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86079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tbl>
      <w:tblPr>
        <w:tblW w:w="16886" w:type="dxa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64"/>
        <w:gridCol w:w="3119"/>
        <w:gridCol w:w="3003"/>
      </w:tblGrid>
      <w:tr w:rsidR="009B13EB" w:rsidTr="006714EE">
        <w:tc>
          <w:tcPr>
            <w:tcW w:w="10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tbl>
            <w:tblPr>
              <w:tblW w:w="0" w:type="auto"/>
              <w:tblInd w:w="9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5"/>
              <w:gridCol w:w="3119"/>
              <w:gridCol w:w="2976"/>
            </w:tblGrid>
            <w:tr w:rsidR="009B13EB" w:rsidRPr="00325D4D" w:rsidTr="006714EE">
              <w:tc>
                <w:tcPr>
                  <w:tcW w:w="3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</w:tcPr>
                <w:p w:rsidR="009B13EB" w:rsidRPr="00325D4D" w:rsidRDefault="009B13EB" w:rsidP="006714EE">
                  <w:pPr>
                    <w:widowControl w:val="0"/>
                    <w:tabs>
                      <w:tab w:val="left" w:pos="392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108" w:right="103"/>
                    <w:rPr>
                      <w:rFonts w:ascii="Arial" w:hAnsi="Arial" w:cs="Arial"/>
                    </w:rPr>
                  </w:pPr>
                  <w:r w:rsidRPr="00325D4D">
                    <w:rPr>
                      <w:rFonts w:ascii="Arial" w:hAnsi="Arial" w:cs="Arial"/>
                      <w:noProof/>
                    </w:rPr>
                    <w:drawing>
                      <wp:inline distT="0" distB="0" distL="0" distR="0" wp14:anchorId="6B732DC6" wp14:editId="3CAFEF2E">
                        <wp:extent cx="1866900" cy="781050"/>
                        <wp:effectExtent l="0" t="0" r="0" b="0"/>
                        <wp:docPr id="96" name="Image 9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66900" cy="7810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1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</w:tcPr>
                <w:p w:rsidR="009B13EB" w:rsidRPr="00325D4D" w:rsidRDefault="009B13EB" w:rsidP="006714E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</w:tcPr>
                <w:p w:rsidR="009B13EB" w:rsidRPr="00325D4D" w:rsidRDefault="009B13EB" w:rsidP="006714E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</w:tbl>
          <w:p w:rsidR="009B13EB" w:rsidRPr="00325D4D" w:rsidRDefault="009B13EB" w:rsidP="00671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209"/>
              <w:rPr>
                <w:rFonts w:ascii="Arial" w:hAnsi="Arial" w:cs="Arial"/>
                <w:b/>
                <w:bCs/>
              </w:rPr>
            </w:pPr>
            <w:r w:rsidRPr="00325D4D">
              <w:rPr>
                <w:rFonts w:ascii="Arial" w:hAnsi="Arial" w:cs="Arial"/>
                <w:b/>
                <w:bCs/>
              </w:rPr>
              <w:t>Université d'Evry Val d'Essonne</w:t>
            </w:r>
          </w:p>
          <w:p w:rsidR="009B13EB" w:rsidRPr="00325D4D" w:rsidRDefault="009B13EB" w:rsidP="006714EE">
            <w:pPr>
              <w:widowControl w:val="0"/>
              <w:tabs>
                <w:tab w:val="left" w:pos="6345"/>
              </w:tabs>
              <w:autoSpaceDE w:val="0"/>
              <w:autoSpaceDN w:val="0"/>
              <w:adjustRightInd w:val="0"/>
              <w:spacing w:after="0" w:line="276" w:lineRule="auto"/>
              <w:ind w:left="108" w:right="105"/>
              <w:jc w:val="both"/>
              <w:rPr>
                <w:rFonts w:ascii="Arial" w:hAnsi="Arial" w:cs="Arial"/>
              </w:rPr>
            </w:pPr>
            <w:r w:rsidRPr="00325D4D">
              <w:rPr>
                <w:rFonts w:ascii="Arial" w:hAnsi="Arial" w:cs="Arial"/>
              </w:rPr>
              <w:t>Direction des Affaires Financières</w:t>
            </w:r>
            <w:r w:rsidRPr="00325D4D">
              <w:rPr>
                <w:rFonts w:ascii="Arial" w:hAnsi="Arial" w:cs="Arial"/>
              </w:rPr>
              <w:tab/>
            </w:r>
          </w:p>
          <w:p w:rsidR="009B13EB" w:rsidRPr="00325D4D" w:rsidRDefault="009B13EB" w:rsidP="006714EE">
            <w:pPr>
              <w:widowControl w:val="0"/>
              <w:tabs>
                <w:tab w:val="left" w:pos="6345"/>
              </w:tabs>
              <w:autoSpaceDE w:val="0"/>
              <w:autoSpaceDN w:val="0"/>
              <w:adjustRightInd w:val="0"/>
              <w:spacing w:after="0" w:line="276" w:lineRule="auto"/>
              <w:ind w:left="108" w:right="105"/>
              <w:jc w:val="both"/>
              <w:rPr>
                <w:rFonts w:ascii="Arial" w:hAnsi="Arial" w:cs="Arial"/>
              </w:rPr>
            </w:pPr>
            <w:r w:rsidRPr="00325D4D">
              <w:rPr>
                <w:rFonts w:ascii="Arial" w:hAnsi="Arial" w:cs="Arial"/>
              </w:rPr>
              <w:t>Pôle achats et marchés publics</w:t>
            </w:r>
          </w:p>
          <w:p w:rsidR="009B13EB" w:rsidRPr="00325D4D" w:rsidRDefault="009B13EB" w:rsidP="006714EE">
            <w:pPr>
              <w:widowControl w:val="0"/>
              <w:tabs>
                <w:tab w:val="left" w:pos="6345"/>
              </w:tabs>
              <w:autoSpaceDE w:val="0"/>
              <w:autoSpaceDN w:val="0"/>
              <w:adjustRightInd w:val="0"/>
              <w:spacing w:after="0" w:line="276" w:lineRule="auto"/>
              <w:ind w:left="108" w:right="105"/>
              <w:jc w:val="both"/>
              <w:rPr>
                <w:rFonts w:ascii="Arial" w:hAnsi="Arial" w:cs="Arial"/>
              </w:rPr>
            </w:pPr>
            <w:r w:rsidRPr="00325D4D">
              <w:rPr>
                <w:rFonts w:ascii="Arial" w:hAnsi="Arial" w:cs="Arial"/>
              </w:rPr>
              <w:t>Bâtiment Île-de-France</w:t>
            </w:r>
          </w:p>
          <w:p w:rsidR="009B13EB" w:rsidRPr="00325D4D" w:rsidRDefault="009B13EB" w:rsidP="006714EE">
            <w:pPr>
              <w:widowControl w:val="0"/>
              <w:tabs>
                <w:tab w:val="left" w:pos="6345"/>
              </w:tabs>
              <w:autoSpaceDE w:val="0"/>
              <w:autoSpaceDN w:val="0"/>
              <w:adjustRightInd w:val="0"/>
              <w:spacing w:after="0" w:line="276" w:lineRule="auto"/>
              <w:ind w:left="108" w:right="105"/>
              <w:jc w:val="both"/>
              <w:rPr>
                <w:rFonts w:ascii="Arial" w:hAnsi="Arial" w:cs="Arial"/>
              </w:rPr>
            </w:pPr>
            <w:r w:rsidRPr="00325D4D">
              <w:rPr>
                <w:rFonts w:ascii="Arial" w:hAnsi="Arial" w:cs="Arial"/>
              </w:rPr>
              <w:t>23 boulevard François Mitterrand</w:t>
            </w:r>
          </w:p>
          <w:p w:rsidR="009B13EB" w:rsidRPr="00325D4D" w:rsidRDefault="009B13EB" w:rsidP="006714EE">
            <w:pPr>
              <w:widowControl w:val="0"/>
              <w:tabs>
                <w:tab w:val="left" w:pos="6345"/>
              </w:tabs>
              <w:autoSpaceDE w:val="0"/>
              <w:autoSpaceDN w:val="0"/>
              <w:adjustRightInd w:val="0"/>
              <w:spacing w:after="0" w:line="276" w:lineRule="auto"/>
              <w:ind w:left="108" w:right="105"/>
              <w:jc w:val="both"/>
              <w:rPr>
                <w:rFonts w:ascii="Arial" w:hAnsi="Arial" w:cs="Arial"/>
              </w:rPr>
            </w:pPr>
            <w:r w:rsidRPr="00325D4D">
              <w:rPr>
                <w:rFonts w:ascii="Arial" w:hAnsi="Arial" w:cs="Arial"/>
              </w:rPr>
              <w:t>91025 Évry-Courcouronnes Cedex</w:t>
            </w:r>
          </w:p>
          <w:p w:rsidR="009B13EB" w:rsidRDefault="009B13EB" w:rsidP="00671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B13EB" w:rsidRDefault="009B13EB" w:rsidP="00671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B13EB" w:rsidRDefault="009B13EB" w:rsidP="00671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B13EB" w:rsidRDefault="009B13EB" w:rsidP="009B13E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shd w:val="clear" w:color="auto" w:fill="0070C0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577"/>
      </w:tblGrid>
      <w:tr w:rsidR="009B13EB" w:rsidTr="006714EE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vAlign w:val="center"/>
          </w:tcPr>
          <w:p w:rsidR="009B13EB" w:rsidRDefault="009B13EB" w:rsidP="00671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>Université d'Evry Val d'Essonne</w:t>
            </w:r>
          </w:p>
          <w:p w:rsidR="009B13EB" w:rsidRDefault="009B13EB" w:rsidP="00671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</w:rPr>
              <w:t>Service Universitaire des Activités Physiques et Sportives</w:t>
            </w:r>
          </w:p>
        </w:tc>
        <w:tc>
          <w:tcPr>
            <w:tcW w:w="4577" w:type="dxa"/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vAlign w:val="center"/>
          </w:tcPr>
          <w:p w:rsidR="009B13EB" w:rsidRDefault="009B13EB" w:rsidP="00671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9B13EB" w:rsidRDefault="009B13EB" w:rsidP="00671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MARCHÉ PUBLIC</w:t>
            </w:r>
          </w:p>
          <w:p w:rsidR="009B13EB" w:rsidRDefault="009B13EB" w:rsidP="00671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ACCORD-CADRE DE SERVICES</w:t>
            </w:r>
          </w:p>
          <w:p w:rsidR="009B13EB" w:rsidRDefault="009B13EB" w:rsidP="00671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B13EB" w:rsidRDefault="009B13EB" w:rsidP="009B13E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9B13EB" w:rsidRDefault="009B13EB" w:rsidP="009B13E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9B13EB" w:rsidRDefault="009B13EB" w:rsidP="009B13E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9B13EB" w:rsidRDefault="009B13EB" w:rsidP="009B13E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4"/>
        <w:gridCol w:w="20"/>
        <w:gridCol w:w="6872"/>
      </w:tblGrid>
      <w:tr w:rsidR="009B13EB" w:rsidTr="006714EE">
        <w:tc>
          <w:tcPr>
            <w:tcW w:w="984" w:type="dxa"/>
            <w:shd w:val="clear" w:color="auto" w:fill="FFFFFF"/>
          </w:tcPr>
          <w:p w:rsidR="009B13EB" w:rsidRDefault="009B13EB" w:rsidP="00671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20" w:type="dxa"/>
            <w:shd w:val="clear" w:color="auto" w:fill="FFFFFF"/>
          </w:tcPr>
          <w:p w:rsidR="009B13EB" w:rsidRDefault="009B13EB" w:rsidP="00671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72" w:type="dxa"/>
            <w:shd w:val="clear" w:color="auto" w:fill="FFFFFF"/>
          </w:tcPr>
          <w:p w:rsidR="009B13EB" w:rsidRDefault="009B13EB" w:rsidP="00671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404040"/>
                <w:sz w:val="72"/>
                <w:szCs w:val="72"/>
              </w:rPr>
              <w:t>Organisation de séjours tout compris</w:t>
            </w:r>
          </w:p>
        </w:tc>
      </w:tr>
    </w:tbl>
    <w:p w:rsidR="00000000" w:rsidRDefault="0086079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000000" w:rsidRDefault="0086079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000000" w:rsidRDefault="0086079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9288" w:type="dxa"/>
        <w:tblInd w:w="24" w:type="dxa"/>
        <w:shd w:val="clear" w:color="auto" w:fill="0070C0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88"/>
      </w:tblGrid>
      <w:tr w:rsidR="00000000" w:rsidTr="00A10D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8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70C0"/>
          </w:tcPr>
          <w:p w:rsidR="00000000" w:rsidRDefault="00860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000000" w:rsidRDefault="009B1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ANNEXE 1 : DPGF</w:t>
            </w:r>
          </w:p>
          <w:p w:rsidR="00000000" w:rsidRDefault="00860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00000" w:rsidRDefault="0086079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000000" w:rsidRDefault="0086079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4"/>
        <w:gridCol w:w="5532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4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:rsidR="00000000" w:rsidRDefault="00860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32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</w:tcPr>
          <w:p w:rsidR="00000000" w:rsidRDefault="008607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Consultation n</w:t>
            </w:r>
            <w:r>
              <w:rPr>
                <w:rFonts w:ascii="Arial" w:hAnsi="Arial" w:cs="Arial"/>
                <w:color w:val="000000"/>
              </w:rPr>
              <w:t>°</w:t>
            </w:r>
            <w:r>
              <w:rPr>
                <w:rFonts w:ascii="Arial" w:hAnsi="Arial" w:cs="Arial"/>
                <w:color w:val="000000"/>
              </w:rPr>
              <w:t>25.019</w:t>
            </w:r>
          </w:p>
        </w:tc>
      </w:tr>
    </w:tbl>
    <w:p w:rsidR="00000000" w:rsidRDefault="0086079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000000" w:rsidRDefault="0086079D">
      <w:pPr>
        <w:widowControl w:val="0"/>
        <w:autoSpaceDE w:val="0"/>
        <w:autoSpaceDN w:val="0"/>
        <w:adjustRightInd w:val="0"/>
        <w:spacing w:after="0" w:line="240" w:lineRule="auto"/>
        <w:ind w:left="-167" w:right="111"/>
        <w:rPr>
          <w:rFonts w:ascii="Arial" w:hAnsi="Arial" w:cs="Arial"/>
          <w:color w:val="000000"/>
          <w:sz w:val="20"/>
          <w:szCs w:val="20"/>
        </w:rPr>
      </w:pPr>
    </w:p>
    <w:p w:rsidR="00000000" w:rsidRDefault="0086079D">
      <w:pPr>
        <w:widowControl w:val="0"/>
        <w:autoSpaceDE w:val="0"/>
        <w:autoSpaceDN w:val="0"/>
        <w:adjustRightInd w:val="0"/>
        <w:spacing w:after="0" w:line="240" w:lineRule="auto"/>
        <w:ind w:left="-167" w:right="111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FF9900"/>
          <w:sz w:val="24"/>
          <w:szCs w:val="24"/>
        </w:rPr>
        <w:t>■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9B13EB">
        <w:rPr>
          <w:rFonts w:ascii="Arial" w:hAnsi="Arial" w:cs="Arial"/>
          <w:b/>
          <w:bCs/>
          <w:color w:val="000000"/>
          <w:sz w:val="24"/>
          <w:szCs w:val="24"/>
        </w:rPr>
        <w:t>PROJET SKI ETUDIANTS 2026</w:t>
      </w:r>
    </w:p>
    <w:p w:rsidR="009B13EB" w:rsidRDefault="009B13EB">
      <w:pPr>
        <w:widowControl w:val="0"/>
        <w:autoSpaceDE w:val="0"/>
        <w:autoSpaceDN w:val="0"/>
        <w:adjustRightInd w:val="0"/>
        <w:spacing w:after="0" w:line="240" w:lineRule="auto"/>
        <w:ind w:left="-167" w:right="111"/>
        <w:rPr>
          <w:rFonts w:ascii="Arial" w:hAnsi="Arial" w:cs="Arial"/>
          <w:sz w:val="24"/>
          <w:szCs w:val="24"/>
        </w:rPr>
      </w:pPr>
    </w:p>
    <w:p w:rsidR="00000000" w:rsidRDefault="00ED155E" w:rsidP="0086079D">
      <w:pPr>
        <w:widowControl w:val="0"/>
        <w:shd w:val="clear" w:color="auto" w:fill="BFBFBF" w:themeFill="background1" w:themeFillShade="BF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sz w:val="24"/>
          <w:szCs w:val="24"/>
        </w:rPr>
      </w:pPr>
      <w:r w:rsidRPr="00ED155E">
        <w:rPr>
          <w:rFonts w:ascii="Arial" w:hAnsi="Arial" w:cs="Arial"/>
          <w:sz w:val="24"/>
          <w:szCs w:val="24"/>
        </w:rPr>
        <w:t xml:space="preserve">Je tiens à préciser que ce projet de séjours 2026 est fictif et a pour objectif de permettre la sélection du candidat. Dans le cas où la tarification </w:t>
      </w:r>
      <w:r>
        <w:rPr>
          <w:rFonts w:ascii="Arial" w:hAnsi="Arial" w:cs="Arial"/>
          <w:sz w:val="24"/>
          <w:szCs w:val="24"/>
        </w:rPr>
        <w:t xml:space="preserve">2026 </w:t>
      </w:r>
      <w:r w:rsidRPr="00ED155E">
        <w:rPr>
          <w:rFonts w:ascii="Arial" w:hAnsi="Arial" w:cs="Arial"/>
          <w:sz w:val="24"/>
          <w:szCs w:val="24"/>
        </w:rPr>
        <w:t>ne serait pas possible, merci de bien vouloir utiliser la tarification de 2025.</w:t>
      </w:r>
    </w:p>
    <w:p w:rsidR="00ED155E" w:rsidRDefault="00ED155E" w:rsidP="0086079D">
      <w:pPr>
        <w:widowControl w:val="0"/>
        <w:shd w:val="clear" w:color="auto" w:fill="BFBFBF" w:themeFill="background1" w:themeFillShade="BF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sz w:val="24"/>
          <w:szCs w:val="24"/>
        </w:rPr>
      </w:pPr>
    </w:p>
    <w:p w:rsidR="00ED155E" w:rsidRDefault="00ED155E" w:rsidP="0086079D">
      <w:pPr>
        <w:widowControl w:val="0"/>
        <w:shd w:val="clear" w:color="auto" w:fill="BFBFBF" w:themeFill="background1" w:themeFillShade="BF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sz w:val="24"/>
          <w:szCs w:val="24"/>
        </w:rPr>
      </w:pPr>
      <w:r w:rsidRPr="00ED155E">
        <w:rPr>
          <w:rFonts w:ascii="Arial" w:hAnsi="Arial" w:cs="Arial"/>
          <w:sz w:val="24"/>
          <w:szCs w:val="24"/>
        </w:rPr>
        <w:t xml:space="preserve">Pour toute demande d'explication, vous pouvez vous adresser via la plateforme ou à l'adresse mail suivante : </w:t>
      </w:r>
      <w:hyperlink r:id="rId8" w:history="1">
        <w:r w:rsidRPr="00654490">
          <w:rPr>
            <w:rStyle w:val="Lienhypertexte"/>
            <w:rFonts w:ascii="Arial" w:hAnsi="Arial" w:cs="Arial"/>
            <w:sz w:val="24"/>
            <w:szCs w:val="24"/>
          </w:rPr>
          <w:t>marche@univ-evry.fr</w:t>
        </w:r>
      </w:hyperlink>
      <w:r w:rsidRPr="00ED155E">
        <w:rPr>
          <w:rFonts w:ascii="Arial" w:hAnsi="Arial" w:cs="Arial"/>
          <w:sz w:val="24"/>
          <w:szCs w:val="24"/>
        </w:rPr>
        <w:t>.</w:t>
      </w:r>
    </w:p>
    <w:p w:rsidR="00ED155E" w:rsidRDefault="00ED155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</w:p>
    <w:p w:rsidR="00ED155E" w:rsidRDefault="00ED155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tbl>
      <w:tblPr>
        <w:tblW w:w="10143" w:type="dxa"/>
        <w:tblInd w:w="-1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43"/>
      </w:tblGrid>
      <w:tr w:rsidR="009B13EB" w:rsidTr="009B13E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8"/>
        </w:trPr>
        <w:tc>
          <w:tcPr>
            <w:tcW w:w="10143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</w:tcPr>
          <w:p w:rsidR="009B13EB" w:rsidRDefault="009B13EB" w:rsidP="009B13E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B13EB">
              <w:rPr>
                <w:rFonts w:ascii="Arial" w:eastAsia="Times New Roman" w:hAnsi="Arial" w:cs="Arial"/>
                <w:sz w:val="24"/>
                <w:szCs w:val="24"/>
              </w:rPr>
              <w:t>- Village(s) sportif(s) souhaité(s) : Serre Chevalier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9B13EB">
              <w:rPr>
                <w:rFonts w:ascii="Arial" w:eastAsia="Times New Roman" w:hAnsi="Arial" w:cs="Arial"/>
                <w:sz w:val="24"/>
                <w:szCs w:val="24"/>
              </w:rPr>
              <w:br/>
              <w:t xml:space="preserve">- Date(s) de séjour possible(s) par ordre de préférence : du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vendredi 16</w:t>
            </w:r>
            <w:r w:rsidRPr="009B13EB">
              <w:rPr>
                <w:rFonts w:ascii="Arial" w:eastAsia="Times New Roman" w:hAnsi="Arial" w:cs="Arial"/>
                <w:sz w:val="24"/>
                <w:szCs w:val="24"/>
              </w:rPr>
              <w:t xml:space="preserve"> janvier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2026 </w:t>
            </w:r>
            <w:r w:rsidRPr="009B13EB">
              <w:rPr>
                <w:rFonts w:ascii="Arial" w:eastAsia="Times New Roman" w:hAnsi="Arial" w:cs="Arial"/>
                <w:sz w:val="24"/>
                <w:szCs w:val="24"/>
              </w:rPr>
              <w:t xml:space="preserve">au vendredi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23</w:t>
            </w:r>
            <w:r w:rsidRPr="009B13EB">
              <w:rPr>
                <w:rFonts w:ascii="Arial" w:eastAsia="Times New Roman" w:hAnsi="Arial" w:cs="Arial"/>
                <w:sz w:val="24"/>
                <w:szCs w:val="24"/>
              </w:rPr>
              <w:t xml:space="preserve"> janvier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2026</w:t>
            </w:r>
            <w:r w:rsidRPr="009B13EB">
              <w:rPr>
                <w:rFonts w:ascii="Arial" w:eastAsia="Times New Roman" w:hAnsi="Arial" w:cs="Arial"/>
                <w:sz w:val="24"/>
                <w:szCs w:val="24"/>
              </w:rPr>
              <w:br/>
              <w:t>- Nombre d'étudiants : 50</w:t>
            </w:r>
            <w:r w:rsidRPr="009B13EB">
              <w:rPr>
                <w:rFonts w:ascii="Arial" w:eastAsia="Times New Roman" w:hAnsi="Arial" w:cs="Arial"/>
                <w:sz w:val="24"/>
                <w:szCs w:val="24"/>
              </w:rPr>
              <w:br/>
              <w:t>- Nombre d'accompagnateurs : 3 (deux gratuités)</w:t>
            </w:r>
            <w:r w:rsidRPr="009B13EB">
              <w:rPr>
                <w:rFonts w:ascii="Arial" w:eastAsia="Times New Roman" w:hAnsi="Arial" w:cs="Arial"/>
                <w:sz w:val="24"/>
                <w:szCs w:val="24"/>
              </w:rPr>
              <w:br/>
              <w:t xml:space="preserve">- Option(s) : mi-temps ski / </w:t>
            </w:r>
            <w:proofErr w:type="spellStart"/>
            <w:r w:rsidRPr="009B13EB">
              <w:rPr>
                <w:rFonts w:ascii="Arial" w:eastAsia="Times New Roman" w:hAnsi="Arial" w:cs="Arial"/>
                <w:sz w:val="24"/>
                <w:szCs w:val="24"/>
              </w:rPr>
              <w:t>snow</w:t>
            </w:r>
            <w:proofErr w:type="spellEnd"/>
            <w:r w:rsidRPr="009B13EB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  <w:p w:rsidR="009B13EB" w:rsidRDefault="009B13EB" w:rsidP="009B13E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9B13EB" w:rsidRDefault="009B13EB" w:rsidP="009B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Avec</w:t>
            </w:r>
            <w:r w:rsidRPr="009B13EB">
              <w:rPr>
                <w:rFonts w:ascii="Arial" w:eastAsia="Times New Roman" w:hAnsi="Arial" w:cs="Arial"/>
                <w:sz w:val="24"/>
                <w:szCs w:val="24"/>
              </w:rPr>
              <w:t xml:space="preserve"> la fourniture d'un pique-nique pour le vendredi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23</w:t>
            </w:r>
            <w:r w:rsidRPr="009B13EB">
              <w:rPr>
                <w:rFonts w:ascii="Arial" w:eastAsia="Times New Roman" w:hAnsi="Arial" w:cs="Arial"/>
                <w:sz w:val="24"/>
                <w:szCs w:val="24"/>
              </w:rPr>
              <w:t>/01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/2026</w:t>
            </w:r>
            <w:r w:rsidRPr="009B13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D155E" w:rsidRDefault="00ED155E" w:rsidP="009B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10D51" w:rsidRDefault="00A10D51" w:rsidP="00A10D5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10D51">
              <w:rPr>
                <w:rFonts w:ascii="Arial" w:eastAsia="Times New Roman" w:hAnsi="Arial" w:cs="Arial"/>
                <w:sz w:val="24"/>
                <w:szCs w:val="24"/>
              </w:rPr>
              <w:t>Voici les détails concernant l'hébergement et les prestations pour le séjour :</w:t>
            </w:r>
          </w:p>
          <w:p w:rsidR="00A10D51" w:rsidRPr="00A10D51" w:rsidRDefault="00A10D51" w:rsidP="00A10D5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A10D51" w:rsidRPr="00A10D51" w:rsidRDefault="00A10D51" w:rsidP="00A10D5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10D5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Hébergement :</w:t>
            </w:r>
            <w:r w:rsidRPr="00A10D51">
              <w:rPr>
                <w:rFonts w:ascii="Arial" w:eastAsia="Times New Roman" w:hAnsi="Arial" w:cs="Arial"/>
                <w:sz w:val="24"/>
                <w:szCs w:val="24"/>
              </w:rPr>
              <w:br/>
              <w:t>Chambres multiples de 4 à 6 personnes avec douche et lavabo (kit de linge de lit fourni).</w:t>
            </w:r>
          </w:p>
          <w:p w:rsidR="00A10D51" w:rsidRDefault="00A10D51" w:rsidP="00A10D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  <w:p w:rsidR="00A10D51" w:rsidRPr="00A10D51" w:rsidRDefault="00A10D51" w:rsidP="00A10D5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10D5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Restauration :</w:t>
            </w:r>
            <w:r w:rsidRPr="00A10D51">
              <w:rPr>
                <w:rFonts w:ascii="Arial" w:eastAsia="Times New Roman" w:hAnsi="Arial" w:cs="Arial"/>
                <w:sz w:val="24"/>
                <w:szCs w:val="24"/>
              </w:rPr>
              <w:br/>
              <w:t>Pension complète sous forme de buffet.</w:t>
            </w:r>
          </w:p>
          <w:p w:rsidR="00A10D51" w:rsidRPr="00A10D51" w:rsidRDefault="00A10D51" w:rsidP="00A10D51">
            <w:pPr>
              <w:numPr>
                <w:ilvl w:val="0"/>
                <w:numId w:val="28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10D51">
              <w:rPr>
                <w:rFonts w:ascii="Arial" w:eastAsia="Times New Roman" w:hAnsi="Arial" w:cs="Arial"/>
                <w:sz w:val="24"/>
                <w:szCs w:val="24"/>
              </w:rPr>
              <w:t>Premier repas : Petit déjeuner du vendredi 16 janvier 2026</w:t>
            </w:r>
          </w:p>
          <w:p w:rsidR="00A10D51" w:rsidRPr="00A10D51" w:rsidRDefault="00A10D51" w:rsidP="00A10D51">
            <w:pPr>
              <w:numPr>
                <w:ilvl w:val="0"/>
                <w:numId w:val="28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10D51">
              <w:rPr>
                <w:rFonts w:ascii="Arial" w:eastAsia="Times New Roman" w:hAnsi="Arial" w:cs="Arial"/>
                <w:sz w:val="24"/>
                <w:szCs w:val="24"/>
              </w:rPr>
              <w:t>Dernier repas : Déjeuner du vendredi 23 janvier 2026</w:t>
            </w:r>
          </w:p>
          <w:p w:rsidR="00A10D51" w:rsidRDefault="00A10D51" w:rsidP="00A10D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  <w:p w:rsidR="00A10D51" w:rsidRPr="00A10D51" w:rsidRDefault="00A10D51" w:rsidP="00A10D5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10D5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Activités / Encadrement :</w:t>
            </w:r>
            <w:r w:rsidRPr="00A10D51">
              <w:rPr>
                <w:rFonts w:ascii="Arial" w:eastAsia="Times New Roman" w:hAnsi="Arial" w:cs="Arial"/>
                <w:sz w:val="24"/>
                <w:szCs w:val="24"/>
              </w:rPr>
              <w:br/>
            </w:r>
            <w:r w:rsidRPr="00A10D5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Ski :</w:t>
            </w:r>
            <w:r w:rsidRPr="00A10D51">
              <w:rPr>
                <w:rFonts w:ascii="Arial" w:eastAsia="Times New Roman" w:hAnsi="Arial" w:cs="Arial"/>
                <w:sz w:val="24"/>
                <w:szCs w:val="24"/>
              </w:rPr>
              <w:t xml:space="preserve"> Formule d'encadrement Mi-Temps</w:t>
            </w:r>
          </w:p>
          <w:p w:rsidR="00A10D51" w:rsidRPr="00A10D51" w:rsidRDefault="00A10D51" w:rsidP="00A10D51">
            <w:pPr>
              <w:numPr>
                <w:ilvl w:val="0"/>
                <w:numId w:val="29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10D51">
              <w:rPr>
                <w:rFonts w:ascii="Arial" w:eastAsia="Times New Roman" w:hAnsi="Arial" w:cs="Arial"/>
                <w:sz w:val="24"/>
                <w:szCs w:val="24"/>
              </w:rPr>
              <w:t>12 heures d'encadrement du samedi au jeudi, réparties en cours collectifs (4 ou 5 séances alternativement le matin ou l’après-midi par groupe de niveau).</w:t>
            </w:r>
          </w:p>
          <w:p w:rsidR="00A10D51" w:rsidRPr="00A10D51" w:rsidRDefault="00A10D51" w:rsidP="00A10D51">
            <w:pPr>
              <w:numPr>
                <w:ilvl w:val="0"/>
                <w:numId w:val="29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10D51">
              <w:rPr>
                <w:rFonts w:ascii="Arial" w:eastAsia="Times New Roman" w:hAnsi="Arial" w:cs="Arial"/>
                <w:sz w:val="24"/>
                <w:szCs w:val="24"/>
              </w:rPr>
              <w:t>La formule devra inclure : matériel sportif, forfait de remontées mécaniques pour la durée du séjour, activités extra-sportives, espace bar, et possibilité de jeux collectifs.</w:t>
            </w:r>
          </w:p>
          <w:p w:rsidR="00A10D51" w:rsidRPr="009B13EB" w:rsidRDefault="00A10D51" w:rsidP="009B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B13EB" w:rsidRDefault="009B13E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00000" w:rsidRDefault="0086079D">
      <w:pPr>
        <w:widowControl w:val="0"/>
        <w:autoSpaceDE w:val="0"/>
        <w:autoSpaceDN w:val="0"/>
        <w:adjustRightInd w:val="0"/>
        <w:spacing w:after="0" w:line="240" w:lineRule="auto"/>
        <w:ind w:left="117" w:right="111" w:hanging="284"/>
        <w:rPr>
          <w:rFonts w:ascii="Arial" w:hAnsi="Arial" w:cs="Arial"/>
          <w:sz w:val="24"/>
          <w:szCs w:val="24"/>
        </w:rPr>
      </w:pPr>
      <w:bookmarkStart w:id="0" w:name="page_total_master0"/>
      <w:bookmarkStart w:id="1" w:name="page_total"/>
      <w:bookmarkEnd w:id="0"/>
      <w:bookmarkEnd w:id="1"/>
    </w:p>
    <w:p w:rsidR="009B13EB" w:rsidRDefault="009B13EB">
      <w:pPr>
        <w:widowControl w:val="0"/>
        <w:autoSpaceDE w:val="0"/>
        <w:autoSpaceDN w:val="0"/>
        <w:adjustRightInd w:val="0"/>
        <w:spacing w:after="0" w:line="240" w:lineRule="auto"/>
        <w:ind w:left="117" w:right="111" w:hanging="284"/>
        <w:rPr>
          <w:rFonts w:ascii="Arial" w:hAnsi="Arial" w:cs="Arial"/>
          <w:sz w:val="24"/>
          <w:szCs w:val="24"/>
        </w:rPr>
      </w:pPr>
    </w:p>
    <w:tbl>
      <w:tblPr>
        <w:tblW w:w="9817" w:type="dxa"/>
        <w:tblInd w:w="-1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17"/>
      </w:tblGrid>
      <w:tr w:rsidR="009B13EB" w:rsidTr="006714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17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:rsidR="009B13EB" w:rsidRPr="00A10D51" w:rsidRDefault="00A10D51" w:rsidP="00A10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</w:rPr>
            </w:pPr>
            <w:r w:rsidRPr="00A10D51">
              <w:rPr>
                <w:rFonts w:ascii="Arial" w:hAnsi="Arial" w:cs="Arial"/>
                <w:i/>
                <w:iCs/>
                <w:color w:val="FF0000"/>
              </w:rPr>
              <w:t xml:space="preserve">Décrire ci-dessous et sous forme de contrat votre proposition avec une décomposition financière détaillée ou </w:t>
            </w:r>
            <w:r w:rsidR="0086079D">
              <w:rPr>
                <w:rFonts w:ascii="Arial" w:hAnsi="Arial" w:cs="Arial"/>
                <w:i/>
                <w:iCs/>
                <w:color w:val="FF0000"/>
              </w:rPr>
              <w:t xml:space="preserve">une </w:t>
            </w:r>
            <w:r w:rsidRPr="00A10D51">
              <w:rPr>
                <w:rFonts w:ascii="Arial" w:hAnsi="Arial" w:cs="Arial"/>
                <w:i/>
                <w:iCs/>
                <w:color w:val="FF0000"/>
              </w:rPr>
              <w:t>proposition de contrat</w:t>
            </w:r>
            <w:r w:rsidR="0086079D">
              <w:rPr>
                <w:rFonts w:ascii="Arial" w:hAnsi="Arial" w:cs="Arial"/>
                <w:i/>
                <w:iCs/>
                <w:color w:val="FF0000"/>
              </w:rPr>
              <w:t xml:space="preserve"> chiffrée.</w:t>
            </w:r>
            <w:bookmarkStart w:id="2" w:name="_GoBack"/>
            <w:bookmarkEnd w:id="2"/>
          </w:p>
        </w:tc>
      </w:tr>
    </w:tbl>
    <w:p w:rsidR="009B13EB" w:rsidRDefault="009B13EB">
      <w:pPr>
        <w:widowControl w:val="0"/>
        <w:autoSpaceDE w:val="0"/>
        <w:autoSpaceDN w:val="0"/>
        <w:adjustRightInd w:val="0"/>
        <w:spacing w:after="0" w:line="240" w:lineRule="auto"/>
        <w:ind w:left="117" w:right="111" w:hanging="284"/>
        <w:rPr>
          <w:rFonts w:ascii="Arial" w:hAnsi="Arial" w:cs="Arial"/>
          <w:sz w:val="24"/>
          <w:szCs w:val="24"/>
        </w:rPr>
      </w:pPr>
    </w:p>
    <w:p w:rsidR="009B13EB" w:rsidRDefault="009B13EB">
      <w:pPr>
        <w:widowControl w:val="0"/>
        <w:autoSpaceDE w:val="0"/>
        <w:autoSpaceDN w:val="0"/>
        <w:adjustRightInd w:val="0"/>
        <w:spacing w:after="0" w:line="240" w:lineRule="auto"/>
        <w:ind w:left="117" w:right="111" w:hanging="284"/>
        <w:rPr>
          <w:rFonts w:ascii="Arial" w:hAnsi="Arial" w:cs="Arial"/>
          <w:sz w:val="24"/>
          <w:szCs w:val="24"/>
        </w:rPr>
      </w:pPr>
    </w:p>
    <w:sectPr w:rsidR="009B13EB" w:rsidSect="0086079D">
      <w:footerReference w:type="default" r:id="rId9"/>
      <w:pgSz w:w="11900" w:h="16820"/>
      <w:pgMar w:top="840" w:right="56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86079D">
      <w:pPr>
        <w:spacing w:after="0" w:line="240" w:lineRule="auto"/>
      </w:pPr>
      <w:r>
        <w:separator/>
      </w:r>
    </w:p>
  </w:endnote>
  <w:endnote w:type="continuationSeparator" w:id="0">
    <w:p w:rsidR="00000000" w:rsidRDefault="008607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altName w:val="Helvetica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:rsidR="00000000" w:rsidRDefault="009B13EB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 w:rsidRPr="00694FA0">
            <w:rPr>
              <w:rFonts w:ascii="Arial" w:hAnsi="Arial" w:cs="Arial"/>
              <w:noProof/>
              <w:sz w:val="24"/>
              <w:szCs w:val="24"/>
            </w:rPr>
            <w:drawing>
              <wp:inline distT="0" distB="0" distL="0" distR="0" wp14:anchorId="1F68C8A2" wp14:editId="11E5C120">
                <wp:extent cx="6048375" cy="381000"/>
                <wp:effectExtent l="0" t="0" r="0" b="0"/>
                <wp:docPr id="9" name="Imag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48375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86079D">
            <w:rPr>
              <w:rFonts w:ascii="Arial" w:hAnsi="Arial" w:cs="Arial"/>
              <w:color w:val="5A5A5A"/>
              <w:sz w:val="16"/>
              <w:szCs w:val="16"/>
            </w:rPr>
            <w:t>Consultation n</w:t>
          </w:r>
          <w:r w:rsidR="0086079D">
            <w:rPr>
              <w:rFonts w:ascii="Arial" w:hAnsi="Arial" w:cs="Arial"/>
              <w:color w:val="5A5A5A"/>
              <w:sz w:val="16"/>
              <w:szCs w:val="16"/>
            </w:rPr>
            <w:t>°</w:t>
          </w:r>
          <w:r w:rsidR="0086079D">
            <w:rPr>
              <w:rFonts w:ascii="Arial" w:hAnsi="Arial" w:cs="Arial"/>
              <w:color w:val="5A5A5A"/>
              <w:sz w:val="16"/>
              <w:szCs w:val="16"/>
            </w:rPr>
            <w:t>25.019</w:t>
          </w:r>
          <w:r w:rsidR="0086079D">
            <w:rPr>
              <w:rFonts w:ascii="Arial" w:hAnsi="Arial" w:cs="Arial"/>
              <w:color w:val="5A5A5A"/>
              <w:sz w:val="16"/>
              <w:szCs w:val="16"/>
            </w:rPr>
            <w:tab/>
            <w:t>Cadre de r</w:t>
          </w:r>
          <w:r w:rsidR="0086079D">
            <w:rPr>
              <w:rFonts w:ascii="Arial" w:hAnsi="Arial" w:cs="Arial"/>
              <w:color w:val="5A5A5A"/>
              <w:sz w:val="16"/>
              <w:szCs w:val="16"/>
            </w:rPr>
            <w:t>é</w:t>
          </w:r>
          <w:r w:rsidR="0086079D">
            <w:rPr>
              <w:rFonts w:ascii="Arial" w:hAnsi="Arial" w:cs="Arial"/>
              <w:color w:val="5A5A5A"/>
              <w:sz w:val="16"/>
              <w:szCs w:val="16"/>
            </w:rPr>
            <w:t>ponse</w:t>
          </w:r>
          <w:r w:rsidR="0086079D">
            <w:rPr>
              <w:rFonts w:ascii="Arial" w:hAnsi="Arial" w:cs="Arial"/>
              <w:color w:val="5A5A5A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:rsidR="00000000" w:rsidRDefault="0086079D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FFFFFF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noProof/>
              <w:color w:val="FFFFFF"/>
              <w:sz w:val="16"/>
              <w:szCs w:val="16"/>
            </w:rPr>
            <w:t>2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end"/>
          </w:r>
        </w:p>
      </w:tc>
    </w:tr>
  </w:tbl>
  <w:p w:rsidR="00000000" w:rsidRDefault="0086079D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86079D">
      <w:pPr>
        <w:spacing w:after="0" w:line="240" w:lineRule="auto"/>
      </w:pPr>
      <w:r>
        <w:separator/>
      </w:r>
    </w:p>
  </w:footnote>
  <w:footnote w:type="continuationSeparator" w:id="0">
    <w:p w:rsidR="00000000" w:rsidRDefault="008607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5" w15:restartNumberingAfterBreak="0">
    <w:nsid w:val="3D413766"/>
    <w:multiLevelType w:val="multilevel"/>
    <w:tmpl w:val="0FF48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7" w15:restartNumberingAfterBreak="0">
    <w:nsid w:val="6E074040"/>
    <w:multiLevelType w:val="multilevel"/>
    <w:tmpl w:val="4822B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num w:numId="1">
    <w:abstractNumId w:val="0"/>
  </w:num>
  <w:num w:numId="2">
    <w:abstractNumId w:val="0"/>
  </w:num>
  <w:num w:numId="3">
    <w:abstractNumId w:val="6"/>
  </w:num>
  <w:num w:numId="4">
    <w:abstractNumId w:val="0"/>
  </w:num>
  <w:num w:numId="5">
    <w:abstractNumId w:val="0"/>
  </w:num>
  <w:num w:numId="6">
    <w:abstractNumId w:val="8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0"/>
  </w:num>
  <w:num w:numId="12">
    <w:abstractNumId w:val="0"/>
  </w:num>
  <w:num w:numId="13">
    <w:abstractNumId w:val="0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0"/>
  </w:num>
  <w:num w:numId="19">
    <w:abstractNumId w:val="0"/>
  </w:num>
  <w:num w:numId="20">
    <w:abstractNumId w:val="6"/>
  </w:num>
  <w:num w:numId="21">
    <w:abstractNumId w:val="1"/>
  </w:num>
  <w:num w:numId="22">
    <w:abstractNumId w:val="4"/>
  </w:num>
  <w:num w:numId="23">
    <w:abstractNumId w:val="6"/>
  </w:num>
  <w:num w:numId="24">
    <w:abstractNumId w:val="2"/>
  </w:num>
  <w:num w:numId="25">
    <w:abstractNumId w:val="6"/>
  </w:num>
  <w:num w:numId="26">
    <w:abstractNumId w:val="3"/>
  </w:num>
  <w:num w:numId="27">
    <w:abstractNumId w:val="0"/>
  </w:num>
  <w:num w:numId="28">
    <w:abstractNumId w:val="5"/>
  </w:num>
  <w:num w:numId="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bordersDoNotSurroundHeader/>
  <w:bordersDoNotSurroundFooter/>
  <w:proofState w:spelling="clean"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FFF"/>
    <w:rsid w:val="000472F1"/>
    <w:rsid w:val="00381FFF"/>
    <w:rsid w:val="0086079D"/>
    <w:rsid w:val="009B13EB"/>
    <w:rsid w:val="00A10D51"/>
    <w:rsid w:val="00ED1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DAEDA2"/>
  <w14:defaultImageDpi w14:val="0"/>
  <w15:docId w15:val="{FD41E1FB-7A60-4CFC-B377-9CBB6F7CA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B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B13EB"/>
  </w:style>
  <w:style w:type="paragraph" w:styleId="Pieddepage">
    <w:name w:val="footer"/>
    <w:basedOn w:val="Normal"/>
    <w:link w:val="PieddepageCar"/>
    <w:uiPriority w:val="99"/>
    <w:unhideWhenUsed/>
    <w:rsid w:val="009B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B13EB"/>
  </w:style>
  <w:style w:type="character" w:customStyle="1" w:styleId="object">
    <w:name w:val="object"/>
    <w:basedOn w:val="Policepardfaut"/>
    <w:rsid w:val="009B13EB"/>
  </w:style>
  <w:style w:type="character" w:styleId="Lienhypertexte">
    <w:name w:val="Hyperlink"/>
    <w:basedOn w:val="Policepardfaut"/>
    <w:uiPriority w:val="99"/>
    <w:unhideWhenUsed/>
    <w:rsid w:val="00ED155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52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1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03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09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che@univ-evry.f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305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marinette khetache</dc:creator>
  <cp:keywords/>
  <dc:description>Generated by Oracle BI Publisher 10.1.3.4.2</dc:description>
  <cp:lastModifiedBy>marinette khetache</cp:lastModifiedBy>
  <cp:revision>4</cp:revision>
  <dcterms:created xsi:type="dcterms:W3CDTF">2025-02-27T12:28:00Z</dcterms:created>
  <dcterms:modified xsi:type="dcterms:W3CDTF">2025-02-27T12:56:00Z</dcterms:modified>
</cp:coreProperties>
</file>