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9C5EB" w14:textId="77777777" w:rsidR="001A40BF" w:rsidRDefault="001A40BF" w:rsidP="000E6D1F">
      <w:pPr>
        <w:pStyle w:val="En-tte"/>
        <w:jc w:val="center"/>
        <w:rPr>
          <w:rFonts w:ascii="Garamond" w:hAnsi="Garamond" w:cs="Garamond"/>
          <w:i/>
          <w:iCs/>
        </w:rPr>
      </w:pPr>
    </w:p>
    <w:p w14:paraId="45AAB265" w14:textId="77777777" w:rsidR="001A40BF" w:rsidRDefault="001A40BF" w:rsidP="000E6D1F">
      <w:pPr>
        <w:pStyle w:val="En-tte"/>
        <w:tabs>
          <w:tab w:val="clear" w:pos="4536"/>
          <w:tab w:val="clear" w:pos="9072"/>
        </w:tabs>
        <w:jc w:val="center"/>
        <w:rPr>
          <w:rFonts w:ascii="Garamond" w:hAnsi="Garamond" w:cs="Garamond"/>
          <w:b/>
          <w:bCs/>
          <w:sz w:val="28"/>
        </w:rPr>
      </w:pPr>
    </w:p>
    <w:p w14:paraId="408AA75B" w14:textId="77777777" w:rsidR="000E6D1F" w:rsidRDefault="000E6D1F" w:rsidP="000E6D1F">
      <w:pPr>
        <w:spacing w:after="40" w:line="240" w:lineRule="exact"/>
        <w:jc w:val="center"/>
      </w:pPr>
    </w:p>
    <w:p w14:paraId="22431FA8" w14:textId="77777777" w:rsidR="000E6D1F" w:rsidRDefault="000E6D1F" w:rsidP="000E6D1F">
      <w:pPr>
        <w:ind w:left="2260" w:right="2260"/>
        <w:jc w:val="center"/>
        <w:rPr>
          <w:sz w:val="2"/>
        </w:rPr>
      </w:pPr>
      <w:r>
        <w:rPr>
          <w:noProof/>
          <w:lang w:eastAsia="fr-FR"/>
        </w:rPr>
        <w:drawing>
          <wp:inline distT="0" distB="0" distL="0" distR="0" wp14:anchorId="192C3422" wp14:editId="4FD8BEF6">
            <wp:extent cx="3267075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24275" w14:textId="77777777" w:rsidR="000E6D1F" w:rsidRDefault="000E6D1F" w:rsidP="000E6D1F">
      <w:pPr>
        <w:spacing w:line="240" w:lineRule="exact"/>
        <w:jc w:val="center"/>
      </w:pPr>
    </w:p>
    <w:p w14:paraId="315C2E7D" w14:textId="77777777" w:rsidR="000E6D1F" w:rsidRDefault="000E6D1F" w:rsidP="000E6D1F">
      <w:pPr>
        <w:spacing w:line="240" w:lineRule="exact"/>
        <w:jc w:val="center"/>
      </w:pPr>
    </w:p>
    <w:p w14:paraId="38703CCA" w14:textId="77777777" w:rsidR="000E6D1F" w:rsidRDefault="000E6D1F" w:rsidP="000E6D1F">
      <w:pPr>
        <w:spacing w:line="240" w:lineRule="exact"/>
        <w:jc w:val="center"/>
      </w:pPr>
    </w:p>
    <w:p w14:paraId="44D8E0E2" w14:textId="77777777" w:rsidR="000E6D1F" w:rsidRDefault="000E6D1F" w:rsidP="000E6D1F">
      <w:pPr>
        <w:spacing w:line="240" w:lineRule="exact"/>
        <w:jc w:val="center"/>
      </w:pPr>
    </w:p>
    <w:p w14:paraId="4F380D3A" w14:textId="77777777" w:rsidR="000E6D1F" w:rsidRDefault="000E6D1F" w:rsidP="000E6D1F">
      <w:pPr>
        <w:spacing w:line="240" w:lineRule="exact"/>
        <w:jc w:val="center"/>
      </w:pPr>
    </w:p>
    <w:p w14:paraId="34603CB8" w14:textId="77777777" w:rsidR="000E6D1F" w:rsidRDefault="000E6D1F" w:rsidP="000E6D1F">
      <w:pPr>
        <w:spacing w:line="240" w:lineRule="exact"/>
        <w:jc w:val="center"/>
      </w:pPr>
    </w:p>
    <w:p w14:paraId="6B061FBB" w14:textId="77777777" w:rsidR="000E6D1F" w:rsidRDefault="000E6D1F" w:rsidP="000E6D1F">
      <w:pPr>
        <w:spacing w:line="240" w:lineRule="exact"/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903"/>
      </w:tblGrid>
      <w:tr w:rsidR="000E6D1F" w:rsidRPr="00DC7020" w14:paraId="398983C3" w14:textId="77777777" w:rsidTr="000E6D1F">
        <w:tc>
          <w:tcPr>
            <w:tcW w:w="9903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64FC2E4F" w14:textId="77777777" w:rsidR="000E6D1F" w:rsidRPr="00DC7020" w:rsidRDefault="000E6D1F" w:rsidP="000E6D1F">
            <w:pPr>
              <w:ind w:right="-848"/>
              <w:jc w:val="center"/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40"/>
                <w:szCs w:val="40"/>
              </w:rPr>
              <w:t>Cadre de réponse – Mémoire technique</w:t>
            </w:r>
          </w:p>
        </w:tc>
      </w:tr>
    </w:tbl>
    <w:p w14:paraId="6B909B5D" w14:textId="77777777" w:rsidR="000E6D1F" w:rsidRPr="00DC7020" w:rsidRDefault="000E6D1F" w:rsidP="000E6D1F">
      <w:pPr>
        <w:spacing w:line="240" w:lineRule="exact"/>
        <w:jc w:val="center"/>
        <w:rPr>
          <w:sz w:val="40"/>
          <w:szCs w:val="40"/>
        </w:rPr>
      </w:pPr>
    </w:p>
    <w:p w14:paraId="25A54296" w14:textId="77777777" w:rsidR="000E6D1F" w:rsidRDefault="000E6D1F" w:rsidP="000E6D1F">
      <w:pPr>
        <w:spacing w:after="120" w:line="240" w:lineRule="exact"/>
        <w:jc w:val="center"/>
      </w:pPr>
    </w:p>
    <w:p w14:paraId="4FF83B73" w14:textId="77777777" w:rsidR="000E6D1F" w:rsidRDefault="000E6D1F" w:rsidP="000E6D1F">
      <w:pPr>
        <w:spacing w:after="120" w:line="240" w:lineRule="exact"/>
        <w:jc w:val="center"/>
      </w:pPr>
    </w:p>
    <w:p w14:paraId="010D8525" w14:textId="77777777" w:rsidR="000E6D1F" w:rsidRDefault="000E6D1F" w:rsidP="000E6D1F">
      <w:pPr>
        <w:spacing w:line="240" w:lineRule="exact"/>
        <w:jc w:val="center"/>
      </w:pPr>
    </w:p>
    <w:p w14:paraId="7EB99229" w14:textId="77777777" w:rsidR="000E6D1F" w:rsidRDefault="000E6D1F" w:rsidP="000E6D1F">
      <w:pPr>
        <w:spacing w:line="240" w:lineRule="exact"/>
        <w:jc w:val="center"/>
      </w:pPr>
    </w:p>
    <w:p w14:paraId="3029382A" w14:textId="77777777" w:rsidR="000E6D1F" w:rsidRDefault="000E6D1F" w:rsidP="000E6D1F">
      <w:pPr>
        <w:spacing w:line="240" w:lineRule="exact"/>
        <w:jc w:val="center"/>
      </w:pPr>
    </w:p>
    <w:p w14:paraId="385C7FA5" w14:textId="77777777" w:rsidR="000E6D1F" w:rsidRDefault="000E6D1F" w:rsidP="000E6D1F">
      <w:pPr>
        <w:spacing w:line="240" w:lineRule="exact"/>
        <w:jc w:val="center"/>
      </w:pPr>
    </w:p>
    <w:p w14:paraId="4F99B55B" w14:textId="77777777" w:rsidR="000E6D1F" w:rsidRDefault="000E6D1F" w:rsidP="000E6D1F">
      <w:pPr>
        <w:spacing w:after="180" w:line="240" w:lineRule="exact"/>
        <w:jc w:val="center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0065"/>
      </w:tblGrid>
      <w:tr w:rsidR="000E6D1F" w14:paraId="153E14F1" w14:textId="77777777" w:rsidTr="62FE2716">
        <w:tc>
          <w:tcPr>
            <w:tcW w:w="1006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2C4B2AB0" w14:textId="77777777" w:rsidR="00F80237" w:rsidRDefault="00F80237" w:rsidP="00F80237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Formations multi-niveaux en mathématiques</w:t>
            </w:r>
          </w:p>
          <w:p w14:paraId="6974DBFB" w14:textId="77777777" w:rsidR="00524957" w:rsidRDefault="00524957" w:rsidP="00524957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</w:p>
          <w:p w14:paraId="746D03F7" w14:textId="72F49F18" w:rsidR="005C2E60" w:rsidRPr="00F80237" w:rsidRDefault="00F80237" w:rsidP="00F80237">
            <w:pPr>
              <w:spacing w:line="325" w:lineRule="exact"/>
              <w:ind w:left="567" w:right="573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 w:themeColor="text1"/>
                <w:sz w:val="28"/>
                <w:szCs w:val="28"/>
              </w:rPr>
              <w:t>CH24.74</w:t>
            </w:r>
          </w:p>
        </w:tc>
      </w:tr>
    </w:tbl>
    <w:p w14:paraId="09B61EEC" w14:textId="77777777" w:rsidR="000E6D1F" w:rsidRDefault="000E6D1F" w:rsidP="000E6D1F">
      <w:pPr>
        <w:spacing w:line="240" w:lineRule="exact"/>
        <w:jc w:val="center"/>
      </w:pPr>
    </w:p>
    <w:p w14:paraId="2ACCEE25" w14:textId="77777777" w:rsidR="000E6D1F" w:rsidRDefault="000E6D1F" w:rsidP="000E6D1F">
      <w:pPr>
        <w:spacing w:line="240" w:lineRule="exact"/>
        <w:jc w:val="center"/>
      </w:pPr>
    </w:p>
    <w:p w14:paraId="12D8D3F1" w14:textId="77777777" w:rsidR="000E6D1F" w:rsidRDefault="000E6D1F" w:rsidP="000E6D1F">
      <w:pPr>
        <w:spacing w:line="240" w:lineRule="exact"/>
        <w:jc w:val="center"/>
      </w:pPr>
    </w:p>
    <w:p w14:paraId="23477781" w14:textId="77777777" w:rsidR="000E6D1F" w:rsidRDefault="000E6D1F" w:rsidP="000E6D1F">
      <w:pPr>
        <w:spacing w:line="240" w:lineRule="exact"/>
        <w:jc w:val="center"/>
      </w:pPr>
    </w:p>
    <w:p w14:paraId="07C05720" w14:textId="77777777" w:rsidR="000E6D1F" w:rsidRDefault="000E6D1F" w:rsidP="000E6D1F">
      <w:pPr>
        <w:spacing w:line="240" w:lineRule="exact"/>
        <w:jc w:val="center"/>
      </w:pPr>
    </w:p>
    <w:p w14:paraId="78DB1022" w14:textId="77777777" w:rsidR="000E6D1F" w:rsidRDefault="000E6D1F" w:rsidP="000E6D1F">
      <w:pPr>
        <w:spacing w:line="240" w:lineRule="exact"/>
        <w:jc w:val="center"/>
      </w:pPr>
    </w:p>
    <w:p w14:paraId="0706DA52" w14:textId="77777777" w:rsidR="000E6D1F" w:rsidRDefault="000E6D1F" w:rsidP="000E6D1F">
      <w:pPr>
        <w:spacing w:line="240" w:lineRule="exact"/>
        <w:jc w:val="center"/>
      </w:pPr>
    </w:p>
    <w:p w14:paraId="2CF239E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3A44302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2FAB99BD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535C4B8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5AC8B79C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867557B" w14:textId="561B6461" w:rsidR="00E254AB" w:rsidRDefault="00E254AB" w:rsidP="62FE2716">
      <w:pPr>
        <w:spacing w:line="279" w:lineRule="exact"/>
        <w:jc w:val="center"/>
        <w:rPr>
          <w:rFonts w:ascii="Trebuchet MS" w:eastAsia="Trebuchet MS" w:hAnsi="Trebuchet MS" w:cs="Trebuchet MS"/>
          <w:b/>
          <w:bCs/>
          <w:color w:val="000000"/>
        </w:rPr>
      </w:pPr>
    </w:p>
    <w:p w14:paraId="6F473476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9B47879" w14:textId="77777777" w:rsidR="00E254AB" w:rsidRDefault="00E254AB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1F96FA3A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6900C8D9" w14:textId="77777777" w:rsidR="00F80237" w:rsidRDefault="00F80237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</w:p>
    <w:p w14:paraId="3B7E791F" w14:textId="7E0A3784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Ecole Nationale Supérieure d'Arts et Métiers</w:t>
      </w:r>
    </w:p>
    <w:p w14:paraId="7DF978D1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Direction des Affaires Immobilières</w:t>
      </w:r>
    </w:p>
    <w:p w14:paraId="669CF2F8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151 BOULEVARD DE L'HOPITAL</w:t>
      </w:r>
    </w:p>
    <w:p w14:paraId="2E21F67A" w14:textId="77777777" w:rsidR="000E6D1F" w:rsidRDefault="000E6D1F" w:rsidP="000E6D1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75013 PARIS</w:t>
      </w:r>
    </w:p>
    <w:p w14:paraId="67F96CC0" w14:textId="77777777" w:rsidR="000E6D1F" w:rsidRDefault="000E6D1F" w:rsidP="000E6D1F">
      <w:pPr>
        <w:jc w:val="center"/>
        <w:rPr>
          <w:b/>
          <w:u w:val="single"/>
        </w:rPr>
      </w:pPr>
    </w:p>
    <w:p w14:paraId="66CDF80F" w14:textId="77777777" w:rsidR="000E6D1F" w:rsidRDefault="000E6D1F" w:rsidP="000E6D1F">
      <w:pPr>
        <w:jc w:val="center"/>
        <w:rPr>
          <w:b/>
          <w:u w:val="single"/>
        </w:rPr>
      </w:pPr>
    </w:p>
    <w:p w14:paraId="6104F808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67FE830B" w14:textId="77777777" w:rsidR="00F80237" w:rsidRDefault="00F80237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06B25063" w14:textId="16AC3874" w:rsidR="001A40BF" w:rsidRDefault="00D30D43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 cadre de mémoire ne sera en aucun cas un document d’information générale mais devra être rédigé spécialement pour le présent marché en prenant en compte ses spécificités.</w:t>
      </w:r>
    </w:p>
    <w:p w14:paraId="01C29FE3" w14:textId="77777777" w:rsidR="001A40BF" w:rsidRDefault="001A40BF">
      <w:pPr>
        <w:pStyle w:val="RedTxt"/>
        <w:tabs>
          <w:tab w:val="left" w:pos="0"/>
        </w:tabs>
        <w:jc w:val="both"/>
        <w:rPr>
          <w:rFonts w:ascii="Calibri" w:hAnsi="Calibri"/>
          <w:sz w:val="22"/>
          <w:szCs w:val="22"/>
        </w:rPr>
      </w:pPr>
    </w:p>
    <w:p w14:paraId="227C8A9A" w14:textId="77777777" w:rsidR="001A40BF" w:rsidRDefault="00D30D43">
      <w:pPr>
        <w:pStyle w:val="RedTxt"/>
        <w:tabs>
          <w:tab w:val="left" w:pos="0"/>
        </w:tabs>
        <w:jc w:val="both"/>
      </w:pPr>
      <w:r>
        <w:rPr>
          <w:rFonts w:ascii="Calibri" w:hAnsi="Calibri"/>
          <w:b/>
          <w:bCs/>
          <w:sz w:val="22"/>
          <w:szCs w:val="22"/>
          <w:u w:val="single"/>
        </w:rPr>
        <w:t>Réponses au mémoire 30 lignes maximum par sujet (</w:t>
      </w:r>
      <w:r w:rsidR="00F40BEE">
        <w:rPr>
          <w:rFonts w:ascii="Calibri" w:hAnsi="Calibri"/>
          <w:b/>
          <w:bCs/>
          <w:sz w:val="22"/>
          <w:szCs w:val="22"/>
          <w:u w:val="single"/>
        </w:rPr>
        <w:t>p</w:t>
      </w:r>
      <w:r>
        <w:rPr>
          <w:rFonts w:ascii="Calibri" w:hAnsi="Calibri"/>
          <w:b/>
          <w:bCs/>
          <w:sz w:val="22"/>
          <w:szCs w:val="22"/>
          <w:u w:val="single"/>
        </w:rPr>
        <w:t>réconisation).</w:t>
      </w:r>
    </w:p>
    <w:p w14:paraId="1EDE0633" w14:textId="77777777" w:rsidR="001A40BF" w:rsidRDefault="001A40BF">
      <w:pPr>
        <w:pStyle w:val="Standard"/>
        <w:rPr>
          <w:rFonts w:ascii="Calibri" w:hAnsi="Calibri" w:cs="Arial"/>
          <w:sz w:val="22"/>
          <w:szCs w:val="22"/>
        </w:rPr>
      </w:pPr>
    </w:p>
    <w:p w14:paraId="46A08B3F" w14:textId="77777777" w:rsidR="001A40BF" w:rsidRDefault="001A40BF">
      <w:pPr>
        <w:pStyle w:val="Standard"/>
      </w:pPr>
    </w:p>
    <w:p w14:paraId="180ADCFC" w14:textId="77777777" w:rsidR="00ED4002" w:rsidRDefault="00ED4002">
      <w:pPr>
        <w:pStyle w:val="Standard"/>
      </w:pPr>
    </w:p>
    <w:p w14:paraId="18C939A2" w14:textId="2F6FDA9B" w:rsidR="00ED4002" w:rsidRDefault="00ED4002" w:rsidP="6365F87A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Critère 2</w:t>
      </w:r>
      <w:r w:rsidR="00F40BEE"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: </w:t>
      </w:r>
      <w:r>
        <w:tab/>
      </w:r>
      <w:r w:rsidR="00F80237">
        <w:rPr>
          <w:rFonts w:ascii="Calibri" w:hAnsi="Calibri"/>
          <w:b/>
          <w:bCs/>
          <w:sz w:val="24"/>
          <w:szCs w:val="24"/>
        </w:rPr>
        <w:t xml:space="preserve">Valeur technique </w:t>
      </w:r>
      <w:r w:rsidR="0072001D" w:rsidRPr="6365F87A">
        <w:rPr>
          <w:rFonts w:ascii="Calibri" w:hAnsi="Calibri"/>
          <w:b/>
          <w:bCs/>
          <w:sz w:val="24"/>
          <w:szCs w:val="24"/>
        </w:rPr>
        <w:t>(</w:t>
      </w:r>
      <w:r w:rsidR="00F80237">
        <w:rPr>
          <w:rFonts w:ascii="Calibri" w:hAnsi="Calibri"/>
          <w:b/>
          <w:bCs/>
          <w:sz w:val="24"/>
          <w:szCs w:val="24"/>
        </w:rPr>
        <w:t>5</w:t>
      </w:r>
      <w:r w:rsidR="0072001D" w:rsidRPr="6365F87A">
        <w:rPr>
          <w:rFonts w:ascii="Calibri" w:hAnsi="Calibri"/>
          <w:b/>
          <w:bCs/>
          <w:sz w:val="24"/>
          <w:szCs w:val="24"/>
        </w:rPr>
        <w:t>0 points)</w:t>
      </w:r>
      <w:r w:rsidR="040E9AED" w:rsidRPr="6365F87A">
        <w:rPr>
          <w:rFonts w:ascii="Calibri" w:hAnsi="Calibri"/>
          <w:b/>
          <w:bCs/>
          <w:sz w:val="24"/>
          <w:szCs w:val="24"/>
        </w:rPr>
        <w:t xml:space="preserve"> : </w:t>
      </w:r>
    </w:p>
    <w:p w14:paraId="776B4299" w14:textId="03307776" w:rsidR="0072001D" w:rsidRPr="0072001D" w:rsidRDefault="0072001D" w:rsidP="00ED4002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32746A39" w14:textId="394CB179" w:rsidR="0072001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2.1 - </w:t>
      </w:r>
      <w:r w:rsidR="00F80237">
        <w:rPr>
          <w:rFonts w:ascii="Trebuchet MS" w:eastAsia="Trebuchet MS" w:hAnsi="Trebuchet MS" w:cs="Trebuchet MS"/>
          <w:i/>
          <w:color w:val="000000"/>
          <w:sz w:val="20"/>
        </w:rPr>
        <w:t>Méthodologie pédagogique et organisationnelle des formations proposées</w:t>
      </w:r>
      <w:r w:rsidR="00F80237" w:rsidRPr="6365F87A">
        <w:rPr>
          <w:rFonts w:ascii="Calibri" w:hAnsi="Calibri" w:cs="Arial"/>
          <w:b/>
          <w:bCs/>
        </w:rPr>
        <w:t xml:space="preserve"> </w:t>
      </w:r>
      <w:r w:rsidR="745981C7" w:rsidRPr="6365F87A">
        <w:rPr>
          <w:rFonts w:ascii="Calibri" w:hAnsi="Calibri" w:cs="Arial"/>
          <w:b/>
          <w:bCs/>
        </w:rPr>
        <w:t>(</w:t>
      </w:r>
      <w:r w:rsidR="00F80237">
        <w:rPr>
          <w:rFonts w:ascii="Calibri" w:hAnsi="Calibri" w:cs="Arial"/>
          <w:b/>
          <w:bCs/>
        </w:rPr>
        <w:t>20</w:t>
      </w:r>
      <w:r w:rsidR="772B9562" w:rsidRPr="6365F87A">
        <w:rPr>
          <w:rFonts w:ascii="Calibri" w:hAnsi="Calibri" w:cs="Arial"/>
          <w:b/>
          <w:bCs/>
        </w:rPr>
        <w:t xml:space="preserve"> points</w:t>
      </w:r>
      <w:r w:rsidR="196AD227" w:rsidRPr="6365F87A">
        <w:rPr>
          <w:rFonts w:ascii="Calibri" w:hAnsi="Calibri" w:cs="Arial"/>
          <w:b/>
          <w:bCs/>
        </w:rPr>
        <w:t>)</w:t>
      </w:r>
    </w:p>
    <w:p w14:paraId="1E60CD64" w14:textId="77777777" w:rsidR="0072001D" w:rsidRDefault="0072001D" w:rsidP="00ED4002">
      <w:pPr>
        <w:pStyle w:val="Default"/>
        <w:spacing w:after="17"/>
        <w:ind w:left="708" w:firstLine="708"/>
        <w:jc w:val="both"/>
      </w:pPr>
    </w:p>
    <w:p w14:paraId="6D1F4CEF" w14:textId="77777777" w:rsidR="00ED4002" w:rsidRDefault="00ED4002" w:rsidP="00ED4002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D76382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1167A4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C1CA41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790AFD" w14:textId="6F62509C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E3D75E" w14:textId="77777777" w:rsidR="00DD2D88" w:rsidRDefault="00DD2D88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17B06248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600108CA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77EC3B5" w14:textId="77777777" w:rsidR="00F80237" w:rsidRDefault="00F80237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377C7BFF" w14:textId="26887860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 xml:space="preserve">2.2 - </w:t>
      </w:r>
      <w:r w:rsidR="00F80237">
        <w:rPr>
          <w:rFonts w:ascii="Trebuchet MS" w:eastAsia="Trebuchet MS" w:hAnsi="Trebuchet MS" w:cs="Trebuchet MS"/>
          <w:i/>
          <w:color w:val="000000"/>
          <w:sz w:val="20"/>
        </w:rPr>
        <w:t>Moyens matériels et pertinence des outils proposés pour les formations en présentiel</w:t>
      </w:r>
      <w:r w:rsidR="00F80237"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F80237">
        <w:rPr>
          <w:rFonts w:ascii="Calibri" w:hAnsi="Calibri" w:cs="Arial"/>
          <w:b/>
          <w:bCs/>
        </w:rPr>
        <w:t>7.</w:t>
      </w:r>
      <w:r w:rsidRPr="6365F87A">
        <w:rPr>
          <w:rFonts w:ascii="Calibri" w:hAnsi="Calibri" w:cs="Arial"/>
          <w:b/>
          <w:bCs/>
        </w:rPr>
        <w:t>5 points)</w:t>
      </w:r>
    </w:p>
    <w:p w14:paraId="0D8D48B8" w14:textId="77777777" w:rsidR="00DD2D88" w:rsidRDefault="00DD2D88" w:rsidP="00DD2D88">
      <w:pPr>
        <w:pStyle w:val="Default"/>
        <w:spacing w:after="17"/>
        <w:ind w:left="708" w:firstLine="708"/>
        <w:jc w:val="both"/>
      </w:pPr>
    </w:p>
    <w:p w14:paraId="002B7FEF" w14:textId="77777777" w:rsidR="00DD2D88" w:rsidRDefault="00DD2D88" w:rsidP="00DD2D88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79312" w14:textId="77777777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31E991" w14:textId="3EA0014F" w:rsidR="00DD2D88" w:rsidRDefault="00DD2D88" w:rsidP="00DD2D88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494547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F6375C" w14:textId="4E4139CD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533ED8" w14:textId="77777777" w:rsidR="00F80237" w:rsidRDefault="00F80237" w:rsidP="00F80237">
      <w:pPr>
        <w:pStyle w:val="Standard"/>
      </w:pPr>
    </w:p>
    <w:p w14:paraId="7D04C075" w14:textId="77777777" w:rsidR="00F80237" w:rsidRDefault="00F80237" w:rsidP="00F80237">
      <w:pPr>
        <w:pStyle w:val="Standard"/>
      </w:pPr>
    </w:p>
    <w:p w14:paraId="448570B2" w14:textId="26D999DC" w:rsidR="00F80237" w:rsidRDefault="00F80237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>
        <w:rPr>
          <w:rFonts w:ascii="Calibri" w:hAnsi="Calibri" w:cs="Arial"/>
        </w:rPr>
        <w:t>3</w:t>
      </w:r>
      <w:r>
        <w:rPr>
          <w:rFonts w:ascii="Calibri" w:hAnsi="Calibri" w:cs="Arial"/>
        </w:rPr>
        <w:t xml:space="preserve"> -</w:t>
      </w:r>
      <w:r>
        <w:rPr>
          <w:rFonts w:ascii="Calibri" w:hAnsi="Calibri" w:cs="Arial"/>
        </w:rPr>
        <w:t xml:space="preserve"> </w:t>
      </w:r>
      <w:r>
        <w:rPr>
          <w:rFonts w:ascii="Trebuchet MS" w:eastAsia="Trebuchet MS" w:hAnsi="Trebuchet MS" w:cs="Trebuchet MS"/>
          <w:i/>
          <w:color w:val="000000"/>
          <w:sz w:val="20"/>
        </w:rPr>
        <w:t>Modalités de suivis administratifs (</w:t>
      </w:r>
      <w:proofErr w:type="spellStart"/>
      <w:r>
        <w:rPr>
          <w:rFonts w:ascii="Trebuchet MS" w:eastAsia="Trebuchet MS" w:hAnsi="Trebuchet MS" w:cs="Trebuchet MS"/>
          <w:i/>
          <w:color w:val="000000"/>
          <w:sz w:val="20"/>
        </w:rPr>
        <w:t>reporting</w:t>
      </w:r>
      <w:proofErr w:type="spellEnd"/>
      <w:r>
        <w:rPr>
          <w:rFonts w:ascii="Trebuchet MS" w:eastAsia="Trebuchet MS" w:hAnsi="Trebuchet MS" w:cs="Trebuchet MS"/>
          <w:i/>
          <w:color w:val="000000"/>
          <w:sz w:val="20"/>
        </w:rPr>
        <w:t>) proposées par le candidat auprès de l’équipe de gestion pédagogique, technique et administrative</w:t>
      </w:r>
      <w:r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7.</w:t>
      </w:r>
      <w:r w:rsidRPr="6365F87A">
        <w:rPr>
          <w:rFonts w:ascii="Calibri" w:hAnsi="Calibri" w:cs="Arial"/>
          <w:b/>
          <w:bCs/>
        </w:rPr>
        <w:t>5 points)</w:t>
      </w:r>
    </w:p>
    <w:p w14:paraId="662F6D6A" w14:textId="77777777" w:rsidR="00F80237" w:rsidRDefault="00F80237" w:rsidP="00F80237">
      <w:pPr>
        <w:pStyle w:val="Standard"/>
      </w:pPr>
    </w:p>
    <w:p w14:paraId="57F385B7" w14:textId="3A583D2B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5D9DEA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4EEFB9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F58DB" w14:textId="670DBBB0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B5F18DB" w14:textId="067FEB16" w:rsidR="00F80237" w:rsidRDefault="00F80237" w:rsidP="00DD2D88">
      <w:pPr>
        <w:pStyle w:val="Standard"/>
      </w:pPr>
    </w:p>
    <w:p w14:paraId="746A4CA2" w14:textId="2D0AD20C" w:rsidR="00F80237" w:rsidRDefault="00F80237" w:rsidP="00DD2D88">
      <w:pPr>
        <w:pStyle w:val="Standard"/>
      </w:pPr>
    </w:p>
    <w:p w14:paraId="716434A1" w14:textId="2BD46F19" w:rsidR="00F80237" w:rsidRDefault="00F80237" w:rsidP="00F80237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2.</w:t>
      </w:r>
      <w:r>
        <w:rPr>
          <w:rFonts w:ascii="Calibri" w:hAnsi="Calibri" w:cs="Arial"/>
        </w:rPr>
        <w:t>4</w:t>
      </w:r>
      <w:r>
        <w:rPr>
          <w:rFonts w:ascii="Calibri" w:hAnsi="Calibri" w:cs="Arial"/>
        </w:rPr>
        <w:t xml:space="preserve"> - </w:t>
      </w:r>
      <w:r>
        <w:rPr>
          <w:rFonts w:ascii="Trebuchet MS" w:eastAsia="Trebuchet MS" w:hAnsi="Trebuchet MS" w:cs="Trebuchet MS"/>
          <w:i/>
          <w:color w:val="000000"/>
          <w:sz w:val="20"/>
        </w:rPr>
        <w:t>Qualité des intervenants et moyens humains affectés aux formations demandées</w:t>
      </w:r>
      <w:r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15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C43E825" w14:textId="77777777" w:rsidR="00F80237" w:rsidRDefault="00F80237" w:rsidP="00F80237">
      <w:pPr>
        <w:pStyle w:val="Default"/>
        <w:spacing w:after="17"/>
        <w:ind w:left="708" w:firstLine="708"/>
        <w:jc w:val="both"/>
      </w:pPr>
    </w:p>
    <w:p w14:paraId="442D9D65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4FC103F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081195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977305" w14:textId="77777777" w:rsidR="00F80237" w:rsidRDefault="00F80237" w:rsidP="00F80237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246441" w14:textId="77777777" w:rsidR="00F80237" w:rsidRDefault="00F80237" w:rsidP="00F80237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28DF1E" w14:textId="220443B0" w:rsidR="00F80237" w:rsidRDefault="00F80237" w:rsidP="00DD2D88">
      <w:pPr>
        <w:pStyle w:val="Standard"/>
      </w:pPr>
    </w:p>
    <w:p w14:paraId="18A57CD9" w14:textId="1FB3565E" w:rsidR="00F80237" w:rsidRDefault="00F80237" w:rsidP="00DD2D88">
      <w:pPr>
        <w:pStyle w:val="Standard"/>
      </w:pPr>
    </w:p>
    <w:p w14:paraId="3E051D34" w14:textId="653E318D" w:rsidR="00F80237" w:rsidRDefault="00F80237" w:rsidP="00DD2D88">
      <w:pPr>
        <w:pStyle w:val="Standard"/>
      </w:pPr>
    </w:p>
    <w:p w14:paraId="1DFFCA03" w14:textId="78F59C1E" w:rsidR="00F80237" w:rsidRDefault="00F80237" w:rsidP="00DD2D88">
      <w:pPr>
        <w:pStyle w:val="Standard"/>
      </w:pPr>
    </w:p>
    <w:p w14:paraId="01733299" w14:textId="3B68C943" w:rsidR="00F80237" w:rsidRDefault="00F80237" w:rsidP="00DD2D88">
      <w:pPr>
        <w:pStyle w:val="Standard"/>
      </w:pPr>
    </w:p>
    <w:p w14:paraId="3DFDD33A" w14:textId="77777777" w:rsidR="00F80237" w:rsidRDefault="00F80237" w:rsidP="00DD2D88">
      <w:pPr>
        <w:pStyle w:val="Standard"/>
      </w:pPr>
    </w:p>
    <w:p w14:paraId="465A2E8E" w14:textId="3FDBD869" w:rsidR="0092475B" w:rsidRDefault="0092475B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700A0B95" w14:textId="77777777" w:rsidR="00A16A3D" w:rsidRDefault="00A16A3D" w:rsidP="005C2E60">
      <w:pPr>
        <w:pStyle w:val="Footnote"/>
        <w:widowControl/>
        <w:rPr>
          <w:rFonts w:ascii="Calibri" w:eastAsia="SimSun" w:hAnsi="Calibri" w:cs="Mangal"/>
          <w:color w:val="auto"/>
          <w:sz w:val="24"/>
          <w:szCs w:val="24"/>
          <w:u w:val="single"/>
          <w:lang w:eastAsia="zh-CN" w:bidi="hi-IN"/>
        </w:rPr>
      </w:pPr>
    </w:p>
    <w:p w14:paraId="0BD203A1" w14:textId="7FB55948" w:rsidR="00A16A3D" w:rsidRDefault="00A16A3D" w:rsidP="00A16A3D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3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 : </w:t>
      </w:r>
      <w:r>
        <w:tab/>
      </w:r>
      <w:r w:rsidR="00F80237" w:rsidRPr="00F80237">
        <w:rPr>
          <w:rFonts w:ascii="Calibri" w:hAnsi="Calibri"/>
          <w:b/>
          <w:bCs/>
          <w:sz w:val="24"/>
          <w:szCs w:val="24"/>
        </w:rPr>
        <w:t>Responsabilité sociétale en lien avec le marché</w:t>
      </w:r>
      <w:r w:rsidR="00F80237" w:rsidRPr="00F80237">
        <w:rPr>
          <w:rFonts w:ascii="Calibri" w:hAnsi="Calibri"/>
          <w:b/>
          <w:bCs/>
          <w:sz w:val="24"/>
          <w:szCs w:val="24"/>
        </w:rPr>
        <w:t xml:space="preserve">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F80237">
        <w:rPr>
          <w:rFonts w:ascii="Calibri" w:hAnsi="Calibri"/>
          <w:b/>
          <w:bCs/>
          <w:sz w:val="24"/>
          <w:szCs w:val="24"/>
        </w:rPr>
        <w:t>5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12E20019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032A72F0" w14:textId="403FB4E3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3.1 - </w:t>
      </w:r>
      <w:r w:rsidR="00F80237">
        <w:rPr>
          <w:rFonts w:ascii="Trebuchet MS" w:eastAsia="Trebuchet MS" w:hAnsi="Trebuchet MS" w:cs="Trebuchet MS"/>
          <w:i/>
          <w:color w:val="000000"/>
          <w:sz w:val="20"/>
        </w:rPr>
        <w:t>Action pour l'égalité femme-homme</w:t>
      </w:r>
      <w:r w:rsidR="00F80237"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F80237">
        <w:rPr>
          <w:rFonts w:ascii="Calibri" w:hAnsi="Calibri" w:cs="Arial"/>
          <w:b/>
          <w:bCs/>
        </w:rPr>
        <w:t>2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0E55AC79" w14:textId="49680366" w:rsidR="00ED4002" w:rsidRPr="0092475B" w:rsidRDefault="00ED4002" w:rsidP="005C2E60">
      <w:pPr>
        <w:pStyle w:val="Footnote"/>
        <w:widowControl/>
        <w:rPr>
          <w:rFonts w:ascii="Calibri" w:eastAsia="SimSun" w:hAnsi="Calibri" w:cs="Mangal"/>
          <w:b/>
          <w:bCs/>
          <w:color w:val="auto"/>
          <w:sz w:val="24"/>
          <w:szCs w:val="24"/>
          <w:lang w:eastAsia="zh-CN" w:bidi="hi-IN"/>
        </w:rPr>
      </w:pPr>
    </w:p>
    <w:p w14:paraId="267B7835" w14:textId="77777777" w:rsidR="001A40BF" w:rsidRDefault="00D30D43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BF5C1F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3E0D6A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0959AE4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63C837" w14:textId="77777777" w:rsidR="001A40BF" w:rsidRDefault="00D30D43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049FFA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7A0F6B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AE7567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AE23C" w14:textId="77777777" w:rsidR="00ED4002" w:rsidRDefault="00ED4002" w:rsidP="00ED4002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25EE43" w14:textId="77777777" w:rsidR="00ED4002" w:rsidRDefault="00ED4002" w:rsidP="00ED4002">
      <w:pPr>
        <w:pStyle w:val="Standard"/>
      </w:pPr>
    </w:p>
    <w:p w14:paraId="100552DD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778979A3" w14:textId="77777777" w:rsidR="00A0018B" w:rsidRDefault="00A0018B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6297E1CA" w14:textId="37489BB0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 xml:space="preserve">3.2 - </w:t>
      </w:r>
      <w:r w:rsidR="00F80237" w:rsidRPr="00F80237">
        <w:rPr>
          <w:rFonts w:ascii="Trebuchet MS" w:eastAsia="Trebuchet MS" w:hAnsi="Trebuchet MS" w:cs="Trebuchet MS"/>
          <w:i/>
          <w:color w:val="000000"/>
          <w:sz w:val="20"/>
        </w:rPr>
        <w:t>Politique en matière de bien-être au travail pour le personnel en charge de l'exécution des prestations</w:t>
      </w:r>
      <w:r w:rsidR="00F80237" w:rsidRPr="00F80237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A0018B">
        <w:rPr>
          <w:rFonts w:ascii="Calibri" w:hAnsi="Calibri" w:cs="Arial"/>
          <w:b/>
          <w:bCs/>
        </w:rPr>
        <w:t>2</w:t>
      </w:r>
      <w:r w:rsidRPr="6365F87A">
        <w:rPr>
          <w:rFonts w:ascii="Calibri" w:hAnsi="Calibri" w:cs="Arial"/>
          <w:b/>
          <w:bCs/>
        </w:rPr>
        <w:t xml:space="preserve"> points)</w:t>
      </w:r>
    </w:p>
    <w:p w14:paraId="2D91C6DF" w14:textId="77777777" w:rsidR="00ED4002" w:rsidRDefault="00ED4002" w:rsidP="00A16A3D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4C871FF8" w14:textId="77777777" w:rsidR="001A40BF" w:rsidRDefault="00D30D43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E24774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DC2F97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1A96D6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19678F" w14:textId="77777777" w:rsidR="001A40BF" w:rsidRDefault="00D30D43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A6AE4C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2D3AFE2B" w14:textId="6D2FB953" w:rsidR="00A0018B" w:rsidRDefault="00A0018B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>3.</w:t>
      </w:r>
      <w:r>
        <w:rPr>
          <w:rFonts w:ascii="Calibri" w:hAnsi="Calibri" w:cs="Arial"/>
        </w:rPr>
        <w:t>3</w:t>
      </w:r>
      <w:r>
        <w:rPr>
          <w:rFonts w:ascii="Calibri" w:hAnsi="Calibri" w:cs="Arial"/>
        </w:rPr>
        <w:t xml:space="preserve"> - </w:t>
      </w:r>
      <w:r>
        <w:rPr>
          <w:rFonts w:ascii="Trebuchet MS" w:eastAsia="Trebuchet MS" w:hAnsi="Trebuchet MS" w:cs="Trebuchet MS"/>
          <w:i/>
          <w:color w:val="000000"/>
          <w:sz w:val="20"/>
        </w:rPr>
        <w:t>Politique inclusive ou pratiques solidaires</w:t>
      </w:r>
      <w:r w:rsidRPr="00F80237">
        <w:rPr>
          <w:rFonts w:ascii="Trebuchet MS" w:eastAsia="Trebuchet MS" w:hAnsi="Trebuchet MS" w:cs="Trebuchet MS"/>
          <w:i/>
          <w:color w:val="000000"/>
          <w:sz w:val="20"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>
        <w:rPr>
          <w:rFonts w:ascii="Calibri" w:hAnsi="Calibri" w:cs="Arial"/>
          <w:b/>
          <w:bCs/>
        </w:rPr>
        <w:t>1</w:t>
      </w:r>
      <w:r w:rsidRPr="6365F87A">
        <w:rPr>
          <w:rFonts w:ascii="Calibri" w:hAnsi="Calibri" w:cs="Arial"/>
          <w:b/>
          <w:bCs/>
        </w:rPr>
        <w:t xml:space="preserve"> point)</w:t>
      </w:r>
    </w:p>
    <w:p w14:paraId="4B359282" w14:textId="77777777" w:rsidR="00A0018B" w:rsidRDefault="00A0018B" w:rsidP="00A0018B">
      <w:pPr>
        <w:pStyle w:val="Corpsdetexte"/>
        <w:suppressAutoHyphens w:val="0"/>
        <w:autoSpaceDE w:val="0"/>
        <w:spacing w:before="1" w:after="0"/>
        <w:ind w:right="129"/>
        <w:jc w:val="both"/>
        <w:textAlignment w:val="auto"/>
        <w:rPr>
          <w:rFonts w:ascii="Calibri" w:hAnsi="Calibri" w:cs="Arial"/>
          <w:szCs w:val="24"/>
        </w:rPr>
      </w:pPr>
    </w:p>
    <w:p w14:paraId="61426BBA" w14:textId="77777777" w:rsidR="00A0018B" w:rsidRDefault="00A0018B" w:rsidP="00A0018B">
      <w:pPr>
        <w:pStyle w:val="Textepardfaut"/>
        <w:widowControl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2BAAF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4BA5BE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225133" w14:textId="77777777" w:rsidR="00A0018B" w:rsidRDefault="00A0018B" w:rsidP="00A0018B">
      <w:pPr>
        <w:pStyle w:val="Textepardfaut"/>
        <w:widowControl/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7948D0" w14:textId="1E91EFF0" w:rsidR="001A40BF" w:rsidRDefault="00A0018B" w:rsidP="00A0018B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EB3E09" w14:textId="77777777" w:rsidR="001A40BF" w:rsidRDefault="001A40BF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Arial" w:hAnsi="Arial" w:cs="Arial"/>
          <w:sz w:val="18"/>
          <w:szCs w:val="18"/>
        </w:rPr>
      </w:pPr>
    </w:p>
    <w:p w14:paraId="5F901E94" w14:textId="631B2850" w:rsidR="00A16A3D" w:rsidRDefault="00A16A3D" w:rsidP="00A16A3D">
      <w:pPr>
        <w:pStyle w:val="Footnote"/>
        <w:widowControl/>
        <w:ind w:left="708"/>
        <w:rPr>
          <w:rFonts w:ascii="Calibri" w:hAnsi="Calibri"/>
          <w:b/>
          <w:bCs/>
          <w:sz w:val="24"/>
          <w:szCs w:val="24"/>
        </w:rPr>
      </w:pP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 xml:space="preserve">Critère </w:t>
      </w:r>
      <w:r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4</w:t>
      </w:r>
      <w:r w:rsidRPr="6365F87A">
        <w:rPr>
          <w:rFonts w:ascii="Calibri" w:eastAsia="SimSun" w:hAnsi="Calibri" w:cs="Mangal"/>
          <w:b/>
          <w:bCs/>
          <w:color w:val="auto"/>
          <w:sz w:val="24"/>
          <w:szCs w:val="24"/>
          <w:u w:val="single"/>
          <w:lang w:eastAsia="zh-CN" w:bidi="hi-IN"/>
        </w:rPr>
        <w:t> :</w:t>
      </w:r>
      <w:r>
        <w:tab/>
      </w:r>
      <w:r w:rsidR="00A0018B" w:rsidRPr="00A0018B">
        <w:rPr>
          <w:rFonts w:ascii="Calibri" w:hAnsi="Calibri"/>
          <w:b/>
          <w:bCs/>
          <w:sz w:val="24"/>
          <w:szCs w:val="24"/>
        </w:rPr>
        <w:t>Responsabilité environnementale en lien avec le marché</w:t>
      </w:r>
      <w:r w:rsidR="00A0018B" w:rsidRPr="00A0018B">
        <w:rPr>
          <w:rFonts w:ascii="Calibri" w:hAnsi="Calibri"/>
          <w:b/>
          <w:bCs/>
          <w:sz w:val="24"/>
          <w:szCs w:val="24"/>
        </w:rPr>
        <w:t xml:space="preserve"> </w:t>
      </w:r>
      <w:r w:rsidRPr="6365F87A">
        <w:rPr>
          <w:rFonts w:ascii="Calibri" w:hAnsi="Calibri"/>
          <w:b/>
          <w:bCs/>
          <w:sz w:val="24"/>
          <w:szCs w:val="24"/>
        </w:rPr>
        <w:t>(</w:t>
      </w:r>
      <w:r w:rsidR="00A0018B">
        <w:rPr>
          <w:rFonts w:ascii="Calibri" w:hAnsi="Calibri"/>
          <w:b/>
          <w:bCs/>
          <w:sz w:val="24"/>
          <w:szCs w:val="24"/>
        </w:rPr>
        <w:t>5</w:t>
      </w:r>
      <w:r w:rsidRPr="6365F87A">
        <w:rPr>
          <w:rFonts w:ascii="Calibri" w:hAnsi="Calibri"/>
          <w:b/>
          <w:bCs/>
          <w:sz w:val="24"/>
          <w:szCs w:val="24"/>
        </w:rPr>
        <w:t xml:space="preserve"> points) : </w:t>
      </w:r>
    </w:p>
    <w:p w14:paraId="36F1F540" w14:textId="77777777" w:rsidR="00A16A3D" w:rsidRPr="0072001D" w:rsidRDefault="00A16A3D" w:rsidP="00A16A3D">
      <w:pPr>
        <w:pStyle w:val="Footnote"/>
        <w:widowControl/>
        <w:rPr>
          <w:rFonts w:ascii="Calibri" w:eastAsia="SimSun" w:hAnsi="Calibri" w:cs="Mangal"/>
          <w:b/>
          <w:bCs/>
          <w:sz w:val="24"/>
          <w:szCs w:val="24"/>
          <w:lang w:eastAsia="zh-CN" w:bidi="hi-IN"/>
        </w:rPr>
      </w:pPr>
    </w:p>
    <w:p w14:paraId="7B5A57C9" w14:textId="7118BA85" w:rsidR="00A16A3D" w:rsidRDefault="00A16A3D" w:rsidP="00A0018B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4.1 - </w:t>
      </w:r>
      <w:r w:rsidR="00A0018B">
        <w:rPr>
          <w:rFonts w:ascii="Trebuchet MS" w:eastAsia="Trebuchet MS" w:hAnsi="Trebuchet MS" w:cs="Trebuchet MS"/>
          <w:i/>
          <w:color w:val="000000"/>
          <w:sz w:val="20"/>
        </w:rPr>
        <w:t>Actions sur le traitement du papier ou des déchets</w:t>
      </w:r>
      <w:r w:rsidR="00A0018B"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A0018B">
        <w:rPr>
          <w:rFonts w:ascii="Calibri" w:hAnsi="Calibri" w:cs="Arial"/>
          <w:b/>
          <w:bCs/>
        </w:rPr>
        <w:t>2.</w:t>
      </w:r>
      <w:r w:rsidRPr="6365F87A">
        <w:rPr>
          <w:rFonts w:ascii="Calibri" w:hAnsi="Calibri" w:cs="Arial"/>
          <w:b/>
          <w:bCs/>
        </w:rPr>
        <w:t>5 points)</w:t>
      </w:r>
    </w:p>
    <w:p w14:paraId="53E6BB6B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55B0EC62" w14:textId="77777777" w:rsidR="00A16A3D" w:rsidRDefault="00A16A3D" w:rsidP="00A16A3D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6956BF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31D3DA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990C6B" w14:textId="77777777" w:rsid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30EA35" w14:textId="475A1E97" w:rsidR="00A16A3D" w:rsidRPr="00A16A3D" w:rsidRDefault="00A16A3D" w:rsidP="00A16A3D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95DB54" w14:textId="77777777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</w:p>
    <w:p w14:paraId="1F0C0AD2" w14:textId="1392AF33" w:rsidR="00A16A3D" w:rsidRDefault="00A16A3D" w:rsidP="00A16A3D">
      <w:pPr>
        <w:pStyle w:val="Corpsdetexte"/>
        <w:suppressAutoHyphens w:val="0"/>
        <w:autoSpaceDE w:val="0"/>
        <w:spacing w:before="1" w:after="0"/>
        <w:ind w:left="694" w:right="129"/>
        <w:jc w:val="both"/>
        <w:textAlignment w:val="auto"/>
        <w:rPr>
          <w:rFonts w:ascii="Calibri" w:hAnsi="Calibri" w:cs="Arial"/>
        </w:rPr>
      </w:pPr>
      <w:r>
        <w:rPr>
          <w:rFonts w:ascii="Calibri" w:hAnsi="Calibri" w:cs="Arial"/>
        </w:rPr>
        <w:t xml:space="preserve">4.2 - </w:t>
      </w:r>
      <w:r w:rsidR="00A0018B" w:rsidRPr="00C35FDE">
        <w:rPr>
          <w:rFonts w:ascii="Trebuchet MS" w:eastAsia="Trebuchet MS" w:hAnsi="Trebuchet MS" w:cs="Trebuchet MS"/>
          <w:i/>
          <w:iCs/>
          <w:color w:val="000000"/>
          <w:sz w:val="20"/>
        </w:rPr>
        <w:t>Moyens mis en œuvre pour réduire l'empreinte carbone</w:t>
      </w:r>
      <w:r w:rsidR="00A0018B" w:rsidRPr="6365F87A">
        <w:rPr>
          <w:rFonts w:ascii="Calibri" w:hAnsi="Calibri" w:cs="Arial"/>
          <w:b/>
          <w:bCs/>
        </w:rPr>
        <w:t xml:space="preserve"> </w:t>
      </w:r>
      <w:r w:rsidRPr="6365F87A">
        <w:rPr>
          <w:rFonts w:ascii="Calibri" w:hAnsi="Calibri" w:cs="Arial"/>
          <w:b/>
          <w:bCs/>
        </w:rPr>
        <w:t>(</w:t>
      </w:r>
      <w:r w:rsidR="00A0018B">
        <w:rPr>
          <w:rFonts w:ascii="Calibri" w:hAnsi="Calibri" w:cs="Arial"/>
          <w:b/>
          <w:bCs/>
        </w:rPr>
        <w:t>2.</w:t>
      </w:r>
      <w:r w:rsidRPr="6365F87A">
        <w:rPr>
          <w:rFonts w:ascii="Calibri" w:hAnsi="Calibri" w:cs="Arial"/>
          <w:b/>
          <w:bCs/>
        </w:rPr>
        <w:t>5 points)</w:t>
      </w:r>
    </w:p>
    <w:p w14:paraId="2C07E3F2" w14:textId="77777777" w:rsidR="00A16A3D" w:rsidRDefault="00A16A3D" w:rsidP="00A16A3D">
      <w:pPr>
        <w:pStyle w:val="Default"/>
        <w:spacing w:after="17"/>
        <w:ind w:left="708" w:firstLine="708"/>
        <w:jc w:val="both"/>
      </w:pPr>
    </w:p>
    <w:p w14:paraId="4FE4DC6F" w14:textId="77777777" w:rsidR="008D2079" w:rsidRDefault="008D2079" w:rsidP="008D2079">
      <w:pPr>
        <w:pStyle w:val="RedTx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97B46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2AE3F4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77D1F8" w14:textId="77777777" w:rsidR="008D2079" w:rsidRDefault="008D2079" w:rsidP="008D2079">
      <w:pPr>
        <w:pStyle w:val="Standar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BFFBEA" w14:textId="5541C614" w:rsidR="00FA13ED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58E107" w14:textId="07BDBBBD" w:rsidR="008D2079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14D7EE3F" w14:textId="3ADB9D49" w:rsidR="008D2079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162DCE6B" w14:textId="76548AA0" w:rsidR="008D2079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</w:pPr>
    </w:p>
    <w:p w14:paraId="24571F54" w14:textId="77777777" w:rsidR="008D2079" w:rsidRDefault="008D2079" w:rsidP="008D2079">
      <w:pPr>
        <w:pStyle w:val="Corpsdetexte"/>
        <w:suppressAutoHyphens w:val="0"/>
        <w:autoSpaceDE w:val="0"/>
        <w:spacing w:before="1" w:after="0"/>
        <w:ind w:left="14" w:right="129"/>
        <w:jc w:val="both"/>
        <w:textAlignment w:val="auto"/>
        <w:rPr>
          <w:rFonts w:ascii="Calibri" w:hAnsi="Calibri"/>
          <w:szCs w:val="24"/>
          <w:u w:val="single"/>
        </w:rPr>
      </w:pPr>
    </w:p>
    <w:p w14:paraId="290C3F9C" w14:textId="77777777" w:rsidR="000E1D7A" w:rsidRDefault="000E1D7A" w:rsidP="00BB6EAE">
      <w:pPr>
        <w:pStyle w:val="Textepardfaut"/>
        <w:widowControl/>
        <w:rPr>
          <w:rFonts w:ascii="Calibri" w:hAnsi="Calibri"/>
          <w:b/>
          <w:u w:val="single"/>
        </w:rPr>
      </w:pPr>
    </w:p>
    <w:p w14:paraId="55F0FD24" w14:textId="77777777" w:rsidR="001A40BF" w:rsidRDefault="00D30D43" w:rsidP="00BB6EAE">
      <w:pPr>
        <w:pStyle w:val="Textepardfaut"/>
        <w:widowControl/>
      </w:pPr>
      <w:r>
        <w:rPr>
          <w:rFonts w:ascii="Calibri" w:hAnsi="Calibri"/>
          <w:b/>
          <w:u w:val="single"/>
        </w:rPr>
        <w:t>DATE, CACHET ET SIGNATURE</w:t>
      </w:r>
    </w:p>
    <w:sectPr w:rsidR="001A40BF">
      <w:footerReference w:type="default" r:id="rId11"/>
      <w:pgSz w:w="11906" w:h="16838"/>
      <w:pgMar w:top="289" w:right="851" w:bottom="1418" w:left="851" w:header="720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AB688" w14:textId="77777777" w:rsidR="00141168" w:rsidRDefault="00141168">
      <w:r>
        <w:separator/>
      </w:r>
    </w:p>
  </w:endnote>
  <w:endnote w:type="continuationSeparator" w:id="0">
    <w:p w14:paraId="64964395" w14:textId="77777777" w:rsidR="00141168" w:rsidRDefault="001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, Arial"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77" w:type="dxa"/>
      <w:tblInd w:w="-71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002"/>
      <w:gridCol w:w="1275"/>
    </w:tblGrid>
    <w:tr w:rsidR="00D03B4F" w14:paraId="1AB6C33B" w14:textId="77777777">
      <w:trPr>
        <w:trHeight w:val="371"/>
      </w:trPr>
      <w:tc>
        <w:tcPr>
          <w:tcW w:w="9002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3FE326F7" w14:textId="77777777" w:rsidR="00D03B4F" w:rsidRDefault="00A0018B">
          <w:pPr>
            <w:pStyle w:val="Standard"/>
            <w:jc w:val="center"/>
          </w:pPr>
        </w:p>
      </w:tc>
      <w:tc>
        <w:tcPr>
          <w:tcW w:w="1275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  <w:vAlign w:val="center"/>
        </w:tcPr>
        <w:p w14:paraId="085AB3F7" w14:textId="77777777" w:rsidR="00D03B4F" w:rsidRDefault="00A0018B">
          <w:pPr>
            <w:pStyle w:val="Pieddepage"/>
            <w:tabs>
              <w:tab w:val="clear" w:pos="9071"/>
            </w:tabs>
            <w:jc w:val="right"/>
          </w:pPr>
        </w:p>
      </w:tc>
    </w:tr>
  </w:tbl>
  <w:p w14:paraId="706C6042" w14:textId="77777777" w:rsidR="00D03B4F" w:rsidRDefault="00A0018B">
    <w:pPr>
      <w:pStyle w:val="Pieddepage"/>
      <w:jc w:val="center"/>
    </w:pPr>
  </w:p>
  <w:p w14:paraId="08B5BC2A" w14:textId="77777777" w:rsidR="00D03B4F" w:rsidRDefault="00A0018B">
    <w:pPr>
      <w:pStyle w:val="Pieddepage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1DD5D" w14:textId="77777777" w:rsidR="00141168" w:rsidRDefault="00141168">
      <w:r>
        <w:rPr>
          <w:color w:val="000000"/>
        </w:rPr>
        <w:separator/>
      </w:r>
    </w:p>
  </w:footnote>
  <w:footnote w:type="continuationSeparator" w:id="0">
    <w:p w14:paraId="701CD30A" w14:textId="77777777" w:rsidR="00141168" w:rsidRDefault="00141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34EA7"/>
    <w:multiLevelType w:val="multilevel"/>
    <w:tmpl w:val="656AF8A4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15F1691D"/>
    <w:multiLevelType w:val="hybridMultilevel"/>
    <w:tmpl w:val="D15C3B50"/>
    <w:lvl w:ilvl="0" w:tplc="33767F52">
      <w:start w:val="10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37CA01E3"/>
    <w:multiLevelType w:val="multilevel"/>
    <w:tmpl w:val="36AA9CC0"/>
    <w:styleLink w:val="WW8Num1"/>
    <w:lvl w:ilvl="0">
      <w:start w:val="1"/>
      <w:numFmt w:val="decimal"/>
      <w:lvlText w:val="%1"/>
      <w:lvlJc w:val="left"/>
      <w:pPr>
        <w:ind w:left="857" w:hanging="432"/>
      </w:pPr>
    </w:lvl>
    <w:lvl w:ilvl="1">
      <w:start w:val="1"/>
      <w:numFmt w:val="decimal"/>
      <w:lvlText w:val="%1.%2"/>
      <w:lvlJc w:val="left"/>
      <w:pPr>
        <w:ind w:left="1001" w:hanging="576"/>
      </w:pPr>
    </w:lvl>
    <w:lvl w:ilvl="2">
      <w:start w:val="1"/>
      <w:numFmt w:val="decimal"/>
      <w:lvlText w:val="%1.%2.%3"/>
      <w:lvlJc w:val="left"/>
      <w:pPr>
        <w:ind w:left="1145" w:hanging="720"/>
      </w:pPr>
    </w:lvl>
    <w:lvl w:ilvl="3">
      <w:start w:val="1"/>
      <w:numFmt w:val="decimal"/>
      <w:lvlText w:val="%1.%2.%3.%4"/>
      <w:lvlJc w:val="left"/>
      <w:pPr>
        <w:ind w:left="1289" w:hanging="864"/>
      </w:pPr>
    </w:lvl>
    <w:lvl w:ilvl="4">
      <w:start w:val="1"/>
      <w:numFmt w:val="decimal"/>
      <w:lvlText w:val="%1.%2.%3.%4.%5"/>
      <w:lvlJc w:val="left"/>
      <w:pPr>
        <w:ind w:left="1433" w:hanging="1008"/>
      </w:pPr>
    </w:lvl>
    <w:lvl w:ilvl="5">
      <w:start w:val="1"/>
      <w:numFmt w:val="decimal"/>
      <w:lvlText w:val="%1.%2.%3.%4.%5.%6"/>
      <w:lvlJc w:val="left"/>
      <w:pPr>
        <w:ind w:left="1577" w:hanging="1152"/>
      </w:pPr>
    </w:lvl>
    <w:lvl w:ilvl="6">
      <w:start w:val="1"/>
      <w:numFmt w:val="decimal"/>
      <w:lvlText w:val="%1.%2.%3.%4.%5.%6.%7"/>
      <w:lvlJc w:val="left"/>
      <w:pPr>
        <w:ind w:left="1721" w:hanging="1296"/>
      </w:pPr>
    </w:lvl>
    <w:lvl w:ilvl="7">
      <w:start w:val="1"/>
      <w:numFmt w:val="decimal"/>
      <w:lvlText w:val="%1.%2.%3.%4.%5.%6.%7.%8"/>
      <w:lvlJc w:val="left"/>
      <w:pPr>
        <w:ind w:left="1865" w:hanging="1440"/>
      </w:pPr>
    </w:lvl>
    <w:lvl w:ilvl="8">
      <w:start w:val="1"/>
      <w:numFmt w:val="decimal"/>
      <w:lvlText w:val="%1.%2.%3.%4.%5.%6.%7.%8.%9"/>
      <w:lvlJc w:val="left"/>
      <w:pPr>
        <w:ind w:left="2009" w:hanging="1584"/>
      </w:pPr>
    </w:lvl>
  </w:abstractNum>
  <w:abstractNum w:abstractNumId="3" w15:restartNumberingAfterBreak="0">
    <w:nsid w:val="54452F9B"/>
    <w:multiLevelType w:val="hybridMultilevel"/>
    <w:tmpl w:val="3DA0AA50"/>
    <w:lvl w:ilvl="0" w:tplc="9FEC9DE0">
      <w:numFmt w:val="bullet"/>
      <w:lvlText w:val="-"/>
      <w:lvlJc w:val="left"/>
      <w:pPr>
        <w:ind w:left="720" w:hanging="360"/>
      </w:pPr>
      <w:rPr>
        <w:rFonts w:ascii="Helvetica" w:eastAsia="Arial Unicode MS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0BF"/>
    <w:rsid w:val="00017BF6"/>
    <w:rsid w:val="000B3D7C"/>
    <w:rsid w:val="000B41BC"/>
    <w:rsid w:val="000E1D7A"/>
    <w:rsid w:val="000E6D1F"/>
    <w:rsid w:val="00141168"/>
    <w:rsid w:val="001A40BF"/>
    <w:rsid w:val="00201F8B"/>
    <w:rsid w:val="002329E7"/>
    <w:rsid w:val="00340815"/>
    <w:rsid w:val="004227CC"/>
    <w:rsid w:val="00524957"/>
    <w:rsid w:val="005C2E60"/>
    <w:rsid w:val="006833DD"/>
    <w:rsid w:val="006C5ECE"/>
    <w:rsid w:val="0072001D"/>
    <w:rsid w:val="00814543"/>
    <w:rsid w:val="008D2079"/>
    <w:rsid w:val="0092475B"/>
    <w:rsid w:val="00932BAB"/>
    <w:rsid w:val="00944A20"/>
    <w:rsid w:val="00A0018B"/>
    <w:rsid w:val="00A00492"/>
    <w:rsid w:val="00A16A3D"/>
    <w:rsid w:val="00A5311A"/>
    <w:rsid w:val="00AC7D0B"/>
    <w:rsid w:val="00BB6C00"/>
    <w:rsid w:val="00BB6EAE"/>
    <w:rsid w:val="00D30D43"/>
    <w:rsid w:val="00DD2D88"/>
    <w:rsid w:val="00E254AB"/>
    <w:rsid w:val="00E43A40"/>
    <w:rsid w:val="00ED4002"/>
    <w:rsid w:val="00F40BEE"/>
    <w:rsid w:val="00F6743E"/>
    <w:rsid w:val="00F80237"/>
    <w:rsid w:val="00FA13ED"/>
    <w:rsid w:val="00FE6B50"/>
    <w:rsid w:val="02B9DD98"/>
    <w:rsid w:val="040E9AED"/>
    <w:rsid w:val="07DF601A"/>
    <w:rsid w:val="0FDDD490"/>
    <w:rsid w:val="1672CE1A"/>
    <w:rsid w:val="196AD227"/>
    <w:rsid w:val="1A5C5118"/>
    <w:rsid w:val="1B87B4DC"/>
    <w:rsid w:val="1CDDD027"/>
    <w:rsid w:val="1DEA757E"/>
    <w:rsid w:val="1DF8C21E"/>
    <w:rsid w:val="1EB5C6B6"/>
    <w:rsid w:val="1FF01003"/>
    <w:rsid w:val="2375DBE4"/>
    <w:rsid w:val="2864C03B"/>
    <w:rsid w:val="287875D8"/>
    <w:rsid w:val="3167FDA6"/>
    <w:rsid w:val="3E9118F5"/>
    <w:rsid w:val="408DC66A"/>
    <w:rsid w:val="410862E0"/>
    <w:rsid w:val="410AAEE2"/>
    <w:rsid w:val="4B629409"/>
    <w:rsid w:val="4E28F10C"/>
    <w:rsid w:val="523F3ABF"/>
    <w:rsid w:val="54C1405A"/>
    <w:rsid w:val="589BC903"/>
    <w:rsid w:val="5F75FA99"/>
    <w:rsid w:val="5FD65CAA"/>
    <w:rsid w:val="62A8E13E"/>
    <w:rsid w:val="62FE2716"/>
    <w:rsid w:val="635FC9C3"/>
    <w:rsid w:val="6365F87A"/>
    <w:rsid w:val="6779D935"/>
    <w:rsid w:val="6C0A59AF"/>
    <w:rsid w:val="745981C7"/>
    <w:rsid w:val="772B9562"/>
    <w:rsid w:val="7767C814"/>
    <w:rsid w:val="78AA7E66"/>
    <w:rsid w:val="78D2D279"/>
    <w:rsid w:val="79080745"/>
    <w:rsid w:val="7D22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DF5C6"/>
  <w15:docId w15:val="{7B7BC496-0503-4667-A2BF-1AC0A3A9F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jc w:val="center"/>
      <w:outlineLvl w:val="0"/>
    </w:pPr>
    <w:rPr>
      <w:b/>
      <w:bCs/>
      <w:sz w:val="32"/>
      <w:szCs w:val="24"/>
    </w:rPr>
  </w:style>
  <w:style w:type="paragraph" w:styleId="Titre2">
    <w:name w:val="heading 2"/>
    <w:basedOn w:val="Standard"/>
    <w:next w:val="Standard"/>
    <w:uiPriority w:val="9"/>
    <w:semiHidden/>
    <w:unhideWhenUsed/>
    <w:qFormat/>
    <w:pPr>
      <w:keepNext/>
      <w:outlineLvl w:val="1"/>
    </w:pPr>
    <w:rPr>
      <w:rFonts w:ascii="Arial" w:eastAsia="Arial" w:hAnsi="Arial" w:cs="Arial"/>
      <w:b/>
      <w:bCs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jc w:val="center"/>
      <w:outlineLvl w:val="2"/>
    </w:pPr>
    <w:rPr>
      <w:sz w:val="32"/>
    </w:rPr>
  </w:style>
  <w:style w:type="paragraph" w:styleId="Titre4">
    <w:name w:val="heading 4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3"/>
    </w:pPr>
    <w:rPr>
      <w:b/>
      <w:sz w:val="48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keepNext/>
      <w:jc w:val="center"/>
      <w:outlineLvl w:val="4"/>
    </w:pPr>
    <w:rPr>
      <w:b/>
      <w:sz w:val="36"/>
    </w:rPr>
  </w:style>
  <w:style w:type="paragraph" w:styleId="Titre6">
    <w:name w:val="heading 6"/>
    <w:basedOn w:val="Standard"/>
    <w:next w:val="Standard"/>
    <w:uiPriority w:val="9"/>
    <w:semiHidden/>
    <w:unhideWhenUsed/>
    <w:qFormat/>
    <w:pPr>
      <w:keepNext/>
      <w:widowControl w:val="0"/>
      <w:jc w:val="center"/>
      <w:outlineLvl w:val="5"/>
    </w:pPr>
    <w:rPr>
      <w:b/>
      <w:sz w:val="36"/>
      <w:u w:val="single"/>
    </w:rPr>
  </w:style>
  <w:style w:type="paragraph" w:styleId="Titre7">
    <w:name w:val="heading 7"/>
    <w:basedOn w:val="Standard"/>
    <w:next w:val="Standard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jc w:val="center"/>
      <w:outlineLvl w:val="6"/>
    </w:pPr>
    <w:rPr>
      <w:rFonts w:ascii="Arial" w:eastAsia="Arial" w:hAnsi="Arial" w:cs="Arial"/>
      <w:color w:val="FF0000"/>
      <w:sz w:val="40"/>
      <w:szCs w:val="24"/>
    </w:rPr>
  </w:style>
  <w:style w:type="paragraph" w:styleId="Titre8">
    <w:name w:val="heading 8"/>
    <w:basedOn w:val="Standard"/>
    <w:next w:val="Standard"/>
    <w:pPr>
      <w:keepNext/>
      <w:jc w:val="center"/>
      <w:outlineLvl w:val="7"/>
    </w:pPr>
    <w:rPr>
      <w:rFonts w:ascii="Arial" w:eastAsia="Arial" w:hAnsi="Arial" w:cs="Arial"/>
      <w:b/>
      <w:bCs/>
      <w:color w:val="FF0000"/>
      <w:sz w:val="36"/>
      <w:szCs w:val="24"/>
    </w:rPr>
  </w:style>
  <w:style w:type="paragraph" w:styleId="Titre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color w:val="FF0000"/>
      <w:sz w:val="32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 w:val="32"/>
    </w:rPr>
  </w:style>
  <w:style w:type="paragraph" w:styleId="Liste">
    <w:name w:val="List"/>
    <w:basedOn w:val="Textbody"/>
    <w:rPr>
      <w:rFonts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RedNomDoc">
    <w:name w:val="RedNomDoc"/>
    <w:basedOn w:val="Standard"/>
    <w:pPr>
      <w:widowControl w:val="0"/>
      <w:autoSpaceDE w:val="0"/>
      <w:jc w:val="center"/>
    </w:pPr>
    <w:rPr>
      <w:rFonts w:ascii="Arial" w:eastAsia="Arial" w:hAnsi="Arial" w:cs="Arial"/>
      <w:b/>
      <w:sz w:val="30"/>
    </w:rPr>
  </w:style>
  <w:style w:type="paragraph" w:styleId="Pieddepage">
    <w:name w:val="footer"/>
    <w:basedOn w:val="Standard"/>
    <w:pPr>
      <w:widowControl w:val="0"/>
      <w:tabs>
        <w:tab w:val="center" w:pos="4819"/>
        <w:tab w:val="right" w:pos="9071"/>
      </w:tabs>
      <w:autoSpaceDE w:val="0"/>
    </w:pPr>
    <w:rPr>
      <w:rFonts w:ascii="Arial" w:eastAsia="Arial" w:hAnsi="Arial" w:cs="Arial"/>
    </w:rPr>
  </w:style>
  <w:style w:type="paragraph" w:customStyle="1" w:styleId="Textetableau">
    <w:name w:val="Texte tableau"/>
    <w:basedOn w:val="Standard"/>
    <w:pPr>
      <w:widowControl w:val="0"/>
    </w:pPr>
    <w:rPr>
      <w:sz w:val="24"/>
    </w:rPr>
  </w:style>
  <w:style w:type="paragraph" w:customStyle="1" w:styleId="Textepardfaut">
    <w:name w:val="Texte par défaut"/>
    <w:basedOn w:val="Standard"/>
    <w:pPr>
      <w:widowControl w:val="0"/>
    </w:pPr>
    <w:rPr>
      <w:sz w:val="24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</w:style>
  <w:style w:type="paragraph" w:styleId="Retraitnormal">
    <w:name w:val="Normal Indent"/>
    <w:basedOn w:val="Standard"/>
    <w:pPr>
      <w:overflowPunct w:val="0"/>
      <w:autoSpaceDE w:val="0"/>
      <w:ind w:left="1418"/>
      <w:jc w:val="both"/>
    </w:pPr>
    <w:rPr>
      <w:rFonts w:ascii="Helv, Arial" w:eastAsia="Helv, Arial" w:hAnsi="Helv, Arial" w:cs="Helv, Arial"/>
    </w:rPr>
  </w:style>
  <w:style w:type="paragraph" w:styleId="Normalcentr">
    <w:name w:val="Block Text"/>
    <w:basedOn w:val="Standard"/>
    <w:pPr>
      <w:pBdr>
        <w:top w:val="single" w:sz="8" w:space="1" w:color="000000" w:shadow="1"/>
        <w:left w:val="single" w:sz="8" w:space="1" w:color="000000" w:shadow="1"/>
        <w:bottom w:val="single" w:sz="8" w:space="1" w:color="000000" w:shadow="1"/>
        <w:right w:val="single" w:sz="8" w:space="1" w:color="000000" w:shadow="1"/>
      </w:pBdr>
      <w:overflowPunct w:val="0"/>
      <w:autoSpaceDE w:val="0"/>
      <w:ind w:left="567" w:right="566"/>
      <w:jc w:val="center"/>
    </w:pPr>
    <w:rPr>
      <w:b/>
      <w:sz w:val="32"/>
    </w:r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8">
    <w:name w:val="xl2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sz w:val="24"/>
      <w:szCs w:val="24"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color w:val="000000"/>
      <w:sz w:val="24"/>
      <w:szCs w:val="24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i/>
      <w:iCs/>
      <w:color w:val="000000"/>
      <w:sz w:val="24"/>
      <w:szCs w:val="24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top"/>
    </w:pPr>
    <w:rPr>
      <w:rFonts w:ascii="Arial" w:eastAsia="Arial Unicode MS" w:hAnsi="Arial" w:cs="Arial"/>
      <w:b/>
      <w:bCs/>
      <w:i/>
      <w:iCs/>
      <w:sz w:val="24"/>
      <w:szCs w:val="24"/>
    </w:rPr>
  </w:style>
  <w:style w:type="paragraph" w:customStyle="1" w:styleId="xl52">
    <w:name w:val="xl5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3">
    <w:name w:val="xl5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54">
    <w:name w:val="xl5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Standard"/>
    <w:pPr>
      <w:shd w:val="clear" w:color="auto" w:fill="E3E3E3"/>
      <w:spacing w:before="100" w:after="100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6">
    <w:name w:val="xl5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59">
    <w:name w:val="xl5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3">
    <w:name w:val="xl6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sz w:val="24"/>
      <w:szCs w:val="24"/>
    </w:rPr>
  </w:style>
  <w:style w:type="paragraph" w:customStyle="1" w:styleId="xl64">
    <w:name w:val="xl6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6">
    <w:name w:val="xl66"/>
    <w:basedOn w:val="Standard"/>
    <w:pPr>
      <w:spacing w:before="100" w:after="100"/>
      <w:jc w:val="center"/>
      <w:textAlignment w:val="top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i/>
      <w:iCs/>
      <w:sz w:val="24"/>
      <w:szCs w:val="24"/>
    </w:rPr>
  </w:style>
  <w:style w:type="paragraph" w:customStyle="1" w:styleId="xl68">
    <w:name w:val="xl6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9">
    <w:name w:val="xl6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0">
    <w:name w:val="xl7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71">
    <w:name w:val="xl7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3E3E3"/>
      <w:spacing w:before="100" w:after="100"/>
      <w:textAlignment w:val="top"/>
    </w:pPr>
    <w:rPr>
      <w:rFonts w:ascii="Arial" w:eastAsia="Arial Unicode MS" w:hAnsi="Arial" w:cs="Arial"/>
      <w:b/>
      <w:bCs/>
      <w:sz w:val="32"/>
      <w:szCs w:val="32"/>
    </w:rPr>
  </w:style>
  <w:style w:type="paragraph" w:styleId="Corpsdetexte2">
    <w:name w:val="Body Text 2"/>
    <w:basedOn w:val="Standard"/>
    <w:pPr>
      <w:widowControl w:val="0"/>
      <w:autoSpaceDE w:val="0"/>
      <w:jc w:val="center"/>
    </w:pPr>
    <w:rPr>
      <w:rFonts w:ascii="Garamond" w:eastAsia="Garamond" w:hAnsi="Garamond" w:cs="Garamond"/>
      <w:b/>
      <w:sz w:val="40"/>
    </w:rPr>
  </w:style>
  <w:style w:type="paragraph" w:styleId="Corpsdetexte3">
    <w:name w:val="Body Text 3"/>
    <w:basedOn w:val="Standard"/>
    <w:pPr>
      <w:jc w:val="center"/>
    </w:pPr>
    <w:rPr>
      <w:rFonts w:ascii="Garamond" w:eastAsia="Garamond" w:hAnsi="Garamond" w:cs="Garamond"/>
      <w:b/>
      <w:bCs/>
      <w:sz w:val="36"/>
    </w:rPr>
  </w:style>
  <w:style w:type="paragraph" w:customStyle="1" w:styleId="RedTxt">
    <w:name w:val="RedTxt"/>
    <w:basedOn w:val="Standard"/>
    <w:pPr>
      <w:keepLines/>
      <w:widowControl w:val="0"/>
      <w:autoSpaceDE w:val="0"/>
    </w:pPr>
    <w:rPr>
      <w:rFonts w:ascii="Arial" w:eastAsia="Arial" w:hAnsi="Arial" w:cs="Arial"/>
      <w:sz w:val="18"/>
      <w:szCs w:val="18"/>
    </w:rPr>
  </w:style>
  <w:style w:type="paragraph" w:customStyle="1" w:styleId="RdaliaTitredossier">
    <w:name w:val="Rédalia : Titre dossier"/>
    <w:basedOn w:val="Standard"/>
    <w:pPr>
      <w:jc w:val="center"/>
    </w:pPr>
    <w:rPr>
      <w:rFonts w:ascii="Verdana" w:eastAsia="Verdana" w:hAnsi="Verdana" w:cs="Verdana"/>
      <w:sz w:val="48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eastAsia="Wingdings" w:hAnsi="Wingdings" w:cs="Wingdings"/>
    </w:rPr>
  </w:style>
  <w:style w:type="character" w:customStyle="1" w:styleId="WW8Num2z1">
    <w:name w:val="WW8Num2z1"/>
    <w:rPr>
      <w:rFonts w:ascii="Courier New" w:eastAsia="Courier New" w:hAnsi="Courier New" w:cs="Courier New"/>
    </w:rPr>
  </w:style>
  <w:style w:type="character" w:customStyle="1" w:styleId="WW8Num2z3">
    <w:name w:val="WW8Num2z3"/>
    <w:rPr>
      <w:rFonts w:ascii="Symbol" w:eastAsia="Symbol" w:hAnsi="Symbol" w:cs="Symbol"/>
    </w:rPr>
  </w:style>
  <w:style w:type="character" w:styleId="Numrodepage">
    <w:name w:val="page number"/>
    <w:basedOn w:val="Policepardfaut"/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fontstyle01">
    <w:name w:val="fontstyle01"/>
    <w:basedOn w:val="Policepardfaut"/>
    <w:rPr>
      <w:rFonts w:ascii="Arial" w:hAnsi="Arial" w:cs="Arial"/>
      <w:b/>
      <w:bCs/>
      <w:i w:val="0"/>
      <w:iCs w:val="0"/>
      <w:color w:val="000000"/>
      <w:sz w:val="22"/>
      <w:szCs w:val="22"/>
    </w:rPr>
  </w:style>
  <w:style w:type="paragraph" w:styleId="Corpsdetexte">
    <w:name w:val="Body Text"/>
    <w:basedOn w:val="Normal"/>
    <w:pPr>
      <w:spacing w:after="120"/>
    </w:pPr>
    <w:rPr>
      <w:szCs w:val="21"/>
    </w:rPr>
  </w:style>
  <w:style w:type="character" w:customStyle="1" w:styleId="CorpsdetexteCar">
    <w:name w:val="Corps de texte Car"/>
    <w:basedOn w:val="Policepardfaut"/>
    <w:rPr>
      <w:szCs w:val="21"/>
    </w:rPr>
  </w:style>
  <w:style w:type="paragraph" w:customStyle="1" w:styleId="Default">
    <w:name w:val="Default"/>
    <w:pPr>
      <w:widowControl/>
      <w:autoSpaceDE w:val="0"/>
      <w:textAlignment w:val="auto"/>
    </w:pPr>
    <w:rPr>
      <w:rFonts w:ascii="Arial" w:eastAsia="Calibri" w:hAnsi="Arial" w:cs="Arial"/>
      <w:color w:val="000000"/>
      <w:kern w:val="0"/>
      <w:lang w:eastAsia="en-US" w:bidi="ar-SA"/>
    </w:rPr>
  </w:style>
  <w:style w:type="character" w:customStyle="1" w:styleId="Titre1Car">
    <w:name w:val="Titre 1 Car"/>
    <w:basedOn w:val="Policepardfaut"/>
    <w:rPr>
      <w:rFonts w:eastAsia="Times New Roman" w:cs="Times New Roman"/>
      <w:b/>
      <w:bCs/>
      <w:sz w:val="32"/>
      <w:lang w:bidi="ar-SA"/>
    </w:rPr>
  </w:style>
  <w:style w:type="paragraph" w:customStyle="1" w:styleId="Footnote">
    <w:name w:val="Footnote"/>
    <w:basedOn w:val="Standard"/>
    <w:pPr>
      <w:widowControl w:val="0"/>
      <w:jc w:val="both"/>
    </w:pPr>
    <w:rPr>
      <w:color w:val="000000"/>
      <w:sz w:val="18"/>
      <w:lang w:eastAsia="fr-FR"/>
    </w:rPr>
  </w:style>
  <w:style w:type="paragraph" w:styleId="Textedebulles">
    <w:name w:val="Balloon Text"/>
    <w:basedOn w:val="Normal"/>
    <w:rPr>
      <w:rFonts w:ascii="Segoe UI" w:hAnsi="Segoe UI"/>
      <w:sz w:val="18"/>
      <w:szCs w:val="16"/>
    </w:rPr>
  </w:style>
  <w:style w:type="character" w:customStyle="1" w:styleId="TextedebullesCar">
    <w:name w:val="Texte de bulles Car"/>
    <w:basedOn w:val="Policepardfaut"/>
    <w:rPr>
      <w:rFonts w:ascii="Segoe UI" w:hAnsi="Segoe UI"/>
      <w:sz w:val="18"/>
      <w:szCs w:val="16"/>
    </w:rPr>
  </w:style>
  <w:style w:type="paragraph" w:customStyle="1" w:styleId="Corps">
    <w:name w:val="Corps"/>
    <w:rsid w:val="00D30D43"/>
    <w:pPr>
      <w:widowControl/>
      <w:pBdr>
        <w:top w:val="nil"/>
        <w:left w:val="nil"/>
        <w:bottom w:val="nil"/>
        <w:right w:val="nil"/>
        <w:between w:val="nil"/>
        <w:bar w:val="nil"/>
      </w:pBdr>
      <w:autoSpaceDN/>
      <w:textAlignment w:val="auto"/>
    </w:pPr>
    <w:rPr>
      <w:rFonts w:ascii="Helvetica" w:eastAsia="Arial Unicode MS" w:hAnsi="Arial Unicode MS" w:cs="Arial Unicode MS"/>
      <w:color w:val="000000"/>
      <w:kern w:val="0"/>
      <w:sz w:val="22"/>
      <w:szCs w:val="22"/>
      <w:bdr w:val="nil"/>
      <w:lang w:eastAsia="fr-FR" w:bidi="ar-SA"/>
    </w:rPr>
  </w:style>
  <w:style w:type="numbering" w:customStyle="1" w:styleId="WW8Num1">
    <w:name w:val="WW8Num1"/>
    <w:basedOn w:val="Aucuneliste"/>
    <w:pPr>
      <w:numPr>
        <w:numId w:val="1"/>
      </w:numPr>
    </w:pPr>
  </w:style>
  <w:style w:type="numbering" w:customStyle="1" w:styleId="WW8Num2">
    <w:name w:val="WW8Num2"/>
    <w:basedOn w:val="Aucuneliste"/>
    <w:pPr>
      <w:numPr>
        <w:numId w:val="2"/>
      </w:numPr>
    </w:pPr>
  </w:style>
  <w:style w:type="character" w:customStyle="1" w:styleId="normaltextrun">
    <w:name w:val="normaltextrun"/>
    <w:basedOn w:val="Policepardfaut"/>
    <w:rsid w:val="00BB6EAE"/>
  </w:style>
  <w:style w:type="character" w:styleId="Marquedecommentaire">
    <w:name w:val="annotation reference"/>
    <w:basedOn w:val="Policepardfaut"/>
    <w:uiPriority w:val="99"/>
    <w:semiHidden/>
    <w:unhideWhenUsed/>
    <w:rsid w:val="006C5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C5ECE"/>
    <w:rPr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C5ECE"/>
    <w:rPr>
      <w:sz w:val="20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C5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C5ECE"/>
    <w:rPr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2cb1711-1831-4a9d-85e2-15c7297f0e53" xsi:nil="true"/>
    <lcf76f155ced4ddcb4097134ff3c332f xmlns="46a3efa9-0bd1-4282-a842-da9a41f76cb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F4FD8097B444B88A2992026F1472A" ma:contentTypeVersion="17" ma:contentTypeDescription="Crée un document." ma:contentTypeScope="" ma:versionID="fdb269e623ce698e4b77633db7a8347d">
  <xsd:schema xmlns:xsd="http://www.w3.org/2001/XMLSchema" xmlns:xs="http://www.w3.org/2001/XMLSchema" xmlns:p="http://schemas.microsoft.com/office/2006/metadata/properties" xmlns:ns2="46a3efa9-0bd1-4282-a842-da9a41f76cb6" xmlns:ns3="62cb1711-1831-4a9d-85e2-15c7297f0e53" targetNamespace="http://schemas.microsoft.com/office/2006/metadata/properties" ma:root="true" ma:fieldsID="5918af48fd759a5620062dc73b4fa671" ns2:_="" ns3:_="">
    <xsd:import namespace="46a3efa9-0bd1-4282-a842-da9a41f76cb6"/>
    <xsd:import namespace="62cb1711-1831-4a9d-85e2-15c7297f0e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a3efa9-0bd1-4282-a842-da9a41f76c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5df49ad0-6ecc-4a6d-b1ab-db48c7dd63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cb1711-1831-4a9d-85e2-15c7297f0e5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8919405-7dbf-48b4-b8b0-39f5fb5196b0}" ma:internalName="TaxCatchAll" ma:showField="CatchAllData" ma:web="62cb1711-1831-4a9d-85e2-15c7297f0e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2DA9E-906C-4EE8-B280-226B5BB16EF7}">
  <ds:schemaRefs>
    <ds:schemaRef ds:uri="http://schemas.microsoft.com/office/2006/metadata/properties"/>
    <ds:schemaRef ds:uri="http://schemas.microsoft.com/office/infopath/2007/PartnerControls"/>
    <ds:schemaRef ds:uri="62cb1711-1831-4a9d-85e2-15c7297f0e53"/>
    <ds:schemaRef ds:uri="46a3efa9-0bd1-4282-a842-da9a41f76cb6"/>
  </ds:schemaRefs>
</ds:datastoreItem>
</file>

<file path=customXml/itemProps2.xml><?xml version="1.0" encoding="utf-8"?>
<ds:datastoreItem xmlns:ds="http://schemas.openxmlformats.org/officeDocument/2006/customXml" ds:itemID="{9E67E389-C78F-4504-85C2-779B4DCB3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A4900-95AE-4A8E-BE85-71920FB0C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a3efa9-0bd1-4282-a842-da9a41f76cb6"/>
    <ds:schemaRef ds:uri="62cb1711-1831-4a9d-85e2-15c7297f0e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3439</Words>
  <Characters>18915</Characters>
  <Application>Microsoft Office Word</Application>
  <DocSecurity>0</DocSecurity>
  <Lines>157</Lines>
  <Paragraphs>44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Arts et Metiers</Company>
  <LinksUpToDate>false</LinksUpToDate>
  <CharactersWithSpaces>22310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SAHLI Samira</dc:creator>
  <cp:lastModifiedBy>SAHLI Samira</cp:lastModifiedBy>
  <cp:revision>2</cp:revision>
  <cp:lastPrinted>2020-11-05T10:20:00Z</cp:lastPrinted>
  <dcterms:created xsi:type="dcterms:W3CDTF">2025-03-03T10:18:00Z</dcterms:created>
  <dcterms:modified xsi:type="dcterms:W3CDTF">2025-03-03T10:18:00Z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0x010100B16F4FD8097B444B88A2992026F1472A</vt:lpwstr>
  </property>
  <property fmtid="{D5CDD505-2E9C-101B-9397-08002B2CF9AE}" pid="3" name="MediaServiceImageTags">
    <vt:lpwstr/>
  </property>
</Properties>
</file>