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F3" w:rsidRPr="00D50CF3" w:rsidRDefault="00D50CF3" w:rsidP="00D50CF3">
      <w:pPr>
        <w:spacing w:after="0" w:line="20" w:lineRule="exact"/>
        <w:rPr>
          <w:rFonts w:ascii="Times New Roman" w:eastAsia="Times New Roman" w:hAnsi="Times New Roman" w:cs="Times New Roman"/>
          <w:sz w:val="2"/>
          <w:szCs w:val="24"/>
          <w:lang w:eastAsia="fr-FR"/>
        </w:rPr>
      </w:pPr>
    </w:p>
    <w:p w:rsidR="00D83337" w:rsidRDefault="000170C4" w:rsidP="00A306B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fr-FR"/>
        </w:rPr>
      </w:pPr>
      <w:bookmarkStart w:id="0" w:name="_Toc256000013"/>
      <w:r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fr-FR"/>
        </w:rPr>
        <w:t>MAPA N°25</w:t>
      </w:r>
      <w:r w:rsidR="00D83337" w:rsidRPr="00D83337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fr-FR"/>
        </w:rPr>
        <w:t>.671.0</w:t>
      </w:r>
      <w:r w:rsidR="00BD1D7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fr-FR"/>
        </w:rPr>
        <w:t>3</w:t>
      </w:r>
      <w:bookmarkStart w:id="1" w:name="_GoBack"/>
      <w:bookmarkEnd w:id="1"/>
      <w:r w:rsidR="00D83337" w:rsidRPr="00D83337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fr-FR"/>
        </w:rPr>
        <w:t xml:space="preserve"> IMPRESSION ET FACONNAGE D'IMPRIMES ET AUTRES SUPPORTS POUR LA CAISSE PRIMAIRE CENTRALE D'ASSURANCE MALADIE DES BOUCHES-DU-RHONE </w:t>
      </w:r>
    </w:p>
    <w:p w:rsidR="00D50CF3" w:rsidRPr="00A306B4" w:rsidRDefault="004C3A15" w:rsidP="00A306B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fr-FR"/>
        </w:rPr>
      </w:pPr>
      <w:r w:rsidRPr="00A306B4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fr-FR"/>
        </w:rPr>
        <w:t>ANNEXE N° 1</w:t>
      </w:r>
      <w:r w:rsidR="00D50CF3" w:rsidRPr="00A306B4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fr-FR"/>
        </w:rPr>
        <w:t xml:space="preserve"> A L’ACTE D’ENGAGEMENT (imprimé ATTRI1) :</w:t>
      </w:r>
    </w:p>
    <w:p w:rsidR="007B0822" w:rsidRPr="00A306B4" w:rsidRDefault="00D50CF3" w:rsidP="00BF74A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fr-FR"/>
        </w:rPr>
      </w:pPr>
      <w:r w:rsidRPr="00A306B4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fr-FR"/>
        </w:rPr>
        <w:t xml:space="preserve"> DÉSIGNATION DES CO-TRAITANTS ET RÉPARTITION DES PRESTATIONS</w:t>
      </w:r>
      <w:bookmarkEnd w:id="0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60" w:after="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Taux</w:t>
            </w:r>
          </w:p>
          <w:p w:rsidR="00D50CF3" w:rsidRPr="00D50CF3" w:rsidRDefault="00D50CF3" w:rsidP="00D50CF3">
            <w:pPr>
              <w:spacing w:before="60" w:after="2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TTC</w:t>
            </w: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90559B" w:rsidRDefault="0090559B"/>
    <w:sectPr w:rsidR="0090559B">
      <w:headerReference w:type="default" r:id="rId7"/>
      <w:footerReference w:type="default" r:id="rId8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919" w:rsidRDefault="00DD3919">
      <w:pPr>
        <w:spacing w:after="0" w:line="240" w:lineRule="auto"/>
      </w:pPr>
      <w:r>
        <w:separator/>
      </w:r>
    </w:p>
  </w:endnote>
  <w:endnote w:type="continuationSeparator" w:id="0">
    <w:p w:rsidR="00DD3919" w:rsidRDefault="00DD3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D1" w:rsidRDefault="00D50CF3">
    <w:pPr>
      <w:spacing w:before="100" w:after="20"/>
      <w:ind w:left="20" w:right="20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BD1D7D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 w:rsidR="00BD1D7D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919" w:rsidRDefault="00DD3919">
      <w:pPr>
        <w:spacing w:after="0" w:line="240" w:lineRule="auto"/>
      </w:pPr>
      <w:r>
        <w:separator/>
      </w:r>
    </w:p>
  </w:footnote>
  <w:footnote w:type="continuationSeparator" w:id="0">
    <w:p w:rsidR="00DD3919" w:rsidRDefault="00DD3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6B4" w:rsidRPr="00A306B4" w:rsidRDefault="00A306B4" w:rsidP="00A306B4">
    <w:pPr>
      <w:pStyle w:val="En-tte"/>
    </w:pPr>
    <w:r>
      <w:rPr>
        <w:noProof/>
        <w:lang w:eastAsia="fr-FR"/>
      </w:rPr>
      <w:drawing>
        <wp:inline distT="0" distB="0" distL="0" distR="0" wp14:anchorId="088E875A" wp14:editId="040CF8D9">
          <wp:extent cx="2355850" cy="977900"/>
          <wp:effectExtent l="0" t="0" r="6350" b="0"/>
          <wp:docPr id="1342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2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5850" cy="977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F3"/>
    <w:rsid w:val="000170C4"/>
    <w:rsid w:val="000C608E"/>
    <w:rsid w:val="001B77CE"/>
    <w:rsid w:val="002C375A"/>
    <w:rsid w:val="004058FA"/>
    <w:rsid w:val="004C3A15"/>
    <w:rsid w:val="00517F77"/>
    <w:rsid w:val="005919E1"/>
    <w:rsid w:val="00604915"/>
    <w:rsid w:val="006C68E4"/>
    <w:rsid w:val="006D0652"/>
    <w:rsid w:val="006E647C"/>
    <w:rsid w:val="006F6D0F"/>
    <w:rsid w:val="007018A1"/>
    <w:rsid w:val="00791BEC"/>
    <w:rsid w:val="007B0822"/>
    <w:rsid w:val="007F3C88"/>
    <w:rsid w:val="008A0302"/>
    <w:rsid w:val="008B18F0"/>
    <w:rsid w:val="008B2BA4"/>
    <w:rsid w:val="0090559B"/>
    <w:rsid w:val="00997E13"/>
    <w:rsid w:val="00A306B4"/>
    <w:rsid w:val="00BD1D7D"/>
    <w:rsid w:val="00BF74A4"/>
    <w:rsid w:val="00C4094D"/>
    <w:rsid w:val="00CC6F03"/>
    <w:rsid w:val="00D50CF3"/>
    <w:rsid w:val="00D83337"/>
    <w:rsid w:val="00DD3919"/>
    <w:rsid w:val="00DF0F4B"/>
    <w:rsid w:val="00EA7230"/>
    <w:rsid w:val="00EB4468"/>
    <w:rsid w:val="00EF3ED6"/>
    <w:rsid w:val="00F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33DF"/>
  <w15:docId w15:val="{3C1893DC-5CC1-414A-AE6D-F5047573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B08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8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8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8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82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82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30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06B4"/>
  </w:style>
  <w:style w:type="paragraph" w:styleId="Pieddepage">
    <w:name w:val="footer"/>
    <w:basedOn w:val="Normal"/>
    <w:link w:val="PieddepageCar"/>
    <w:uiPriority w:val="99"/>
    <w:unhideWhenUsed/>
    <w:rsid w:val="00A30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36F4F-8DDA-47E6-9F77-1CA9FFEE4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LOJACONO ELSA</dc:creator>
  <cp:lastModifiedBy>PICARD VALERIE (CPAM BOUCHES-DU-RHONE)</cp:lastModifiedBy>
  <cp:revision>7</cp:revision>
  <dcterms:created xsi:type="dcterms:W3CDTF">2022-03-09T08:13:00Z</dcterms:created>
  <dcterms:modified xsi:type="dcterms:W3CDTF">2025-01-17T08:36:00Z</dcterms:modified>
</cp:coreProperties>
</file>