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76F0BE25" w14:textId="77777777" w:rsidR="004A3A16" w:rsidRPr="004A3A16" w:rsidRDefault="004A3A16" w:rsidP="004A3A16">
      <w:pPr>
        <w:ind w:right="254"/>
        <w:jc w:val="both"/>
        <w:rPr>
          <w:rFonts w:ascii="Arial" w:hAnsi="Arial" w:cs="Arial"/>
          <w:color w:val="000000"/>
        </w:rPr>
      </w:pPr>
      <w:r w:rsidRPr="004A3A16">
        <w:rPr>
          <w:rFonts w:ascii="Arial" w:hAnsi="Arial" w:cs="Arial"/>
        </w:rPr>
        <w:t>Entretien, maintenance et acquisition d’onduleurs pour les structures intra et extra-muros du Centre Hospitalier Le Vinatier</w:t>
      </w:r>
      <w:r w:rsidRPr="004A3A16">
        <w:rPr>
          <w:rFonts w:ascii="Arial" w:hAnsi="Arial" w:cs="Arial"/>
          <w:color w:val="000000"/>
        </w:rPr>
        <w:t xml:space="preserve">  </w:t>
      </w: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533F59DF" w:rsidR="00FA0FAB" w:rsidRDefault="006012E8">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FA0FAB">
        <w:rPr>
          <w:rFonts w:ascii="Arial" w:hAnsi="Arial" w:cs="Arial"/>
          <w:b w:val="0"/>
          <w:bCs w:val="0"/>
        </w:rPr>
        <w:t> </w:t>
      </w:r>
      <w:proofErr w:type="gramStart"/>
      <w:r w:rsidR="00FA0FAB">
        <w:rPr>
          <w:rFonts w:ascii="Arial" w:hAnsi="Arial" w:cs="Arial"/>
          <w:b w:val="0"/>
          <w:bCs w:val="0"/>
        </w:rPr>
        <w:t>pour</w:t>
      </w:r>
      <w:proofErr w:type="gramEnd"/>
      <w:r w:rsidR="00FA0FAB">
        <w:rPr>
          <w:rFonts w:ascii="Arial" w:hAnsi="Arial" w:cs="Arial"/>
          <w:b w:val="0"/>
          <w:bCs w:val="0"/>
        </w:rPr>
        <w:t xml:space="preserve">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proofErr w:type="gramStart"/>
            <w:r>
              <w:rPr>
                <w:rFonts w:ascii="Arial" w:hAnsi="Arial" w:cs="Arial"/>
                <w:b/>
              </w:rPr>
              <w:t>du</w:t>
            </w:r>
            <w:proofErr w:type="gramEnd"/>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3E488EC" w14:textId="77777777" w:rsidR="00FA0FAB" w:rsidRDefault="00FA0FAB">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12E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5CBDB14F" w:rsidR="00FA0FAB" w:rsidRDefault="004A3800">
          <w:pPr>
            <w:jc w:val="center"/>
            <w:rPr>
              <w:rFonts w:ascii="Arial" w:hAnsi="Arial" w:cs="Arial"/>
              <w:b/>
              <w:bCs/>
            </w:rPr>
          </w:pPr>
          <w:r>
            <w:rPr>
              <w:rFonts w:ascii="Arial" w:hAnsi="Arial" w:cs="Arial"/>
              <w:b/>
              <w:i/>
              <w:iCs/>
            </w:rPr>
            <w:t>Accord-cadre n° 250</w:t>
          </w:r>
          <w:r w:rsidR="004A3A16">
            <w:rPr>
              <w:rFonts w:ascii="Arial" w:hAnsi="Arial" w:cs="Arial"/>
              <w:b/>
              <w:i/>
              <w:iCs/>
            </w:rPr>
            <w:t>110</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4A3800"/>
    <w:rsid w:val="004A3A16"/>
    <w:rsid w:val="005E210F"/>
    <w:rsid w:val="006012E8"/>
    <w:rsid w:val="009B7CCC"/>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1800</Words>
  <Characters>9904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11681</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5</cp:revision>
  <cp:lastPrinted>2016-11-02T13:51:00Z</cp:lastPrinted>
  <dcterms:created xsi:type="dcterms:W3CDTF">2025-01-16T14:57:00Z</dcterms:created>
  <dcterms:modified xsi:type="dcterms:W3CDTF">2025-03-28T14:35:00Z</dcterms:modified>
</cp:coreProperties>
</file>