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65454" w14:textId="06B467F8" w:rsidR="0071383F" w:rsidRDefault="0071383F" w:rsidP="00563D2E">
      <w:pPr>
        <w:pBdr>
          <w:bottom w:val="single" w:sz="12" w:space="1" w:color="auto"/>
        </w:pBdr>
        <w:tabs>
          <w:tab w:val="center" w:pos="4536"/>
        </w:tabs>
        <w:rPr>
          <w:rFonts w:ascii="Arial Narrow" w:hAnsi="Arial Narrow" w:cs="Arial Narrow"/>
          <w:b/>
          <w:color w:val="333399"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68ED963" wp14:editId="05D51391">
            <wp:simplePos x="0" y="0"/>
            <wp:positionH relativeFrom="margin">
              <wp:align>center</wp:align>
            </wp:positionH>
            <wp:positionV relativeFrom="paragraph">
              <wp:posOffset>-154305</wp:posOffset>
            </wp:positionV>
            <wp:extent cx="775335" cy="765175"/>
            <wp:effectExtent l="0" t="0" r="571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3D2E">
        <w:rPr>
          <w:rFonts w:ascii="Arial Narrow" w:hAnsi="Arial Narrow" w:cs="Arial Narrow"/>
          <w:b/>
          <w:color w:val="333399"/>
          <w:sz w:val="28"/>
          <w:szCs w:val="28"/>
        </w:rPr>
        <w:tab/>
      </w:r>
    </w:p>
    <w:p w14:paraId="479BD69D" w14:textId="48BEC1CE" w:rsidR="00EE1885" w:rsidRPr="00421996" w:rsidRDefault="00EE1885" w:rsidP="008B249E">
      <w:pPr>
        <w:pBdr>
          <w:bottom w:val="single" w:sz="12" w:space="1" w:color="auto"/>
        </w:pBdr>
        <w:rPr>
          <w:rFonts w:ascii="Arial Narrow" w:hAnsi="Arial Narrow" w:cs="Arial Narrow"/>
          <w:b/>
          <w:color w:val="333399"/>
          <w:sz w:val="28"/>
          <w:szCs w:val="28"/>
        </w:rPr>
      </w:pPr>
    </w:p>
    <w:p w14:paraId="40851AE7" w14:textId="77777777" w:rsidR="00A84F9A" w:rsidRPr="00421996" w:rsidRDefault="00A941A6" w:rsidP="00A941A6">
      <w:pPr>
        <w:pBdr>
          <w:bottom w:val="single" w:sz="12" w:space="1" w:color="auto"/>
        </w:pBdr>
        <w:jc w:val="center"/>
        <w:rPr>
          <w:rFonts w:ascii="Arial Narrow" w:hAnsi="Arial Narrow" w:cs="Arial Narrow"/>
          <w:b/>
          <w:color w:val="333399"/>
          <w:sz w:val="28"/>
          <w:szCs w:val="28"/>
        </w:rPr>
      </w:pPr>
      <w:r w:rsidRPr="00421996">
        <w:rPr>
          <w:rFonts w:ascii="Arial Narrow" w:hAnsi="Arial Narrow" w:cs="Arial Narrow"/>
          <w:b/>
          <w:color w:val="333399"/>
          <w:sz w:val="28"/>
          <w:szCs w:val="28"/>
        </w:rPr>
        <w:t>CADRE DE REPONSE TECHNIQUE</w:t>
      </w:r>
    </w:p>
    <w:p w14:paraId="5AB13E8B" w14:textId="51E625D2" w:rsidR="008B249E" w:rsidRPr="00421996" w:rsidRDefault="008B249E" w:rsidP="0071383F">
      <w:pPr>
        <w:rPr>
          <w:rFonts w:ascii="Arial Narrow" w:hAnsi="Arial Narrow" w:cs="Arial Narrow"/>
          <w:b/>
          <w:color w:val="333399"/>
          <w:sz w:val="28"/>
          <w:szCs w:val="28"/>
        </w:rPr>
      </w:pPr>
    </w:p>
    <w:p w14:paraId="5CB93B3A" w14:textId="77777777" w:rsidR="008B249E" w:rsidRPr="00421996" w:rsidRDefault="008B249E" w:rsidP="008B249E">
      <w:pPr>
        <w:jc w:val="center"/>
        <w:rPr>
          <w:rFonts w:ascii="Arial Narrow" w:hAnsi="Arial Narrow" w:cs="Arial Narrow"/>
          <w:b/>
          <w:color w:val="333399"/>
          <w:sz w:val="28"/>
          <w:szCs w:val="28"/>
        </w:rPr>
      </w:pPr>
    </w:p>
    <w:p w14:paraId="30FD43F0" w14:textId="551A17B1" w:rsidR="008B249E" w:rsidRPr="00421996" w:rsidRDefault="00C16E14" w:rsidP="008B249E">
      <w:pPr>
        <w:jc w:val="center"/>
      </w:pPr>
      <w:r w:rsidRPr="00C16E14">
        <w:rPr>
          <w:rFonts w:ascii="Arial Narrow" w:hAnsi="Arial Narrow" w:cs="Arial Narrow"/>
          <w:b/>
          <w:color w:val="333399"/>
          <w:sz w:val="28"/>
          <w:szCs w:val="28"/>
        </w:rPr>
        <w:t>PRESTATIONS DE SERVICE DE ROUTAGE DU MAGAZINE DU CNRS ET DE DIVERS DOCUMENTS</w:t>
      </w:r>
    </w:p>
    <w:p w14:paraId="7F2408DA" w14:textId="77777777" w:rsidR="002B5C44" w:rsidRPr="00421996" w:rsidRDefault="002B5C44" w:rsidP="002B5C44">
      <w:pPr>
        <w:pStyle w:val="En-tte"/>
        <w:tabs>
          <w:tab w:val="clear" w:pos="9071"/>
        </w:tabs>
        <w:spacing w:line="240" w:lineRule="auto"/>
        <w:jc w:val="center"/>
        <w:rPr>
          <w:rFonts w:ascii="Arial Narrow" w:hAnsi="Arial Narrow" w:cs="Arial"/>
          <w:i/>
          <w:color w:val="808080"/>
          <w:sz w:val="20"/>
          <w:szCs w:val="20"/>
        </w:rPr>
      </w:pPr>
    </w:p>
    <w:p w14:paraId="24749C04" w14:textId="77777777" w:rsidR="002B5C44" w:rsidRPr="00421996" w:rsidRDefault="002B5C44" w:rsidP="002B5C44">
      <w:pPr>
        <w:pStyle w:val="En-tte"/>
        <w:tabs>
          <w:tab w:val="clear" w:pos="9071"/>
        </w:tabs>
        <w:spacing w:line="240" w:lineRule="auto"/>
        <w:jc w:val="center"/>
      </w:pPr>
      <w:r w:rsidRPr="00421996">
        <w:rPr>
          <w:rFonts w:ascii="Arial Narrow" w:hAnsi="Arial Narrow" w:cs="Arial"/>
          <w:i/>
          <w:color w:val="808080"/>
          <w:sz w:val="20"/>
          <w:szCs w:val="20"/>
        </w:rPr>
        <w:t>ATTENTION : une lecture attentive du présent document est fortement recommandée.</w:t>
      </w:r>
    </w:p>
    <w:p w14:paraId="28921301" w14:textId="77777777" w:rsidR="002B5C44" w:rsidRPr="00421996" w:rsidRDefault="002B5C44" w:rsidP="002B5C44">
      <w:pPr>
        <w:pStyle w:val="En-tte"/>
        <w:tabs>
          <w:tab w:val="clear" w:pos="9071"/>
        </w:tabs>
        <w:spacing w:line="240" w:lineRule="auto"/>
        <w:jc w:val="center"/>
        <w:rPr>
          <w:rFonts w:ascii="Arial Narrow" w:hAnsi="Arial Narrow" w:cs="Arial"/>
          <w:i/>
          <w:color w:val="808080"/>
          <w:sz w:val="20"/>
          <w:szCs w:val="20"/>
        </w:rPr>
      </w:pPr>
      <w:r w:rsidRPr="00421996">
        <w:rPr>
          <w:rFonts w:ascii="Arial Narrow" w:hAnsi="Arial Narrow" w:cs="Arial"/>
          <w:i/>
          <w:color w:val="808080"/>
          <w:sz w:val="20"/>
          <w:szCs w:val="20"/>
        </w:rPr>
        <w:t>Le candidat sera alors en mesure de rendre une offre correctement rédigée et présentée.</w:t>
      </w:r>
    </w:p>
    <w:p w14:paraId="06EFE722" w14:textId="77777777" w:rsidR="00396670" w:rsidRPr="00421996" w:rsidRDefault="00396670" w:rsidP="002B5C44">
      <w:pPr>
        <w:pStyle w:val="En-tte"/>
        <w:tabs>
          <w:tab w:val="clear" w:pos="9071"/>
        </w:tabs>
        <w:spacing w:line="240" w:lineRule="auto"/>
        <w:jc w:val="center"/>
      </w:pPr>
      <w:r w:rsidRPr="00421996">
        <w:rPr>
          <w:rFonts w:ascii="Arial Narrow" w:hAnsi="Arial Narrow" w:cs="Arial"/>
          <w:i/>
          <w:color w:val="808080"/>
          <w:sz w:val="20"/>
          <w:szCs w:val="20"/>
        </w:rPr>
        <w:t>Egalement, le candidat ne doit en aucun cas modifier l’intitulé des questions formulées.</w:t>
      </w:r>
    </w:p>
    <w:p w14:paraId="0B618D3A" w14:textId="7012CE16" w:rsidR="00D918CC" w:rsidRPr="00421996" w:rsidRDefault="00D918CC"/>
    <w:tbl>
      <w:tblPr>
        <w:tblStyle w:val="Grilledutableau"/>
        <w:tblW w:w="9640" w:type="dxa"/>
        <w:tblInd w:w="-289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D918CC" w:rsidRPr="00421996" w14:paraId="3ADE1212" w14:textId="77777777" w:rsidTr="0071383F">
        <w:tc>
          <w:tcPr>
            <w:tcW w:w="4820" w:type="dxa"/>
            <w:vAlign w:val="center"/>
          </w:tcPr>
          <w:p w14:paraId="66502FBF" w14:textId="6C4DA708" w:rsidR="00D918CC" w:rsidRPr="00421996" w:rsidRDefault="00D918CC" w:rsidP="00D918CC">
            <w:pPr>
              <w:jc w:val="center"/>
              <w:rPr>
                <w:rFonts w:ascii="Arial Narrow" w:hAnsi="Arial Narrow" w:cs="Arial Narrow"/>
                <w:b/>
                <w:color w:val="333399"/>
                <w:sz w:val="24"/>
                <w:szCs w:val="24"/>
              </w:rPr>
            </w:pPr>
            <w:r w:rsidRPr="00421996">
              <w:rPr>
                <w:rFonts w:ascii="Arial Narrow" w:hAnsi="Arial Narrow" w:cs="Arial Narrow"/>
                <w:b/>
                <w:color w:val="333399"/>
                <w:sz w:val="24"/>
                <w:szCs w:val="24"/>
              </w:rPr>
              <w:t>Critères</w:t>
            </w:r>
          </w:p>
        </w:tc>
        <w:tc>
          <w:tcPr>
            <w:tcW w:w="4820" w:type="dxa"/>
            <w:vAlign w:val="center"/>
          </w:tcPr>
          <w:p w14:paraId="2D449392" w14:textId="7BEBDF09" w:rsidR="00D918CC" w:rsidRPr="00421996" w:rsidRDefault="00D918CC" w:rsidP="00D918CC">
            <w:pPr>
              <w:jc w:val="center"/>
              <w:rPr>
                <w:rFonts w:ascii="Arial Narrow" w:hAnsi="Arial Narrow" w:cs="Arial Narrow"/>
                <w:b/>
                <w:color w:val="333399"/>
                <w:sz w:val="24"/>
                <w:szCs w:val="24"/>
              </w:rPr>
            </w:pPr>
            <w:r w:rsidRPr="00421996">
              <w:rPr>
                <w:rFonts w:ascii="Arial Narrow" w:hAnsi="Arial Narrow" w:cs="Arial Narrow"/>
                <w:b/>
                <w:color w:val="333399"/>
                <w:sz w:val="24"/>
                <w:szCs w:val="24"/>
              </w:rPr>
              <w:t>Pondération</w:t>
            </w:r>
          </w:p>
        </w:tc>
      </w:tr>
      <w:tr w:rsidR="00D918CC" w:rsidRPr="00421996" w14:paraId="4788925C" w14:textId="77777777" w:rsidTr="0071383F">
        <w:trPr>
          <w:trHeight w:val="542"/>
        </w:trPr>
        <w:tc>
          <w:tcPr>
            <w:tcW w:w="4820" w:type="dxa"/>
            <w:vAlign w:val="center"/>
          </w:tcPr>
          <w:p w14:paraId="746801B2" w14:textId="4AE08DE1" w:rsidR="00D918CC" w:rsidRPr="00421996" w:rsidRDefault="00D918CC" w:rsidP="00D918CC">
            <w:pPr>
              <w:jc w:val="center"/>
              <w:rPr>
                <w:rFonts w:ascii="Arial Narrow" w:hAnsi="Arial Narrow"/>
              </w:rPr>
            </w:pPr>
            <w:r w:rsidRPr="0071383F">
              <w:rPr>
                <w:rFonts w:ascii="Arial Narrow" w:hAnsi="Arial Narrow"/>
                <w:u w:val="single"/>
              </w:rPr>
              <w:t>Critère n° 1</w:t>
            </w:r>
            <w:r w:rsidRPr="00421996">
              <w:rPr>
                <w:rFonts w:ascii="Arial Narrow" w:hAnsi="Arial Narrow"/>
              </w:rPr>
              <w:t xml:space="preserve"> – valeur technique</w:t>
            </w:r>
          </w:p>
        </w:tc>
        <w:tc>
          <w:tcPr>
            <w:tcW w:w="4820" w:type="dxa"/>
            <w:vAlign w:val="center"/>
          </w:tcPr>
          <w:p w14:paraId="5515FC9A" w14:textId="190F4FC8" w:rsidR="00D918CC" w:rsidRPr="00421996" w:rsidRDefault="003A4C31" w:rsidP="00D918CC">
            <w:pPr>
              <w:jc w:val="center"/>
              <w:rPr>
                <w:rFonts w:ascii="Arial Narrow" w:hAnsi="Arial Narrow"/>
              </w:rPr>
            </w:pPr>
            <w:r w:rsidRPr="00421996">
              <w:rPr>
                <w:rFonts w:ascii="Arial Narrow" w:hAnsi="Arial Narrow"/>
              </w:rPr>
              <w:t xml:space="preserve">40 </w:t>
            </w:r>
            <w:r w:rsidR="00E12E55">
              <w:rPr>
                <w:rFonts w:ascii="Arial Narrow" w:hAnsi="Arial Narrow"/>
              </w:rPr>
              <w:t>points</w:t>
            </w:r>
          </w:p>
        </w:tc>
      </w:tr>
      <w:tr w:rsidR="00D918CC" w:rsidRPr="00421996" w14:paraId="616E6708" w14:textId="77777777" w:rsidTr="0071383F">
        <w:trPr>
          <w:trHeight w:val="550"/>
        </w:trPr>
        <w:tc>
          <w:tcPr>
            <w:tcW w:w="4820" w:type="dxa"/>
            <w:vAlign w:val="center"/>
          </w:tcPr>
          <w:p w14:paraId="5D63BB45" w14:textId="6CEDD915" w:rsidR="00D918CC" w:rsidRPr="00421996" w:rsidRDefault="0071383F" w:rsidP="00C16E14">
            <w:pPr>
              <w:jc w:val="center"/>
              <w:rPr>
                <w:rFonts w:ascii="Arial Narrow" w:hAnsi="Arial Narrow"/>
              </w:rPr>
            </w:pPr>
            <w:r w:rsidRPr="0071383F">
              <w:rPr>
                <w:rFonts w:ascii="Arial Narrow" w:hAnsi="Arial Narrow"/>
                <w:u w:val="single"/>
              </w:rPr>
              <w:t>Critère n° 2</w:t>
            </w:r>
            <w:r w:rsidRPr="00421996">
              <w:rPr>
                <w:rFonts w:ascii="Arial Narrow" w:hAnsi="Arial Narrow"/>
              </w:rPr>
              <w:t xml:space="preserve"> – </w:t>
            </w:r>
            <w:r>
              <w:rPr>
                <w:rFonts w:ascii="Arial Narrow" w:hAnsi="Arial Narrow"/>
              </w:rPr>
              <w:t xml:space="preserve">Engagements et garanties apportées </w:t>
            </w:r>
            <w:r w:rsidR="00C16E14">
              <w:rPr>
                <w:rFonts w:ascii="Arial Narrow" w:hAnsi="Arial Narrow"/>
              </w:rPr>
              <w:t>pour le respect des plannings et les délais d’exécution</w:t>
            </w:r>
          </w:p>
        </w:tc>
        <w:tc>
          <w:tcPr>
            <w:tcW w:w="4820" w:type="dxa"/>
            <w:vAlign w:val="center"/>
          </w:tcPr>
          <w:p w14:paraId="56143CD4" w14:textId="141B92C1" w:rsidR="00D918CC" w:rsidRPr="00421996" w:rsidRDefault="0071383F" w:rsidP="00D918C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  <w:r w:rsidR="003A4C31" w:rsidRPr="00421996">
              <w:rPr>
                <w:rFonts w:ascii="Arial Narrow" w:hAnsi="Arial Narrow"/>
              </w:rPr>
              <w:t xml:space="preserve"> </w:t>
            </w:r>
            <w:r w:rsidR="00E12E55">
              <w:rPr>
                <w:rFonts w:ascii="Arial Narrow" w:hAnsi="Arial Narrow"/>
              </w:rPr>
              <w:t>points</w:t>
            </w:r>
          </w:p>
        </w:tc>
      </w:tr>
      <w:tr w:rsidR="00D918CC" w:rsidRPr="00421996" w14:paraId="2F1D6F8A" w14:textId="77777777" w:rsidTr="0071383F">
        <w:trPr>
          <w:trHeight w:val="558"/>
        </w:trPr>
        <w:tc>
          <w:tcPr>
            <w:tcW w:w="4820" w:type="dxa"/>
            <w:vAlign w:val="center"/>
          </w:tcPr>
          <w:p w14:paraId="63738BD3" w14:textId="506B1A3C" w:rsidR="00D918CC" w:rsidRPr="00421996" w:rsidRDefault="00D918CC" w:rsidP="0071383F">
            <w:pPr>
              <w:jc w:val="center"/>
              <w:rPr>
                <w:rFonts w:ascii="Arial Narrow" w:hAnsi="Arial Narrow"/>
              </w:rPr>
            </w:pPr>
            <w:r w:rsidRPr="0071383F">
              <w:rPr>
                <w:rFonts w:ascii="Arial Narrow" w:hAnsi="Arial Narrow"/>
                <w:u w:val="single"/>
              </w:rPr>
              <w:t>Critère n° 3</w:t>
            </w:r>
            <w:r w:rsidRPr="00421996">
              <w:rPr>
                <w:rFonts w:ascii="Arial Narrow" w:hAnsi="Arial Narrow"/>
              </w:rPr>
              <w:t xml:space="preserve"> – </w:t>
            </w:r>
            <w:r w:rsidR="0071383F">
              <w:rPr>
                <w:rFonts w:ascii="Arial Narrow" w:hAnsi="Arial Narrow"/>
              </w:rPr>
              <w:t>Prix</w:t>
            </w:r>
          </w:p>
        </w:tc>
        <w:tc>
          <w:tcPr>
            <w:tcW w:w="4820" w:type="dxa"/>
            <w:vAlign w:val="center"/>
          </w:tcPr>
          <w:p w14:paraId="62C80966" w14:textId="1ACCA260" w:rsidR="00D918CC" w:rsidRPr="00421996" w:rsidRDefault="0071383F" w:rsidP="00D918C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35</w:t>
            </w:r>
            <w:r w:rsidR="003A4C31" w:rsidRPr="00421996">
              <w:rPr>
                <w:rFonts w:ascii="Arial Narrow" w:hAnsi="Arial Narrow"/>
              </w:rPr>
              <w:t xml:space="preserve"> </w:t>
            </w:r>
            <w:r w:rsidR="00E12E55">
              <w:rPr>
                <w:rFonts w:ascii="Arial Narrow" w:hAnsi="Arial Narrow"/>
              </w:rPr>
              <w:t>points</w:t>
            </w:r>
          </w:p>
        </w:tc>
      </w:tr>
      <w:tr w:rsidR="0071383F" w:rsidRPr="00421996" w14:paraId="2DD34465" w14:textId="77777777" w:rsidTr="0071383F">
        <w:trPr>
          <w:trHeight w:val="558"/>
        </w:trPr>
        <w:tc>
          <w:tcPr>
            <w:tcW w:w="4820" w:type="dxa"/>
            <w:vAlign w:val="center"/>
          </w:tcPr>
          <w:p w14:paraId="0F06944F" w14:textId="6741AC42" w:rsidR="0071383F" w:rsidRPr="00421996" w:rsidRDefault="0071383F" w:rsidP="00D918CC">
            <w:pPr>
              <w:jc w:val="center"/>
              <w:rPr>
                <w:rFonts w:ascii="Arial Narrow" w:hAnsi="Arial Narrow"/>
              </w:rPr>
            </w:pPr>
            <w:r w:rsidRPr="0071383F">
              <w:rPr>
                <w:rFonts w:ascii="Arial Narrow" w:hAnsi="Arial Narrow"/>
                <w:u w:val="single"/>
              </w:rPr>
              <w:t>Critère n°4</w:t>
            </w:r>
            <w:r>
              <w:rPr>
                <w:rFonts w:ascii="Arial Narrow" w:hAnsi="Arial Narrow"/>
              </w:rPr>
              <w:t xml:space="preserve"> – Engagements et garanties pris par le soumissionnaire en matière de développement durable</w:t>
            </w:r>
          </w:p>
        </w:tc>
        <w:tc>
          <w:tcPr>
            <w:tcW w:w="4820" w:type="dxa"/>
            <w:vAlign w:val="center"/>
          </w:tcPr>
          <w:p w14:paraId="0A7461A9" w14:textId="32ECBEF0" w:rsidR="0071383F" w:rsidRPr="00421996" w:rsidRDefault="00E12E55" w:rsidP="00D918C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 points</w:t>
            </w:r>
          </w:p>
        </w:tc>
      </w:tr>
    </w:tbl>
    <w:p w14:paraId="0A4D044D" w14:textId="667D429F" w:rsidR="00D918CC" w:rsidRPr="00421996" w:rsidRDefault="00D918CC"/>
    <w:p w14:paraId="7B680ECF" w14:textId="77777777" w:rsidR="008B249E" w:rsidRPr="00421996" w:rsidRDefault="008B249E"/>
    <w:p w14:paraId="620D0F69" w14:textId="77777777" w:rsidR="002B5C44" w:rsidRPr="00421996" w:rsidRDefault="002B5C44" w:rsidP="002B5C44">
      <w:pPr>
        <w:jc w:val="center"/>
      </w:pPr>
      <w:r w:rsidRPr="00421996">
        <w:rPr>
          <w:rFonts w:ascii="Arial Narrow" w:hAnsi="Arial Narrow" w:cs="Arial Narrow"/>
          <w:b/>
          <w:color w:val="333399"/>
          <w:sz w:val="28"/>
          <w:szCs w:val="28"/>
        </w:rPr>
        <w:t>PREAMBULE</w:t>
      </w:r>
    </w:p>
    <w:p w14:paraId="2A1524DC" w14:textId="3E8753C5" w:rsidR="00EE1885" w:rsidRDefault="002B5C44">
      <w:pPr>
        <w:rPr>
          <w:rFonts w:ascii="Arial Narrow" w:eastAsia="Times New Roman" w:hAnsi="Arial Narrow" w:cs="Arial"/>
          <w:b/>
          <w:lang w:eastAsia="zh-CN"/>
        </w:rPr>
      </w:pPr>
      <w:r w:rsidRPr="00421996">
        <w:rPr>
          <w:rFonts w:ascii="Arial Narrow" w:eastAsia="Times New Roman" w:hAnsi="Arial Narrow" w:cs="Arial"/>
          <w:b/>
          <w:lang w:eastAsia="zh-CN"/>
        </w:rPr>
        <w:t>L’offre technique présentée par le candidat</w:t>
      </w:r>
      <w:r w:rsidR="00BF4FF7" w:rsidRPr="00421996">
        <w:rPr>
          <w:rFonts w:ascii="Arial Narrow" w:eastAsia="Times New Roman" w:hAnsi="Arial Narrow" w:cs="Arial"/>
          <w:b/>
          <w:lang w:eastAsia="zh-CN"/>
        </w:rPr>
        <w:t>,</w:t>
      </w:r>
      <w:r w:rsidRPr="00421996">
        <w:rPr>
          <w:rFonts w:ascii="Arial Narrow" w:eastAsia="Times New Roman" w:hAnsi="Arial Narrow" w:cs="Arial"/>
          <w:b/>
          <w:lang w:eastAsia="zh-CN"/>
        </w:rPr>
        <w:t xml:space="preserve"> pour </w:t>
      </w:r>
      <w:r w:rsidR="00BF4FF7" w:rsidRPr="00421996">
        <w:rPr>
          <w:rFonts w:ascii="Arial Narrow" w:eastAsia="Times New Roman" w:hAnsi="Arial Narrow" w:cs="Arial"/>
          <w:b/>
          <w:lang w:eastAsia="zh-CN"/>
        </w:rPr>
        <w:t>ce</w:t>
      </w:r>
      <w:r w:rsidR="00545A11" w:rsidRPr="00421996">
        <w:rPr>
          <w:rFonts w:ascii="Arial Narrow" w:eastAsia="Times New Roman" w:hAnsi="Arial Narrow" w:cs="Arial"/>
          <w:b/>
          <w:lang w:eastAsia="zh-CN"/>
        </w:rPr>
        <w:t>t accord-cadre</w:t>
      </w:r>
      <w:r w:rsidRPr="00421996">
        <w:rPr>
          <w:rFonts w:ascii="Arial Narrow" w:eastAsia="Times New Roman" w:hAnsi="Arial Narrow" w:cs="Arial"/>
          <w:b/>
          <w:lang w:eastAsia="zh-CN"/>
        </w:rPr>
        <w:t xml:space="preserve">, est complétée par le présent cadre de réponse technique ainsi que les documents visés au </w:t>
      </w:r>
      <w:r w:rsidR="00EE1885" w:rsidRPr="00421996">
        <w:rPr>
          <w:rFonts w:ascii="Arial Narrow" w:eastAsia="Times New Roman" w:hAnsi="Arial Narrow" w:cs="Arial"/>
          <w:b/>
          <w:lang w:eastAsia="zh-CN"/>
        </w:rPr>
        <w:t>règleme</w:t>
      </w:r>
      <w:r w:rsidR="00BA6E47">
        <w:rPr>
          <w:rFonts w:ascii="Arial Narrow" w:eastAsia="Times New Roman" w:hAnsi="Arial Narrow" w:cs="Arial"/>
          <w:b/>
          <w:lang w:eastAsia="zh-CN"/>
        </w:rPr>
        <w:t>nt de consultation n° 2025APA001</w:t>
      </w:r>
      <w:r w:rsidRPr="00421996">
        <w:rPr>
          <w:rFonts w:ascii="Arial Narrow" w:eastAsia="Times New Roman" w:hAnsi="Arial Narrow" w:cs="Arial"/>
          <w:b/>
          <w:lang w:eastAsia="zh-CN"/>
        </w:rPr>
        <w:t>.</w:t>
      </w:r>
      <w:r w:rsidR="00EE1885" w:rsidRPr="00421996">
        <w:rPr>
          <w:rFonts w:ascii="Arial Narrow" w:eastAsia="Times New Roman" w:hAnsi="Arial Narrow" w:cs="Arial"/>
          <w:b/>
          <w:lang w:eastAsia="zh-CN"/>
        </w:rPr>
        <w:t xml:space="preserve"> </w:t>
      </w:r>
    </w:p>
    <w:p w14:paraId="3133A28C" w14:textId="00F17B27" w:rsidR="0025635D" w:rsidRPr="00BA6E47" w:rsidRDefault="0025635D">
      <w:pPr>
        <w:rPr>
          <w:rFonts w:ascii="Arial Narrow" w:eastAsia="Times New Roman" w:hAnsi="Arial Narrow" w:cs="Arial"/>
          <w:b/>
          <w:color w:val="FF0000"/>
          <w:lang w:eastAsia="zh-CN"/>
        </w:rPr>
      </w:pPr>
      <w:r w:rsidRPr="00BA6E47">
        <w:rPr>
          <w:rFonts w:ascii="Arial Narrow" w:eastAsia="Times New Roman" w:hAnsi="Arial Narrow" w:cs="Arial"/>
          <w:b/>
          <w:color w:val="FF0000"/>
          <w:lang w:eastAsia="zh-CN"/>
        </w:rPr>
        <w:t xml:space="preserve">Les renvois à un potentiel mémoire technique sont autorisés. </w:t>
      </w:r>
    </w:p>
    <w:p w14:paraId="0833CD1D" w14:textId="77777777" w:rsidR="00200438" w:rsidRPr="00421996" w:rsidRDefault="00200438">
      <w:pPr>
        <w:rPr>
          <w:rFonts w:ascii="Arial Narrow" w:eastAsia="Times New Roman" w:hAnsi="Arial Narrow" w:cs="Arial"/>
          <w:lang w:eastAsia="zh-CN"/>
        </w:rPr>
      </w:pPr>
      <w:r w:rsidRPr="00421996">
        <w:rPr>
          <w:rFonts w:ascii="Arial Narrow" w:eastAsia="Times New Roman" w:hAnsi="Arial Narrow" w:cs="Arial"/>
          <w:lang w:eastAsia="zh-CN"/>
        </w:rPr>
        <w:br w:type="page"/>
      </w:r>
    </w:p>
    <w:p w14:paraId="4650860F" w14:textId="29A22E5D" w:rsidR="002B5C44" w:rsidRPr="00421996" w:rsidRDefault="00200438" w:rsidP="00467149">
      <w:pPr>
        <w:spacing w:after="0"/>
        <w:jc w:val="both"/>
        <w:rPr>
          <w:rFonts w:ascii="Arial Narrow" w:hAnsi="Arial Narrow" w:cs="Arial Narrow"/>
          <w:b/>
          <w:color w:val="333399"/>
          <w:sz w:val="24"/>
          <w:szCs w:val="24"/>
        </w:rPr>
      </w:pPr>
      <w:r w:rsidRPr="00421996">
        <w:rPr>
          <w:rFonts w:ascii="Arial Narrow" w:hAnsi="Arial Narrow" w:cs="Arial Narrow"/>
          <w:b/>
          <w:color w:val="333399"/>
          <w:sz w:val="24"/>
          <w:szCs w:val="24"/>
        </w:rPr>
        <w:lastRenderedPageBreak/>
        <w:t xml:space="preserve">Critère n° </w:t>
      </w:r>
      <w:r w:rsidR="0071383F">
        <w:rPr>
          <w:rFonts w:ascii="Arial Narrow" w:hAnsi="Arial Narrow" w:cs="Arial Narrow"/>
          <w:b/>
          <w:color w:val="333399"/>
          <w:sz w:val="24"/>
          <w:szCs w:val="24"/>
        </w:rPr>
        <w:t xml:space="preserve">1 – Valeur technique </w:t>
      </w:r>
      <w:r w:rsidRPr="00421996">
        <w:rPr>
          <w:rFonts w:ascii="Arial Narrow" w:hAnsi="Arial Narrow" w:cs="Arial Narrow"/>
          <w:b/>
          <w:color w:val="333399"/>
          <w:sz w:val="24"/>
          <w:szCs w:val="24"/>
        </w:rPr>
        <w:t>de l’offr</w:t>
      </w:r>
      <w:r w:rsidR="0025635D">
        <w:rPr>
          <w:rFonts w:ascii="Arial Narrow" w:hAnsi="Arial Narrow" w:cs="Arial Narrow"/>
          <w:b/>
          <w:color w:val="333399"/>
          <w:sz w:val="24"/>
          <w:szCs w:val="24"/>
        </w:rPr>
        <w:t>e proposée par le candidat (40 points</w:t>
      </w:r>
      <w:r w:rsidRPr="00421996">
        <w:rPr>
          <w:rFonts w:ascii="Arial Narrow" w:hAnsi="Arial Narrow" w:cs="Arial Narrow"/>
          <w:b/>
          <w:color w:val="333399"/>
          <w:sz w:val="24"/>
          <w:szCs w:val="24"/>
        </w:rPr>
        <w:t xml:space="preserve">) </w:t>
      </w:r>
    </w:p>
    <w:p w14:paraId="1A33D3F4" w14:textId="77777777" w:rsidR="00200438" w:rsidRPr="00421996" w:rsidRDefault="00200438" w:rsidP="00467149">
      <w:pPr>
        <w:spacing w:after="0"/>
        <w:rPr>
          <w:rFonts w:ascii="Arial Narrow" w:eastAsia="Times New Roman" w:hAnsi="Arial Narrow" w:cs="Arial"/>
          <w:lang w:eastAsia="zh-CN"/>
        </w:rPr>
      </w:pPr>
    </w:p>
    <w:p w14:paraId="5156FDB3" w14:textId="000710E6" w:rsidR="00200438" w:rsidRPr="00421996" w:rsidRDefault="00200438" w:rsidP="0025635D">
      <w:pPr>
        <w:spacing w:after="0"/>
        <w:jc w:val="both"/>
        <w:rPr>
          <w:rFonts w:ascii="Arial Narrow" w:eastAsia="Times New Roman" w:hAnsi="Arial Narrow" w:cs="Arial"/>
          <w:lang w:eastAsia="zh-CN"/>
        </w:rPr>
      </w:pPr>
      <w:r w:rsidRPr="00421996">
        <w:rPr>
          <w:rFonts w:ascii="Arial Narrow" w:eastAsia="Times New Roman" w:hAnsi="Arial Narrow" w:cs="Arial"/>
          <w:b/>
          <w:u w:val="single"/>
          <w:lang w:eastAsia="zh-CN"/>
        </w:rPr>
        <w:t xml:space="preserve">Sous-critère ° </w:t>
      </w:r>
      <w:r w:rsidR="00A54A17" w:rsidRPr="00421996">
        <w:rPr>
          <w:rFonts w:ascii="Arial Narrow" w:eastAsia="Times New Roman" w:hAnsi="Arial Narrow" w:cs="Arial"/>
          <w:b/>
          <w:u w:val="single"/>
          <w:lang w:eastAsia="zh-CN"/>
        </w:rPr>
        <w:t>1.</w:t>
      </w:r>
      <w:r w:rsidRPr="00421996">
        <w:rPr>
          <w:rFonts w:ascii="Arial Narrow" w:eastAsia="Times New Roman" w:hAnsi="Arial Narrow" w:cs="Arial"/>
          <w:b/>
          <w:u w:val="single"/>
          <w:lang w:eastAsia="zh-CN"/>
        </w:rPr>
        <w:t>1</w:t>
      </w:r>
      <w:r w:rsidR="00A54A17" w:rsidRPr="00421996">
        <w:rPr>
          <w:rFonts w:ascii="Arial Narrow" w:eastAsia="Times New Roman" w:hAnsi="Arial Narrow" w:cs="Arial"/>
          <w:lang w:eastAsia="zh-CN"/>
        </w:rPr>
        <w:t>.</w:t>
      </w:r>
      <w:r w:rsidRPr="00421996">
        <w:rPr>
          <w:rFonts w:ascii="Arial Narrow" w:eastAsia="Times New Roman" w:hAnsi="Arial Narrow" w:cs="Arial"/>
          <w:lang w:eastAsia="zh-CN"/>
        </w:rPr>
        <w:t xml:space="preserve"> : </w:t>
      </w:r>
      <w:r w:rsidR="00BA6E47" w:rsidRPr="00BA6E47">
        <w:rPr>
          <w:rFonts w:ascii="Arial Narrow" w:eastAsia="Times New Roman" w:hAnsi="Arial Narrow" w:cs="Arial"/>
          <w:lang w:eastAsia="zh-CN"/>
        </w:rPr>
        <w:t>Garanties apportées sur la qualité l’organisation des prestations de prise en charge des demandes du</w:t>
      </w:r>
      <w:r w:rsidR="00BA6E47">
        <w:rPr>
          <w:rFonts w:ascii="Arial Narrow" w:eastAsia="Times New Roman" w:hAnsi="Arial Narrow" w:cs="Arial"/>
          <w:lang w:eastAsia="zh-CN"/>
        </w:rPr>
        <w:t xml:space="preserve"> CNRS jusqu’au dépôt à la Poste </w:t>
      </w:r>
      <w:r w:rsidRPr="00421996">
        <w:rPr>
          <w:rFonts w:ascii="Arial Narrow" w:eastAsia="Times New Roman" w:hAnsi="Arial Narrow" w:cs="Arial"/>
          <w:lang w:eastAsia="zh-CN"/>
        </w:rPr>
        <w:t>(</w:t>
      </w:r>
      <w:r w:rsidR="0025635D">
        <w:rPr>
          <w:rFonts w:ascii="Arial Narrow" w:eastAsia="Times New Roman" w:hAnsi="Arial Narrow" w:cs="Arial"/>
          <w:lang w:eastAsia="zh-CN"/>
        </w:rPr>
        <w:t>noté sur 15 points)</w:t>
      </w:r>
      <w:r w:rsidR="00BA6E47">
        <w:rPr>
          <w:rFonts w:ascii="Arial Narrow" w:eastAsia="Times New Roman" w:hAnsi="Arial Narrow" w:cs="Arial"/>
          <w:lang w:eastAsia="zh-CN"/>
        </w:rPr>
        <w:t xml:space="preserve"> </w:t>
      </w:r>
      <w:r w:rsidRPr="00421996">
        <w:rPr>
          <w:rFonts w:ascii="Arial Narrow" w:eastAsia="Times New Roman" w:hAnsi="Arial Narrow" w:cs="Arial"/>
          <w:lang w:eastAsia="zh-CN"/>
        </w:rPr>
        <w:t xml:space="preserve">: </w:t>
      </w:r>
    </w:p>
    <w:p w14:paraId="7D59D08A" w14:textId="17FCBD43" w:rsidR="0025635D" w:rsidRDefault="0025635D" w:rsidP="0025635D">
      <w:pPr>
        <w:spacing w:after="0"/>
        <w:rPr>
          <w:rFonts w:ascii="Arial Narrow" w:eastAsia="Times New Roman" w:hAnsi="Arial Narrow" w:cs="Arial"/>
          <w:lang w:eastAsia="zh-CN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25635D" w14:paraId="00FD94BC" w14:textId="77777777" w:rsidTr="0025635D">
        <w:trPr>
          <w:trHeight w:val="4050"/>
        </w:trPr>
        <w:tc>
          <w:tcPr>
            <w:tcW w:w="9209" w:type="dxa"/>
            <w:shd w:val="clear" w:color="auto" w:fill="auto"/>
          </w:tcPr>
          <w:p w14:paraId="2D1D27CC" w14:textId="77777777" w:rsidR="0025635D" w:rsidRDefault="0025635D" w:rsidP="0025635D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rFonts w:eastAsia="Times New Roman" w:cs="Calibri"/>
                <w:b/>
                <w:bCs/>
                <w:sz w:val="20"/>
              </w:rPr>
              <w:t xml:space="preserve">Réponse du soumissionnaire : </w:t>
            </w:r>
            <w:r w:rsidRPr="003666F1">
              <w:rPr>
                <w:i/>
                <w:sz w:val="20"/>
              </w:rPr>
              <w:t xml:space="preserve"> </w:t>
            </w:r>
          </w:p>
          <w:p w14:paraId="0DCAD1D4" w14:textId="76D60F9E" w:rsidR="00BA6E47" w:rsidRDefault="00BA6E47" w:rsidP="0025635D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0D22234D" w14:textId="77777777" w:rsidR="00BA6E47" w:rsidRDefault="00BA6E47" w:rsidP="0025635D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3E98478" w14:textId="77777777" w:rsidR="00BA6E47" w:rsidRDefault="00BA6E47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b/>
                <w:i/>
                <w:sz w:val="20"/>
                <w:u w:val="single"/>
              </w:rPr>
            </w:pPr>
          </w:p>
          <w:p w14:paraId="715CB487" w14:textId="77777777" w:rsidR="00BA6E47" w:rsidRDefault="00BA6E47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b/>
                <w:i/>
                <w:sz w:val="20"/>
                <w:u w:val="single"/>
              </w:rPr>
            </w:pPr>
          </w:p>
          <w:p w14:paraId="403533FD" w14:textId="77777777" w:rsidR="00BA6E47" w:rsidRDefault="00BA6E47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b/>
                <w:i/>
                <w:sz w:val="20"/>
                <w:u w:val="single"/>
              </w:rPr>
            </w:pPr>
          </w:p>
          <w:p w14:paraId="2D5FA705" w14:textId="4B79218A" w:rsidR="00BA6E47" w:rsidRDefault="00BA6E47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i/>
                <w:sz w:val="20"/>
              </w:rPr>
            </w:pPr>
            <w:r w:rsidRPr="00BA6E47">
              <w:rPr>
                <w:rFonts w:eastAsia="Times New Roman" w:cs="Calibri"/>
                <w:i/>
                <w:sz w:val="20"/>
              </w:rPr>
              <w:t xml:space="preserve">Quels sont les garanties apportées par le candidat sur la qualité et l’entretien du parc de machines </w:t>
            </w:r>
            <w:r>
              <w:rPr>
                <w:rFonts w:eastAsia="Times New Roman" w:cs="Calibri"/>
                <w:i/>
                <w:sz w:val="20"/>
              </w:rPr>
              <w:t>mobilisé</w:t>
            </w:r>
            <w:r w:rsidRPr="00BA6E47">
              <w:rPr>
                <w:rFonts w:eastAsia="Times New Roman" w:cs="Calibri"/>
                <w:i/>
                <w:sz w:val="20"/>
              </w:rPr>
              <w:t xml:space="preserve"> à la réalisation des prestations ? </w:t>
            </w:r>
          </w:p>
          <w:p w14:paraId="7D0C48B9" w14:textId="11DF02A0" w:rsidR="00BA6E47" w:rsidRDefault="00BA6E47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i/>
                <w:sz w:val="20"/>
              </w:rPr>
            </w:pPr>
          </w:p>
          <w:p w14:paraId="33747F0E" w14:textId="77777777" w:rsidR="00BA6E47" w:rsidRDefault="00BA6E47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i/>
                <w:sz w:val="20"/>
              </w:rPr>
            </w:pPr>
          </w:p>
          <w:p w14:paraId="6D8A70D9" w14:textId="77777777" w:rsidR="00BA6E47" w:rsidRDefault="00BA6E47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i/>
                <w:sz w:val="20"/>
              </w:rPr>
            </w:pPr>
          </w:p>
          <w:p w14:paraId="158362DA" w14:textId="77777777" w:rsidR="00BA6E47" w:rsidRDefault="00BA6E47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i/>
                <w:sz w:val="20"/>
              </w:rPr>
            </w:pPr>
          </w:p>
          <w:p w14:paraId="374AD56A" w14:textId="77777777" w:rsidR="00BA6E47" w:rsidRDefault="00BA6E47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i/>
                <w:sz w:val="20"/>
              </w:rPr>
            </w:pPr>
          </w:p>
          <w:p w14:paraId="4D9E634F" w14:textId="18071D99" w:rsidR="00BA6E47" w:rsidRDefault="00BA6E47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i/>
                <w:sz w:val="20"/>
              </w:rPr>
            </w:pPr>
            <w:r>
              <w:rPr>
                <w:rFonts w:eastAsia="Times New Roman" w:cs="Calibri"/>
                <w:i/>
                <w:sz w:val="20"/>
              </w:rPr>
              <w:t xml:space="preserve">Quels sont les garanties apportées par le candidat sur les </w:t>
            </w:r>
            <w:r w:rsidRPr="00BA6E47">
              <w:rPr>
                <w:rFonts w:eastAsia="Times New Roman" w:cs="Calibri"/>
                <w:i/>
                <w:sz w:val="20"/>
              </w:rPr>
              <w:t>moyens de contrôle mis en œuvre à chaque étape pour assurer la qualité de la prestation attendue (mise sous plis, lisibilité des adresses, la fourniture des BAR, cont</w:t>
            </w:r>
            <w:r>
              <w:rPr>
                <w:rFonts w:eastAsia="Times New Roman" w:cs="Calibri"/>
                <w:i/>
                <w:sz w:val="20"/>
              </w:rPr>
              <w:t xml:space="preserve">rôle et suivi de la production) ? </w:t>
            </w:r>
          </w:p>
          <w:p w14:paraId="64074807" w14:textId="771D4FE3" w:rsidR="001D4EC9" w:rsidRDefault="001D4EC9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i/>
                <w:sz w:val="20"/>
              </w:rPr>
            </w:pPr>
          </w:p>
          <w:p w14:paraId="3A8EA323" w14:textId="02AC2FB2" w:rsidR="001D4EC9" w:rsidRDefault="001D4EC9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i/>
                <w:sz w:val="20"/>
              </w:rPr>
            </w:pPr>
          </w:p>
          <w:p w14:paraId="22AE770A" w14:textId="77777777" w:rsidR="001D4EC9" w:rsidRDefault="001D4EC9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i/>
                <w:sz w:val="20"/>
              </w:rPr>
            </w:pPr>
          </w:p>
          <w:p w14:paraId="27B72D06" w14:textId="1076F8E0" w:rsidR="001D4EC9" w:rsidRDefault="001D4EC9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i/>
                <w:sz w:val="20"/>
              </w:rPr>
            </w:pPr>
            <w:r>
              <w:rPr>
                <w:rFonts w:eastAsia="Times New Roman" w:cs="Calibri"/>
                <w:i/>
                <w:sz w:val="20"/>
              </w:rPr>
              <w:t>Quels sont les garanties apportées par le candidat quant à l’organisatio</w:t>
            </w:r>
            <w:r w:rsidR="00A12B99">
              <w:rPr>
                <w:rFonts w:eastAsia="Times New Roman" w:cs="Calibri"/>
                <w:i/>
                <w:sz w:val="20"/>
              </w:rPr>
              <w:t>n mise en place pour la prise en charge des prest</w:t>
            </w:r>
            <w:r w:rsidR="00786710">
              <w:rPr>
                <w:rFonts w:eastAsia="Times New Roman" w:cs="Calibri"/>
                <w:i/>
                <w:sz w:val="20"/>
              </w:rPr>
              <w:t>ations jusqu’au dépôt du prestataire de transport (ex : La Poste…)</w:t>
            </w:r>
            <w:r w:rsidR="00A12B99">
              <w:rPr>
                <w:rFonts w:eastAsia="Times New Roman" w:cs="Calibri"/>
                <w:i/>
                <w:sz w:val="20"/>
              </w:rPr>
              <w:t xml:space="preserve"> </w:t>
            </w:r>
            <w:r>
              <w:rPr>
                <w:rFonts w:eastAsia="Times New Roman" w:cs="Calibri"/>
                <w:i/>
                <w:sz w:val="20"/>
              </w:rPr>
              <w:t xml:space="preserve">? </w:t>
            </w:r>
          </w:p>
          <w:p w14:paraId="1BF008D0" w14:textId="77777777" w:rsidR="00BA6E47" w:rsidRDefault="00BA6E47" w:rsidP="0025635D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</w:rPr>
            </w:pPr>
          </w:p>
          <w:p w14:paraId="49C79740" w14:textId="5C17E1D6" w:rsidR="00BA6E47" w:rsidRDefault="00BA6E47" w:rsidP="0025635D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</w:rPr>
            </w:pPr>
          </w:p>
          <w:p w14:paraId="1B3FC4E8" w14:textId="77777777" w:rsidR="00BA6E47" w:rsidRDefault="00BA6E47" w:rsidP="0025635D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</w:rPr>
            </w:pPr>
          </w:p>
          <w:p w14:paraId="75282C5B" w14:textId="77777777" w:rsidR="00BA6E47" w:rsidRDefault="00BA6E47" w:rsidP="0025635D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</w:rPr>
            </w:pPr>
          </w:p>
          <w:p w14:paraId="379926A0" w14:textId="1024F719" w:rsidR="00BA6E47" w:rsidRPr="00BA6E47" w:rsidRDefault="00BA6E47" w:rsidP="0025635D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</w:rPr>
            </w:pPr>
          </w:p>
        </w:tc>
      </w:tr>
    </w:tbl>
    <w:p w14:paraId="32F09014" w14:textId="4D11D2F0" w:rsidR="0025635D" w:rsidRPr="0025635D" w:rsidRDefault="00CA01CD" w:rsidP="00CA01CD">
      <w:pPr>
        <w:jc w:val="both"/>
        <w:rPr>
          <w:rFonts w:ascii="Arial Narrow" w:eastAsia="Times New Roman" w:hAnsi="Arial Narrow" w:cs="Arial"/>
          <w:lang w:eastAsia="zh-CN"/>
        </w:rPr>
      </w:pPr>
      <w:r w:rsidRPr="00CA01CD">
        <w:rPr>
          <w:rFonts w:ascii="Arial Narrow" w:eastAsia="Times New Roman" w:hAnsi="Arial Narrow" w:cs="Arial"/>
          <w:i/>
          <w:lang w:eastAsia="zh-CN"/>
        </w:rPr>
        <w:t>Les questions sont données pour orienter la réponse du candidat, celui-ci est libre de les compléter par tout élément qu’il jugera pertinent</w:t>
      </w:r>
      <w:r w:rsidR="00BA6E47">
        <w:rPr>
          <w:rFonts w:ascii="Arial Narrow" w:eastAsia="Times New Roman" w:hAnsi="Arial Narrow" w:cs="Arial"/>
          <w:i/>
          <w:lang w:eastAsia="zh-CN"/>
        </w:rPr>
        <w:t xml:space="preserve"> et les </w:t>
      </w:r>
      <w:r w:rsidR="00BA6E47" w:rsidRPr="00BA6E47">
        <w:rPr>
          <w:rFonts w:ascii="Arial Narrow" w:eastAsia="Times New Roman" w:hAnsi="Arial Narrow" w:cs="Arial"/>
          <w:i/>
          <w:u w:val="single"/>
          <w:lang w:eastAsia="zh-CN"/>
        </w:rPr>
        <w:t>renvois à un potentiel mémoire technique sont autorisés</w:t>
      </w:r>
      <w:r w:rsidR="00BA6E47">
        <w:rPr>
          <w:rFonts w:ascii="Arial Narrow" w:eastAsia="Times New Roman" w:hAnsi="Arial Narrow" w:cs="Arial"/>
          <w:i/>
          <w:lang w:eastAsia="zh-CN"/>
        </w:rPr>
        <w:t xml:space="preserve">. </w:t>
      </w:r>
    </w:p>
    <w:p w14:paraId="4C874E9D" w14:textId="271C4516" w:rsidR="0025635D" w:rsidRPr="00421996" w:rsidRDefault="0025635D" w:rsidP="00467149">
      <w:pPr>
        <w:spacing w:after="0"/>
        <w:rPr>
          <w:rFonts w:ascii="Arial Narrow" w:eastAsia="Times New Roman" w:hAnsi="Arial Narrow" w:cs="Arial"/>
          <w:lang w:eastAsia="zh-CN"/>
        </w:rPr>
      </w:pPr>
    </w:p>
    <w:p w14:paraId="0708847C" w14:textId="249A023C" w:rsidR="00A54A17" w:rsidRPr="00421996" w:rsidRDefault="00A54A17" w:rsidP="00824E22">
      <w:pPr>
        <w:spacing w:after="0"/>
        <w:jc w:val="both"/>
        <w:rPr>
          <w:rFonts w:ascii="Arial Narrow" w:eastAsia="Times New Roman" w:hAnsi="Arial Narrow" w:cs="Arial"/>
          <w:lang w:eastAsia="zh-CN"/>
        </w:rPr>
      </w:pPr>
      <w:r w:rsidRPr="00421996">
        <w:rPr>
          <w:rFonts w:ascii="Arial Narrow" w:eastAsia="Times New Roman" w:hAnsi="Arial Narrow" w:cs="Arial"/>
          <w:b/>
          <w:u w:val="single"/>
          <w:lang w:eastAsia="zh-CN"/>
        </w:rPr>
        <w:t>Sous-critère ° 1.2.</w:t>
      </w:r>
      <w:r w:rsidR="0025635D">
        <w:rPr>
          <w:rFonts w:ascii="Arial Narrow" w:eastAsia="Times New Roman" w:hAnsi="Arial Narrow" w:cs="Arial"/>
          <w:lang w:eastAsia="zh-CN"/>
        </w:rPr>
        <w:t xml:space="preserve"> </w:t>
      </w:r>
      <w:r w:rsidRPr="00421996">
        <w:rPr>
          <w:rFonts w:ascii="Arial Narrow" w:eastAsia="Times New Roman" w:hAnsi="Arial Narrow" w:cs="Arial"/>
          <w:lang w:eastAsia="zh-CN"/>
        </w:rPr>
        <w:t xml:space="preserve">: </w:t>
      </w:r>
      <w:r w:rsidR="00BA6E47" w:rsidRPr="00BA6E47">
        <w:rPr>
          <w:rFonts w:ascii="Arial Narrow" w:eastAsia="Times New Roman" w:hAnsi="Arial Narrow" w:cs="Arial"/>
          <w:lang w:eastAsia="zh-CN"/>
        </w:rPr>
        <w:t xml:space="preserve">Garanties apportées sur la qualité de prise en charge de la normalisation du fichier d’adresses </w:t>
      </w:r>
      <w:r w:rsidRPr="00421996">
        <w:rPr>
          <w:rFonts w:ascii="Arial Narrow" w:eastAsia="Times New Roman" w:hAnsi="Arial Narrow" w:cs="Arial"/>
          <w:lang w:eastAsia="zh-CN"/>
        </w:rPr>
        <w:t>(</w:t>
      </w:r>
      <w:r w:rsidR="00BA6E47">
        <w:rPr>
          <w:rFonts w:ascii="Arial Narrow" w:eastAsia="Times New Roman" w:hAnsi="Arial Narrow" w:cs="Arial"/>
          <w:lang w:eastAsia="zh-CN"/>
        </w:rPr>
        <w:t>noté sur 10</w:t>
      </w:r>
      <w:r w:rsidR="0025635D">
        <w:rPr>
          <w:rFonts w:ascii="Arial Narrow" w:eastAsia="Times New Roman" w:hAnsi="Arial Narrow" w:cs="Arial"/>
          <w:lang w:eastAsia="zh-CN"/>
        </w:rPr>
        <w:t xml:space="preserve"> points</w:t>
      </w:r>
      <w:r w:rsidRPr="00421996">
        <w:rPr>
          <w:rFonts w:ascii="Arial Narrow" w:eastAsia="Times New Roman" w:hAnsi="Arial Narrow" w:cs="Arial"/>
          <w:lang w:eastAsia="zh-CN"/>
        </w:rPr>
        <w:t xml:space="preserve">) : </w:t>
      </w:r>
    </w:p>
    <w:p w14:paraId="28799AAC" w14:textId="41207F53" w:rsidR="0025635D" w:rsidRDefault="0025635D" w:rsidP="0025635D">
      <w:pPr>
        <w:spacing w:after="0"/>
        <w:rPr>
          <w:rFonts w:ascii="Arial Narrow" w:eastAsia="Times New Roman" w:hAnsi="Arial Narrow" w:cs="Arial"/>
          <w:lang w:eastAsia="zh-CN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25635D" w14:paraId="264CE000" w14:textId="77777777" w:rsidTr="00464C91">
        <w:trPr>
          <w:trHeight w:val="50"/>
        </w:trPr>
        <w:tc>
          <w:tcPr>
            <w:tcW w:w="9209" w:type="dxa"/>
            <w:shd w:val="clear" w:color="auto" w:fill="auto"/>
          </w:tcPr>
          <w:p w14:paraId="59E42DE0" w14:textId="77777777" w:rsidR="00CA01CD" w:rsidRDefault="0025635D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bCs/>
                <w:sz w:val="20"/>
              </w:rPr>
            </w:pPr>
            <w:r>
              <w:rPr>
                <w:rFonts w:eastAsia="Times New Roman" w:cs="Calibri"/>
                <w:b/>
                <w:bCs/>
                <w:sz w:val="20"/>
              </w:rPr>
              <w:t xml:space="preserve">Réponse du soumissionnaire : </w:t>
            </w:r>
          </w:p>
          <w:p w14:paraId="5AC4134E" w14:textId="77777777" w:rsidR="00CA01CD" w:rsidRDefault="00CA01CD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bCs/>
                <w:sz w:val="20"/>
              </w:rPr>
            </w:pPr>
          </w:p>
          <w:p w14:paraId="533C2682" w14:textId="6461A0DA" w:rsidR="0025635D" w:rsidRDefault="00BA6E47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bCs/>
                <w:i/>
                <w:sz w:val="20"/>
              </w:rPr>
            </w:pPr>
            <w:r>
              <w:rPr>
                <w:rFonts w:eastAsia="Times New Roman" w:cs="Calibri"/>
                <w:bCs/>
                <w:i/>
                <w:sz w:val="20"/>
              </w:rPr>
              <w:t xml:space="preserve">Quels sont les garanties apportées par le candidat </w:t>
            </w:r>
            <w:r w:rsidRPr="001D4EC9">
              <w:rPr>
                <w:rFonts w:eastAsia="Times New Roman" w:cs="Calibri"/>
                <w:bCs/>
                <w:i/>
                <w:sz w:val="20"/>
              </w:rPr>
              <w:t xml:space="preserve">pour la normalisation </w:t>
            </w:r>
            <w:r w:rsidR="002853EC" w:rsidRPr="001D4EC9">
              <w:rPr>
                <w:rFonts w:eastAsia="Times New Roman" w:cs="Calibri"/>
                <w:bCs/>
                <w:i/>
                <w:sz w:val="20"/>
              </w:rPr>
              <w:t xml:space="preserve">des </w:t>
            </w:r>
            <w:r w:rsidR="001D4EC9" w:rsidRPr="001D4EC9">
              <w:rPr>
                <w:rFonts w:eastAsia="Times New Roman" w:cs="Calibri"/>
                <w:bCs/>
                <w:i/>
                <w:sz w:val="20"/>
              </w:rPr>
              <w:t>fichiers</w:t>
            </w:r>
            <w:r w:rsidRPr="001D4EC9">
              <w:rPr>
                <w:rFonts w:eastAsia="Times New Roman" w:cs="Calibri"/>
                <w:bCs/>
                <w:i/>
                <w:sz w:val="20"/>
              </w:rPr>
              <w:t xml:space="preserve"> d’adresses</w:t>
            </w:r>
            <w:r w:rsidR="002853EC" w:rsidRPr="001D4EC9">
              <w:rPr>
                <w:rFonts w:eastAsia="Times New Roman" w:cs="Calibri"/>
                <w:bCs/>
                <w:i/>
                <w:sz w:val="20"/>
              </w:rPr>
              <w:t xml:space="preserve"> (qui peuvent varier car provenant de services différents) </w:t>
            </w:r>
            <w:r w:rsidRPr="001D4EC9">
              <w:rPr>
                <w:rFonts w:eastAsia="Times New Roman" w:cs="Calibri"/>
                <w:bCs/>
                <w:i/>
                <w:sz w:val="20"/>
              </w:rPr>
              <w:t>?</w:t>
            </w:r>
            <w:r>
              <w:rPr>
                <w:rFonts w:eastAsia="Times New Roman" w:cs="Calibri"/>
                <w:bCs/>
                <w:i/>
                <w:sz w:val="20"/>
              </w:rPr>
              <w:t xml:space="preserve"> </w:t>
            </w:r>
          </w:p>
          <w:p w14:paraId="1311F29E" w14:textId="41CD0FEC" w:rsidR="00BA6E47" w:rsidRDefault="00BA6E47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Cs/>
                <w:i/>
                <w:sz w:val="20"/>
              </w:rPr>
            </w:pPr>
          </w:p>
          <w:p w14:paraId="72E8AEB1" w14:textId="70348326" w:rsidR="00BA6E47" w:rsidRDefault="00BA6E47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Cs/>
                <w:i/>
                <w:sz w:val="20"/>
              </w:rPr>
            </w:pPr>
          </w:p>
          <w:p w14:paraId="29984078" w14:textId="7D4AFFE1" w:rsidR="00BA6E47" w:rsidRDefault="00BA6E47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Cs/>
                <w:i/>
                <w:sz w:val="20"/>
              </w:rPr>
            </w:pPr>
          </w:p>
          <w:p w14:paraId="27F76A87" w14:textId="4CC71DE2" w:rsidR="00BA6E47" w:rsidRDefault="00BA6E47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Cs/>
                <w:i/>
                <w:sz w:val="20"/>
              </w:rPr>
            </w:pPr>
          </w:p>
          <w:p w14:paraId="1807D496" w14:textId="0D6555FC" w:rsidR="00BA6E47" w:rsidRDefault="00BA6E47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Cs/>
                <w:i/>
                <w:sz w:val="20"/>
              </w:rPr>
            </w:pPr>
          </w:p>
          <w:p w14:paraId="03A055EE" w14:textId="73DF448A" w:rsidR="004C3F1B" w:rsidRDefault="004C3F1B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Cs/>
                <w:i/>
                <w:sz w:val="20"/>
              </w:rPr>
            </w:pPr>
          </w:p>
          <w:p w14:paraId="575564F5" w14:textId="10BEBB25" w:rsidR="004C3F1B" w:rsidRDefault="004C3F1B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Cs/>
                <w:i/>
                <w:sz w:val="20"/>
              </w:rPr>
            </w:pPr>
          </w:p>
          <w:p w14:paraId="001E4021" w14:textId="77777777" w:rsidR="004C3F1B" w:rsidRDefault="004C3F1B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Cs/>
                <w:i/>
                <w:sz w:val="20"/>
              </w:rPr>
            </w:pPr>
          </w:p>
          <w:p w14:paraId="110E3DAD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Cs/>
                <w:i/>
                <w:sz w:val="20"/>
              </w:rPr>
            </w:pPr>
          </w:p>
          <w:p w14:paraId="477B76D0" w14:textId="2AA82E8A" w:rsidR="00BA6E47" w:rsidRDefault="00BA6E47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rFonts w:eastAsia="Times New Roman" w:cs="Calibri"/>
                <w:bCs/>
                <w:i/>
                <w:sz w:val="20"/>
              </w:rPr>
              <w:lastRenderedPageBreak/>
              <w:t>Quels so</w:t>
            </w:r>
            <w:r w:rsidR="00464C91">
              <w:rPr>
                <w:rFonts w:eastAsia="Times New Roman" w:cs="Calibri"/>
                <w:bCs/>
                <w:i/>
                <w:sz w:val="20"/>
              </w:rPr>
              <w:t xml:space="preserve">nt les garanties apportées par le candidat en ce qui concerne les modalités de contrôle du fichier après traitement et les transmissions d’anomalies éventuelles ? </w:t>
            </w:r>
          </w:p>
          <w:p w14:paraId="61A8C089" w14:textId="77777777" w:rsidR="00BA6E47" w:rsidRDefault="00BA6E47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3B1C992F" w14:textId="2A2963FD" w:rsidR="00BA6E47" w:rsidRDefault="00BA6E47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10EDAF10" w14:textId="61A5F4EB" w:rsidR="004C3F1B" w:rsidRDefault="004C3F1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36B1BD9A" w14:textId="7D960F8E" w:rsidR="004C3F1B" w:rsidRDefault="004C3F1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00DFB267" w14:textId="77777777" w:rsidR="004C3F1B" w:rsidRDefault="004C3F1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57319592" w14:textId="77777777" w:rsidR="00BA6E47" w:rsidRDefault="00BA6E47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6B03D011" w14:textId="77777777" w:rsidR="00BA6E47" w:rsidRDefault="00BA6E47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1645E929" w14:textId="3CE4BFAE" w:rsidR="00BA6E47" w:rsidRDefault="00BA6E47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5C2F86A2" w14:textId="3A492CB8" w:rsidR="00464C91" w:rsidRPr="00CA01CD" w:rsidRDefault="00464C91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  <w:u w:val="single"/>
              </w:rPr>
            </w:pPr>
          </w:p>
        </w:tc>
      </w:tr>
    </w:tbl>
    <w:p w14:paraId="062BC49A" w14:textId="155EF06B" w:rsidR="00BA6E47" w:rsidRPr="00BA6E47" w:rsidRDefault="00BA6E47" w:rsidP="00BA6E47">
      <w:pPr>
        <w:jc w:val="both"/>
        <w:rPr>
          <w:rFonts w:ascii="Arial Narrow" w:eastAsia="Times New Roman" w:hAnsi="Arial Narrow" w:cs="Arial"/>
          <w:lang w:eastAsia="zh-CN"/>
        </w:rPr>
      </w:pPr>
      <w:r w:rsidRPr="00CA01CD">
        <w:rPr>
          <w:rFonts w:ascii="Arial Narrow" w:eastAsia="Times New Roman" w:hAnsi="Arial Narrow" w:cs="Arial"/>
          <w:i/>
          <w:lang w:eastAsia="zh-CN"/>
        </w:rPr>
        <w:lastRenderedPageBreak/>
        <w:t>Les questions sont données pour orienter la réponse du candidat, celui-ci est libre de les compléter par tout élément qu’il jugera pertinent</w:t>
      </w:r>
      <w:r>
        <w:rPr>
          <w:rFonts w:ascii="Arial Narrow" w:eastAsia="Times New Roman" w:hAnsi="Arial Narrow" w:cs="Arial"/>
          <w:i/>
          <w:lang w:eastAsia="zh-CN"/>
        </w:rPr>
        <w:t xml:space="preserve"> et les </w:t>
      </w:r>
      <w:r w:rsidRPr="00BA6E47">
        <w:rPr>
          <w:rFonts w:ascii="Arial Narrow" w:eastAsia="Times New Roman" w:hAnsi="Arial Narrow" w:cs="Arial"/>
          <w:i/>
          <w:u w:val="single"/>
          <w:lang w:eastAsia="zh-CN"/>
        </w:rPr>
        <w:t>renvois à un potentiel mémoire technique sont autorisés</w:t>
      </w:r>
      <w:r>
        <w:rPr>
          <w:rFonts w:ascii="Arial Narrow" w:eastAsia="Times New Roman" w:hAnsi="Arial Narrow" w:cs="Arial"/>
          <w:i/>
          <w:lang w:eastAsia="zh-CN"/>
        </w:rPr>
        <w:t xml:space="preserve">. </w:t>
      </w:r>
    </w:p>
    <w:p w14:paraId="39A18701" w14:textId="77777777" w:rsidR="00BA6E47" w:rsidRDefault="00BA6E47" w:rsidP="00824E22">
      <w:pPr>
        <w:spacing w:after="0"/>
        <w:jc w:val="both"/>
        <w:rPr>
          <w:rFonts w:ascii="Arial Narrow" w:eastAsia="Times New Roman" w:hAnsi="Arial Narrow" w:cs="Arial"/>
          <w:b/>
          <w:u w:val="single"/>
          <w:lang w:eastAsia="zh-CN"/>
        </w:rPr>
      </w:pPr>
    </w:p>
    <w:p w14:paraId="4241CC41" w14:textId="23DE62DF" w:rsidR="00BA6E47" w:rsidRDefault="00BA6E47" w:rsidP="00824E22">
      <w:pPr>
        <w:spacing w:after="0"/>
        <w:jc w:val="both"/>
        <w:rPr>
          <w:rFonts w:ascii="Arial Narrow" w:eastAsia="Times New Roman" w:hAnsi="Arial Narrow" w:cs="Arial"/>
          <w:lang w:eastAsia="zh-CN"/>
        </w:rPr>
      </w:pPr>
      <w:r>
        <w:rPr>
          <w:rFonts w:ascii="Arial Narrow" w:eastAsia="Times New Roman" w:hAnsi="Arial Narrow" w:cs="Arial"/>
          <w:b/>
          <w:u w:val="single"/>
          <w:lang w:eastAsia="zh-CN"/>
        </w:rPr>
        <w:t>Sous-critère ° 1.3</w:t>
      </w:r>
      <w:r w:rsidRPr="00BA6E47">
        <w:rPr>
          <w:rFonts w:ascii="Arial Narrow" w:eastAsia="Times New Roman" w:hAnsi="Arial Narrow" w:cs="Arial"/>
          <w:b/>
          <w:u w:val="single"/>
          <w:lang w:eastAsia="zh-CN"/>
        </w:rPr>
        <w:t>.</w:t>
      </w:r>
      <w:r w:rsidRPr="00BA6E47">
        <w:rPr>
          <w:rFonts w:ascii="Arial Narrow" w:eastAsia="Times New Roman" w:hAnsi="Arial Narrow" w:cs="Arial"/>
          <w:lang w:eastAsia="zh-CN"/>
        </w:rPr>
        <w:t xml:space="preserve"> : </w:t>
      </w:r>
      <w:r w:rsidR="00464C91" w:rsidRPr="00464C91">
        <w:rPr>
          <w:rFonts w:ascii="Arial Narrow" w:eastAsia="Times New Roman" w:hAnsi="Arial Narrow" w:cs="Arial"/>
          <w:lang w:eastAsia="zh-CN"/>
        </w:rPr>
        <w:t xml:space="preserve">Garanties apportées sur le dimensionnement de l’équipe et la qualité de l’expérience du ou des interlocuteurs dédiés </w:t>
      </w:r>
      <w:r w:rsidRPr="00BA6E47">
        <w:rPr>
          <w:rFonts w:ascii="Arial Narrow" w:eastAsia="Times New Roman" w:hAnsi="Arial Narrow" w:cs="Arial"/>
          <w:lang w:eastAsia="zh-CN"/>
        </w:rPr>
        <w:t xml:space="preserve">(noté sur 10 points) : </w:t>
      </w:r>
    </w:p>
    <w:p w14:paraId="39412569" w14:textId="77777777" w:rsidR="00BA6E47" w:rsidRPr="00BA6E47" w:rsidRDefault="00BA6E47" w:rsidP="00BA6E47">
      <w:pPr>
        <w:spacing w:after="0"/>
        <w:rPr>
          <w:rFonts w:ascii="Arial Narrow" w:eastAsia="Times New Roman" w:hAnsi="Arial Narrow" w:cs="Arial"/>
          <w:lang w:eastAsia="zh-CN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BA6E47" w14:paraId="640E7DC9" w14:textId="77777777" w:rsidTr="00F71029">
        <w:trPr>
          <w:trHeight w:val="3939"/>
        </w:trPr>
        <w:tc>
          <w:tcPr>
            <w:tcW w:w="9209" w:type="dxa"/>
            <w:shd w:val="clear" w:color="auto" w:fill="auto"/>
          </w:tcPr>
          <w:p w14:paraId="7145A80F" w14:textId="77777777" w:rsidR="00BA6E47" w:rsidRDefault="00BA6E47" w:rsidP="00F71029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bCs/>
                <w:sz w:val="20"/>
              </w:rPr>
            </w:pPr>
            <w:r>
              <w:rPr>
                <w:rFonts w:eastAsia="Times New Roman" w:cs="Calibri"/>
                <w:b/>
                <w:bCs/>
                <w:sz w:val="20"/>
              </w:rPr>
              <w:t xml:space="preserve">Réponse du soumissionnaire : </w:t>
            </w:r>
          </w:p>
          <w:p w14:paraId="5647705B" w14:textId="77777777" w:rsidR="004C3F1B" w:rsidRDefault="004C3F1B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b/>
                <w:bCs/>
                <w:sz w:val="20"/>
              </w:rPr>
            </w:pPr>
          </w:p>
          <w:p w14:paraId="4756C64A" w14:textId="30F666E5" w:rsidR="00BA6E47" w:rsidRDefault="004C3F1B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bCs/>
                <w:i/>
                <w:sz w:val="20"/>
              </w:rPr>
            </w:pPr>
            <w:r>
              <w:rPr>
                <w:rFonts w:eastAsia="Times New Roman" w:cs="Calibri"/>
                <w:bCs/>
                <w:i/>
                <w:sz w:val="20"/>
              </w:rPr>
              <w:t xml:space="preserve">Quels sont les garanties apportées par le candidat quant au dimensionnement et à l’organisation de </w:t>
            </w:r>
            <w:r w:rsidR="00464C91">
              <w:rPr>
                <w:rFonts w:eastAsia="Times New Roman" w:cs="Calibri"/>
                <w:bCs/>
                <w:i/>
                <w:sz w:val="20"/>
              </w:rPr>
              <w:t>l’équipe en charge de l’exécution des prestations</w:t>
            </w:r>
            <w:r>
              <w:rPr>
                <w:rFonts w:eastAsia="Times New Roman" w:cs="Calibri"/>
                <w:bCs/>
                <w:i/>
                <w:sz w:val="20"/>
              </w:rPr>
              <w:t xml:space="preserve"> ? </w:t>
            </w:r>
          </w:p>
          <w:p w14:paraId="77D6210D" w14:textId="3EFBF608" w:rsidR="004C3F1B" w:rsidRDefault="004C3F1B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bCs/>
                <w:i/>
                <w:sz w:val="20"/>
              </w:rPr>
            </w:pPr>
          </w:p>
          <w:p w14:paraId="631A59A9" w14:textId="5BF1AD4A" w:rsidR="004C3F1B" w:rsidRDefault="004C3F1B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bCs/>
                <w:i/>
                <w:sz w:val="20"/>
              </w:rPr>
            </w:pPr>
          </w:p>
          <w:p w14:paraId="6191E392" w14:textId="6805BBFE" w:rsidR="004C3F1B" w:rsidRDefault="004C3F1B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bCs/>
                <w:i/>
                <w:sz w:val="20"/>
              </w:rPr>
            </w:pPr>
          </w:p>
          <w:p w14:paraId="3F0A009A" w14:textId="47EACB7C" w:rsidR="004C3F1B" w:rsidRDefault="004C3F1B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bCs/>
                <w:i/>
                <w:sz w:val="20"/>
              </w:rPr>
            </w:pPr>
          </w:p>
          <w:p w14:paraId="158D37C8" w14:textId="1D79049A" w:rsidR="004C3F1B" w:rsidRDefault="004C3F1B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bCs/>
                <w:i/>
                <w:sz w:val="20"/>
              </w:rPr>
            </w:pPr>
          </w:p>
          <w:p w14:paraId="46B248C2" w14:textId="77777777" w:rsidR="004C3F1B" w:rsidRDefault="004C3F1B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bCs/>
                <w:i/>
                <w:sz w:val="20"/>
              </w:rPr>
            </w:pPr>
          </w:p>
          <w:p w14:paraId="1BF95D7B" w14:textId="69BAB1BE" w:rsidR="004C3F1B" w:rsidRDefault="004C3F1B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bCs/>
                <w:i/>
                <w:sz w:val="20"/>
              </w:rPr>
            </w:pPr>
          </w:p>
          <w:p w14:paraId="3A41A316" w14:textId="3DF7E384" w:rsidR="004C3F1B" w:rsidRDefault="004C3F1B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bCs/>
                <w:i/>
                <w:sz w:val="20"/>
              </w:rPr>
            </w:pPr>
          </w:p>
          <w:p w14:paraId="69E009E1" w14:textId="77777777" w:rsidR="004C3F1B" w:rsidRDefault="004C3F1B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bCs/>
                <w:i/>
                <w:sz w:val="20"/>
              </w:rPr>
            </w:pPr>
          </w:p>
          <w:p w14:paraId="5B5B609B" w14:textId="77777777" w:rsidR="004C3F1B" w:rsidRDefault="004C3F1B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bCs/>
                <w:i/>
                <w:sz w:val="20"/>
              </w:rPr>
            </w:pPr>
          </w:p>
          <w:p w14:paraId="22D6C11E" w14:textId="0343FDC3" w:rsidR="00464C91" w:rsidRDefault="00464C91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bCs/>
                <w:i/>
                <w:sz w:val="20"/>
              </w:rPr>
            </w:pPr>
          </w:p>
          <w:p w14:paraId="626ACA39" w14:textId="2A5D51BC" w:rsidR="00F615DB" w:rsidRDefault="004C3F1B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bCs/>
                <w:i/>
                <w:sz w:val="20"/>
              </w:rPr>
            </w:pPr>
            <w:r>
              <w:rPr>
                <w:rFonts w:eastAsia="Times New Roman" w:cs="Calibri"/>
                <w:bCs/>
                <w:i/>
                <w:sz w:val="20"/>
              </w:rPr>
              <w:t xml:space="preserve">Quels sont les garanties apportées par le candidat quant à l’expérience professionnelle du ou des interlocuteurs dédiés à l’exécution des prestations ? </w:t>
            </w:r>
          </w:p>
          <w:p w14:paraId="3BA4CAFD" w14:textId="77777777" w:rsidR="00464C91" w:rsidRDefault="00464C91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bCs/>
                <w:i/>
                <w:sz w:val="20"/>
              </w:rPr>
            </w:pPr>
          </w:p>
          <w:p w14:paraId="28971B6F" w14:textId="77777777" w:rsidR="00464C91" w:rsidRDefault="00464C91" w:rsidP="00A12B99">
            <w:pPr>
              <w:tabs>
                <w:tab w:val="center" w:pos="6480"/>
              </w:tabs>
              <w:spacing w:after="0"/>
              <w:jc w:val="both"/>
              <w:rPr>
                <w:rFonts w:eastAsia="Times New Roman" w:cs="Calibri"/>
                <w:bCs/>
                <w:i/>
                <w:sz w:val="20"/>
              </w:rPr>
            </w:pPr>
          </w:p>
          <w:p w14:paraId="4686F641" w14:textId="77777777" w:rsidR="00464C91" w:rsidRDefault="00464C91" w:rsidP="00464C91">
            <w:pPr>
              <w:tabs>
                <w:tab w:val="center" w:pos="6480"/>
              </w:tabs>
              <w:spacing w:after="0"/>
              <w:rPr>
                <w:rFonts w:eastAsia="Times New Roman" w:cs="Calibri"/>
                <w:bCs/>
                <w:i/>
                <w:sz w:val="20"/>
              </w:rPr>
            </w:pPr>
          </w:p>
          <w:p w14:paraId="14E064A8" w14:textId="548FAF74" w:rsidR="00464C91" w:rsidRDefault="00464C91" w:rsidP="00464C91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  <w:u w:val="single"/>
              </w:rPr>
            </w:pPr>
          </w:p>
          <w:p w14:paraId="5E016D04" w14:textId="77777777" w:rsidR="00464C91" w:rsidRDefault="00464C91" w:rsidP="00464C91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  <w:u w:val="single"/>
              </w:rPr>
            </w:pPr>
          </w:p>
          <w:p w14:paraId="420D1D29" w14:textId="3A83BFD5" w:rsidR="00464C91" w:rsidRDefault="00464C91" w:rsidP="00464C91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  <w:u w:val="single"/>
              </w:rPr>
            </w:pPr>
          </w:p>
          <w:p w14:paraId="48BC9ED5" w14:textId="13D4A990" w:rsidR="00464C91" w:rsidRDefault="00464C91" w:rsidP="00464C91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  <w:u w:val="single"/>
              </w:rPr>
            </w:pPr>
          </w:p>
          <w:p w14:paraId="6079C1B1" w14:textId="69D85F42" w:rsidR="004C3F1B" w:rsidRDefault="004C3F1B" w:rsidP="00464C91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  <w:u w:val="single"/>
              </w:rPr>
            </w:pPr>
          </w:p>
          <w:p w14:paraId="2CCB574C" w14:textId="3027B15A" w:rsidR="004C3F1B" w:rsidRDefault="004C3F1B" w:rsidP="00464C91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  <w:u w:val="single"/>
              </w:rPr>
            </w:pPr>
          </w:p>
          <w:p w14:paraId="7DCB918C" w14:textId="5B82D58C" w:rsidR="004C3F1B" w:rsidRDefault="004C3F1B" w:rsidP="00464C91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  <w:u w:val="single"/>
              </w:rPr>
            </w:pPr>
          </w:p>
          <w:p w14:paraId="6795CAA2" w14:textId="48697237" w:rsidR="004C3F1B" w:rsidRDefault="004C3F1B" w:rsidP="00464C91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  <w:u w:val="single"/>
              </w:rPr>
            </w:pPr>
          </w:p>
          <w:p w14:paraId="18EF8BCE" w14:textId="77777777" w:rsidR="00464C91" w:rsidRDefault="00464C91" w:rsidP="00464C91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  <w:u w:val="single"/>
              </w:rPr>
            </w:pPr>
          </w:p>
          <w:p w14:paraId="68C837B8" w14:textId="548BF980" w:rsidR="00464C91" w:rsidRPr="00CA01CD" w:rsidRDefault="00464C91" w:rsidP="00464C91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  <w:u w:val="single"/>
              </w:rPr>
            </w:pPr>
          </w:p>
        </w:tc>
      </w:tr>
    </w:tbl>
    <w:p w14:paraId="24B42F42" w14:textId="77777777" w:rsidR="00464C91" w:rsidRPr="00BA6E47" w:rsidRDefault="00464C91" w:rsidP="00464C91">
      <w:pPr>
        <w:jc w:val="both"/>
        <w:rPr>
          <w:rFonts w:ascii="Arial Narrow" w:eastAsia="Times New Roman" w:hAnsi="Arial Narrow" w:cs="Arial"/>
          <w:lang w:eastAsia="zh-CN"/>
        </w:rPr>
      </w:pPr>
      <w:r w:rsidRPr="00CA01CD">
        <w:rPr>
          <w:rFonts w:ascii="Arial Narrow" w:eastAsia="Times New Roman" w:hAnsi="Arial Narrow" w:cs="Arial"/>
          <w:i/>
          <w:lang w:eastAsia="zh-CN"/>
        </w:rPr>
        <w:t>Les questions sont données pour orienter la réponse du candidat, celui-ci est libre de les compléter par tout élément qu’il jugera pertinent</w:t>
      </w:r>
      <w:r>
        <w:rPr>
          <w:rFonts w:ascii="Arial Narrow" w:eastAsia="Times New Roman" w:hAnsi="Arial Narrow" w:cs="Arial"/>
          <w:i/>
          <w:lang w:eastAsia="zh-CN"/>
        </w:rPr>
        <w:t xml:space="preserve"> et les </w:t>
      </w:r>
      <w:r w:rsidRPr="00BA6E47">
        <w:rPr>
          <w:rFonts w:ascii="Arial Narrow" w:eastAsia="Times New Roman" w:hAnsi="Arial Narrow" w:cs="Arial"/>
          <w:i/>
          <w:u w:val="single"/>
          <w:lang w:eastAsia="zh-CN"/>
        </w:rPr>
        <w:t>renvois à un potentiel mémoire technique sont autorisés</w:t>
      </w:r>
      <w:r>
        <w:rPr>
          <w:rFonts w:ascii="Arial Narrow" w:eastAsia="Times New Roman" w:hAnsi="Arial Narrow" w:cs="Arial"/>
          <w:i/>
          <w:lang w:eastAsia="zh-CN"/>
        </w:rPr>
        <w:t xml:space="preserve">. </w:t>
      </w:r>
    </w:p>
    <w:p w14:paraId="74F152F1" w14:textId="20A8E306" w:rsidR="0025635D" w:rsidRDefault="0025635D" w:rsidP="00464C91">
      <w:pPr>
        <w:spacing w:after="0"/>
        <w:rPr>
          <w:rFonts w:ascii="Arial Narrow" w:eastAsia="Times New Roman" w:hAnsi="Arial Narrow" w:cs="Arial"/>
          <w:lang w:eastAsia="zh-CN"/>
        </w:rPr>
      </w:pPr>
      <w:bookmarkStart w:id="0" w:name="_GoBack"/>
      <w:bookmarkEnd w:id="0"/>
    </w:p>
    <w:p w14:paraId="455BAB0D" w14:textId="0E0F8585" w:rsidR="00464C91" w:rsidRDefault="00464C91" w:rsidP="002B564B">
      <w:pPr>
        <w:spacing w:after="0"/>
        <w:jc w:val="both"/>
        <w:rPr>
          <w:rFonts w:ascii="Arial Narrow" w:eastAsia="Times New Roman" w:hAnsi="Arial Narrow" w:cs="Arial"/>
          <w:lang w:eastAsia="zh-CN"/>
        </w:rPr>
      </w:pPr>
      <w:r>
        <w:rPr>
          <w:rFonts w:ascii="Arial Narrow" w:eastAsia="Times New Roman" w:hAnsi="Arial Narrow" w:cs="Arial"/>
          <w:b/>
          <w:u w:val="single"/>
          <w:lang w:eastAsia="zh-CN"/>
        </w:rPr>
        <w:lastRenderedPageBreak/>
        <w:t>Sous-critère ° 1.4</w:t>
      </w:r>
      <w:r w:rsidRPr="00BA6E47">
        <w:rPr>
          <w:rFonts w:ascii="Arial Narrow" w:eastAsia="Times New Roman" w:hAnsi="Arial Narrow" w:cs="Arial"/>
          <w:b/>
          <w:u w:val="single"/>
          <w:lang w:eastAsia="zh-CN"/>
        </w:rPr>
        <w:t>.</w:t>
      </w:r>
      <w:r w:rsidRPr="00BA6E47">
        <w:rPr>
          <w:rFonts w:ascii="Arial Narrow" w:eastAsia="Times New Roman" w:hAnsi="Arial Narrow" w:cs="Arial"/>
          <w:lang w:eastAsia="zh-CN"/>
        </w:rPr>
        <w:t xml:space="preserve"> : </w:t>
      </w:r>
      <w:r w:rsidRPr="00464C91">
        <w:rPr>
          <w:rFonts w:ascii="Arial Narrow" w:eastAsia="Times New Roman" w:hAnsi="Arial Narrow" w:cs="Arial"/>
          <w:lang w:eastAsia="zh-CN"/>
        </w:rPr>
        <w:t xml:space="preserve">Garanties apportées sur la qualité du portefeuille de la/les </w:t>
      </w:r>
      <w:proofErr w:type="spellStart"/>
      <w:proofErr w:type="gramStart"/>
      <w:r w:rsidRPr="00464C91">
        <w:rPr>
          <w:rFonts w:ascii="Arial Narrow" w:eastAsia="Times New Roman" w:hAnsi="Arial Narrow" w:cs="Arial"/>
          <w:lang w:eastAsia="zh-CN"/>
        </w:rPr>
        <w:t>société.s</w:t>
      </w:r>
      <w:proofErr w:type="spellEnd"/>
      <w:proofErr w:type="gramEnd"/>
      <w:r w:rsidRPr="00464C91">
        <w:rPr>
          <w:rFonts w:ascii="Arial Narrow" w:eastAsia="Times New Roman" w:hAnsi="Arial Narrow" w:cs="Arial"/>
          <w:lang w:eastAsia="zh-CN"/>
        </w:rPr>
        <w:t xml:space="preserve"> de di</w:t>
      </w:r>
      <w:r>
        <w:rPr>
          <w:rFonts w:ascii="Arial Narrow" w:eastAsia="Times New Roman" w:hAnsi="Arial Narrow" w:cs="Arial"/>
          <w:lang w:eastAsia="zh-CN"/>
        </w:rPr>
        <w:t xml:space="preserve">stribution postale à l’étranger </w:t>
      </w:r>
      <w:r w:rsidRPr="00BA6E47">
        <w:rPr>
          <w:rFonts w:ascii="Arial Narrow" w:eastAsia="Times New Roman" w:hAnsi="Arial Narrow" w:cs="Arial"/>
          <w:lang w:eastAsia="zh-CN"/>
        </w:rPr>
        <w:t xml:space="preserve">(noté sur </w:t>
      </w:r>
      <w:r w:rsidR="001564F2">
        <w:rPr>
          <w:rFonts w:ascii="Arial Narrow" w:eastAsia="Times New Roman" w:hAnsi="Arial Narrow" w:cs="Arial"/>
          <w:lang w:eastAsia="zh-CN"/>
        </w:rPr>
        <w:t xml:space="preserve"> 5</w:t>
      </w:r>
      <w:r w:rsidRPr="00BA6E47">
        <w:rPr>
          <w:rFonts w:ascii="Arial Narrow" w:eastAsia="Times New Roman" w:hAnsi="Arial Narrow" w:cs="Arial"/>
          <w:lang w:eastAsia="zh-CN"/>
        </w:rPr>
        <w:t xml:space="preserve"> points) : </w:t>
      </w:r>
    </w:p>
    <w:p w14:paraId="0A1A1FCB" w14:textId="77777777" w:rsidR="00464C91" w:rsidRPr="00464C91" w:rsidRDefault="00464C91" w:rsidP="00464C91">
      <w:pPr>
        <w:spacing w:after="0"/>
        <w:rPr>
          <w:rFonts w:ascii="Arial Narrow" w:eastAsia="Times New Roman" w:hAnsi="Arial Narrow" w:cs="Arial"/>
          <w:lang w:eastAsia="zh-CN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25635D" w14:paraId="6B75D559" w14:textId="77777777" w:rsidTr="00CA01CD">
        <w:trPr>
          <w:trHeight w:val="4703"/>
        </w:trPr>
        <w:tc>
          <w:tcPr>
            <w:tcW w:w="9209" w:type="dxa"/>
            <w:shd w:val="clear" w:color="auto" w:fill="auto"/>
          </w:tcPr>
          <w:p w14:paraId="7325D984" w14:textId="77777777" w:rsidR="0025635D" w:rsidRDefault="0025635D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rFonts w:eastAsia="Times New Roman" w:cs="Calibri"/>
                <w:b/>
                <w:bCs/>
                <w:sz w:val="20"/>
              </w:rPr>
              <w:t xml:space="preserve">Réponse du soumissionnaire : </w:t>
            </w:r>
            <w:r w:rsidRPr="003666F1">
              <w:rPr>
                <w:i/>
                <w:sz w:val="20"/>
              </w:rPr>
              <w:t xml:space="preserve"> </w:t>
            </w:r>
          </w:p>
          <w:p w14:paraId="416490B3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A77ABAD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36008247" w14:textId="0353DD88" w:rsidR="00464C91" w:rsidRDefault="00BB1418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Quelles sont les sociétés de distribution postale à l’étranger proposée par le candidat ? </w:t>
            </w:r>
          </w:p>
          <w:p w14:paraId="699FE7C6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16FBE7C2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64C72399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44CDE930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E8AB39F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32AC1801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3FC8A715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6339F03E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3F781DD5" w14:textId="7BBEFC01" w:rsidR="00464C91" w:rsidRDefault="00BB1418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Quels sont les engagements de ces sociétés de distribution postale à l’étranger quant au respect des délais de livraison ? </w:t>
            </w:r>
          </w:p>
          <w:p w14:paraId="6CED6579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3D592030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6FB38225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0337582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4407C783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506D5F4E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6907CDFA" w14:textId="181A9FB3" w:rsidR="00464C91" w:rsidRPr="003666F1" w:rsidRDefault="00464C91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i/>
                <w:sz w:val="20"/>
                <w:u w:val="single"/>
              </w:rPr>
            </w:pPr>
          </w:p>
        </w:tc>
      </w:tr>
    </w:tbl>
    <w:p w14:paraId="74027F16" w14:textId="77777777" w:rsidR="00464C91" w:rsidRPr="00BA6E47" w:rsidRDefault="00464C91" w:rsidP="00464C91">
      <w:pPr>
        <w:jc w:val="both"/>
        <w:rPr>
          <w:rFonts w:ascii="Arial Narrow" w:eastAsia="Times New Roman" w:hAnsi="Arial Narrow" w:cs="Arial"/>
          <w:lang w:eastAsia="zh-CN"/>
        </w:rPr>
      </w:pPr>
      <w:r w:rsidRPr="00CA01CD">
        <w:rPr>
          <w:rFonts w:ascii="Arial Narrow" w:eastAsia="Times New Roman" w:hAnsi="Arial Narrow" w:cs="Arial"/>
          <w:i/>
          <w:lang w:eastAsia="zh-CN"/>
        </w:rPr>
        <w:t>Les questions sont données pour orienter la réponse du candidat, celui-ci est libre de les compléter par tout élément qu’il jugera pertinent</w:t>
      </w:r>
      <w:r>
        <w:rPr>
          <w:rFonts w:ascii="Arial Narrow" w:eastAsia="Times New Roman" w:hAnsi="Arial Narrow" w:cs="Arial"/>
          <w:i/>
          <w:lang w:eastAsia="zh-CN"/>
        </w:rPr>
        <w:t xml:space="preserve"> et les </w:t>
      </w:r>
      <w:r w:rsidRPr="00BA6E47">
        <w:rPr>
          <w:rFonts w:ascii="Arial Narrow" w:eastAsia="Times New Roman" w:hAnsi="Arial Narrow" w:cs="Arial"/>
          <w:i/>
          <w:u w:val="single"/>
          <w:lang w:eastAsia="zh-CN"/>
        </w:rPr>
        <w:t>renvois à un potentiel mémoire technique sont autorisés</w:t>
      </w:r>
      <w:r>
        <w:rPr>
          <w:rFonts w:ascii="Arial Narrow" w:eastAsia="Times New Roman" w:hAnsi="Arial Narrow" w:cs="Arial"/>
          <w:i/>
          <w:lang w:eastAsia="zh-CN"/>
        </w:rPr>
        <w:t xml:space="preserve">. </w:t>
      </w:r>
    </w:p>
    <w:p w14:paraId="05DE382D" w14:textId="3165510E" w:rsidR="00F54955" w:rsidRPr="00421996" w:rsidRDefault="00F54955" w:rsidP="00F54955">
      <w:pPr>
        <w:spacing w:after="0"/>
        <w:jc w:val="both"/>
        <w:rPr>
          <w:rFonts w:ascii="Arial Narrow" w:hAnsi="Arial Narrow" w:cs="Arial Narrow"/>
          <w:b/>
          <w:color w:val="333399"/>
          <w:sz w:val="24"/>
          <w:szCs w:val="24"/>
        </w:rPr>
      </w:pPr>
      <w:r w:rsidRPr="00421996">
        <w:rPr>
          <w:rFonts w:ascii="Arial Narrow" w:hAnsi="Arial Narrow" w:cs="Arial Narrow"/>
          <w:b/>
          <w:color w:val="333399"/>
          <w:sz w:val="24"/>
          <w:szCs w:val="24"/>
        </w:rPr>
        <w:t>Critère</w:t>
      </w:r>
      <w:r w:rsidR="0025635D">
        <w:rPr>
          <w:rFonts w:ascii="Arial Narrow" w:hAnsi="Arial Narrow" w:cs="Arial Narrow"/>
          <w:b/>
          <w:color w:val="333399"/>
          <w:sz w:val="24"/>
          <w:szCs w:val="24"/>
        </w:rPr>
        <w:t xml:space="preserve"> n° 2</w:t>
      </w:r>
      <w:r w:rsidRPr="00421996">
        <w:rPr>
          <w:rFonts w:ascii="Arial Narrow" w:hAnsi="Arial Narrow" w:cs="Arial Narrow"/>
          <w:b/>
          <w:color w:val="333399"/>
          <w:sz w:val="24"/>
          <w:szCs w:val="24"/>
        </w:rPr>
        <w:t xml:space="preserve"> – </w:t>
      </w:r>
      <w:r w:rsidR="00F615DB">
        <w:rPr>
          <w:rFonts w:ascii="Arial Narrow" w:hAnsi="Arial Narrow" w:cs="Arial Narrow"/>
          <w:b/>
          <w:color w:val="333399"/>
          <w:sz w:val="24"/>
          <w:szCs w:val="24"/>
        </w:rPr>
        <w:t>G</w:t>
      </w:r>
      <w:r w:rsidR="00464C91" w:rsidRPr="00464C91">
        <w:rPr>
          <w:rFonts w:ascii="Arial Narrow" w:hAnsi="Arial Narrow" w:cs="Arial Narrow"/>
          <w:b/>
          <w:color w:val="333399"/>
          <w:sz w:val="24"/>
          <w:szCs w:val="24"/>
        </w:rPr>
        <w:t xml:space="preserve">aranties apportées pour le respect des plannings et les délais d’exécution </w:t>
      </w:r>
      <w:r w:rsidR="0025635D">
        <w:rPr>
          <w:rFonts w:ascii="Arial Narrow" w:hAnsi="Arial Narrow" w:cs="Arial Narrow"/>
          <w:b/>
          <w:color w:val="333399"/>
          <w:sz w:val="24"/>
          <w:szCs w:val="24"/>
        </w:rPr>
        <w:t xml:space="preserve">(noté sur </w:t>
      </w:r>
      <w:r w:rsidR="00464C91">
        <w:rPr>
          <w:rFonts w:ascii="Arial Narrow" w:hAnsi="Arial Narrow" w:cs="Arial Narrow"/>
          <w:b/>
          <w:color w:val="333399"/>
          <w:sz w:val="24"/>
          <w:szCs w:val="24"/>
        </w:rPr>
        <w:t>15 points)</w:t>
      </w:r>
      <w:r w:rsidR="0025635D">
        <w:rPr>
          <w:rFonts w:ascii="Arial Narrow" w:hAnsi="Arial Narrow" w:cs="Arial Narrow"/>
          <w:b/>
          <w:color w:val="333399"/>
          <w:sz w:val="24"/>
          <w:szCs w:val="24"/>
        </w:rPr>
        <w:t xml:space="preserve"> : </w:t>
      </w:r>
    </w:p>
    <w:p w14:paraId="41CDA988" w14:textId="6BAA2D75" w:rsidR="0025635D" w:rsidRPr="0025635D" w:rsidRDefault="0025635D" w:rsidP="0025635D">
      <w:pPr>
        <w:spacing w:after="0"/>
        <w:rPr>
          <w:rFonts w:ascii="Arial Narrow" w:eastAsia="Times New Roman" w:hAnsi="Arial Narrow" w:cs="Arial"/>
          <w:lang w:eastAsia="zh-CN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25635D" w14:paraId="7A6336FD" w14:textId="77777777" w:rsidTr="00E378F1">
        <w:trPr>
          <w:trHeight w:val="2632"/>
        </w:trPr>
        <w:tc>
          <w:tcPr>
            <w:tcW w:w="9209" w:type="dxa"/>
            <w:shd w:val="clear" w:color="auto" w:fill="auto"/>
          </w:tcPr>
          <w:p w14:paraId="62679D1A" w14:textId="77777777" w:rsidR="0025635D" w:rsidRDefault="0025635D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rFonts w:eastAsia="Times New Roman" w:cs="Calibri"/>
                <w:b/>
                <w:bCs/>
                <w:sz w:val="20"/>
              </w:rPr>
              <w:t xml:space="preserve">Réponse du soumissionnaire : </w:t>
            </w:r>
            <w:r w:rsidRPr="003666F1">
              <w:rPr>
                <w:i/>
                <w:sz w:val="20"/>
              </w:rPr>
              <w:t xml:space="preserve"> </w:t>
            </w:r>
          </w:p>
          <w:p w14:paraId="0E38D7EA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3E7C983B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3B1D7254" w14:textId="0240CC85" w:rsidR="00A12B99" w:rsidRDefault="00A12B99" w:rsidP="00A12B99">
            <w:pPr>
              <w:tabs>
                <w:tab w:val="center" w:pos="6480"/>
              </w:tabs>
              <w:spacing w:after="0"/>
              <w:jc w:val="both"/>
              <w:rPr>
                <w:i/>
                <w:sz w:val="20"/>
              </w:rPr>
            </w:pPr>
            <w:r w:rsidRPr="00A12B99">
              <w:rPr>
                <w:i/>
                <w:sz w:val="20"/>
              </w:rPr>
              <w:t>Quelles mesures sont mises en œuvre pour respecter les déla</w:t>
            </w:r>
            <w:r>
              <w:rPr>
                <w:i/>
                <w:sz w:val="20"/>
              </w:rPr>
              <w:t xml:space="preserve">is indiqués dans le CCTP </w:t>
            </w:r>
            <w:r w:rsidRPr="00A12B99">
              <w:rPr>
                <w:i/>
                <w:sz w:val="20"/>
              </w:rPr>
              <w:t xml:space="preserve">tout au long </w:t>
            </w:r>
            <w:r>
              <w:rPr>
                <w:i/>
                <w:sz w:val="20"/>
              </w:rPr>
              <w:t>de l’exécution des prestations ?</w:t>
            </w:r>
          </w:p>
          <w:p w14:paraId="18917AC1" w14:textId="77777777" w:rsidR="00A12B99" w:rsidRDefault="00A12B99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4A401A2C" w14:textId="77777777" w:rsidR="00A12B99" w:rsidRDefault="00A12B99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B0BBACB" w14:textId="77777777" w:rsidR="00A12B99" w:rsidRDefault="00A12B99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2E0CD7D0" w14:textId="77777777" w:rsidR="00A12B99" w:rsidRDefault="00A12B99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6CC8C46A" w14:textId="77777777" w:rsidR="00A12B99" w:rsidRDefault="00A12B99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338EA7A8" w14:textId="77777777" w:rsidR="00A12B99" w:rsidRDefault="00A12B99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3F19C71A" w14:textId="77777777" w:rsidR="00A12B99" w:rsidRDefault="00A12B99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27EBB325" w14:textId="77777777" w:rsidR="00A12B99" w:rsidRDefault="00A12B99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64C4A0F6" w14:textId="4F427835" w:rsidR="00464C91" w:rsidRDefault="00A12B99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 w:rsidRPr="00A12B99">
              <w:rPr>
                <w:i/>
                <w:sz w:val="20"/>
              </w:rPr>
              <w:t xml:space="preserve"> Quelles mesures de contrôle interne pour vérifier le respect des délais ?</w:t>
            </w:r>
          </w:p>
          <w:p w14:paraId="32804789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1A62977A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03C719E9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2EDA311E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57F34579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0370FED8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DE1CD0A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67D7C8BE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50068D20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5CFB80DE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907363B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6EFC81A4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278D0428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22B1C97A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42971B7F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5F7D22C7" w14:textId="77777777" w:rsidR="00464C91" w:rsidRDefault="00464C91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09ED9469" w14:textId="2364722E" w:rsidR="00464C91" w:rsidRPr="003666F1" w:rsidRDefault="00464C91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i/>
                <w:sz w:val="20"/>
                <w:u w:val="single"/>
              </w:rPr>
            </w:pPr>
          </w:p>
        </w:tc>
      </w:tr>
    </w:tbl>
    <w:p w14:paraId="51528EFE" w14:textId="4BD4778C" w:rsidR="00464C91" w:rsidRDefault="00464C91" w:rsidP="00464C91">
      <w:pPr>
        <w:jc w:val="both"/>
        <w:rPr>
          <w:rFonts w:ascii="Arial Narrow" w:eastAsia="Times New Roman" w:hAnsi="Arial Narrow" w:cs="Arial"/>
          <w:i/>
          <w:lang w:eastAsia="zh-CN"/>
        </w:rPr>
      </w:pPr>
      <w:r w:rsidRPr="00CA01CD">
        <w:rPr>
          <w:rFonts w:ascii="Arial Narrow" w:eastAsia="Times New Roman" w:hAnsi="Arial Narrow" w:cs="Arial"/>
          <w:i/>
          <w:lang w:eastAsia="zh-CN"/>
        </w:rPr>
        <w:lastRenderedPageBreak/>
        <w:t>Les questions sont données pour orienter la réponse du candidat, celui-ci est libre de les compléter par tout élément qu’il jugera pertinent</w:t>
      </w:r>
      <w:r>
        <w:rPr>
          <w:rFonts w:ascii="Arial Narrow" w:eastAsia="Times New Roman" w:hAnsi="Arial Narrow" w:cs="Arial"/>
          <w:i/>
          <w:lang w:eastAsia="zh-CN"/>
        </w:rPr>
        <w:t xml:space="preserve"> et les </w:t>
      </w:r>
      <w:r w:rsidRPr="00BA6E47">
        <w:rPr>
          <w:rFonts w:ascii="Arial Narrow" w:eastAsia="Times New Roman" w:hAnsi="Arial Narrow" w:cs="Arial"/>
          <w:i/>
          <w:u w:val="single"/>
          <w:lang w:eastAsia="zh-CN"/>
        </w:rPr>
        <w:t>renvois à un potentiel mémoire technique sont autorisés</w:t>
      </w:r>
      <w:r>
        <w:rPr>
          <w:rFonts w:ascii="Arial Narrow" w:eastAsia="Times New Roman" w:hAnsi="Arial Narrow" w:cs="Arial"/>
          <w:i/>
          <w:lang w:eastAsia="zh-CN"/>
        </w:rPr>
        <w:t xml:space="preserve">. </w:t>
      </w:r>
    </w:p>
    <w:p w14:paraId="30FB073C" w14:textId="77777777" w:rsidR="005D3B92" w:rsidRPr="005D3B92" w:rsidRDefault="005D3B92" w:rsidP="00464C91">
      <w:pPr>
        <w:jc w:val="both"/>
        <w:rPr>
          <w:rFonts w:ascii="Arial Narrow" w:eastAsia="Times New Roman" w:hAnsi="Arial Narrow" w:cs="Arial"/>
          <w:i/>
          <w:lang w:eastAsia="zh-CN"/>
        </w:rPr>
      </w:pPr>
    </w:p>
    <w:p w14:paraId="76738E29" w14:textId="3618694E" w:rsidR="0025635D" w:rsidRPr="0025635D" w:rsidRDefault="0025635D" w:rsidP="0025635D">
      <w:pPr>
        <w:spacing w:after="0"/>
        <w:jc w:val="both"/>
        <w:rPr>
          <w:rFonts w:ascii="Arial Narrow" w:hAnsi="Arial Narrow" w:cs="Arial Narrow"/>
          <w:b/>
          <w:color w:val="333399"/>
          <w:sz w:val="24"/>
          <w:szCs w:val="24"/>
        </w:rPr>
      </w:pPr>
      <w:r w:rsidRPr="00421996">
        <w:rPr>
          <w:rFonts w:ascii="Arial Narrow" w:hAnsi="Arial Narrow" w:cs="Arial Narrow"/>
          <w:b/>
          <w:color w:val="333399"/>
          <w:sz w:val="24"/>
          <w:szCs w:val="24"/>
        </w:rPr>
        <w:t>Critère</w:t>
      </w:r>
      <w:r>
        <w:rPr>
          <w:rFonts w:ascii="Arial Narrow" w:hAnsi="Arial Narrow" w:cs="Arial Narrow"/>
          <w:b/>
          <w:color w:val="333399"/>
          <w:sz w:val="24"/>
          <w:szCs w:val="24"/>
        </w:rPr>
        <w:t xml:space="preserve"> n° 4</w:t>
      </w:r>
      <w:r w:rsidRPr="00421996">
        <w:rPr>
          <w:rFonts w:ascii="Arial Narrow" w:hAnsi="Arial Narrow" w:cs="Arial Narrow"/>
          <w:b/>
          <w:color w:val="333399"/>
          <w:sz w:val="24"/>
          <w:szCs w:val="24"/>
        </w:rPr>
        <w:t xml:space="preserve"> – </w:t>
      </w:r>
      <w:r w:rsidR="005D3B92" w:rsidRPr="005D3B92">
        <w:rPr>
          <w:rFonts w:ascii="Arial Narrow" w:hAnsi="Arial Narrow" w:cs="Arial Narrow"/>
          <w:b/>
          <w:color w:val="333399"/>
          <w:sz w:val="24"/>
          <w:szCs w:val="24"/>
        </w:rPr>
        <w:t xml:space="preserve">Engagement et garanties pris par le soumissionnaire en matière de Développement durable </w:t>
      </w:r>
      <w:r>
        <w:rPr>
          <w:rFonts w:ascii="Arial Narrow" w:hAnsi="Arial Narrow" w:cs="Arial Narrow"/>
          <w:b/>
          <w:color w:val="333399"/>
          <w:sz w:val="24"/>
          <w:szCs w:val="24"/>
        </w:rPr>
        <w:t xml:space="preserve">(noté sur 10 points) : </w:t>
      </w:r>
    </w:p>
    <w:p w14:paraId="61053A26" w14:textId="77777777" w:rsidR="0025635D" w:rsidRPr="0025635D" w:rsidRDefault="0025635D" w:rsidP="0025635D">
      <w:pPr>
        <w:spacing w:after="0"/>
        <w:ind w:left="360"/>
        <w:rPr>
          <w:rFonts w:ascii="Arial Narrow" w:eastAsia="Times New Roman" w:hAnsi="Arial Narrow" w:cs="Arial"/>
          <w:lang w:eastAsia="zh-CN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25635D" w14:paraId="01F4A329" w14:textId="77777777" w:rsidTr="0025635D">
        <w:trPr>
          <w:trHeight w:val="3298"/>
        </w:trPr>
        <w:tc>
          <w:tcPr>
            <w:tcW w:w="9209" w:type="dxa"/>
            <w:shd w:val="clear" w:color="auto" w:fill="auto"/>
          </w:tcPr>
          <w:p w14:paraId="70AB3C62" w14:textId="77777777" w:rsidR="0025635D" w:rsidRDefault="0025635D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rFonts w:eastAsia="Times New Roman" w:cs="Calibri"/>
                <w:b/>
                <w:bCs/>
                <w:sz w:val="20"/>
              </w:rPr>
              <w:t xml:space="preserve">Réponse du soumissionnaire : </w:t>
            </w:r>
            <w:r w:rsidRPr="003666F1">
              <w:rPr>
                <w:i/>
                <w:sz w:val="20"/>
              </w:rPr>
              <w:t xml:space="preserve"> </w:t>
            </w:r>
          </w:p>
          <w:p w14:paraId="42FFCD58" w14:textId="07E7F387" w:rsidR="005D3B92" w:rsidRDefault="005D3B92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68762542" w14:textId="465B5AB4" w:rsidR="005D3B92" w:rsidRDefault="005D3B92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Quels sont les garanties apportée</w:t>
            </w:r>
            <w:r w:rsidR="006C2E75">
              <w:rPr>
                <w:i/>
                <w:sz w:val="20"/>
              </w:rPr>
              <w:t xml:space="preserve">s par le candidat sur la gestion et la réduction des déchets créés durant l’exécution des prestations </w:t>
            </w:r>
            <w:r>
              <w:rPr>
                <w:i/>
                <w:sz w:val="20"/>
              </w:rPr>
              <w:t xml:space="preserve">?  </w:t>
            </w:r>
          </w:p>
          <w:p w14:paraId="33CA5610" w14:textId="221A5524" w:rsidR="001140B6" w:rsidRDefault="001140B6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6740FEA6" w14:textId="3500CF57" w:rsidR="001140B6" w:rsidRDefault="001140B6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B1F147E" w14:textId="1ABFA2BD" w:rsidR="001140B6" w:rsidRDefault="001140B6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44D2E814" w14:textId="3F1724FA" w:rsidR="001140B6" w:rsidRDefault="001140B6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4EC790EA" w14:textId="1133F79C" w:rsidR="001140B6" w:rsidRDefault="001140B6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1DE54052" w14:textId="52DDB428" w:rsidR="001140B6" w:rsidRDefault="001140B6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C8A80CF" w14:textId="5D4A2AE3" w:rsidR="001140B6" w:rsidRDefault="001140B6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Quels sont les garanties apportées par le candidat quant à la nature écoresponsable des matériels utilisés (fournitures, emballages</w:t>
            </w:r>
            <w:r w:rsidR="00F615DB">
              <w:rPr>
                <w:i/>
                <w:sz w:val="20"/>
              </w:rPr>
              <w:t>, encre</w:t>
            </w:r>
            <w:r>
              <w:rPr>
                <w:i/>
                <w:sz w:val="20"/>
              </w:rPr>
              <w:t xml:space="preserve"> etc…) dans le cadre de l’exécution des prestations ? </w:t>
            </w:r>
          </w:p>
          <w:p w14:paraId="2EA54C46" w14:textId="77777777" w:rsidR="005D3B92" w:rsidRDefault="005D3B92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2643F511" w14:textId="77777777" w:rsidR="005D3B92" w:rsidRDefault="005D3B92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4F7B7E89" w14:textId="77777777" w:rsidR="005D3B92" w:rsidRDefault="005D3B92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601CD5D" w14:textId="77BB0A49" w:rsidR="005D3B92" w:rsidRDefault="005D3B92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5D8687B5" w14:textId="77777777" w:rsidR="003902AE" w:rsidRDefault="003902AE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5B874DDA" w14:textId="77777777" w:rsidR="003902AE" w:rsidRDefault="003902AE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2094A7C3" w14:textId="1BD85345" w:rsidR="003902AE" w:rsidRPr="003666F1" w:rsidRDefault="003902AE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i/>
                <w:sz w:val="20"/>
                <w:u w:val="single"/>
              </w:rPr>
            </w:pPr>
          </w:p>
        </w:tc>
      </w:tr>
    </w:tbl>
    <w:p w14:paraId="7969BDAA" w14:textId="459625DB" w:rsidR="0025635D" w:rsidRPr="005D3B92" w:rsidRDefault="005D3B92" w:rsidP="005D3B92">
      <w:pPr>
        <w:jc w:val="both"/>
        <w:rPr>
          <w:rFonts w:ascii="Arial Narrow" w:eastAsia="Times New Roman" w:hAnsi="Arial Narrow" w:cs="Arial"/>
          <w:i/>
          <w:lang w:eastAsia="zh-CN"/>
        </w:rPr>
      </w:pPr>
      <w:r w:rsidRPr="00CA01CD">
        <w:rPr>
          <w:rFonts w:ascii="Arial Narrow" w:eastAsia="Times New Roman" w:hAnsi="Arial Narrow" w:cs="Arial"/>
          <w:i/>
          <w:lang w:eastAsia="zh-CN"/>
        </w:rPr>
        <w:t>Les questions sont données pour orienter la réponse du candidat, celui-ci est libre de les compléter par tout élément qu’il jugera pertinent</w:t>
      </w:r>
      <w:r>
        <w:rPr>
          <w:rFonts w:ascii="Arial Narrow" w:eastAsia="Times New Roman" w:hAnsi="Arial Narrow" w:cs="Arial"/>
          <w:i/>
          <w:lang w:eastAsia="zh-CN"/>
        </w:rPr>
        <w:t xml:space="preserve"> et les </w:t>
      </w:r>
      <w:r w:rsidRPr="00BA6E47">
        <w:rPr>
          <w:rFonts w:ascii="Arial Narrow" w:eastAsia="Times New Roman" w:hAnsi="Arial Narrow" w:cs="Arial"/>
          <w:i/>
          <w:u w:val="single"/>
          <w:lang w:eastAsia="zh-CN"/>
        </w:rPr>
        <w:t>renvois à un potentiel mémoire technique sont autorisés</w:t>
      </w:r>
      <w:r>
        <w:rPr>
          <w:rFonts w:ascii="Arial Narrow" w:eastAsia="Times New Roman" w:hAnsi="Arial Narrow" w:cs="Arial"/>
          <w:i/>
          <w:lang w:eastAsia="zh-CN"/>
        </w:rPr>
        <w:t xml:space="preserve">. </w:t>
      </w:r>
    </w:p>
    <w:sectPr w:rsidR="0025635D" w:rsidRPr="005D3B9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07475C98" w16cex:dateUtc="2025-01-20T10:30:00Z"/>
  <w16cex:commentExtensible w16cex:durableId="0407FE0D" w16cex:dateUtc="2025-01-20T10:32:00Z"/>
  <w16cex:commentExtensible w16cex:durableId="41F264B5" w16cex:dateUtc="2025-01-20T10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030779" w16cid:durableId="1FFB9225"/>
  <w16cid:commentId w16cid:paraId="1241320B" w16cid:durableId="63CDEC54"/>
  <w16cid:commentId w16cid:paraId="15D802E4" w16cid:durableId="07475C98"/>
  <w16cid:commentId w16cid:paraId="508BE240" w16cid:durableId="342CF873"/>
  <w16cid:commentId w16cid:paraId="0AB20C87" w16cid:durableId="0407FE0D"/>
  <w16cid:commentId w16cid:paraId="56226D22" w16cid:durableId="43F93C85"/>
  <w16cid:commentId w16cid:paraId="3C37823C" w16cid:durableId="51912C3F"/>
  <w16cid:commentId w16cid:paraId="6F12DF38" w16cid:durableId="27C9ADAE"/>
  <w16cid:commentId w16cid:paraId="5DFF200E" w16cid:durableId="51640E9C"/>
  <w16cid:commentId w16cid:paraId="070943AD" w16cid:durableId="1D18FCF7"/>
  <w16cid:commentId w16cid:paraId="2DDD33C1" w16cid:durableId="53E8B24A"/>
  <w16cid:commentId w16cid:paraId="32434788" w16cid:durableId="03249DF7"/>
  <w16cid:commentId w16cid:paraId="1F73F43B" w16cid:durableId="41F264B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04D15C" w14:textId="77777777" w:rsidR="00DA04E3" w:rsidRDefault="00DA04E3" w:rsidP="00E007B3">
      <w:pPr>
        <w:spacing w:after="0" w:line="240" w:lineRule="auto"/>
      </w:pPr>
      <w:r>
        <w:separator/>
      </w:r>
    </w:p>
  </w:endnote>
  <w:endnote w:type="continuationSeparator" w:id="0">
    <w:p w14:paraId="4D9E9EF7" w14:textId="77777777" w:rsidR="00DA04E3" w:rsidRDefault="00DA04E3" w:rsidP="00E00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2682088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sdt>
        <w:sdtPr>
          <w:rPr>
            <w:rFonts w:ascii="Arial Narrow" w:hAnsi="Arial Narrow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326E8C" w14:textId="0D5A6B44" w:rsidR="00E007B3" w:rsidRPr="00E007B3" w:rsidRDefault="00E007B3">
            <w:pPr>
              <w:pStyle w:val="Pieddepage"/>
              <w:jc w:val="right"/>
              <w:rPr>
                <w:rFonts w:ascii="Arial Narrow" w:hAnsi="Arial Narrow"/>
                <w:sz w:val="20"/>
              </w:rPr>
            </w:pPr>
            <w:r w:rsidRPr="00E007B3">
              <w:rPr>
                <w:rFonts w:ascii="Arial Narrow" w:hAnsi="Arial Narrow"/>
                <w:sz w:val="20"/>
              </w:rPr>
              <w:t xml:space="preserve">Page </w:t>
            </w:r>
            <w:r w:rsidRPr="00E007B3">
              <w:rPr>
                <w:rFonts w:ascii="Arial Narrow" w:hAnsi="Arial Narrow"/>
                <w:b/>
                <w:bCs/>
                <w:szCs w:val="24"/>
              </w:rPr>
              <w:fldChar w:fldCharType="begin"/>
            </w:r>
            <w:r w:rsidRPr="00E007B3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E007B3">
              <w:rPr>
                <w:rFonts w:ascii="Arial Narrow" w:hAnsi="Arial Narrow"/>
                <w:b/>
                <w:bCs/>
                <w:szCs w:val="24"/>
              </w:rPr>
              <w:fldChar w:fldCharType="separate"/>
            </w:r>
            <w:r w:rsidR="002B564B">
              <w:rPr>
                <w:rFonts w:ascii="Arial Narrow" w:hAnsi="Arial Narrow"/>
                <w:b/>
                <w:bCs/>
                <w:noProof/>
                <w:sz w:val="20"/>
              </w:rPr>
              <w:t>5</w:t>
            </w:r>
            <w:r w:rsidRPr="00E007B3">
              <w:rPr>
                <w:rFonts w:ascii="Arial Narrow" w:hAnsi="Arial Narrow"/>
                <w:b/>
                <w:bCs/>
                <w:szCs w:val="24"/>
              </w:rPr>
              <w:fldChar w:fldCharType="end"/>
            </w:r>
            <w:r w:rsidRPr="00E007B3">
              <w:rPr>
                <w:rFonts w:ascii="Arial Narrow" w:hAnsi="Arial Narrow"/>
                <w:sz w:val="20"/>
              </w:rPr>
              <w:t xml:space="preserve"> sur </w:t>
            </w:r>
            <w:r w:rsidRPr="00E007B3">
              <w:rPr>
                <w:rFonts w:ascii="Arial Narrow" w:hAnsi="Arial Narrow"/>
                <w:b/>
                <w:bCs/>
                <w:szCs w:val="24"/>
              </w:rPr>
              <w:fldChar w:fldCharType="begin"/>
            </w:r>
            <w:r w:rsidRPr="00E007B3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E007B3">
              <w:rPr>
                <w:rFonts w:ascii="Arial Narrow" w:hAnsi="Arial Narrow"/>
                <w:b/>
                <w:bCs/>
                <w:szCs w:val="24"/>
              </w:rPr>
              <w:fldChar w:fldCharType="separate"/>
            </w:r>
            <w:r w:rsidR="002B564B">
              <w:rPr>
                <w:rFonts w:ascii="Arial Narrow" w:hAnsi="Arial Narrow"/>
                <w:b/>
                <w:bCs/>
                <w:noProof/>
                <w:sz w:val="20"/>
              </w:rPr>
              <w:t>5</w:t>
            </w:r>
            <w:r w:rsidRPr="00E007B3">
              <w:rPr>
                <w:rFonts w:ascii="Arial Narrow" w:hAnsi="Arial Narrow"/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0C7AEE7" w14:textId="3ABD2F90" w:rsidR="00E007B3" w:rsidRPr="00E007B3" w:rsidRDefault="00E007B3" w:rsidP="0071383F">
    <w:pPr>
      <w:pStyle w:val="Pieddepage"/>
      <w:jc w:val="both"/>
      <w:rPr>
        <w:rFonts w:ascii="Arial Narrow" w:hAnsi="Arial Narrow"/>
        <w:sz w:val="20"/>
      </w:rPr>
    </w:pPr>
    <w:r w:rsidRPr="00E007B3">
      <w:rPr>
        <w:rFonts w:ascii="Arial Narrow" w:hAnsi="Arial Narrow"/>
        <w:sz w:val="20"/>
      </w:rPr>
      <w:t xml:space="preserve">Cadre de réponse technique </w:t>
    </w:r>
    <w:r>
      <w:rPr>
        <w:rFonts w:ascii="Arial Narrow" w:hAnsi="Arial Narrow"/>
        <w:sz w:val="20"/>
      </w:rPr>
      <w:t xml:space="preserve">– </w:t>
    </w:r>
    <w:r w:rsidR="00BA6E47" w:rsidRPr="00BA6E47">
      <w:rPr>
        <w:rFonts w:ascii="Arial Narrow" w:hAnsi="Arial Narrow"/>
        <w:sz w:val="20"/>
      </w:rPr>
      <w:t>PRESTATIONS DE SERVICE DE ROUTAGE DU MAGAZINE DU CNRS ET DE DIVERS DOCUMENTS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1A0B5" w14:textId="77777777" w:rsidR="00DA04E3" w:rsidRDefault="00DA04E3" w:rsidP="00E007B3">
      <w:pPr>
        <w:spacing w:after="0" w:line="240" w:lineRule="auto"/>
      </w:pPr>
      <w:r>
        <w:separator/>
      </w:r>
    </w:p>
  </w:footnote>
  <w:footnote w:type="continuationSeparator" w:id="0">
    <w:p w14:paraId="1C999D3A" w14:textId="77777777" w:rsidR="00DA04E3" w:rsidRDefault="00DA04E3" w:rsidP="00E00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8ED99" w14:textId="1887442D" w:rsidR="008B249E" w:rsidRPr="008B249E" w:rsidRDefault="008B249E" w:rsidP="008B249E">
    <w:pPr>
      <w:pStyle w:val="En-tte"/>
      <w:jc w:val="center"/>
      <w:rPr>
        <w:rFonts w:ascii="Arial Narrow" w:hAnsi="Arial Narrow"/>
        <w:b/>
      </w:rPr>
    </w:pPr>
    <w:r w:rsidRPr="008B249E">
      <w:rPr>
        <w:rFonts w:ascii="Arial Narrow" w:hAnsi="Arial Narrow"/>
        <w:b/>
      </w:rPr>
      <w:t>CNR</w:t>
    </w:r>
    <w:r w:rsidR="0071383F">
      <w:rPr>
        <w:rFonts w:ascii="Arial Narrow" w:hAnsi="Arial Narrow"/>
        <w:b/>
      </w:rPr>
      <w:t>S – Délégation Paris-Normandie</w:t>
    </w:r>
    <w:r w:rsidRPr="008B249E">
      <w:rPr>
        <w:rFonts w:ascii="Arial Narrow" w:hAnsi="Arial Narrow"/>
        <w:b/>
      </w:rPr>
      <w:t xml:space="preserve"> du CNRS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E00D2"/>
    <w:multiLevelType w:val="hybridMultilevel"/>
    <w:tmpl w:val="B7F4BD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8113D"/>
    <w:multiLevelType w:val="hybridMultilevel"/>
    <w:tmpl w:val="80000A04"/>
    <w:lvl w:ilvl="0" w:tplc="A7C6E90E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D66D0"/>
    <w:multiLevelType w:val="hybridMultilevel"/>
    <w:tmpl w:val="2724F26C"/>
    <w:lvl w:ilvl="0" w:tplc="BAF83DC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A6"/>
    <w:rsid w:val="000F7EBC"/>
    <w:rsid w:val="001140B6"/>
    <w:rsid w:val="001564F2"/>
    <w:rsid w:val="00161203"/>
    <w:rsid w:val="001A7EF5"/>
    <w:rsid w:val="001C2ABD"/>
    <w:rsid w:val="001D4EC9"/>
    <w:rsid w:val="001E1891"/>
    <w:rsid w:val="00200438"/>
    <w:rsid w:val="00214D38"/>
    <w:rsid w:val="0025635D"/>
    <w:rsid w:val="002675AD"/>
    <w:rsid w:val="002853EC"/>
    <w:rsid w:val="002B1BF8"/>
    <w:rsid w:val="002B564B"/>
    <w:rsid w:val="002B5C44"/>
    <w:rsid w:val="002D4BE8"/>
    <w:rsid w:val="002E31C7"/>
    <w:rsid w:val="00337BB0"/>
    <w:rsid w:val="00352A82"/>
    <w:rsid w:val="00364D70"/>
    <w:rsid w:val="003902AE"/>
    <w:rsid w:val="00396670"/>
    <w:rsid w:val="003A4C31"/>
    <w:rsid w:val="003B5198"/>
    <w:rsid w:val="00421996"/>
    <w:rsid w:val="00433C7C"/>
    <w:rsid w:val="00437B92"/>
    <w:rsid w:val="004574C9"/>
    <w:rsid w:val="00464C91"/>
    <w:rsid w:val="00467149"/>
    <w:rsid w:val="004C3F1B"/>
    <w:rsid w:val="004C4B80"/>
    <w:rsid w:val="005162DD"/>
    <w:rsid w:val="00545A11"/>
    <w:rsid w:val="00563D2E"/>
    <w:rsid w:val="00596E7E"/>
    <w:rsid w:val="005A5BC3"/>
    <w:rsid w:val="005D3B92"/>
    <w:rsid w:val="005F2D8B"/>
    <w:rsid w:val="00615F2F"/>
    <w:rsid w:val="006C2E75"/>
    <w:rsid w:val="0071383F"/>
    <w:rsid w:val="00786710"/>
    <w:rsid w:val="00824E22"/>
    <w:rsid w:val="008B249E"/>
    <w:rsid w:val="008E2246"/>
    <w:rsid w:val="00A12B99"/>
    <w:rsid w:val="00A54A17"/>
    <w:rsid w:val="00A71655"/>
    <w:rsid w:val="00A84F9A"/>
    <w:rsid w:val="00A941A6"/>
    <w:rsid w:val="00BA6E47"/>
    <w:rsid w:val="00BB1418"/>
    <w:rsid w:val="00BB493F"/>
    <w:rsid w:val="00BF4FF7"/>
    <w:rsid w:val="00C05D49"/>
    <w:rsid w:val="00C16E14"/>
    <w:rsid w:val="00C25C21"/>
    <w:rsid w:val="00C362C6"/>
    <w:rsid w:val="00CA01CD"/>
    <w:rsid w:val="00D071E2"/>
    <w:rsid w:val="00D918CC"/>
    <w:rsid w:val="00DA04E3"/>
    <w:rsid w:val="00E007B3"/>
    <w:rsid w:val="00E12E55"/>
    <w:rsid w:val="00E51ED1"/>
    <w:rsid w:val="00EB6316"/>
    <w:rsid w:val="00EE1885"/>
    <w:rsid w:val="00F54955"/>
    <w:rsid w:val="00F6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C6B204"/>
  <w15:chartTrackingRefBased/>
  <w15:docId w15:val="{0710D562-C61F-4374-9600-992A1BF94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6E4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941A6"/>
    <w:pPr>
      <w:ind w:left="720"/>
      <w:contextualSpacing/>
    </w:pPr>
  </w:style>
  <w:style w:type="table" w:styleId="Grilledutableau">
    <w:name w:val="Table Grid"/>
    <w:basedOn w:val="TableauNormal"/>
    <w:uiPriority w:val="39"/>
    <w:rsid w:val="00A94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2B5C44"/>
    <w:pPr>
      <w:widowControl w:val="0"/>
      <w:tabs>
        <w:tab w:val="center" w:pos="4819"/>
        <w:tab w:val="right" w:pos="9071"/>
      </w:tabs>
      <w:suppressAutoHyphens/>
      <w:spacing w:after="0" w:line="360" w:lineRule="atLeast"/>
      <w:jc w:val="both"/>
      <w:textAlignment w:val="baseline"/>
    </w:pPr>
    <w:rPr>
      <w:rFonts w:ascii="CG Times" w:eastAsia="Times New Roman" w:hAnsi="CG Times" w:cs="CG Times"/>
      <w:sz w:val="24"/>
      <w:szCs w:val="24"/>
      <w:lang w:eastAsia="zh-CN"/>
    </w:rPr>
  </w:style>
  <w:style w:type="character" w:customStyle="1" w:styleId="En-tteCar">
    <w:name w:val="En-tête Car"/>
    <w:basedOn w:val="Policepardfaut"/>
    <w:link w:val="En-tte"/>
    <w:rsid w:val="002B5C44"/>
    <w:rPr>
      <w:rFonts w:ascii="CG Times" w:eastAsia="Times New Roman" w:hAnsi="CG Times" w:cs="CG Times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E00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07B3"/>
  </w:style>
  <w:style w:type="paragraph" w:customStyle="1" w:styleId="CarCar1">
    <w:name w:val="Car Car1"/>
    <w:basedOn w:val="Normal"/>
    <w:rsid w:val="00EE1885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4671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714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714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71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714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7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7149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2853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9D2FB-751C-4203-8E29-D09A16C56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842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CNRS-DR16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GUERIN Camille</dc:creator>
  <cp:keywords/>
  <dc:description/>
  <cp:lastModifiedBy>LOTODE Hugo</cp:lastModifiedBy>
  <cp:revision>9</cp:revision>
  <cp:lastPrinted>2020-09-18T14:34:00Z</cp:lastPrinted>
  <dcterms:created xsi:type="dcterms:W3CDTF">2025-01-20T10:33:00Z</dcterms:created>
  <dcterms:modified xsi:type="dcterms:W3CDTF">2025-03-04T10:25:00Z</dcterms:modified>
</cp:coreProperties>
</file>