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D9A48" w14:textId="700129C3" w:rsidR="002E5BDB" w:rsidRDefault="002E5BDB" w:rsidP="00F73028">
      <w:pPr>
        <w:ind w:left="-851"/>
        <w:rPr>
          <w:rFonts w:ascii="Tahoma" w:hAnsi="Tahoma" w:cs="Tahoma"/>
        </w:rPr>
      </w:pPr>
    </w:p>
    <w:p w14:paraId="7D149877" w14:textId="77777777" w:rsidR="00E76CAB" w:rsidRDefault="00E76CAB" w:rsidP="00A77B1B">
      <w:pPr>
        <w:rPr>
          <w:rFonts w:ascii="Tahoma" w:hAnsi="Tahoma" w:cs="Tahoma"/>
        </w:rPr>
      </w:pPr>
    </w:p>
    <w:p w14:paraId="1A2A050B" w14:textId="77777777" w:rsidR="00E76CAB" w:rsidRDefault="00E76CAB" w:rsidP="00A77B1B">
      <w:pPr>
        <w:rPr>
          <w:rFonts w:ascii="Tahoma" w:hAnsi="Tahoma" w:cs="Tahoma"/>
        </w:rPr>
      </w:pPr>
    </w:p>
    <w:p w14:paraId="5EC99824" w14:textId="77777777" w:rsidR="00F73028" w:rsidRPr="00A50CEF" w:rsidRDefault="00F73028" w:rsidP="00FF4BA6">
      <w:pPr>
        <w:spacing w:line="276" w:lineRule="exact"/>
        <w:ind w:left="-567" w:right="20"/>
        <w:jc w:val="center"/>
        <w:rPr>
          <w:rFonts w:ascii="Tahoma" w:hAnsi="Tahoma" w:cs="Tahoma"/>
          <w:color w:val="000000"/>
          <w:sz w:val="22"/>
          <w:szCs w:val="22"/>
        </w:rPr>
      </w:pPr>
    </w:p>
    <w:p w14:paraId="76DE89F2" w14:textId="77777777" w:rsidR="002371AC" w:rsidRPr="00266A60" w:rsidRDefault="002371AC" w:rsidP="00FF4BA6">
      <w:pPr>
        <w:ind w:left="-567"/>
        <w:rPr>
          <w:rFonts w:ascii="Tahoma" w:hAnsi="Tahoma" w:cs="Tahoma"/>
        </w:rPr>
      </w:pPr>
    </w:p>
    <w:p w14:paraId="525F0632" w14:textId="77777777" w:rsidR="00B048B7" w:rsidRPr="00266A60" w:rsidRDefault="00B048B7" w:rsidP="00FF4BA6">
      <w:pPr>
        <w:pBdr>
          <w:top w:val="thinThickSmallGap" w:sz="24" w:space="1" w:color="auto"/>
          <w:left w:val="thinThickSmallGap" w:sz="24" w:space="4" w:color="auto"/>
          <w:bottom w:val="thickThinSmallGap" w:sz="24" w:space="0" w:color="auto"/>
          <w:right w:val="thickThinSmallGap" w:sz="24" w:space="4" w:color="auto"/>
        </w:pBdr>
        <w:spacing w:line="360" w:lineRule="auto"/>
        <w:ind w:left="-567"/>
        <w:jc w:val="center"/>
        <w:rPr>
          <w:rFonts w:ascii="Tahoma" w:hAnsi="Tahoma" w:cs="Tahoma"/>
          <w:b/>
          <w:sz w:val="16"/>
          <w:szCs w:val="16"/>
        </w:rPr>
      </w:pPr>
    </w:p>
    <w:p w14:paraId="4BFECD9D" w14:textId="77777777" w:rsidR="00C93CE3" w:rsidRDefault="00C93CE3" w:rsidP="00C93CE3">
      <w:pPr>
        <w:pBdr>
          <w:top w:val="thinThickSmallGap" w:sz="24" w:space="1" w:color="auto"/>
          <w:left w:val="thinThickSmallGap" w:sz="24" w:space="4" w:color="auto"/>
          <w:bottom w:val="thickThinSmallGap" w:sz="24" w:space="0" w:color="auto"/>
          <w:right w:val="thickThinSmallGap" w:sz="24" w:space="4" w:color="auto"/>
        </w:pBdr>
        <w:spacing w:line="360" w:lineRule="auto"/>
        <w:ind w:left="-567"/>
        <w:jc w:val="center"/>
        <w:rPr>
          <w:rFonts w:ascii="Tahoma" w:hAnsi="Tahoma" w:cs="Tahoma"/>
          <w:b/>
          <w:sz w:val="28"/>
          <w:szCs w:val="24"/>
        </w:rPr>
      </w:pPr>
      <w:r w:rsidRPr="00C93CE3">
        <w:rPr>
          <w:rFonts w:ascii="Tahoma" w:hAnsi="Tahoma" w:cs="Tahoma"/>
          <w:b/>
          <w:sz w:val="28"/>
          <w:szCs w:val="24"/>
        </w:rPr>
        <w:t>Maintenance des ascenseurs et monte-charge</w:t>
      </w:r>
    </w:p>
    <w:p w14:paraId="0C8D8B47" w14:textId="70911C49" w:rsidR="0019027C" w:rsidRPr="00772DBB" w:rsidRDefault="00C93CE3" w:rsidP="00C93CE3">
      <w:pPr>
        <w:pBdr>
          <w:top w:val="thinThickSmallGap" w:sz="24" w:space="1" w:color="auto"/>
          <w:left w:val="thinThickSmallGap" w:sz="24" w:space="4" w:color="auto"/>
          <w:bottom w:val="thickThinSmallGap" w:sz="24" w:space="0" w:color="auto"/>
          <w:right w:val="thickThinSmallGap" w:sz="24" w:space="4" w:color="auto"/>
        </w:pBdr>
        <w:spacing w:line="360" w:lineRule="auto"/>
        <w:ind w:left="-567"/>
        <w:jc w:val="center"/>
        <w:rPr>
          <w:rFonts w:ascii="Tahoma" w:hAnsi="Tahoma" w:cs="Tahoma"/>
          <w:b/>
          <w:sz w:val="24"/>
          <w:szCs w:val="24"/>
        </w:rPr>
      </w:pPr>
      <w:proofErr w:type="gramStart"/>
      <w:r w:rsidRPr="00C93CE3">
        <w:rPr>
          <w:rFonts w:ascii="Tahoma" w:hAnsi="Tahoma" w:cs="Tahoma"/>
          <w:b/>
          <w:sz w:val="28"/>
          <w:szCs w:val="24"/>
        </w:rPr>
        <w:t>de</w:t>
      </w:r>
      <w:proofErr w:type="gramEnd"/>
      <w:r w:rsidRPr="00C93CE3">
        <w:rPr>
          <w:rFonts w:ascii="Tahoma" w:hAnsi="Tahoma" w:cs="Tahoma"/>
          <w:b/>
          <w:sz w:val="28"/>
          <w:szCs w:val="24"/>
        </w:rPr>
        <w:t xml:space="preserve"> la CPAM du Bas-Rhin</w:t>
      </w:r>
    </w:p>
    <w:p w14:paraId="42D5B9B1" w14:textId="77777777" w:rsidR="00B048B7" w:rsidRDefault="00B048B7" w:rsidP="00FF4BA6">
      <w:pPr>
        <w:ind w:left="-567"/>
        <w:rPr>
          <w:rFonts w:ascii="Tahoma" w:hAnsi="Tahoma" w:cs="Tahoma"/>
        </w:rPr>
      </w:pPr>
    </w:p>
    <w:p w14:paraId="1C41A148" w14:textId="77777777" w:rsidR="002A762D" w:rsidRDefault="002A762D" w:rsidP="00FF4BA6">
      <w:pPr>
        <w:ind w:left="-567"/>
        <w:rPr>
          <w:rFonts w:ascii="Tahoma" w:hAnsi="Tahoma" w:cs="Tahoma"/>
        </w:rPr>
      </w:pPr>
    </w:p>
    <w:p w14:paraId="1CD502CD" w14:textId="77777777" w:rsidR="002A762D" w:rsidRPr="00266A60" w:rsidRDefault="002A762D" w:rsidP="00FF4BA6">
      <w:pPr>
        <w:ind w:left="-567"/>
        <w:rPr>
          <w:rFonts w:ascii="Tahoma" w:hAnsi="Tahoma" w:cs="Tahoma"/>
        </w:rPr>
      </w:pPr>
    </w:p>
    <w:p w14:paraId="52F00627" w14:textId="33149B51" w:rsidR="00A739EB" w:rsidRPr="004F0648" w:rsidRDefault="00764D65" w:rsidP="00FF4BA6">
      <w:pPr>
        <w:ind w:left="-567"/>
        <w:jc w:val="center"/>
        <w:rPr>
          <w:rFonts w:ascii="Tahoma" w:hAnsi="Tahoma" w:cs="Tahoma"/>
          <w:b/>
          <w:sz w:val="28"/>
          <w:szCs w:val="28"/>
        </w:rPr>
      </w:pPr>
      <w:r>
        <w:rPr>
          <w:rFonts w:ascii="Tahoma" w:hAnsi="Tahoma" w:cs="Tahoma"/>
          <w:b/>
          <w:sz w:val="28"/>
          <w:szCs w:val="28"/>
        </w:rPr>
        <w:t xml:space="preserve">Cadre de réponse </w:t>
      </w:r>
      <w:r w:rsidR="00C63768">
        <w:rPr>
          <w:rFonts w:ascii="Tahoma" w:hAnsi="Tahoma" w:cs="Tahoma"/>
          <w:b/>
          <w:sz w:val="28"/>
          <w:szCs w:val="28"/>
        </w:rPr>
        <w:t>technique</w:t>
      </w:r>
    </w:p>
    <w:p w14:paraId="5D28D6DD" w14:textId="77777777" w:rsidR="00BB7304" w:rsidRPr="00BB7304" w:rsidRDefault="005500AF" w:rsidP="00BB7304">
      <w:pPr>
        <w:ind w:left="-567"/>
        <w:jc w:val="center"/>
        <w:rPr>
          <w:rFonts w:ascii="Tahoma" w:hAnsi="Tahoma" w:cs="Tahoma"/>
          <w:b/>
          <w:i/>
          <w:sz w:val="28"/>
          <w:szCs w:val="28"/>
        </w:rPr>
      </w:pPr>
      <w:r w:rsidRPr="00BB7304">
        <w:rPr>
          <w:rFonts w:ascii="Tahoma" w:hAnsi="Tahoma" w:cs="Tahoma"/>
          <w:b/>
          <w:i/>
          <w:sz w:val="28"/>
          <w:szCs w:val="28"/>
        </w:rPr>
        <w:t>À</w:t>
      </w:r>
      <w:r w:rsidR="00BB7304" w:rsidRPr="00BB7304">
        <w:rPr>
          <w:rFonts w:ascii="Tahoma" w:hAnsi="Tahoma" w:cs="Tahoma"/>
          <w:b/>
          <w:i/>
          <w:sz w:val="28"/>
          <w:szCs w:val="28"/>
        </w:rPr>
        <w:t xml:space="preserve"> utiliser impérativement pour la remise des offres</w:t>
      </w:r>
    </w:p>
    <w:p w14:paraId="02C7CE2E" w14:textId="77777777" w:rsidR="00BB7304" w:rsidRPr="00BB7304" w:rsidRDefault="00BB7304" w:rsidP="00FF4BA6">
      <w:pPr>
        <w:ind w:left="-567"/>
        <w:jc w:val="center"/>
        <w:rPr>
          <w:rFonts w:ascii="Tahoma" w:hAnsi="Tahoma" w:cs="Tahoma"/>
          <w:b/>
          <w:sz w:val="28"/>
          <w:szCs w:val="28"/>
        </w:rPr>
      </w:pPr>
    </w:p>
    <w:p w14:paraId="463D71C8" w14:textId="77777777" w:rsidR="00A739EB" w:rsidRPr="00266A60" w:rsidRDefault="00A739EB" w:rsidP="00FF4BA6">
      <w:pPr>
        <w:ind w:left="-567"/>
        <w:rPr>
          <w:rFonts w:ascii="Tahoma" w:hAnsi="Tahoma" w:cs="Tahoma"/>
        </w:rPr>
      </w:pPr>
    </w:p>
    <w:p w14:paraId="0080591A" w14:textId="77777777" w:rsidR="00764D65" w:rsidRPr="00764D65" w:rsidRDefault="00764D65" w:rsidP="00764D65">
      <w:pPr>
        <w:ind w:left="-567"/>
        <w:jc w:val="center"/>
        <w:rPr>
          <w:rFonts w:ascii="Tahoma" w:hAnsi="Tahoma" w:cs="Tahoma"/>
          <w:sz w:val="22"/>
          <w:szCs w:val="22"/>
        </w:rPr>
      </w:pPr>
      <w:r w:rsidRPr="00764D65">
        <w:rPr>
          <w:rFonts w:ascii="Tahoma" w:hAnsi="Tahoma" w:cs="Tahoma"/>
          <w:sz w:val="22"/>
          <w:szCs w:val="22"/>
        </w:rPr>
        <w:t xml:space="preserve">Procédure adaptée, selon les articles R2123-1 à R2123-8 du code de la commande publique. </w:t>
      </w:r>
    </w:p>
    <w:p w14:paraId="296D7251" w14:textId="56E6EA2C" w:rsidR="00F73028" w:rsidRPr="00266A60" w:rsidRDefault="00764D65" w:rsidP="00764D65">
      <w:pPr>
        <w:ind w:left="-567"/>
        <w:jc w:val="center"/>
        <w:rPr>
          <w:rFonts w:ascii="Tahoma" w:hAnsi="Tahoma" w:cs="Tahoma"/>
          <w:sz w:val="22"/>
          <w:szCs w:val="22"/>
        </w:rPr>
      </w:pPr>
      <w:r w:rsidRPr="00764D65">
        <w:rPr>
          <w:rFonts w:ascii="Tahoma" w:hAnsi="Tahoma" w:cs="Tahoma"/>
          <w:sz w:val="22"/>
          <w:szCs w:val="22"/>
        </w:rPr>
        <w:t>Accord cadre à bons de commande sans montant minimum et avec un montant maximum selon les articles R2162-1 à R2162-6 du code de la commande publique.</w:t>
      </w:r>
    </w:p>
    <w:p w14:paraId="66C76491" w14:textId="77777777" w:rsidR="002E5BDB" w:rsidRPr="00266A60" w:rsidRDefault="002E5BDB" w:rsidP="00FF4BA6">
      <w:pPr>
        <w:ind w:left="-567"/>
        <w:rPr>
          <w:rFonts w:ascii="Tahoma" w:hAnsi="Tahoma" w:cs="Tahoma"/>
        </w:rPr>
      </w:pPr>
    </w:p>
    <w:p w14:paraId="0A69F209" w14:textId="56AC540C" w:rsidR="00A739EB" w:rsidRPr="00A739EB" w:rsidRDefault="00A739EB" w:rsidP="00FF4BA6">
      <w:pPr>
        <w:ind w:left="-567"/>
        <w:jc w:val="both"/>
        <w:rPr>
          <w:rFonts w:ascii="Tahoma" w:hAnsi="Tahoma" w:cs="Tahoma"/>
          <w:sz w:val="22"/>
          <w:szCs w:val="22"/>
        </w:rPr>
      </w:pPr>
      <w:r w:rsidRPr="003C7B5B">
        <w:rPr>
          <w:rFonts w:ascii="Tahoma" w:hAnsi="Tahoma" w:cs="Tahoma"/>
          <w:b/>
          <w:bCs/>
          <w:sz w:val="22"/>
          <w:szCs w:val="22"/>
          <w:u w:val="single"/>
        </w:rPr>
        <w:t>Pouvoir adjudicateur</w:t>
      </w:r>
      <w:r w:rsidR="00DE4C37">
        <w:rPr>
          <w:rFonts w:ascii="Tahoma" w:hAnsi="Tahoma" w:cs="Tahoma"/>
          <w:b/>
          <w:bCs/>
          <w:sz w:val="22"/>
          <w:szCs w:val="22"/>
          <w:u w:val="single"/>
        </w:rPr>
        <w:t xml:space="preserve"> (ou Acheteur)</w:t>
      </w:r>
      <w:r w:rsidRPr="003C7B5B">
        <w:rPr>
          <w:rFonts w:ascii="Tahoma" w:hAnsi="Tahoma" w:cs="Tahoma"/>
          <w:b/>
          <w:bCs/>
          <w:sz w:val="22"/>
          <w:szCs w:val="22"/>
        </w:rPr>
        <w:t xml:space="preserve"> : </w:t>
      </w:r>
      <w:r w:rsidR="00E76CAB">
        <w:rPr>
          <w:rFonts w:ascii="Tahoma" w:hAnsi="Tahoma" w:cs="Tahoma"/>
          <w:sz w:val="22"/>
          <w:szCs w:val="22"/>
        </w:rPr>
        <w:t>CPAM</w:t>
      </w:r>
      <w:r w:rsidRPr="00A739EB">
        <w:rPr>
          <w:rFonts w:ascii="Tahoma" w:hAnsi="Tahoma" w:cs="Tahoma"/>
          <w:sz w:val="22"/>
          <w:szCs w:val="22"/>
        </w:rPr>
        <w:t xml:space="preserve"> </w:t>
      </w:r>
      <w:r w:rsidR="00764D65">
        <w:rPr>
          <w:rFonts w:ascii="Tahoma" w:hAnsi="Tahoma" w:cs="Tahoma"/>
          <w:sz w:val="22"/>
          <w:szCs w:val="22"/>
        </w:rPr>
        <w:t>du Bas-Rhin</w:t>
      </w:r>
    </w:p>
    <w:p w14:paraId="1D76F134" w14:textId="77777777" w:rsidR="00A739EB" w:rsidRPr="00A739EB" w:rsidRDefault="00A739EB" w:rsidP="00FF4BA6">
      <w:pPr>
        <w:ind w:left="-567"/>
        <w:jc w:val="both"/>
        <w:rPr>
          <w:rFonts w:ascii="Tahoma" w:hAnsi="Tahoma" w:cs="Tahoma"/>
          <w:sz w:val="22"/>
          <w:szCs w:val="22"/>
        </w:rPr>
      </w:pPr>
    </w:p>
    <w:p w14:paraId="3F8DAFEE" w14:textId="77777777" w:rsidR="002E5BDB" w:rsidRPr="0025578F" w:rsidRDefault="002E5BDB" w:rsidP="00FF4BA6">
      <w:pPr>
        <w:ind w:left="-567"/>
        <w:jc w:val="both"/>
        <w:rPr>
          <w:rFonts w:ascii="Tahoma" w:hAnsi="Tahoma" w:cs="Tahoma"/>
        </w:rPr>
      </w:pPr>
    </w:p>
    <w:p w14:paraId="39A31667" w14:textId="77777777" w:rsidR="00B048B7" w:rsidRPr="0025578F" w:rsidRDefault="00B048B7" w:rsidP="00FF4BA6">
      <w:pPr>
        <w:ind w:left="-567"/>
        <w:rPr>
          <w:rFonts w:ascii="Tahoma" w:hAnsi="Tahoma" w:cs="Tahoma"/>
        </w:rPr>
      </w:pPr>
    </w:p>
    <w:p w14:paraId="409F3832" w14:textId="77777777" w:rsidR="0039644F" w:rsidRPr="0039644F" w:rsidRDefault="0039644F" w:rsidP="00FF4BA6">
      <w:pPr>
        <w:widowControl w:val="0"/>
        <w:autoSpaceDE w:val="0"/>
        <w:autoSpaceDN w:val="0"/>
        <w:adjustRightInd w:val="0"/>
        <w:ind w:left="-567"/>
        <w:rPr>
          <w:rFonts w:ascii="Tahoma" w:hAnsi="Tahoma" w:cs="Tahoma"/>
        </w:rPr>
      </w:pPr>
      <w:r w:rsidRPr="0039644F">
        <w:rPr>
          <w:rFonts w:ascii="Tahoma" w:hAnsi="Tahoma" w:cs="Tahoma"/>
          <w:b/>
          <w:u w:val="single"/>
        </w:rPr>
        <w:t>Le cocontractant</w:t>
      </w:r>
      <w:r w:rsidRPr="0039644F">
        <w:rPr>
          <w:rFonts w:ascii="Tahoma" w:hAnsi="Tahoma" w:cs="Tahoma"/>
        </w:rPr>
        <w:t xml:space="preserve"> : </w:t>
      </w:r>
    </w:p>
    <w:p w14:paraId="373BBAA5" w14:textId="77777777" w:rsidR="0039644F" w:rsidRPr="0039644F" w:rsidRDefault="0039644F" w:rsidP="00FF4BA6">
      <w:pPr>
        <w:widowControl w:val="0"/>
        <w:autoSpaceDE w:val="0"/>
        <w:autoSpaceDN w:val="0"/>
        <w:adjustRightInd w:val="0"/>
        <w:ind w:left="-567"/>
        <w:rPr>
          <w:rFonts w:ascii="Tahoma" w:hAnsi="Tahoma" w:cs="Tahoma"/>
        </w:rPr>
      </w:pPr>
    </w:p>
    <w:p w14:paraId="097415AD" w14:textId="4F19C265" w:rsidR="0039644F" w:rsidRPr="0039644F" w:rsidRDefault="0039644F" w:rsidP="00973F92">
      <w:pPr>
        <w:widowControl w:val="0"/>
        <w:tabs>
          <w:tab w:val="left" w:leader="dot" w:pos="7088"/>
        </w:tabs>
        <w:autoSpaceDE w:val="0"/>
        <w:autoSpaceDN w:val="0"/>
        <w:adjustRightInd w:val="0"/>
        <w:ind w:left="-567" w:right="425"/>
        <w:jc w:val="both"/>
        <w:rPr>
          <w:rFonts w:ascii="Tahoma" w:hAnsi="Tahoma" w:cs="Tahoma"/>
        </w:rPr>
      </w:pPr>
      <w:r w:rsidRPr="0039644F">
        <w:rPr>
          <w:rFonts w:ascii="Tahoma" w:hAnsi="Tahoma" w:cs="Tahoma"/>
        </w:rPr>
        <w:t>Je soussigné</w:t>
      </w:r>
      <w:r w:rsidR="00973F92">
        <w:rPr>
          <w:rFonts w:ascii="Tahoma" w:hAnsi="Tahoma" w:cs="Tahoma"/>
          <w:b/>
        </w:rPr>
        <w:t xml:space="preserve"> </w:t>
      </w:r>
      <w:r w:rsidR="00973F92" w:rsidRPr="00973F92">
        <w:rPr>
          <w:rFonts w:ascii="Tahoma" w:hAnsi="Tahoma" w:cs="Tahoma"/>
        </w:rPr>
        <w:tab/>
      </w:r>
      <w:r w:rsidRPr="0039644F">
        <w:rPr>
          <w:rFonts w:ascii="Tahoma" w:hAnsi="Tahoma" w:cs="Tahoma"/>
          <w:i/>
        </w:rPr>
        <w:t>(</w:t>
      </w:r>
      <w:r w:rsidR="00802BF0" w:rsidRPr="0039644F">
        <w:rPr>
          <w:rFonts w:ascii="Tahoma" w:hAnsi="Tahoma" w:cs="Tahoma"/>
          <w:i/>
        </w:rPr>
        <w:t>Nom</w:t>
      </w:r>
      <w:r w:rsidRPr="0039644F">
        <w:rPr>
          <w:rFonts w:ascii="Tahoma" w:hAnsi="Tahoma" w:cs="Tahoma"/>
          <w:i/>
        </w:rPr>
        <w:t xml:space="preserve"> &amp; prénom)</w:t>
      </w:r>
    </w:p>
    <w:p w14:paraId="45703722"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p>
    <w:p w14:paraId="7CFFF069"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r w:rsidRPr="0039644F">
        <w:rPr>
          <w:rFonts w:ascii="Tahoma" w:hAnsi="Tahoma" w:cs="Tahoma"/>
        </w:rPr>
        <w:t xml:space="preserve">- </w:t>
      </w:r>
      <w:r w:rsidR="00DE4C37">
        <w:rPr>
          <w:rFonts w:ascii="Tahoma" w:hAnsi="Tahoma" w:cs="Tahoma"/>
        </w:rPr>
        <w:t>E</w:t>
      </w:r>
      <w:r w:rsidRPr="0039644F">
        <w:rPr>
          <w:rFonts w:ascii="Tahoma" w:hAnsi="Tahoma" w:cs="Tahoma"/>
        </w:rPr>
        <w:t>xerçant la fonction de :</w:t>
      </w:r>
      <w:r w:rsidRPr="0039644F">
        <w:rPr>
          <w:rFonts w:ascii="Tahoma" w:hAnsi="Tahoma" w:cs="Tahoma"/>
        </w:rPr>
        <w:tab/>
      </w:r>
    </w:p>
    <w:p w14:paraId="01B6DCEA"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p>
    <w:p w14:paraId="5F45BEB8"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r w:rsidRPr="0039644F">
        <w:rPr>
          <w:rFonts w:ascii="Tahoma" w:hAnsi="Tahoma" w:cs="Tahoma"/>
        </w:rPr>
        <w:t xml:space="preserve">- </w:t>
      </w:r>
      <w:r w:rsidR="00DE4C37">
        <w:rPr>
          <w:rFonts w:ascii="Tahoma" w:hAnsi="Tahoma" w:cs="Tahoma"/>
        </w:rPr>
        <w:t>P</w:t>
      </w:r>
      <w:r w:rsidRPr="0039644F">
        <w:rPr>
          <w:rFonts w:ascii="Tahoma" w:hAnsi="Tahoma" w:cs="Tahoma"/>
        </w:rPr>
        <w:t>our la société :</w:t>
      </w:r>
      <w:r w:rsidRPr="0039644F">
        <w:rPr>
          <w:rFonts w:ascii="Tahoma" w:hAnsi="Tahoma" w:cs="Tahoma"/>
        </w:rPr>
        <w:tab/>
        <w:t>(</w:t>
      </w:r>
      <w:r w:rsidR="00802BF0">
        <w:rPr>
          <w:rFonts w:ascii="Tahoma" w:hAnsi="Tahoma" w:cs="Tahoma"/>
        </w:rPr>
        <w:t>N</w:t>
      </w:r>
      <w:r w:rsidRPr="0039644F">
        <w:rPr>
          <w:rFonts w:ascii="Tahoma" w:hAnsi="Tahoma" w:cs="Tahoma"/>
        </w:rPr>
        <w:t>om &amp; adresse)</w:t>
      </w:r>
    </w:p>
    <w:p w14:paraId="11B27E27"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p>
    <w:p w14:paraId="079E5877" w14:textId="77777777" w:rsidR="0039644F" w:rsidRPr="0039644F" w:rsidRDefault="0039644F" w:rsidP="00FF4BA6">
      <w:pPr>
        <w:widowControl w:val="0"/>
        <w:tabs>
          <w:tab w:val="left" w:leader="dot" w:pos="7088"/>
        </w:tabs>
        <w:autoSpaceDE w:val="0"/>
        <w:autoSpaceDN w:val="0"/>
        <w:adjustRightInd w:val="0"/>
        <w:ind w:left="-567" w:right="424"/>
        <w:jc w:val="both"/>
        <w:rPr>
          <w:rFonts w:ascii="Tahoma" w:hAnsi="Tahoma" w:cs="Tahoma"/>
        </w:rPr>
      </w:pPr>
      <w:r w:rsidRPr="0039644F">
        <w:rPr>
          <w:rFonts w:ascii="Tahoma" w:hAnsi="Tahoma" w:cs="Tahoma"/>
        </w:rPr>
        <w:t xml:space="preserve">- </w:t>
      </w:r>
      <w:r w:rsidR="00DE4C37">
        <w:rPr>
          <w:rFonts w:ascii="Tahoma" w:hAnsi="Tahoma" w:cs="Tahoma"/>
        </w:rPr>
        <w:t>N</w:t>
      </w:r>
      <w:r w:rsidRPr="0039644F">
        <w:rPr>
          <w:rFonts w:ascii="Tahoma" w:hAnsi="Tahoma" w:cs="Tahoma"/>
        </w:rPr>
        <w:t>uméro d'identité d'établissement (SIRET) :</w:t>
      </w:r>
      <w:r w:rsidRPr="0039644F">
        <w:rPr>
          <w:rFonts w:ascii="Tahoma" w:hAnsi="Tahoma" w:cs="Tahoma"/>
        </w:rPr>
        <w:tab/>
      </w:r>
    </w:p>
    <w:p w14:paraId="60B48CD8" w14:textId="77777777" w:rsidR="0039644F" w:rsidRPr="0039644F" w:rsidRDefault="0039644F" w:rsidP="00FF4BA6">
      <w:pPr>
        <w:widowControl w:val="0"/>
        <w:autoSpaceDE w:val="0"/>
        <w:autoSpaceDN w:val="0"/>
        <w:adjustRightInd w:val="0"/>
        <w:ind w:left="-567" w:right="424"/>
        <w:jc w:val="center"/>
        <w:rPr>
          <w:rFonts w:ascii="Tahoma" w:hAnsi="Tahoma" w:cs="Tahoma"/>
        </w:rPr>
      </w:pPr>
    </w:p>
    <w:p w14:paraId="098C1C7B" w14:textId="77777777" w:rsidR="0039644F" w:rsidRDefault="0039644F" w:rsidP="00FF4BA6">
      <w:pPr>
        <w:widowControl w:val="0"/>
        <w:autoSpaceDE w:val="0"/>
        <w:autoSpaceDN w:val="0"/>
        <w:adjustRightInd w:val="0"/>
        <w:ind w:left="-567" w:right="424"/>
        <w:jc w:val="both"/>
        <w:rPr>
          <w:rFonts w:ascii="Tahoma" w:hAnsi="Tahoma" w:cs="Tahoma"/>
          <w:b/>
        </w:rPr>
      </w:pPr>
      <w:r w:rsidRPr="0039644F">
        <w:rPr>
          <w:rFonts w:ascii="Tahoma" w:hAnsi="Tahoma" w:cs="Tahoma"/>
        </w:rPr>
        <w:t xml:space="preserve">Après avoir pris connaissance du présent marché </w:t>
      </w:r>
      <w:r w:rsidRPr="0039644F">
        <w:rPr>
          <w:rFonts w:ascii="Tahoma" w:hAnsi="Tahoma" w:cs="Tahoma"/>
          <w:b/>
        </w:rPr>
        <w:t xml:space="preserve">m’engage sans réserve, à exécuter les prestations dans </w:t>
      </w:r>
      <w:r w:rsidRPr="003D60F5">
        <w:rPr>
          <w:rFonts w:ascii="Tahoma" w:hAnsi="Tahoma" w:cs="Tahoma"/>
          <w:b/>
        </w:rPr>
        <w:t>les conditions définies dans</w:t>
      </w:r>
      <w:r w:rsidR="004232EE">
        <w:rPr>
          <w:rFonts w:ascii="Tahoma" w:hAnsi="Tahoma" w:cs="Tahoma"/>
          <w:b/>
        </w:rPr>
        <w:t xml:space="preserve"> les documents du marché.</w:t>
      </w:r>
    </w:p>
    <w:p w14:paraId="5F2D3E46" w14:textId="77777777" w:rsidR="0039644F" w:rsidRDefault="0039644F" w:rsidP="003C4B5C">
      <w:pPr>
        <w:widowControl w:val="0"/>
        <w:autoSpaceDE w:val="0"/>
        <w:autoSpaceDN w:val="0"/>
        <w:adjustRightInd w:val="0"/>
        <w:ind w:right="424"/>
        <w:jc w:val="both"/>
        <w:rPr>
          <w:rFonts w:ascii="Tahoma" w:hAnsi="Tahoma" w:cs="Tahoma"/>
          <w:b/>
        </w:rPr>
      </w:pPr>
    </w:p>
    <w:p w14:paraId="65BAE7FB" w14:textId="77777777" w:rsidR="00F73028" w:rsidRPr="0039644F" w:rsidRDefault="004232EE" w:rsidP="003C4B5C">
      <w:pPr>
        <w:widowControl w:val="0"/>
        <w:autoSpaceDE w:val="0"/>
        <w:autoSpaceDN w:val="0"/>
        <w:adjustRightInd w:val="0"/>
        <w:ind w:right="424"/>
        <w:jc w:val="both"/>
        <w:rPr>
          <w:rFonts w:ascii="Tahoma" w:hAnsi="Tahoma" w:cs="Tahoma"/>
          <w:b/>
        </w:rPr>
      </w:pPr>
      <w:r w:rsidRPr="0025578F">
        <w:rPr>
          <w:rFonts w:ascii="Tahoma" w:hAnsi="Tahoma" w:cs="Tahoma"/>
          <w:noProof/>
        </w:rPr>
        <mc:AlternateContent>
          <mc:Choice Requires="wps">
            <w:drawing>
              <wp:anchor distT="0" distB="0" distL="114300" distR="114300" simplePos="0" relativeHeight="251661312" behindDoc="1" locked="0" layoutInCell="1" allowOverlap="1" wp14:anchorId="605F51AE" wp14:editId="43CD71A7">
                <wp:simplePos x="0" y="0"/>
                <wp:positionH relativeFrom="column">
                  <wp:posOffset>2921000</wp:posOffset>
                </wp:positionH>
                <wp:positionV relativeFrom="paragraph">
                  <wp:posOffset>133350</wp:posOffset>
                </wp:positionV>
                <wp:extent cx="2515870" cy="995680"/>
                <wp:effectExtent l="0" t="0" r="17780" b="13970"/>
                <wp:wrapNone/>
                <wp:docPr id="3" name="Rectangle à coins arrond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5870" cy="9956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4FE459" id="Rectangle à coins arrondis 3" o:spid="_x0000_s1026" style="position:absolute;margin-left:230pt;margin-top:10.5pt;width:198.1pt;height:78.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"/>
            </w:pict>
          </mc:Fallback>
        </mc:AlternateContent>
      </w:r>
    </w:p>
    <w:p w14:paraId="4E627F3E" w14:textId="77777777" w:rsidR="0039644F" w:rsidRPr="0039644F" w:rsidRDefault="0039644F" w:rsidP="0039644F">
      <w:pPr>
        <w:widowControl w:val="0"/>
        <w:autoSpaceDE w:val="0"/>
        <w:autoSpaceDN w:val="0"/>
        <w:adjustRightInd w:val="0"/>
        <w:ind w:right="-1"/>
        <w:rPr>
          <w:rFonts w:ascii="Tahoma" w:hAnsi="Tahoma" w:cs="Tahoma"/>
          <w:b/>
        </w:rPr>
      </w:pPr>
    </w:p>
    <w:p w14:paraId="33B85F6A" w14:textId="77777777" w:rsidR="00A739EB" w:rsidRDefault="00E76CAB" w:rsidP="0039644F">
      <w:pPr>
        <w:widowControl w:val="0"/>
        <w:autoSpaceDE w:val="0"/>
        <w:autoSpaceDN w:val="0"/>
        <w:adjustRightInd w:val="0"/>
        <w:ind w:left="4963" w:right="-1" w:firstLine="709"/>
        <w:rPr>
          <w:rFonts w:ascii="Tahoma" w:hAnsi="Tahoma" w:cs="Tahoma"/>
          <w:i/>
          <w:sz w:val="16"/>
          <w:szCs w:val="16"/>
        </w:rPr>
      </w:pPr>
      <w:r w:rsidRPr="0039644F">
        <w:rPr>
          <w:rFonts w:ascii="Tahoma" w:hAnsi="Tahoma" w:cs="Tahoma"/>
          <w:i/>
          <w:sz w:val="16"/>
          <w:szCs w:val="16"/>
        </w:rPr>
        <w:t>Cachet et signature</w:t>
      </w:r>
    </w:p>
    <w:p w14:paraId="433142F2" w14:textId="77777777" w:rsidR="0039644F" w:rsidRDefault="0039644F" w:rsidP="0039644F">
      <w:pPr>
        <w:widowControl w:val="0"/>
        <w:autoSpaceDE w:val="0"/>
        <w:autoSpaceDN w:val="0"/>
        <w:adjustRightInd w:val="0"/>
        <w:ind w:right="-1"/>
        <w:rPr>
          <w:rFonts w:ascii="Tahoma" w:hAnsi="Tahoma" w:cs="Tahoma"/>
          <w:b/>
        </w:rPr>
      </w:pPr>
    </w:p>
    <w:p w14:paraId="53E204CC" w14:textId="77777777" w:rsidR="00F2767E" w:rsidRPr="0039644F" w:rsidRDefault="00F2767E" w:rsidP="0039644F">
      <w:pPr>
        <w:widowControl w:val="0"/>
        <w:autoSpaceDE w:val="0"/>
        <w:autoSpaceDN w:val="0"/>
        <w:adjustRightInd w:val="0"/>
        <w:ind w:right="-1"/>
        <w:rPr>
          <w:rFonts w:ascii="Tahoma" w:hAnsi="Tahoma" w:cs="Tahoma"/>
          <w:b/>
        </w:rPr>
      </w:pPr>
    </w:p>
    <w:p w14:paraId="20DED982" w14:textId="77777777" w:rsidR="0039644F" w:rsidRDefault="0039644F" w:rsidP="0039644F">
      <w:pPr>
        <w:widowControl w:val="0"/>
        <w:autoSpaceDE w:val="0"/>
        <w:autoSpaceDN w:val="0"/>
        <w:adjustRightInd w:val="0"/>
        <w:ind w:left="-142" w:right="140"/>
        <w:jc w:val="both"/>
        <w:rPr>
          <w:rFonts w:ascii="Tahoma" w:hAnsi="Tahoma" w:cs="Tahoma"/>
        </w:rPr>
      </w:pPr>
    </w:p>
    <w:p w14:paraId="204B0A13" w14:textId="77777777" w:rsidR="0025578F" w:rsidRPr="0039644F" w:rsidRDefault="0025578F" w:rsidP="0039644F">
      <w:pPr>
        <w:widowControl w:val="0"/>
        <w:autoSpaceDE w:val="0"/>
        <w:autoSpaceDN w:val="0"/>
        <w:adjustRightInd w:val="0"/>
        <w:ind w:left="-142" w:right="140"/>
        <w:jc w:val="both"/>
        <w:rPr>
          <w:rFonts w:ascii="Tahoma" w:hAnsi="Tahoma" w:cs="Tahoma"/>
        </w:rPr>
      </w:pPr>
    </w:p>
    <w:p w14:paraId="772381E8" w14:textId="4B45047C" w:rsidR="00790590" w:rsidRPr="00790590" w:rsidRDefault="00790590" w:rsidP="008A7CE9">
      <w:pPr>
        <w:widowControl w:val="0"/>
        <w:autoSpaceDE w:val="0"/>
        <w:autoSpaceDN w:val="0"/>
        <w:adjustRightInd w:val="0"/>
        <w:ind w:right="-1"/>
        <w:rPr>
          <w:rFonts w:ascii="Tahoma" w:hAnsi="Tahoma" w:cs="Tahoma"/>
          <w:b/>
        </w:rPr>
      </w:pPr>
    </w:p>
    <w:p w14:paraId="0E48DEE4" w14:textId="65A750FF" w:rsidR="00867583" w:rsidRPr="00C63768" w:rsidRDefault="00790590" w:rsidP="00C63768">
      <w:pPr>
        <w:pStyle w:val="Citationintense"/>
        <w:ind w:left="-567"/>
      </w:pPr>
      <w:r w:rsidRPr="00F73028">
        <w:t>Rappel</w:t>
      </w:r>
      <w:r w:rsidR="00DE4C37">
        <w:t> </w:t>
      </w:r>
      <w:r w:rsidR="00DE4C37" w:rsidRPr="00F73028">
        <w:t>:</w:t>
      </w:r>
    </w:p>
    <w:p w14:paraId="42632401" w14:textId="64D390FC" w:rsidR="009A4BD3" w:rsidRPr="009A4BD3" w:rsidRDefault="00867583" w:rsidP="00C63768">
      <w:pPr>
        <w:autoSpaceDE w:val="0"/>
        <w:autoSpaceDN w:val="0"/>
        <w:adjustRightInd w:val="0"/>
        <w:ind w:left="-567" w:right="-2"/>
        <w:jc w:val="both"/>
        <w:rPr>
          <w:rFonts w:ascii="Tahoma" w:hAnsi="Tahoma" w:cs="Tahoma"/>
        </w:rPr>
      </w:pPr>
      <w:r w:rsidRPr="009A4BD3">
        <w:rPr>
          <w:rFonts w:ascii="Tahoma" w:hAnsi="Tahoma" w:cs="Tahoma"/>
        </w:rPr>
        <w:t xml:space="preserve">Le présent marché porte </w:t>
      </w:r>
      <w:r w:rsidR="00C93CE3">
        <w:rPr>
          <w:rFonts w:ascii="Tahoma" w:hAnsi="Tahoma" w:cs="Tahoma"/>
        </w:rPr>
        <w:t>sur la m</w:t>
      </w:r>
      <w:r w:rsidR="00C93CE3" w:rsidRPr="00C93CE3">
        <w:rPr>
          <w:rFonts w:ascii="Tahoma" w:hAnsi="Tahoma" w:cs="Tahoma"/>
        </w:rPr>
        <w:t>aintenance des ascenseurs et monte-charge de la CPAM du Bas-Rhin</w:t>
      </w:r>
      <w:r w:rsidR="00C93CE3">
        <w:rPr>
          <w:rFonts w:ascii="Tahoma" w:hAnsi="Tahoma" w:cs="Tahoma"/>
        </w:rPr>
        <w:t>.</w:t>
      </w:r>
    </w:p>
    <w:p w14:paraId="68716C2F" w14:textId="7D46D000" w:rsidR="00790590" w:rsidRPr="004F0648" w:rsidRDefault="00790590" w:rsidP="00B86F15">
      <w:pPr>
        <w:tabs>
          <w:tab w:val="left" w:pos="4962"/>
        </w:tabs>
        <w:ind w:right="282"/>
        <w:jc w:val="both"/>
        <w:rPr>
          <w:rFonts w:ascii="Tahoma" w:hAnsi="Tahoma" w:cs="Tahoma"/>
          <w:u w:val="single"/>
        </w:rPr>
      </w:pPr>
    </w:p>
    <w:p w14:paraId="62504720" w14:textId="6C9B2496" w:rsidR="00790590" w:rsidRDefault="00790590" w:rsidP="00E85D66">
      <w:pPr>
        <w:tabs>
          <w:tab w:val="left" w:pos="4962"/>
        </w:tabs>
        <w:ind w:left="-567"/>
        <w:jc w:val="both"/>
        <w:rPr>
          <w:rFonts w:ascii="Tahoma" w:hAnsi="Tahoma" w:cs="Tahoma"/>
        </w:rPr>
      </w:pPr>
      <w:r w:rsidRPr="004F0648">
        <w:rPr>
          <w:rFonts w:ascii="Tahoma" w:hAnsi="Tahoma" w:cs="Tahoma"/>
        </w:rPr>
        <w:t xml:space="preserve">Le présent </w:t>
      </w:r>
      <w:r w:rsidR="00C63768">
        <w:rPr>
          <w:rFonts w:ascii="Tahoma" w:hAnsi="Tahoma" w:cs="Tahoma"/>
        </w:rPr>
        <w:t>cadre de réponse</w:t>
      </w:r>
      <w:r w:rsidRPr="004F0648">
        <w:rPr>
          <w:rFonts w:ascii="Tahoma" w:hAnsi="Tahoma" w:cs="Tahoma"/>
        </w:rPr>
        <w:t xml:space="preserve"> technique est une des pièces particulières de </w:t>
      </w:r>
      <w:r w:rsidR="00A77689" w:rsidRPr="004F0648">
        <w:rPr>
          <w:rFonts w:ascii="Tahoma" w:hAnsi="Tahoma" w:cs="Tahoma"/>
        </w:rPr>
        <w:t>ce marché</w:t>
      </w:r>
      <w:r w:rsidR="00C63768">
        <w:rPr>
          <w:rFonts w:ascii="Tahoma" w:hAnsi="Tahoma" w:cs="Tahoma"/>
        </w:rPr>
        <w:t xml:space="preserve">. </w:t>
      </w:r>
    </w:p>
    <w:p w14:paraId="64D13328" w14:textId="4322F027" w:rsidR="00C63768" w:rsidRPr="004F0648" w:rsidRDefault="00C63768" w:rsidP="00C93CE3">
      <w:pPr>
        <w:tabs>
          <w:tab w:val="left" w:pos="4962"/>
        </w:tabs>
        <w:jc w:val="both"/>
        <w:rPr>
          <w:rFonts w:ascii="Tahoma" w:hAnsi="Tahoma" w:cs="Tahoma"/>
        </w:rPr>
      </w:pPr>
    </w:p>
    <w:p w14:paraId="3CC580B9" w14:textId="77777777" w:rsidR="00790590" w:rsidRPr="004F0648" w:rsidRDefault="00790590" w:rsidP="00E85D66">
      <w:pPr>
        <w:tabs>
          <w:tab w:val="left" w:pos="4962"/>
        </w:tabs>
        <w:ind w:left="-567"/>
        <w:jc w:val="both"/>
        <w:rPr>
          <w:rFonts w:ascii="Tahoma" w:hAnsi="Tahoma" w:cs="Tahoma"/>
          <w:u w:val="single"/>
        </w:rPr>
      </w:pPr>
    </w:p>
    <w:p w14:paraId="7FE81AD6" w14:textId="1D807733" w:rsidR="00790590" w:rsidRPr="004F0648" w:rsidRDefault="00790590" w:rsidP="00E85D66">
      <w:pPr>
        <w:tabs>
          <w:tab w:val="left" w:pos="4962"/>
        </w:tabs>
        <w:ind w:left="-567"/>
        <w:jc w:val="both"/>
        <w:rPr>
          <w:rFonts w:ascii="Tahoma" w:hAnsi="Tahoma" w:cs="Tahoma"/>
        </w:rPr>
      </w:pPr>
      <w:r w:rsidRPr="004F0648">
        <w:rPr>
          <w:rFonts w:ascii="Tahoma" w:hAnsi="Tahoma" w:cs="Tahoma"/>
          <w:b/>
        </w:rPr>
        <w:sym w:font="Wingdings 3" w:char="F072"/>
      </w:r>
      <w:r w:rsidRPr="004F0648">
        <w:rPr>
          <w:rFonts w:ascii="Tahoma" w:hAnsi="Tahoma" w:cs="Tahoma"/>
        </w:rPr>
        <w:t xml:space="preserve"> </w:t>
      </w:r>
      <w:r w:rsidRPr="004F0648">
        <w:rPr>
          <w:rFonts w:ascii="Tahoma" w:hAnsi="Tahoma" w:cs="Tahoma"/>
          <w:b/>
        </w:rPr>
        <w:t xml:space="preserve">Il est </w:t>
      </w:r>
      <w:r w:rsidRPr="004F0648">
        <w:rPr>
          <w:rFonts w:ascii="Tahoma" w:hAnsi="Tahoma" w:cs="Tahoma"/>
          <w:b/>
          <w:u w:val="single"/>
        </w:rPr>
        <w:t>obligatoire de compléter les tableaux ci-dessous</w:t>
      </w:r>
      <w:r w:rsidRPr="004F0648">
        <w:rPr>
          <w:rFonts w:ascii="Tahoma" w:hAnsi="Tahoma" w:cs="Tahoma"/>
          <w:b/>
        </w:rPr>
        <w:t xml:space="preserve"> </w:t>
      </w:r>
    </w:p>
    <w:p w14:paraId="065A7796" w14:textId="77777777" w:rsidR="0025578F" w:rsidRPr="004F0648" w:rsidRDefault="0025578F" w:rsidP="00E85D66">
      <w:pPr>
        <w:tabs>
          <w:tab w:val="left" w:pos="4962"/>
        </w:tabs>
        <w:ind w:left="-567"/>
        <w:jc w:val="both"/>
        <w:rPr>
          <w:rFonts w:ascii="Tahoma" w:hAnsi="Tahoma" w:cs="Tahoma"/>
        </w:rPr>
      </w:pPr>
    </w:p>
    <w:p w14:paraId="57AA6213" w14:textId="77777777" w:rsidR="00A911A1" w:rsidRPr="003D60F5" w:rsidRDefault="00A911A1" w:rsidP="00E85D66">
      <w:pPr>
        <w:tabs>
          <w:tab w:val="left" w:pos="4962"/>
        </w:tabs>
        <w:ind w:left="-567"/>
        <w:jc w:val="both"/>
        <w:rPr>
          <w:rFonts w:ascii="Tahoma" w:hAnsi="Tahoma" w:cs="Tahoma"/>
        </w:rPr>
      </w:pPr>
      <w:r w:rsidRPr="004F0648">
        <w:rPr>
          <w:rFonts w:ascii="Tahoma" w:hAnsi="Tahoma" w:cs="Tahoma"/>
        </w:rPr>
        <w:t xml:space="preserve">Sera apprécié le respect du formalisme du </w:t>
      </w:r>
      <w:r w:rsidRPr="003D60F5">
        <w:rPr>
          <w:rFonts w:ascii="Tahoma" w:hAnsi="Tahoma" w:cs="Tahoma"/>
        </w:rPr>
        <w:t>mémoire technique dans le cadre de la notation de l’offre.</w:t>
      </w:r>
    </w:p>
    <w:p w14:paraId="3E814FAA" w14:textId="77777777" w:rsidR="00A911A1" w:rsidRPr="003D60F5" w:rsidRDefault="00A911A1" w:rsidP="00A911A1">
      <w:pPr>
        <w:tabs>
          <w:tab w:val="left" w:pos="4962"/>
        </w:tabs>
        <w:ind w:left="-567" w:right="282"/>
        <w:jc w:val="both"/>
        <w:rPr>
          <w:rFonts w:ascii="Tahoma" w:hAnsi="Tahoma" w:cs="Tahoma"/>
        </w:rPr>
      </w:pPr>
    </w:p>
    <w:p w14:paraId="01DA01A8" w14:textId="77777777" w:rsidR="0066164E" w:rsidRPr="0066164E" w:rsidRDefault="00F7370F" w:rsidP="0066164E">
      <w:pPr>
        <w:pStyle w:val="Citationintense"/>
        <w:ind w:left="-567"/>
      </w:pPr>
      <w:r w:rsidRPr="00212C4D">
        <w:lastRenderedPageBreak/>
        <w:t>Consigne</w:t>
      </w:r>
    </w:p>
    <w:p w14:paraId="3BE26339" w14:textId="15AA3A49" w:rsidR="002E1C13" w:rsidRDefault="00F73028" w:rsidP="002E1C13">
      <w:pPr>
        <w:widowControl w:val="0"/>
        <w:autoSpaceDE w:val="0"/>
        <w:autoSpaceDN w:val="0"/>
        <w:adjustRightInd w:val="0"/>
        <w:ind w:left="-567" w:right="-1"/>
        <w:jc w:val="both"/>
        <w:rPr>
          <w:rFonts w:ascii="Tahoma" w:hAnsi="Tahoma" w:cs="Tahoma"/>
          <w:b/>
        </w:rPr>
      </w:pPr>
      <w:r>
        <w:rPr>
          <w:rFonts w:ascii="Tahoma" w:hAnsi="Tahoma" w:cs="Tahoma"/>
        </w:rPr>
        <w:t>M</w:t>
      </w:r>
      <w:r w:rsidR="00FF4BA6" w:rsidRPr="00D57D5A">
        <w:rPr>
          <w:rFonts w:ascii="Tahoma" w:hAnsi="Tahoma" w:cs="Tahoma"/>
        </w:rPr>
        <w:t xml:space="preserve">erci de compléter ces tableaux de </w:t>
      </w:r>
      <w:r w:rsidR="00FF4BA6" w:rsidRPr="00D57D5A">
        <w:rPr>
          <w:rFonts w:ascii="Tahoma" w:hAnsi="Tahoma" w:cs="Tahoma"/>
          <w:b/>
        </w:rPr>
        <w:t>façon SYNTHETIQUE</w:t>
      </w:r>
      <w:r w:rsidR="00FF4BA6" w:rsidRPr="00D57D5A">
        <w:rPr>
          <w:rFonts w:ascii="Tahoma" w:hAnsi="Tahoma" w:cs="Tahoma"/>
        </w:rPr>
        <w:t xml:space="preserve">. Attention, les </w:t>
      </w:r>
      <w:r w:rsidR="00FF4BA6" w:rsidRPr="00E473F2">
        <w:rPr>
          <w:rFonts w:ascii="Tahoma" w:hAnsi="Tahoma" w:cs="Tahoma"/>
          <w:b/>
        </w:rPr>
        <w:t>écrits mentionnés dans ces cadres de réponse vous engagent.</w:t>
      </w:r>
    </w:p>
    <w:p w14:paraId="3E8ABFF6" w14:textId="77777777" w:rsidR="002E1C13" w:rsidRDefault="002E1C13">
      <w:pPr>
        <w:spacing w:after="200" w:line="276" w:lineRule="auto"/>
        <w:rPr>
          <w:rFonts w:ascii="Tahoma" w:hAnsi="Tahoma" w:cs="Tahoma"/>
          <w:b/>
        </w:rPr>
      </w:pPr>
      <w:r>
        <w:rPr>
          <w:rFonts w:ascii="Tahoma" w:hAnsi="Tahoma" w:cs="Tahoma"/>
          <w:b/>
        </w:rPr>
        <w:br w:type="page"/>
      </w:r>
    </w:p>
    <w:p w14:paraId="70278942" w14:textId="1BCF722E" w:rsidR="00310A58" w:rsidRDefault="00310A58">
      <w:pPr>
        <w:spacing w:after="200" w:line="276" w:lineRule="auto"/>
        <w:rPr>
          <w:lang w:eastAsia="en-US"/>
        </w:rPr>
      </w:pPr>
    </w:p>
    <w:p w14:paraId="66E2BD47" w14:textId="18C8C5F5" w:rsidR="00310A58" w:rsidRPr="006E5566" w:rsidRDefault="00BD1269" w:rsidP="00310A58">
      <w:pPr>
        <w:pStyle w:val="Citationintense"/>
        <w:ind w:left="-567"/>
      </w:pPr>
      <w:r>
        <w:t>1</w:t>
      </w:r>
      <w:r w:rsidR="00310A58" w:rsidRPr="0066164E">
        <w:t xml:space="preserve"> – </w:t>
      </w:r>
      <w:r w:rsidR="00404A1F">
        <w:t>Valeur Technique</w:t>
      </w:r>
      <w:r w:rsidR="00310A58">
        <w:t xml:space="preserve"> </w:t>
      </w:r>
      <w:r w:rsidR="00310A58" w:rsidRPr="0066164E">
        <w:t xml:space="preserve">: </w:t>
      </w:r>
      <w:r w:rsidR="00C93CE3">
        <w:t>6</w:t>
      </w:r>
      <w:r w:rsidR="00D9182D">
        <w:t>0</w:t>
      </w:r>
      <w:r w:rsidR="00310A58" w:rsidRPr="004F0648">
        <w:t xml:space="preserve"> </w:t>
      </w:r>
      <w:r w:rsidR="00310A58" w:rsidRPr="0066164E">
        <w:t>/ 100</w:t>
      </w:r>
    </w:p>
    <w:tbl>
      <w:tblPr>
        <w:tblStyle w:val="Grilledutableau"/>
        <w:tblW w:w="10377" w:type="dxa"/>
        <w:tblInd w:w="-459" w:type="dxa"/>
        <w:tblLook w:val="04A0" w:firstRow="1" w:lastRow="0" w:firstColumn="1" w:lastColumn="0" w:noHBand="0" w:noVBand="1"/>
      </w:tblPr>
      <w:tblGrid>
        <w:gridCol w:w="10377"/>
      </w:tblGrid>
      <w:tr w:rsidR="00D9182D" w14:paraId="75A85D02" w14:textId="77777777" w:rsidTr="00D9182D">
        <w:tc>
          <w:tcPr>
            <w:tcW w:w="10377" w:type="dxa"/>
          </w:tcPr>
          <w:p w14:paraId="48709D69" w14:textId="5A38C311" w:rsidR="00D9182D" w:rsidRDefault="00D9182D" w:rsidP="00D9182D">
            <w:pPr>
              <w:widowControl w:val="0"/>
              <w:autoSpaceDE w:val="0"/>
              <w:autoSpaceDN w:val="0"/>
              <w:adjustRightInd w:val="0"/>
              <w:ind w:right="-1"/>
              <w:jc w:val="both"/>
              <w:rPr>
                <w:rFonts w:ascii="Tahoma" w:hAnsi="Tahoma" w:cs="Tahoma"/>
                <w:b/>
              </w:rPr>
            </w:pPr>
            <w:r>
              <w:rPr>
                <w:rFonts w:ascii="Tahoma" w:hAnsi="Tahoma" w:cs="Tahoma"/>
                <w:b/>
              </w:rPr>
              <w:t>Les moyens humains proposés dans le cadre de l’e</w:t>
            </w:r>
            <w:r w:rsidR="0037239E">
              <w:rPr>
                <w:rFonts w:ascii="Tahoma" w:hAnsi="Tahoma" w:cs="Tahoma"/>
                <w:b/>
              </w:rPr>
              <w:t>xécution des prestations – sur 2</w:t>
            </w:r>
            <w:r>
              <w:rPr>
                <w:rFonts w:ascii="Tahoma" w:hAnsi="Tahoma" w:cs="Tahoma"/>
                <w:b/>
              </w:rPr>
              <w:t xml:space="preserve">0 points </w:t>
            </w:r>
          </w:p>
          <w:p w14:paraId="2D822A95" w14:textId="7F24F8FA" w:rsidR="00D9182D" w:rsidRDefault="00D9182D" w:rsidP="00D9182D">
            <w:pPr>
              <w:widowControl w:val="0"/>
              <w:autoSpaceDE w:val="0"/>
              <w:autoSpaceDN w:val="0"/>
              <w:adjustRightInd w:val="0"/>
              <w:ind w:right="-1"/>
              <w:jc w:val="both"/>
              <w:rPr>
                <w:rFonts w:ascii="Tahoma" w:hAnsi="Tahoma" w:cs="Tahoma"/>
                <w:b/>
                <w:i/>
                <w:u w:val="single"/>
              </w:rPr>
            </w:pPr>
          </w:p>
        </w:tc>
      </w:tr>
      <w:tr w:rsidR="00D9182D" w14:paraId="7F278019" w14:textId="77777777" w:rsidTr="00D9182D">
        <w:tc>
          <w:tcPr>
            <w:tcW w:w="10377" w:type="dxa"/>
            <w:vAlign w:val="center"/>
          </w:tcPr>
          <w:p w14:paraId="133CDE12" w14:textId="4741AF43" w:rsidR="00D9182D" w:rsidRDefault="00D9182D" w:rsidP="00D9182D">
            <w:pPr>
              <w:widowControl w:val="0"/>
              <w:autoSpaceDE w:val="0"/>
              <w:autoSpaceDN w:val="0"/>
              <w:adjustRightInd w:val="0"/>
              <w:ind w:right="-1"/>
              <w:rPr>
                <w:rFonts w:ascii="Tahoma" w:hAnsi="Tahoma" w:cs="Tahoma"/>
                <w:sz w:val="16"/>
              </w:rPr>
            </w:pPr>
            <w:r w:rsidRPr="00D9182D">
              <w:rPr>
                <w:rFonts w:ascii="Tahoma" w:hAnsi="Tahoma" w:cs="Tahoma"/>
                <w:i/>
                <w:u w:val="single"/>
              </w:rPr>
              <w:t>Liste et descriptif précis du nombre et des profils d'intervenants proposés. Les candidats devront joindre les CV et expériences des consultants en charge de la prestation. Désignation de l'interlocuteur privilégié ou d'équipe projet dans le cadre de la prestation et de son suivi</w:t>
            </w:r>
          </w:p>
          <w:p w14:paraId="21201935" w14:textId="77777777" w:rsidR="00D9182D" w:rsidRDefault="00D9182D" w:rsidP="00D9182D">
            <w:pPr>
              <w:widowControl w:val="0"/>
              <w:autoSpaceDE w:val="0"/>
              <w:autoSpaceDN w:val="0"/>
              <w:adjustRightInd w:val="0"/>
              <w:ind w:right="-1"/>
              <w:rPr>
                <w:rFonts w:ascii="Tahoma" w:hAnsi="Tahoma" w:cs="Tahoma"/>
                <w:sz w:val="16"/>
              </w:rPr>
            </w:pPr>
          </w:p>
          <w:p w14:paraId="6773C75D" w14:textId="77777777" w:rsidR="00D9182D" w:rsidRDefault="00D9182D" w:rsidP="00D9182D">
            <w:pPr>
              <w:widowControl w:val="0"/>
              <w:autoSpaceDE w:val="0"/>
              <w:autoSpaceDN w:val="0"/>
              <w:adjustRightInd w:val="0"/>
              <w:ind w:right="-1"/>
              <w:rPr>
                <w:rFonts w:ascii="Tahoma" w:hAnsi="Tahoma" w:cs="Tahoma"/>
                <w:sz w:val="16"/>
              </w:rPr>
            </w:pPr>
          </w:p>
          <w:p w14:paraId="5FB43511" w14:textId="77777777" w:rsidR="00D9182D" w:rsidRDefault="00D9182D" w:rsidP="00D9182D">
            <w:pPr>
              <w:widowControl w:val="0"/>
              <w:autoSpaceDE w:val="0"/>
              <w:autoSpaceDN w:val="0"/>
              <w:adjustRightInd w:val="0"/>
              <w:ind w:right="-1"/>
              <w:rPr>
                <w:rFonts w:ascii="Tahoma" w:hAnsi="Tahoma" w:cs="Tahoma"/>
                <w:sz w:val="16"/>
              </w:rPr>
            </w:pPr>
          </w:p>
          <w:p w14:paraId="1F64B7CD" w14:textId="77777777" w:rsidR="00D9182D" w:rsidRDefault="00D9182D" w:rsidP="00D9182D">
            <w:pPr>
              <w:widowControl w:val="0"/>
              <w:autoSpaceDE w:val="0"/>
              <w:autoSpaceDN w:val="0"/>
              <w:adjustRightInd w:val="0"/>
              <w:ind w:right="-1"/>
              <w:rPr>
                <w:rFonts w:ascii="Tahoma" w:hAnsi="Tahoma" w:cs="Tahoma"/>
                <w:sz w:val="16"/>
              </w:rPr>
            </w:pPr>
          </w:p>
          <w:p w14:paraId="75EBF927" w14:textId="77777777" w:rsidR="00D9182D" w:rsidRDefault="00D9182D" w:rsidP="00D9182D">
            <w:pPr>
              <w:widowControl w:val="0"/>
              <w:autoSpaceDE w:val="0"/>
              <w:autoSpaceDN w:val="0"/>
              <w:adjustRightInd w:val="0"/>
              <w:ind w:right="-1"/>
              <w:rPr>
                <w:rFonts w:ascii="Tahoma" w:hAnsi="Tahoma" w:cs="Tahoma"/>
                <w:sz w:val="16"/>
              </w:rPr>
            </w:pPr>
          </w:p>
          <w:p w14:paraId="78C24A85" w14:textId="77777777" w:rsidR="00D9182D" w:rsidRDefault="00D9182D" w:rsidP="00D9182D">
            <w:pPr>
              <w:widowControl w:val="0"/>
              <w:autoSpaceDE w:val="0"/>
              <w:autoSpaceDN w:val="0"/>
              <w:adjustRightInd w:val="0"/>
              <w:ind w:right="-1"/>
              <w:rPr>
                <w:rFonts w:ascii="Tahoma" w:hAnsi="Tahoma" w:cs="Tahoma"/>
                <w:sz w:val="16"/>
              </w:rPr>
            </w:pPr>
          </w:p>
          <w:p w14:paraId="50B1CC2C" w14:textId="77777777" w:rsidR="00D9182D" w:rsidRDefault="00D9182D" w:rsidP="00D9182D">
            <w:pPr>
              <w:widowControl w:val="0"/>
              <w:autoSpaceDE w:val="0"/>
              <w:autoSpaceDN w:val="0"/>
              <w:adjustRightInd w:val="0"/>
              <w:ind w:right="-1"/>
              <w:rPr>
                <w:rFonts w:ascii="Tahoma" w:hAnsi="Tahoma" w:cs="Tahoma"/>
                <w:sz w:val="16"/>
              </w:rPr>
            </w:pPr>
          </w:p>
          <w:p w14:paraId="4FF29790" w14:textId="77777777" w:rsidR="00D9182D" w:rsidRDefault="00D9182D" w:rsidP="00D9182D">
            <w:pPr>
              <w:widowControl w:val="0"/>
              <w:autoSpaceDE w:val="0"/>
              <w:autoSpaceDN w:val="0"/>
              <w:adjustRightInd w:val="0"/>
              <w:ind w:right="-1"/>
              <w:rPr>
                <w:rFonts w:ascii="Tahoma" w:hAnsi="Tahoma" w:cs="Tahoma"/>
                <w:sz w:val="16"/>
              </w:rPr>
            </w:pPr>
          </w:p>
          <w:p w14:paraId="28AD5883" w14:textId="77777777" w:rsidR="00D9182D" w:rsidRDefault="00D9182D" w:rsidP="00D9182D">
            <w:pPr>
              <w:widowControl w:val="0"/>
              <w:autoSpaceDE w:val="0"/>
              <w:autoSpaceDN w:val="0"/>
              <w:adjustRightInd w:val="0"/>
              <w:ind w:right="-1"/>
              <w:rPr>
                <w:rFonts w:ascii="Tahoma" w:hAnsi="Tahoma" w:cs="Tahoma"/>
                <w:sz w:val="16"/>
              </w:rPr>
            </w:pPr>
          </w:p>
          <w:p w14:paraId="1D297455" w14:textId="77777777" w:rsidR="00D9182D" w:rsidRDefault="00D9182D" w:rsidP="00D9182D">
            <w:pPr>
              <w:widowControl w:val="0"/>
              <w:autoSpaceDE w:val="0"/>
              <w:autoSpaceDN w:val="0"/>
              <w:adjustRightInd w:val="0"/>
              <w:ind w:right="-1"/>
              <w:rPr>
                <w:rFonts w:ascii="Tahoma" w:hAnsi="Tahoma" w:cs="Tahoma"/>
                <w:sz w:val="16"/>
              </w:rPr>
            </w:pPr>
          </w:p>
          <w:p w14:paraId="5A609314" w14:textId="77777777" w:rsidR="00D9182D" w:rsidRDefault="00D9182D" w:rsidP="00D9182D">
            <w:pPr>
              <w:widowControl w:val="0"/>
              <w:autoSpaceDE w:val="0"/>
              <w:autoSpaceDN w:val="0"/>
              <w:adjustRightInd w:val="0"/>
              <w:ind w:right="-1"/>
              <w:rPr>
                <w:rFonts w:ascii="Tahoma" w:hAnsi="Tahoma" w:cs="Tahoma"/>
                <w:sz w:val="16"/>
              </w:rPr>
            </w:pPr>
          </w:p>
          <w:p w14:paraId="45F75AEE" w14:textId="77777777" w:rsidR="00D9182D" w:rsidRDefault="00D9182D" w:rsidP="00D9182D">
            <w:pPr>
              <w:widowControl w:val="0"/>
              <w:autoSpaceDE w:val="0"/>
              <w:autoSpaceDN w:val="0"/>
              <w:adjustRightInd w:val="0"/>
              <w:ind w:right="-1"/>
              <w:rPr>
                <w:rFonts w:ascii="Tahoma" w:hAnsi="Tahoma" w:cs="Tahoma"/>
                <w:sz w:val="16"/>
              </w:rPr>
            </w:pPr>
          </w:p>
          <w:p w14:paraId="3D682F2F" w14:textId="77777777" w:rsidR="00D9182D" w:rsidRDefault="00D9182D" w:rsidP="00D9182D">
            <w:pPr>
              <w:widowControl w:val="0"/>
              <w:autoSpaceDE w:val="0"/>
              <w:autoSpaceDN w:val="0"/>
              <w:adjustRightInd w:val="0"/>
              <w:ind w:right="-1"/>
              <w:rPr>
                <w:rFonts w:ascii="Tahoma" w:hAnsi="Tahoma" w:cs="Tahoma"/>
                <w:sz w:val="16"/>
              </w:rPr>
            </w:pPr>
          </w:p>
          <w:p w14:paraId="60E6E5EE" w14:textId="77777777" w:rsidR="00D9182D" w:rsidRDefault="00D9182D" w:rsidP="00D9182D">
            <w:pPr>
              <w:widowControl w:val="0"/>
              <w:autoSpaceDE w:val="0"/>
              <w:autoSpaceDN w:val="0"/>
              <w:adjustRightInd w:val="0"/>
              <w:ind w:right="-1"/>
              <w:rPr>
                <w:rFonts w:ascii="Tahoma" w:hAnsi="Tahoma" w:cs="Tahoma"/>
                <w:sz w:val="16"/>
              </w:rPr>
            </w:pPr>
          </w:p>
          <w:p w14:paraId="150FBCB9" w14:textId="77777777" w:rsidR="00D9182D" w:rsidRDefault="00D9182D" w:rsidP="00D9182D">
            <w:pPr>
              <w:widowControl w:val="0"/>
              <w:autoSpaceDE w:val="0"/>
              <w:autoSpaceDN w:val="0"/>
              <w:adjustRightInd w:val="0"/>
              <w:ind w:right="-1"/>
              <w:rPr>
                <w:rFonts w:ascii="Tahoma" w:hAnsi="Tahoma" w:cs="Tahoma"/>
                <w:sz w:val="16"/>
              </w:rPr>
            </w:pPr>
          </w:p>
          <w:p w14:paraId="547DF4DC" w14:textId="2F23BA01" w:rsidR="00D9182D" w:rsidRDefault="00D9182D" w:rsidP="00D9182D">
            <w:pPr>
              <w:widowControl w:val="0"/>
              <w:autoSpaceDE w:val="0"/>
              <w:autoSpaceDN w:val="0"/>
              <w:adjustRightInd w:val="0"/>
              <w:ind w:right="-1"/>
              <w:jc w:val="both"/>
              <w:rPr>
                <w:rFonts w:ascii="Tahoma" w:hAnsi="Tahoma" w:cs="Tahoma"/>
                <w:b/>
                <w:i/>
                <w:u w:val="single"/>
              </w:rPr>
            </w:pPr>
          </w:p>
        </w:tc>
      </w:tr>
      <w:tr w:rsidR="0037239E" w14:paraId="1FDF27BD" w14:textId="77777777" w:rsidTr="00D9182D">
        <w:tc>
          <w:tcPr>
            <w:tcW w:w="10377" w:type="dxa"/>
            <w:vAlign w:val="center"/>
          </w:tcPr>
          <w:p w14:paraId="2972965D" w14:textId="77777777" w:rsidR="0037239E" w:rsidRDefault="0037239E" w:rsidP="00D9182D">
            <w:pPr>
              <w:widowControl w:val="0"/>
              <w:autoSpaceDE w:val="0"/>
              <w:autoSpaceDN w:val="0"/>
              <w:adjustRightInd w:val="0"/>
              <w:ind w:right="-1"/>
              <w:rPr>
                <w:rFonts w:ascii="Tahoma" w:hAnsi="Tahoma" w:cs="Tahoma"/>
                <w:i/>
                <w:u w:val="single"/>
              </w:rPr>
            </w:pPr>
          </w:p>
          <w:p w14:paraId="05020B5C" w14:textId="350BB7DB" w:rsidR="0037239E" w:rsidRDefault="0037239E" w:rsidP="0037239E">
            <w:pPr>
              <w:widowControl w:val="0"/>
              <w:autoSpaceDE w:val="0"/>
              <w:autoSpaceDN w:val="0"/>
              <w:adjustRightInd w:val="0"/>
              <w:ind w:right="-1"/>
              <w:jc w:val="both"/>
              <w:rPr>
                <w:rFonts w:ascii="Tahoma" w:hAnsi="Tahoma" w:cs="Tahoma"/>
                <w:b/>
              </w:rPr>
            </w:pPr>
            <w:r>
              <w:rPr>
                <w:rFonts w:ascii="Tahoma" w:hAnsi="Tahoma" w:cs="Tahoma"/>
                <w:b/>
              </w:rPr>
              <w:t>L</w:t>
            </w:r>
            <w:r w:rsidR="00757830">
              <w:rPr>
                <w:rFonts w:ascii="Tahoma" w:hAnsi="Tahoma" w:cs="Tahoma"/>
                <w:b/>
              </w:rPr>
              <w:t>a méthodologie et l</w:t>
            </w:r>
            <w:r>
              <w:rPr>
                <w:rFonts w:ascii="Tahoma" w:hAnsi="Tahoma" w:cs="Tahoma"/>
                <w:b/>
              </w:rPr>
              <w:t xml:space="preserve">es moyens techniques proposés dans le cadre de l’exécution des prestations – sur 20 points </w:t>
            </w:r>
          </w:p>
          <w:p w14:paraId="25B2B8C2" w14:textId="77777777" w:rsidR="0037239E" w:rsidRDefault="0037239E" w:rsidP="00D9182D">
            <w:pPr>
              <w:widowControl w:val="0"/>
              <w:autoSpaceDE w:val="0"/>
              <w:autoSpaceDN w:val="0"/>
              <w:adjustRightInd w:val="0"/>
              <w:ind w:right="-1"/>
              <w:rPr>
                <w:rFonts w:ascii="Tahoma" w:hAnsi="Tahoma" w:cs="Tahoma"/>
                <w:i/>
                <w:u w:val="single"/>
              </w:rPr>
            </w:pPr>
          </w:p>
          <w:p w14:paraId="7EC47E9E" w14:textId="77777777" w:rsidR="0037239E" w:rsidRDefault="0037239E" w:rsidP="00D9182D">
            <w:pPr>
              <w:widowControl w:val="0"/>
              <w:autoSpaceDE w:val="0"/>
              <w:autoSpaceDN w:val="0"/>
              <w:adjustRightInd w:val="0"/>
              <w:ind w:right="-1"/>
              <w:rPr>
                <w:rFonts w:ascii="Tahoma" w:hAnsi="Tahoma" w:cs="Tahoma"/>
                <w:i/>
                <w:u w:val="single"/>
              </w:rPr>
            </w:pPr>
          </w:p>
          <w:p w14:paraId="31EB002D" w14:textId="77777777" w:rsidR="0037239E" w:rsidRDefault="0037239E" w:rsidP="00D9182D">
            <w:pPr>
              <w:widowControl w:val="0"/>
              <w:autoSpaceDE w:val="0"/>
              <w:autoSpaceDN w:val="0"/>
              <w:adjustRightInd w:val="0"/>
              <w:ind w:right="-1"/>
              <w:rPr>
                <w:rFonts w:ascii="Tahoma" w:hAnsi="Tahoma" w:cs="Tahoma"/>
                <w:i/>
                <w:u w:val="single"/>
              </w:rPr>
            </w:pPr>
          </w:p>
          <w:p w14:paraId="5150B290" w14:textId="5C332A4F" w:rsidR="0037239E" w:rsidRPr="00D9182D" w:rsidRDefault="0037239E" w:rsidP="00D9182D">
            <w:pPr>
              <w:widowControl w:val="0"/>
              <w:autoSpaceDE w:val="0"/>
              <w:autoSpaceDN w:val="0"/>
              <w:adjustRightInd w:val="0"/>
              <w:ind w:right="-1"/>
              <w:rPr>
                <w:rFonts w:ascii="Tahoma" w:hAnsi="Tahoma" w:cs="Tahoma"/>
                <w:i/>
                <w:u w:val="single"/>
              </w:rPr>
            </w:pPr>
          </w:p>
        </w:tc>
      </w:tr>
      <w:tr w:rsidR="00757830" w14:paraId="23C0A518" w14:textId="77777777" w:rsidTr="00D9182D">
        <w:tc>
          <w:tcPr>
            <w:tcW w:w="10377" w:type="dxa"/>
            <w:vAlign w:val="center"/>
          </w:tcPr>
          <w:p w14:paraId="798231DA" w14:textId="77777777" w:rsidR="00757830" w:rsidRDefault="00757830" w:rsidP="00D9182D">
            <w:pPr>
              <w:widowControl w:val="0"/>
              <w:autoSpaceDE w:val="0"/>
              <w:autoSpaceDN w:val="0"/>
              <w:adjustRightInd w:val="0"/>
              <w:ind w:right="-1"/>
              <w:rPr>
                <w:rFonts w:ascii="Tahoma" w:hAnsi="Tahoma" w:cs="Tahoma"/>
                <w:i/>
                <w:u w:val="single"/>
              </w:rPr>
            </w:pPr>
            <w:r>
              <w:rPr>
                <w:rFonts w:ascii="Tahoma" w:hAnsi="Tahoma" w:cs="Tahoma"/>
                <w:i/>
                <w:u w:val="single"/>
              </w:rPr>
              <w:t xml:space="preserve">La méthodologie appliquée dans le cadre de l’exécution des prestations </w:t>
            </w:r>
          </w:p>
          <w:p w14:paraId="3E326AF9" w14:textId="77777777" w:rsidR="00757830" w:rsidRDefault="00757830" w:rsidP="00D9182D">
            <w:pPr>
              <w:widowControl w:val="0"/>
              <w:autoSpaceDE w:val="0"/>
              <w:autoSpaceDN w:val="0"/>
              <w:adjustRightInd w:val="0"/>
              <w:ind w:right="-1"/>
              <w:rPr>
                <w:rFonts w:ascii="Tahoma" w:hAnsi="Tahoma" w:cs="Tahoma"/>
                <w:i/>
                <w:u w:val="single"/>
              </w:rPr>
            </w:pPr>
          </w:p>
          <w:p w14:paraId="086BAD62" w14:textId="77777777" w:rsidR="00757830" w:rsidRDefault="00757830" w:rsidP="00D9182D">
            <w:pPr>
              <w:widowControl w:val="0"/>
              <w:autoSpaceDE w:val="0"/>
              <w:autoSpaceDN w:val="0"/>
              <w:adjustRightInd w:val="0"/>
              <w:ind w:right="-1"/>
              <w:rPr>
                <w:rFonts w:ascii="Tahoma" w:hAnsi="Tahoma" w:cs="Tahoma"/>
                <w:i/>
                <w:u w:val="single"/>
              </w:rPr>
            </w:pPr>
          </w:p>
          <w:p w14:paraId="63628AE3" w14:textId="77777777" w:rsidR="00757830" w:rsidRDefault="00757830" w:rsidP="00D9182D">
            <w:pPr>
              <w:widowControl w:val="0"/>
              <w:autoSpaceDE w:val="0"/>
              <w:autoSpaceDN w:val="0"/>
              <w:adjustRightInd w:val="0"/>
              <w:ind w:right="-1"/>
              <w:rPr>
                <w:rFonts w:ascii="Tahoma" w:hAnsi="Tahoma" w:cs="Tahoma"/>
                <w:i/>
                <w:u w:val="single"/>
              </w:rPr>
            </w:pPr>
          </w:p>
          <w:p w14:paraId="502504F8" w14:textId="77777777" w:rsidR="00757830" w:rsidRDefault="00757830" w:rsidP="00D9182D">
            <w:pPr>
              <w:widowControl w:val="0"/>
              <w:autoSpaceDE w:val="0"/>
              <w:autoSpaceDN w:val="0"/>
              <w:adjustRightInd w:val="0"/>
              <w:ind w:right="-1"/>
              <w:rPr>
                <w:rFonts w:ascii="Tahoma" w:hAnsi="Tahoma" w:cs="Tahoma"/>
                <w:i/>
                <w:u w:val="single"/>
              </w:rPr>
            </w:pPr>
          </w:p>
          <w:p w14:paraId="0F370600" w14:textId="77777777" w:rsidR="00757830" w:rsidRDefault="00757830" w:rsidP="00D9182D">
            <w:pPr>
              <w:widowControl w:val="0"/>
              <w:autoSpaceDE w:val="0"/>
              <w:autoSpaceDN w:val="0"/>
              <w:adjustRightInd w:val="0"/>
              <w:ind w:right="-1"/>
              <w:rPr>
                <w:rFonts w:ascii="Tahoma" w:hAnsi="Tahoma" w:cs="Tahoma"/>
                <w:i/>
                <w:u w:val="single"/>
              </w:rPr>
            </w:pPr>
          </w:p>
          <w:p w14:paraId="62967AD0" w14:textId="77777777" w:rsidR="00757830" w:rsidRDefault="00757830" w:rsidP="00D9182D">
            <w:pPr>
              <w:widowControl w:val="0"/>
              <w:autoSpaceDE w:val="0"/>
              <w:autoSpaceDN w:val="0"/>
              <w:adjustRightInd w:val="0"/>
              <w:ind w:right="-1"/>
              <w:rPr>
                <w:rFonts w:ascii="Tahoma" w:hAnsi="Tahoma" w:cs="Tahoma"/>
                <w:i/>
                <w:u w:val="single"/>
              </w:rPr>
            </w:pPr>
          </w:p>
          <w:p w14:paraId="516922FD" w14:textId="77777777" w:rsidR="00757830" w:rsidRDefault="00757830" w:rsidP="00D9182D">
            <w:pPr>
              <w:widowControl w:val="0"/>
              <w:autoSpaceDE w:val="0"/>
              <w:autoSpaceDN w:val="0"/>
              <w:adjustRightInd w:val="0"/>
              <w:ind w:right="-1"/>
              <w:rPr>
                <w:rFonts w:ascii="Tahoma" w:hAnsi="Tahoma" w:cs="Tahoma"/>
                <w:i/>
                <w:u w:val="single"/>
              </w:rPr>
            </w:pPr>
          </w:p>
          <w:p w14:paraId="66E2FAB1" w14:textId="77777777" w:rsidR="00757830" w:rsidRDefault="00757830" w:rsidP="00D9182D">
            <w:pPr>
              <w:widowControl w:val="0"/>
              <w:autoSpaceDE w:val="0"/>
              <w:autoSpaceDN w:val="0"/>
              <w:adjustRightInd w:val="0"/>
              <w:ind w:right="-1"/>
              <w:rPr>
                <w:rFonts w:ascii="Tahoma" w:hAnsi="Tahoma" w:cs="Tahoma"/>
                <w:i/>
                <w:u w:val="single"/>
              </w:rPr>
            </w:pPr>
          </w:p>
          <w:p w14:paraId="7B3DC7C7" w14:textId="77777777" w:rsidR="00757830" w:rsidRDefault="00757830" w:rsidP="00D9182D">
            <w:pPr>
              <w:widowControl w:val="0"/>
              <w:autoSpaceDE w:val="0"/>
              <w:autoSpaceDN w:val="0"/>
              <w:adjustRightInd w:val="0"/>
              <w:ind w:right="-1"/>
              <w:rPr>
                <w:rFonts w:ascii="Tahoma" w:hAnsi="Tahoma" w:cs="Tahoma"/>
                <w:i/>
                <w:u w:val="single"/>
              </w:rPr>
            </w:pPr>
          </w:p>
          <w:p w14:paraId="7B903975" w14:textId="77777777" w:rsidR="00757830" w:rsidRDefault="00757830" w:rsidP="00D9182D">
            <w:pPr>
              <w:widowControl w:val="0"/>
              <w:autoSpaceDE w:val="0"/>
              <w:autoSpaceDN w:val="0"/>
              <w:adjustRightInd w:val="0"/>
              <w:ind w:right="-1"/>
              <w:rPr>
                <w:rFonts w:ascii="Tahoma" w:hAnsi="Tahoma" w:cs="Tahoma"/>
                <w:i/>
                <w:u w:val="single"/>
              </w:rPr>
            </w:pPr>
          </w:p>
          <w:p w14:paraId="68C3576D" w14:textId="77777777" w:rsidR="00757830" w:rsidRDefault="00757830" w:rsidP="00D9182D">
            <w:pPr>
              <w:widowControl w:val="0"/>
              <w:autoSpaceDE w:val="0"/>
              <w:autoSpaceDN w:val="0"/>
              <w:adjustRightInd w:val="0"/>
              <w:ind w:right="-1"/>
              <w:rPr>
                <w:rFonts w:ascii="Tahoma" w:hAnsi="Tahoma" w:cs="Tahoma"/>
                <w:i/>
                <w:u w:val="single"/>
              </w:rPr>
            </w:pPr>
          </w:p>
          <w:p w14:paraId="1B9AFBF5" w14:textId="0F9BD83D" w:rsidR="00757830" w:rsidRDefault="00757830" w:rsidP="00D9182D">
            <w:pPr>
              <w:widowControl w:val="0"/>
              <w:autoSpaceDE w:val="0"/>
              <w:autoSpaceDN w:val="0"/>
              <w:adjustRightInd w:val="0"/>
              <w:ind w:right="-1"/>
              <w:rPr>
                <w:rFonts w:ascii="Tahoma" w:hAnsi="Tahoma" w:cs="Tahoma"/>
                <w:i/>
                <w:u w:val="single"/>
              </w:rPr>
            </w:pPr>
          </w:p>
        </w:tc>
      </w:tr>
      <w:tr w:rsidR="00D9182D" w14:paraId="041C3241" w14:textId="77777777" w:rsidTr="00D9182D">
        <w:tc>
          <w:tcPr>
            <w:tcW w:w="10377" w:type="dxa"/>
            <w:vAlign w:val="center"/>
          </w:tcPr>
          <w:p w14:paraId="3A01AC03" w14:textId="7EFAEB0A" w:rsidR="00D9182D" w:rsidRDefault="00D9182D" w:rsidP="00D9182D">
            <w:pPr>
              <w:widowControl w:val="0"/>
              <w:autoSpaceDE w:val="0"/>
              <w:autoSpaceDN w:val="0"/>
              <w:adjustRightInd w:val="0"/>
              <w:ind w:right="-1"/>
              <w:rPr>
                <w:rFonts w:ascii="Tahoma" w:hAnsi="Tahoma" w:cs="Tahoma"/>
                <w:i/>
                <w:u w:val="single"/>
              </w:rPr>
            </w:pPr>
            <w:r>
              <w:rPr>
                <w:rFonts w:ascii="Tahoma" w:hAnsi="Tahoma" w:cs="Tahoma"/>
                <w:i/>
                <w:u w:val="single"/>
              </w:rPr>
              <w:t>Les moyens techniques</w:t>
            </w:r>
            <w:r w:rsidR="00C93CE3">
              <w:rPr>
                <w:rFonts w:ascii="Tahoma" w:hAnsi="Tahoma" w:cs="Tahoma"/>
                <w:i/>
                <w:u w:val="single"/>
              </w:rPr>
              <w:t xml:space="preserve"> (stock disponible de pièces d’usure courante par exemple)</w:t>
            </w:r>
          </w:p>
          <w:p w14:paraId="2FFC92D7" w14:textId="77777777" w:rsidR="00D9182D" w:rsidRDefault="00D9182D" w:rsidP="00D9182D">
            <w:pPr>
              <w:widowControl w:val="0"/>
              <w:autoSpaceDE w:val="0"/>
              <w:autoSpaceDN w:val="0"/>
              <w:adjustRightInd w:val="0"/>
              <w:ind w:right="-1"/>
              <w:rPr>
                <w:rFonts w:ascii="Tahoma" w:hAnsi="Tahoma" w:cs="Tahoma"/>
                <w:i/>
                <w:u w:val="single"/>
              </w:rPr>
            </w:pPr>
          </w:p>
          <w:p w14:paraId="0F88BF5A" w14:textId="45FAA566" w:rsidR="00D9182D" w:rsidRDefault="00D9182D" w:rsidP="00D9182D">
            <w:pPr>
              <w:widowControl w:val="0"/>
              <w:autoSpaceDE w:val="0"/>
              <w:autoSpaceDN w:val="0"/>
              <w:adjustRightInd w:val="0"/>
              <w:ind w:right="-1"/>
              <w:rPr>
                <w:rFonts w:ascii="Tahoma" w:hAnsi="Tahoma" w:cs="Tahoma"/>
                <w:i/>
                <w:u w:val="single"/>
              </w:rPr>
            </w:pPr>
          </w:p>
          <w:p w14:paraId="3BA80C67" w14:textId="77777777" w:rsidR="00757830" w:rsidRDefault="00757830" w:rsidP="00D9182D">
            <w:pPr>
              <w:widowControl w:val="0"/>
              <w:autoSpaceDE w:val="0"/>
              <w:autoSpaceDN w:val="0"/>
              <w:adjustRightInd w:val="0"/>
              <w:ind w:right="-1"/>
              <w:rPr>
                <w:rFonts w:ascii="Tahoma" w:hAnsi="Tahoma" w:cs="Tahoma"/>
                <w:i/>
                <w:u w:val="single"/>
              </w:rPr>
            </w:pPr>
          </w:p>
          <w:p w14:paraId="0FC9B261" w14:textId="77777777" w:rsidR="00D9182D" w:rsidRDefault="00D9182D" w:rsidP="00D9182D">
            <w:pPr>
              <w:widowControl w:val="0"/>
              <w:autoSpaceDE w:val="0"/>
              <w:autoSpaceDN w:val="0"/>
              <w:adjustRightInd w:val="0"/>
              <w:ind w:right="-1"/>
              <w:rPr>
                <w:rFonts w:ascii="Tahoma" w:hAnsi="Tahoma" w:cs="Tahoma"/>
                <w:i/>
                <w:u w:val="single"/>
              </w:rPr>
            </w:pPr>
          </w:p>
          <w:p w14:paraId="140E6B91" w14:textId="77777777" w:rsidR="00D9182D" w:rsidRDefault="00D9182D" w:rsidP="00D9182D">
            <w:pPr>
              <w:widowControl w:val="0"/>
              <w:autoSpaceDE w:val="0"/>
              <w:autoSpaceDN w:val="0"/>
              <w:adjustRightInd w:val="0"/>
              <w:ind w:right="-1"/>
              <w:rPr>
                <w:rFonts w:ascii="Tahoma" w:hAnsi="Tahoma" w:cs="Tahoma"/>
                <w:i/>
                <w:u w:val="single"/>
              </w:rPr>
            </w:pPr>
          </w:p>
          <w:p w14:paraId="5B3C3C1E" w14:textId="77777777" w:rsidR="00D9182D" w:rsidRDefault="00D9182D" w:rsidP="00D9182D">
            <w:pPr>
              <w:widowControl w:val="0"/>
              <w:autoSpaceDE w:val="0"/>
              <w:autoSpaceDN w:val="0"/>
              <w:adjustRightInd w:val="0"/>
              <w:ind w:right="-1"/>
              <w:rPr>
                <w:rFonts w:ascii="Tahoma" w:hAnsi="Tahoma" w:cs="Tahoma"/>
                <w:i/>
                <w:u w:val="single"/>
              </w:rPr>
            </w:pPr>
          </w:p>
          <w:p w14:paraId="5F96692F" w14:textId="77777777" w:rsidR="00D9182D" w:rsidRDefault="00D9182D" w:rsidP="00D9182D">
            <w:pPr>
              <w:widowControl w:val="0"/>
              <w:autoSpaceDE w:val="0"/>
              <w:autoSpaceDN w:val="0"/>
              <w:adjustRightInd w:val="0"/>
              <w:ind w:right="-1"/>
              <w:rPr>
                <w:rFonts w:ascii="Tahoma" w:hAnsi="Tahoma" w:cs="Tahoma"/>
                <w:i/>
                <w:u w:val="single"/>
              </w:rPr>
            </w:pPr>
          </w:p>
          <w:p w14:paraId="2901B677" w14:textId="77777777" w:rsidR="00D9182D" w:rsidRDefault="00D9182D" w:rsidP="00D9182D">
            <w:pPr>
              <w:widowControl w:val="0"/>
              <w:autoSpaceDE w:val="0"/>
              <w:autoSpaceDN w:val="0"/>
              <w:adjustRightInd w:val="0"/>
              <w:ind w:right="-1"/>
              <w:rPr>
                <w:rFonts w:ascii="Tahoma" w:hAnsi="Tahoma" w:cs="Tahoma"/>
                <w:i/>
                <w:u w:val="single"/>
              </w:rPr>
            </w:pPr>
          </w:p>
          <w:p w14:paraId="677853B7" w14:textId="77777777" w:rsidR="00D9182D" w:rsidRDefault="00D9182D" w:rsidP="00D9182D">
            <w:pPr>
              <w:widowControl w:val="0"/>
              <w:autoSpaceDE w:val="0"/>
              <w:autoSpaceDN w:val="0"/>
              <w:adjustRightInd w:val="0"/>
              <w:ind w:right="-1"/>
              <w:rPr>
                <w:rFonts w:ascii="Tahoma" w:hAnsi="Tahoma" w:cs="Tahoma"/>
                <w:i/>
                <w:u w:val="single"/>
              </w:rPr>
            </w:pPr>
          </w:p>
          <w:p w14:paraId="046A7BCE" w14:textId="72E21CD0" w:rsidR="00D9182D" w:rsidRPr="00D9182D" w:rsidRDefault="00D9182D" w:rsidP="00D9182D">
            <w:pPr>
              <w:widowControl w:val="0"/>
              <w:autoSpaceDE w:val="0"/>
              <w:autoSpaceDN w:val="0"/>
              <w:adjustRightInd w:val="0"/>
              <w:ind w:right="-1"/>
              <w:rPr>
                <w:rFonts w:ascii="Tahoma" w:hAnsi="Tahoma" w:cs="Tahoma"/>
                <w:i/>
                <w:u w:val="single"/>
              </w:rPr>
            </w:pPr>
          </w:p>
        </w:tc>
      </w:tr>
      <w:tr w:rsidR="00C93CE3" w14:paraId="15D3E813" w14:textId="77777777" w:rsidTr="00033409">
        <w:tc>
          <w:tcPr>
            <w:tcW w:w="10377" w:type="dxa"/>
          </w:tcPr>
          <w:p w14:paraId="75401CCF" w14:textId="0555B153" w:rsidR="00C93CE3" w:rsidRDefault="00C93CE3" w:rsidP="00C93CE3">
            <w:pPr>
              <w:widowControl w:val="0"/>
              <w:autoSpaceDE w:val="0"/>
              <w:autoSpaceDN w:val="0"/>
              <w:adjustRightInd w:val="0"/>
              <w:ind w:right="-1"/>
              <w:jc w:val="both"/>
              <w:rPr>
                <w:rFonts w:ascii="Tahoma" w:hAnsi="Tahoma" w:cs="Tahoma"/>
                <w:b/>
              </w:rPr>
            </w:pPr>
            <w:r w:rsidRPr="00C93CE3">
              <w:rPr>
                <w:rFonts w:ascii="Tahoma" w:hAnsi="Tahoma" w:cs="Tahoma"/>
                <w:b/>
              </w:rPr>
              <w:t xml:space="preserve">Outils de suivi et qualité de traçabilité des prestations effectuées </w:t>
            </w:r>
            <w:r>
              <w:rPr>
                <w:rFonts w:ascii="Tahoma" w:hAnsi="Tahoma" w:cs="Tahoma"/>
                <w:b/>
              </w:rPr>
              <w:t xml:space="preserve">– sur 10 points </w:t>
            </w:r>
          </w:p>
          <w:p w14:paraId="70AEA600" w14:textId="77777777" w:rsidR="00C93CE3" w:rsidRDefault="00C93CE3" w:rsidP="00C93CE3">
            <w:pPr>
              <w:widowControl w:val="0"/>
              <w:autoSpaceDE w:val="0"/>
              <w:autoSpaceDN w:val="0"/>
              <w:adjustRightInd w:val="0"/>
              <w:ind w:right="-1"/>
              <w:rPr>
                <w:rFonts w:ascii="Tahoma" w:hAnsi="Tahoma" w:cs="Tahoma"/>
                <w:i/>
                <w:u w:val="single"/>
              </w:rPr>
            </w:pPr>
          </w:p>
          <w:p w14:paraId="0CE705BD" w14:textId="33AC365F" w:rsidR="00C93CE3" w:rsidRDefault="00C93CE3" w:rsidP="00C93CE3">
            <w:pPr>
              <w:widowControl w:val="0"/>
              <w:autoSpaceDE w:val="0"/>
              <w:autoSpaceDN w:val="0"/>
              <w:adjustRightInd w:val="0"/>
              <w:ind w:right="-1"/>
              <w:rPr>
                <w:rFonts w:ascii="Tahoma" w:hAnsi="Tahoma" w:cs="Tahoma"/>
                <w:i/>
                <w:u w:val="single"/>
              </w:rPr>
            </w:pPr>
          </w:p>
        </w:tc>
      </w:tr>
      <w:tr w:rsidR="00C93CE3" w14:paraId="4360035C" w14:textId="77777777" w:rsidTr="00D9182D">
        <w:tc>
          <w:tcPr>
            <w:tcW w:w="10377" w:type="dxa"/>
            <w:vAlign w:val="center"/>
          </w:tcPr>
          <w:p w14:paraId="4B052C4D" w14:textId="4D22C3C8" w:rsidR="00C93CE3" w:rsidRPr="00C93CE3" w:rsidRDefault="00C93CE3" w:rsidP="00C93CE3">
            <w:pPr>
              <w:widowControl w:val="0"/>
              <w:autoSpaceDE w:val="0"/>
              <w:autoSpaceDN w:val="0"/>
              <w:adjustRightInd w:val="0"/>
              <w:ind w:right="-1"/>
              <w:rPr>
                <w:rFonts w:ascii="Tahoma" w:hAnsi="Tahoma" w:cs="Tahoma"/>
                <w:sz w:val="16"/>
              </w:rPr>
            </w:pPr>
          </w:p>
          <w:p w14:paraId="208155D9" w14:textId="77777777" w:rsidR="00C93CE3" w:rsidRDefault="00C93CE3" w:rsidP="00C93CE3">
            <w:pPr>
              <w:widowControl w:val="0"/>
              <w:autoSpaceDE w:val="0"/>
              <w:autoSpaceDN w:val="0"/>
              <w:adjustRightInd w:val="0"/>
              <w:ind w:right="-1"/>
              <w:rPr>
                <w:rFonts w:ascii="Tahoma" w:hAnsi="Tahoma" w:cs="Tahoma"/>
                <w:sz w:val="16"/>
              </w:rPr>
            </w:pPr>
          </w:p>
          <w:p w14:paraId="1CC73170" w14:textId="77777777" w:rsidR="00C93CE3" w:rsidRDefault="00C93CE3" w:rsidP="00C93CE3">
            <w:pPr>
              <w:widowControl w:val="0"/>
              <w:autoSpaceDE w:val="0"/>
              <w:autoSpaceDN w:val="0"/>
              <w:adjustRightInd w:val="0"/>
              <w:ind w:right="-1"/>
              <w:rPr>
                <w:rFonts w:ascii="Tahoma" w:hAnsi="Tahoma" w:cs="Tahoma"/>
                <w:sz w:val="16"/>
              </w:rPr>
            </w:pPr>
          </w:p>
          <w:p w14:paraId="20C053BB" w14:textId="77777777" w:rsidR="00C93CE3" w:rsidRDefault="00C93CE3" w:rsidP="00C93CE3">
            <w:pPr>
              <w:widowControl w:val="0"/>
              <w:autoSpaceDE w:val="0"/>
              <w:autoSpaceDN w:val="0"/>
              <w:adjustRightInd w:val="0"/>
              <w:ind w:right="-1"/>
              <w:rPr>
                <w:rFonts w:ascii="Tahoma" w:hAnsi="Tahoma" w:cs="Tahoma"/>
                <w:sz w:val="16"/>
              </w:rPr>
            </w:pPr>
          </w:p>
          <w:p w14:paraId="0D58EFB3" w14:textId="77777777" w:rsidR="00C93CE3" w:rsidRDefault="00C93CE3" w:rsidP="00C93CE3">
            <w:pPr>
              <w:widowControl w:val="0"/>
              <w:autoSpaceDE w:val="0"/>
              <w:autoSpaceDN w:val="0"/>
              <w:adjustRightInd w:val="0"/>
              <w:ind w:right="-1"/>
              <w:rPr>
                <w:rFonts w:ascii="Tahoma" w:hAnsi="Tahoma" w:cs="Tahoma"/>
                <w:sz w:val="16"/>
              </w:rPr>
            </w:pPr>
          </w:p>
          <w:p w14:paraId="27F05370" w14:textId="77777777" w:rsidR="00C93CE3" w:rsidRDefault="00C93CE3" w:rsidP="00C93CE3">
            <w:pPr>
              <w:widowControl w:val="0"/>
              <w:autoSpaceDE w:val="0"/>
              <w:autoSpaceDN w:val="0"/>
              <w:adjustRightInd w:val="0"/>
              <w:ind w:right="-1"/>
              <w:rPr>
                <w:rFonts w:ascii="Tahoma" w:hAnsi="Tahoma" w:cs="Tahoma"/>
                <w:sz w:val="16"/>
              </w:rPr>
            </w:pPr>
          </w:p>
          <w:p w14:paraId="49BDA603" w14:textId="77777777" w:rsidR="00C93CE3" w:rsidRDefault="00C93CE3" w:rsidP="00C93CE3">
            <w:pPr>
              <w:widowControl w:val="0"/>
              <w:autoSpaceDE w:val="0"/>
              <w:autoSpaceDN w:val="0"/>
              <w:adjustRightInd w:val="0"/>
              <w:ind w:right="-1"/>
              <w:rPr>
                <w:rFonts w:ascii="Tahoma" w:hAnsi="Tahoma" w:cs="Tahoma"/>
                <w:sz w:val="16"/>
              </w:rPr>
            </w:pPr>
          </w:p>
          <w:p w14:paraId="0B968F05" w14:textId="77777777" w:rsidR="00C93CE3" w:rsidRDefault="00C93CE3" w:rsidP="00C93CE3">
            <w:pPr>
              <w:widowControl w:val="0"/>
              <w:autoSpaceDE w:val="0"/>
              <w:autoSpaceDN w:val="0"/>
              <w:adjustRightInd w:val="0"/>
              <w:ind w:right="-1"/>
              <w:rPr>
                <w:rFonts w:ascii="Tahoma" w:hAnsi="Tahoma" w:cs="Tahoma"/>
                <w:sz w:val="16"/>
              </w:rPr>
            </w:pPr>
          </w:p>
          <w:p w14:paraId="29F962B2" w14:textId="77777777" w:rsidR="00C93CE3" w:rsidRDefault="00C93CE3" w:rsidP="00C93CE3">
            <w:pPr>
              <w:widowControl w:val="0"/>
              <w:autoSpaceDE w:val="0"/>
              <w:autoSpaceDN w:val="0"/>
              <w:adjustRightInd w:val="0"/>
              <w:ind w:right="-1"/>
              <w:rPr>
                <w:rFonts w:ascii="Tahoma" w:hAnsi="Tahoma" w:cs="Tahoma"/>
                <w:sz w:val="16"/>
              </w:rPr>
            </w:pPr>
          </w:p>
          <w:p w14:paraId="5F4C2320" w14:textId="77777777" w:rsidR="00C93CE3" w:rsidRDefault="00C93CE3" w:rsidP="00C93CE3">
            <w:pPr>
              <w:widowControl w:val="0"/>
              <w:autoSpaceDE w:val="0"/>
              <w:autoSpaceDN w:val="0"/>
              <w:adjustRightInd w:val="0"/>
              <w:ind w:right="-1"/>
              <w:rPr>
                <w:rFonts w:ascii="Tahoma" w:hAnsi="Tahoma" w:cs="Tahoma"/>
                <w:sz w:val="16"/>
              </w:rPr>
            </w:pPr>
          </w:p>
          <w:p w14:paraId="06EC6203" w14:textId="77777777" w:rsidR="00C93CE3" w:rsidRDefault="00C93CE3" w:rsidP="00C93CE3">
            <w:pPr>
              <w:widowControl w:val="0"/>
              <w:autoSpaceDE w:val="0"/>
              <w:autoSpaceDN w:val="0"/>
              <w:adjustRightInd w:val="0"/>
              <w:ind w:right="-1"/>
              <w:rPr>
                <w:rFonts w:ascii="Tahoma" w:hAnsi="Tahoma" w:cs="Tahoma"/>
                <w:sz w:val="16"/>
              </w:rPr>
            </w:pPr>
          </w:p>
          <w:p w14:paraId="3578C955" w14:textId="77777777" w:rsidR="00C93CE3" w:rsidRDefault="00C93CE3" w:rsidP="00C93CE3">
            <w:pPr>
              <w:widowControl w:val="0"/>
              <w:autoSpaceDE w:val="0"/>
              <w:autoSpaceDN w:val="0"/>
              <w:adjustRightInd w:val="0"/>
              <w:ind w:right="-1"/>
              <w:rPr>
                <w:rFonts w:ascii="Tahoma" w:hAnsi="Tahoma" w:cs="Tahoma"/>
                <w:sz w:val="16"/>
              </w:rPr>
            </w:pPr>
          </w:p>
          <w:p w14:paraId="75D09D37" w14:textId="77777777" w:rsidR="00C93CE3" w:rsidRDefault="00C93CE3" w:rsidP="00C93CE3">
            <w:pPr>
              <w:widowControl w:val="0"/>
              <w:autoSpaceDE w:val="0"/>
              <w:autoSpaceDN w:val="0"/>
              <w:adjustRightInd w:val="0"/>
              <w:ind w:right="-1"/>
              <w:rPr>
                <w:rFonts w:ascii="Tahoma" w:hAnsi="Tahoma" w:cs="Tahoma"/>
                <w:sz w:val="16"/>
              </w:rPr>
            </w:pPr>
          </w:p>
          <w:p w14:paraId="5F2C30ED" w14:textId="77777777" w:rsidR="00C93CE3" w:rsidRDefault="00C93CE3" w:rsidP="00C93CE3">
            <w:pPr>
              <w:widowControl w:val="0"/>
              <w:autoSpaceDE w:val="0"/>
              <w:autoSpaceDN w:val="0"/>
              <w:adjustRightInd w:val="0"/>
              <w:ind w:right="-1"/>
              <w:rPr>
                <w:rFonts w:ascii="Tahoma" w:hAnsi="Tahoma" w:cs="Tahoma"/>
                <w:sz w:val="16"/>
              </w:rPr>
            </w:pPr>
          </w:p>
          <w:p w14:paraId="3D5DEE4E" w14:textId="77777777" w:rsidR="00C93CE3" w:rsidRDefault="00C93CE3" w:rsidP="00C93CE3">
            <w:pPr>
              <w:widowControl w:val="0"/>
              <w:autoSpaceDE w:val="0"/>
              <w:autoSpaceDN w:val="0"/>
              <w:adjustRightInd w:val="0"/>
              <w:ind w:right="-1"/>
              <w:rPr>
                <w:rFonts w:ascii="Tahoma" w:hAnsi="Tahoma" w:cs="Tahoma"/>
                <w:sz w:val="16"/>
              </w:rPr>
            </w:pPr>
          </w:p>
          <w:p w14:paraId="53D8E898" w14:textId="3BD0D32C" w:rsidR="00C93CE3" w:rsidRDefault="00C93CE3" w:rsidP="00C93CE3">
            <w:pPr>
              <w:widowControl w:val="0"/>
              <w:autoSpaceDE w:val="0"/>
              <w:autoSpaceDN w:val="0"/>
              <w:adjustRightInd w:val="0"/>
              <w:ind w:right="-1"/>
              <w:rPr>
                <w:rFonts w:ascii="Tahoma" w:hAnsi="Tahoma" w:cs="Tahoma"/>
                <w:i/>
                <w:u w:val="single"/>
              </w:rPr>
            </w:pPr>
          </w:p>
        </w:tc>
      </w:tr>
      <w:tr w:rsidR="00C93CE3" w14:paraId="6757E1D6" w14:textId="77777777" w:rsidTr="00131750">
        <w:tc>
          <w:tcPr>
            <w:tcW w:w="10377" w:type="dxa"/>
          </w:tcPr>
          <w:p w14:paraId="1C6199D9" w14:textId="68239E2F" w:rsidR="00C93CE3" w:rsidRPr="00C93CE3" w:rsidRDefault="00C93CE3" w:rsidP="00C93CE3">
            <w:pPr>
              <w:widowControl w:val="0"/>
              <w:autoSpaceDE w:val="0"/>
              <w:autoSpaceDN w:val="0"/>
              <w:adjustRightInd w:val="0"/>
              <w:ind w:right="-1"/>
              <w:rPr>
                <w:rFonts w:ascii="Tahoma" w:hAnsi="Tahoma" w:cs="Tahoma"/>
                <w:b/>
                <w:sz w:val="16"/>
              </w:rPr>
            </w:pPr>
            <w:r w:rsidRPr="00C93CE3">
              <w:rPr>
                <w:rFonts w:ascii="Tahoma" w:hAnsi="Tahoma" w:cs="Tahoma"/>
                <w:b/>
              </w:rPr>
              <w:lastRenderedPageBreak/>
              <w:t xml:space="preserve">Les </w:t>
            </w:r>
            <w:r>
              <w:rPr>
                <w:rFonts w:ascii="Tahoma" w:hAnsi="Tahoma" w:cs="Tahoma"/>
                <w:b/>
              </w:rPr>
              <w:t>performances environnementales mises en œuvre dans le cadre de l’exécution des prestations – sur 1</w:t>
            </w:r>
            <w:r w:rsidRPr="00C93CE3">
              <w:rPr>
                <w:rFonts w:ascii="Tahoma" w:hAnsi="Tahoma" w:cs="Tahoma"/>
                <w:b/>
              </w:rPr>
              <w:t xml:space="preserve">0 points </w:t>
            </w:r>
          </w:p>
        </w:tc>
      </w:tr>
      <w:tr w:rsidR="002F42C6" w14:paraId="1AB85680" w14:textId="77777777" w:rsidTr="00062CFD">
        <w:tc>
          <w:tcPr>
            <w:tcW w:w="10377" w:type="dxa"/>
            <w:vAlign w:val="center"/>
          </w:tcPr>
          <w:p w14:paraId="16AA1BE4" w14:textId="53171C9B" w:rsidR="002F42C6" w:rsidRDefault="00E97581" w:rsidP="002F42C6">
            <w:pPr>
              <w:widowControl w:val="0"/>
              <w:autoSpaceDE w:val="0"/>
              <w:autoSpaceDN w:val="0"/>
              <w:adjustRightInd w:val="0"/>
              <w:ind w:right="-1"/>
              <w:rPr>
                <w:rFonts w:ascii="Tahoma" w:hAnsi="Tahoma" w:cs="Tahoma"/>
                <w:i/>
                <w:u w:val="single"/>
              </w:rPr>
            </w:pPr>
            <w:r>
              <w:rPr>
                <w:rFonts w:ascii="Tahoma" w:hAnsi="Tahoma" w:cs="Tahoma"/>
                <w:i/>
                <w:u w:val="single"/>
              </w:rPr>
              <w:t xml:space="preserve">Quels sont les moyens mis en œuvre, dans le cadre de l’exécution des prestations, pour limiter votre empreinte carbone ? </w:t>
            </w:r>
          </w:p>
          <w:p w14:paraId="16FCAB82" w14:textId="77777777" w:rsidR="002F42C6" w:rsidRDefault="002F42C6" w:rsidP="002F42C6">
            <w:pPr>
              <w:widowControl w:val="0"/>
              <w:autoSpaceDE w:val="0"/>
              <w:autoSpaceDN w:val="0"/>
              <w:adjustRightInd w:val="0"/>
              <w:ind w:right="-1"/>
              <w:rPr>
                <w:rFonts w:ascii="Tahoma" w:hAnsi="Tahoma" w:cs="Tahoma"/>
                <w:i/>
                <w:u w:val="single"/>
              </w:rPr>
            </w:pPr>
          </w:p>
          <w:p w14:paraId="764C5E1C" w14:textId="77777777" w:rsidR="002F42C6" w:rsidRDefault="002F42C6" w:rsidP="002F42C6">
            <w:pPr>
              <w:widowControl w:val="0"/>
              <w:autoSpaceDE w:val="0"/>
              <w:autoSpaceDN w:val="0"/>
              <w:adjustRightInd w:val="0"/>
              <w:ind w:right="-1"/>
              <w:rPr>
                <w:rFonts w:ascii="Tahoma" w:hAnsi="Tahoma" w:cs="Tahoma"/>
                <w:i/>
                <w:u w:val="single"/>
              </w:rPr>
            </w:pPr>
          </w:p>
          <w:p w14:paraId="6AC347BD" w14:textId="77777777" w:rsidR="002F42C6" w:rsidRDefault="002F42C6" w:rsidP="002F42C6">
            <w:pPr>
              <w:widowControl w:val="0"/>
              <w:autoSpaceDE w:val="0"/>
              <w:autoSpaceDN w:val="0"/>
              <w:adjustRightInd w:val="0"/>
              <w:ind w:right="-1"/>
              <w:rPr>
                <w:rFonts w:ascii="Tahoma" w:hAnsi="Tahoma" w:cs="Tahoma"/>
                <w:i/>
                <w:u w:val="single"/>
              </w:rPr>
            </w:pPr>
          </w:p>
          <w:p w14:paraId="60A40955" w14:textId="77777777" w:rsidR="002F42C6" w:rsidRDefault="002F42C6" w:rsidP="002F42C6">
            <w:pPr>
              <w:widowControl w:val="0"/>
              <w:autoSpaceDE w:val="0"/>
              <w:autoSpaceDN w:val="0"/>
              <w:adjustRightInd w:val="0"/>
              <w:ind w:right="-1"/>
              <w:rPr>
                <w:rFonts w:ascii="Tahoma" w:hAnsi="Tahoma" w:cs="Tahoma"/>
                <w:i/>
                <w:u w:val="single"/>
              </w:rPr>
            </w:pPr>
          </w:p>
          <w:p w14:paraId="1006DC65" w14:textId="77777777" w:rsidR="002F42C6" w:rsidRDefault="002F42C6" w:rsidP="002F42C6">
            <w:pPr>
              <w:widowControl w:val="0"/>
              <w:autoSpaceDE w:val="0"/>
              <w:autoSpaceDN w:val="0"/>
              <w:adjustRightInd w:val="0"/>
              <w:ind w:right="-1"/>
              <w:rPr>
                <w:rFonts w:ascii="Tahoma" w:hAnsi="Tahoma" w:cs="Tahoma"/>
                <w:i/>
                <w:u w:val="single"/>
              </w:rPr>
            </w:pPr>
          </w:p>
          <w:p w14:paraId="7241D259" w14:textId="77777777" w:rsidR="002F42C6" w:rsidRDefault="002F42C6" w:rsidP="002F42C6">
            <w:pPr>
              <w:widowControl w:val="0"/>
              <w:autoSpaceDE w:val="0"/>
              <w:autoSpaceDN w:val="0"/>
              <w:adjustRightInd w:val="0"/>
              <w:ind w:right="-1"/>
              <w:rPr>
                <w:rFonts w:ascii="Tahoma" w:hAnsi="Tahoma" w:cs="Tahoma"/>
                <w:i/>
                <w:u w:val="single"/>
              </w:rPr>
            </w:pPr>
          </w:p>
          <w:p w14:paraId="622FA15B" w14:textId="77777777" w:rsidR="002F42C6" w:rsidRDefault="002F42C6" w:rsidP="002F42C6">
            <w:pPr>
              <w:widowControl w:val="0"/>
              <w:autoSpaceDE w:val="0"/>
              <w:autoSpaceDN w:val="0"/>
              <w:adjustRightInd w:val="0"/>
              <w:ind w:right="-1"/>
              <w:rPr>
                <w:rFonts w:ascii="Tahoma" w:hAnsi="Tahoma" w:cs="Tahoma"/>
                <w:i/>
                <w:u w:val="single"/>
              </w:rPr>
            </w:pPr>
          </w:p>
          <w:p w14:paraId="584E182B" w14:textId="77777777" w:rsidR="002F42C6" w:rsidRDefault="002F42C6" w:rsidP="002F42C6">
            <w:pPr>
              <w:widowControl w:val="0"/>
              <w:autoSpaceDE w:val="0"/>
              <w:autoSpaceDN w:val="0"/>
              <w:adjustRightInd w:val="0"/>
              <w:ind w:right="-1"/>
              <w:rPr>
                <w:rFonts w:ascii="Tahoma" w:hAnsi="Tahoma" w:cs="Tahoma"/>
                <w:i/>
                <w:u w:val="single"/>
              </w:rPr>
            </w:pPr>
          </w:p>
          <w:p w14:paraId="470209FB" w14:textId="77777777" w:rsidR="002F42C6" w:rsidRDefault="002F42C6" w:rsidP="002F42C6">
            <w:pPr>
              <w:widowControl w:val="0"/>
              <w:autoSpaceDE w:val="0"/>
              <w:autoSpaceDN w:val="0"/>
              <w:adjustRightInd w:val="0"/>
              <w:ind w:right="-1"/>
              <w:rPr>
                <w:rFonts w:ascii="Tahoma" w:hAnsi="Tahoma" w:cs="Tahoma"/>
                <w:i/>
                <w:u w:val="single"/>
              </w:rPr>
            </w:pPr>
          </w:p>
          <w:p w14:paraId="3445AC4A" w14:textId="77777777" w:rsidR="002F42C6" w:rsidRDefault="002F42C6" w:rsidP="002F42C6">
            <w:pPr>
              <w:widowControl w:val="0"/>
              <w:autoSpaceDE w:val="0"/>
              <w:autoSpaceDN w:val="0"/>
              <w:adjustRightInd w:val="0"/>
              <w:ind w:right="-1"/>
              <w:rPr>
                <w:rFonts w:ascii="Tahoma" w:hAnsi="Tahoma" w:cs="Tahoma"/>
                <w:i/>
                <w:u w:val="single"/>
              </w:rPr>
            </w:pPr>
          </w:p>
          <w:p w14:paraId="6FEF5F02" w14:textId="77777777" w:rsidR="002F42C6" w:rsidRDefault="002F42C6" w:rsidP="002F42C6">
            <w:pPr>
              <w:widowControl w:val="0"/>
              <w:autoSpaceDE w:val="0"/>
              <w:autoSpaceDN w:val="0"/>
              <w:adjustRightInd w:val="0"/>
              <w:ind w:right="-1"/>
              <w:rPr>
                <w:rFonts w:ascii="Tahoma" w:hAnsi="Tahoma" w:cs="Tahoma"/>
                <w:i/>
                <w:u w:val="single"/>
              </w:rPr>
            </w:pPr>
          </w:p>
          <w:p w14:paraId="307BDC1F" w14:textId="08F088ED" w:rsidR="002F42C6" w:rsidRPr="00C93CE3" w:rsidRDefault="002F42C6" w:rsidP="002F42C6">
            <w:pPr>
              <w:widowControl w:val="0"/>
              <w:autoSpaceDE w:val="0"/>
              <w:autoSpaceDN w:val="0"/>
              <w:adjustRightInd w:val="0"/>
              <w:ind w:right="-1"/>
              <w:rPr>
                <w:rFonts w:ascii="Tahoma" w:hAnsi="Tahoma" w:cs="Tahoma"/>
                <w:sz w:val="16"/>
              </w:rPr>
            </w:pPr>
          </w:p>
        </w:tc>
      </w:tr>
      <w:tr w:rsidR="002F42C6" w14:paraId="3980CA6D" w14:textId="77777777" w:rsidTr="00062CFD">
        <w:tc>
          <w:tcPr>
            <w:tcW w:w="10377" w:type="dxa"/>
            <w:vAlign w:val="center"/>
          </w:tcPr>
          <w:p w14:paraId="4D1CBE8C" w14:textId="7E69AAEC" w:rsidR="002F42C6" w:rsidRDefault="00E97581" w:rsidP="002F42C6">
            <w:pPr>
              <w:widowControl w:val="0"/>
              <w:autoSpaceDE w:val="0"/>
              <w:autoSpaceDN w:val="0"/>
              <w:adjustRightInd w:val="0"/>
              <w:ind w:right="-1"/>
              <w:rPr>
                <w:rFonts w:ascii="Tahoma" w:hAnsi="Tahoma" w:cs="Tahoma"/>
                <w:i/>
              </w:rPr>
            </w:pPr>
            <w:r>
              <w:rPr>
                <w:rFonts w:ascii="Tahoma" w:hAnsi="Tahoma" w:cs="Tahoma"/>
                <w:i/>
                <w:u w:val="single"/>
              </w:rPr>
              <w:t>Quelles préconisation</w:t>
            </w:r>
            <w:r w:rsidR="00585A71">
              <w:rPr>
                <w:rFonts w:ascii="Tahoma" w:hAnsi="Tahoma" w:cs="Tahoma"/>
                <w:i/>
                <w:u w:val="single"/>
              </w:rPr>
              <w:t>s</w:t>
            </w:r>
            <w:r>
              <w:rPr>
                <w:rFonts w:ascii="Tahoma" w:hAnsi="Tahoma" w:cs="Tahoma"/>
                <w:i/>
                <w:u w:val="single"/>
              </w:rPr>
              <w:t xml:space="preserve"> êtes-vous </w:t>
            </w:r>
            <w:r w:rsidR="00585A71">
              <w:rPr>
                <w:rFonts w:ascii="Tahoma" w:hAnsi="Tahoma" w:cs="Tahoma"/>
                <w:i/>
                <w:u w:val="single"/>
              </w:rPr>
              <w:t>en mesure</w:t>
            </w:r>
            <w:r>
              <w:rPr>
                <w:rFonts w:ascii="Tahoma" w:hAnsi="Tahoma" w:cs="Tahoma"/>
                <w:i/>
                <w:u w:val="single"/>
              </w:rPr>
              <w:t xml:space="preserve"> de proposer pour que la CPAM du Bas-Rhin limite son empreinte carbone et améliore sa performance environnementale dans le cadre de l’exécution des prestations ? </w:t>
            </w:r>
            <w:r w:rsidRPr="00E97581">
              <w:rPr>
                <w:rFonts w:ascii="Tahoma" w:hAnsi="Tahoma" w:cs="Tahoma"/>
                <w:i/>
              </w:rPr>
              <w:t>(</w:t>
            </w:r>
            <w:r w:rsidR="00ED0A82">
              <w:rPr>
                <w:rFonts w:ascii="Tahoma" w:hAnsi="Tahoma" w:cs="Tahoma"/>
                <w:i/>
              </w:rPr>
              <w:t>Par ex : p</w:t>
            </w:r>
            <w:bookmarkStart w:id="0" w:name="_GoBack"/>
            <w:bookmarkEnd w:id="0"/>
            <w:r w:rsidRPr="00E97581">
              <w:rPr>
                <w:rFonts w:ascii="Tahoma" w:hAnsi="Tahoma" w:cs="Tahoma"/>
                <w:i/>
              </w:rPr>
              <w:t>ièces</w:t>
            </w:r>
            <w:r>
              <w:rPr>
                <w:rFonts w:ascii="Tahoma" w:hAnsi="Tahoma" w:cs="Tahoma"/>
                <w:i/>
              </w:rPr>
              <w:t xml:space="preserve"> détachées issues de</w:t>
            </w:r>
            <w:r w:rsidRPr="00E97581">
              <w:rPr>
                <w:rFonts w:ascii="Tahoma" w:hAnsi="Tahoma" w:cs="Tahoma"/>
                <w:i/>
              </w:rPr>
              <w:t xml:space="preserve"> </w:t>
            </w:r>
            <w:r>
              <w:rPr>
                <w:rFonts w:ascii="Tahoma" w:hAnsi="Tahoma" w:cs="Tahoma"/>
                <w:i/>
              </w:rPr>
              <w:t>l’</w:t>
            </w:r>
            <w:r w:rsidRPr="00E97581">
              <w:rPr>
                <w:rFonts w:ascii="Tahoma" w:hAnsi="Tahoma" w:cs="Tahoma"/>
                <w:i/>
              </w:rPr>
              <w:t xml:space="preserve">économie circulaire, </w:t>
            </w:r>
            <w:r w:rsidR="00585A71">
              <w:rPr>
                <w:rFonts w:ascii="Tahoma" w:hAnsi="Tahoma" w:cs="Tahoma"/>
                <w:i/>
              </w:rPr>
              <w:t xml:space="preserve">utilisation </w:t>
            </w:r>
            <w:r w:rsidRPr="00E97581">
              <w:rPr>
                <w:rFonts w:ascii="Tahoma" w:hAnsi="Tahoma" w:cs="Tahoma"/>
                <w:i/>
              </w:rPr>
              <w:t xml:space="preserve">produits respectueux de l’environnement et/ou de la santé …) </w:t>
            </w:r>
          </w:p>
          <w:p w14:paraId="59A7B1A2" w14:textId="701D95D8" w:rsidR="00ED0A82" w:rsidRDefault="00ED0A82" w:rsidP="002F42C6">
            <w:pPr>
              <w:widowControl w:val="0"/>
              <w:autoSpaceDE w:val="0"/>
              <w:autoSpaceDN w:val="0"/>
              <w:adjustRightInd w:val="0"/>
              <w:ind w:right="-1"/>
              <w:rPr>
                <w:rFonts w:ascii="Tahoma" w:hAnsi="Tahoma" w:cs="Tahoma"/>
                <w:i/>
                <w:u w:val="single"/>
              </w:rPr>
            </w:pPr>
            <w:r>
              <w:rPr>
                <w:rFonts w:ascii="Tahoma" w:hAnsi="Tahoma" w:cs="Tahoma"/>
                <w:i/>
              </w:rPr>
              <w:t xml:space="preserve">Le cas échéant, il conviendra de détailler les modalités de mise en œuvre, les impacts techniques, les avantages et inconvénients de ces préconisations. </w:t>
            </w:r>
          </w:p>
          <w:p w14:paraId="62C6CD36" w14:textId="77777777" w:rsidR="002F42C6" w:rsidRDefault="002F42C6" w:rsidP="002F42C6">
            <w:pPr>
              <w:widowControl w:val="0"/>
              <w:autoSpaceDE w:val="0"/>
              <w:autoSpaceDN w:val="0"/>
              <w:adjustRightInd w:val="0"/>
              <w:ind w:right="-1"/>
              <w:rPr>
                <w:rFonts w:ascii="Tahoma" w:hAnsi="Tahoma" w:cs="Tahoma"/>
                <w:i/>
                <w:u w:val="single"/>
              </w:rPr>
            </w:pPr>
          </w:p>
          <w:p w14:paraId="7FBB6DF9" w14:textId="77777777" w:rsidR="002F42C6" w:rsidRDefault="002F42C6" w:rsidP="002F42C6">
            <w:pPr>
              <w:widowControl w:val="0"/>
              <w:autoSpaceDE w:val="0"/>
              <w:autoSpaceDN w:val="0"/>
              <w:adjustRightInd w:val="0"/>
              <w:ind w:right="-1"/>
              <w:rPr>
                <w:rFonts w:ascii="Tahoma" w:hAnsi="Tahoma" w:cs="Tahoma"/>
                <w:i/>
                <w:u w:val="single"/>
              </w:rPr>
            </w:pPr>
          </w:p>
          <w:p w14:paraId="5476F619" w14:textId="77777777" w:rsidR="002F42C6" w:rsidRDefault="002F42C6" w:rsidP="002F42C6">
            <w:pPr>
              <w:widowControl w:val="0"/>
              <w:autoSpaceDE w:val="0"/>
              <w:autoSpaceDN w:val="0"/>
              <w:adjustRightInd w:val="0"/>
              <w:ind w:right="-1"/>
              <w:rPr>
                <w:rFonts w:ascii="Tahoma" w:hAnsi="Tahoma" w:cs="Tahoma"/>
                <w:i/>
                <w:u w:val="single"/>
              </w:rPr>
            </w:pPr>
          </w:p>
          <w:p w14:paraId="72CBF4AC" w14:textId="77777777" w:rsidR="002F42C6" w:rsidRDefault="002F42C6" w:rsidP="002F42C6">
            <w:pPr>
              <w:widowControl w:val="0"/>
              <w:autoSpaceDE w:val="0"/>
              <w:autoSpaceDN w:val="0"/>
              <w:adjustRightInd w:val="0"/>
              <w:ind w:right="-1"/>
              <w:rPr>
                <w:rFonts w:ascii="Tahoma" w:hAnsi="Tahoma" w:cs="Tahoma"/>
                <w:i/>
                <w:u w:val="single"/>
              </w:rPr>
            </w:pPr>
          </w:p>
          <w:p w14:paraId="1576514A" w14:textId="77777777" w:rsidR="002F42C6" w:rsidRDefault="002F42C6" w:rsidP="002F42C6">
            <w:pPr>
              <w:widowControl w:val="0"/>
              <w:autoSpaceDE w:val="0"/>
              <w:autoSpaceDN w:val="0"/>
              <w:adjustRightInd w:val="0"/>
              <w:ind w:right="-1"/>
              <w:rPr>
                <w:rFonts w:ascii="Tahoma" w:hAnsi="Tahoma" w:cs="Tahoma"/>
                <w:i/>
                <w:u w:val="single"/>
              </w:rPr>
            </w:pPr>
          </w:p>
          <w:p w14:paraId="77193F73" w14:textId="77777777" w:rsidR="002F42C6" w:rsidRDefault="002F42C6" w:rsidP="002F42C6">
            <w:pPr>
              <w:widowControl w:val="0"/>
              <w:autoSpaceDE w:val="0"/>
              <w:autoSpaceDN w:val="0"/>
              <w:adjustRightInd w:val="0"/>
              <w:ind w:right="-1"/>
              <w:rPr>
                <w:rFonts w:ascii="Tahoma" w:hAnsi="Tahoma" w:cs="Tahoma"/>
                <w:i/>
                <w:u w:val="single"/>
              </w:rPr>
            </w:pPr>
          </w:p>
          <w:p w14:paraId="1EA40821" w14:textId="77777777" w:rsidR="002F42C6" w:rsidRDefault="002F42C6" w:rsidP="002F42C6">
            <w:pPr>
              <w:widowControl w:val="0"/>
              <w:autoSpaceDE w:val="0"/>
              <w:autoSpaceDN w:val="0"/>
              <w:adjustRightInd w:val="0"/>
              <w:ind w:right="-1"/>
              <w:rPr>
                <w:rFonts w:ascii="Tahoma" w:hAnsi="Tahoma" w:cs="Tahoma"/>
                <w:i/>
                <w:u w:val="single"/>
              </w:rPr>
            </w:pPr>
          </w:p>
          <w:p w14:paraId="15D89C74" w14:textId="77777777" w:rsidR="002F42C6" w:rsidRDefault="002F42C6" w:rsidP="002F42C6">
            <w:pPr>
              <w:widowControl w:val="0"/>
              <w:autoSpaceDE w:val="0"/>
              <w:autoSpaceDN w:val="0"/>
              <w:adjustRightInd w:val="0"/>
              <w:ind w:right="-1"/>
              <w:rPr>
                <w:rFonts w:ascii="Tahoma" w:hAnsi="Tahoma" w:cs="Tahoma"/>
                <w:i/>
                <w:u w:val="single"/>
              </w:rPr>
            </w:pPr>
          </w:p>
          <w:p w14:paraId="31F6C60A" w14:textId="77777777" w:rsidR="002F42C6" w:rsidRDefault="002F42C6" w:rsidP="002F42C6">
            <w:pPr>
              <w:widowControl w:val="0"/>
              <w:autoSpaceDE w:val="0"/>
              <w:autoSpaceDN w:val="0"/>
              <w:adjustRightInd w:val="0"/>
              <w:ind w:right="-1"/>
              <w:rPr>
                <w:rFonts w:ascii="Tahoma" w:hAnsi="Tahoma" w:cs="Tahoma"/>
                <w:i/>
                <w:u w:val="single"/>
              </w:rPr>
            </w:pPr>
          </w:p>
          <w:p w14:paraId="4D6BBEBA" w14:textId="1311DE82" w:rsidR="002F42C6" w:rsidRDefault="002F42C6" w:rsidP="002F42C6">
            <w:pPr>
              <w:widowControl w:val="0"/>
              <w:autoSpaceDE w:val="0"/>
              <w:autoSpaceDN w:val="0"/>
              <w:adjustRightInd w:val="0"/>
              <w:ind w:right="-1"/>
              <w:rPr>
                <w:rFonts w:ascii="Tahoma" w:hAnsi="Tahoma" w:cs="Tahoma"/>
                <w:sz w:val="16"/>
              </w:rPr>
            </w:pPr>
          </w:p>
        </w:tc>
      </w:tr>
      <w:tr w:rsidR="00E97581" w14:paraId="6A204588" w14:textId="77777777" w:rsidTr="00062CFD">
        <w:tc>
          <w:tcPr>
            <w:tcW w:w="10377" w:type="dxa"/>
            <w:vAlign w:val="center"/>
          </w:tcPr>
          <w:p w14:paraId="20D4AA29" w14:textId="77777777" w:rsidR="00E97581" w:rsidRDefault="00E97581" w:rsidP="002F42C6">
            <w:pPr>
              <w:widowControl w:val="0"/>
              <w:autoSpaceDE w:val="0"/>
              <w:autoSpaceDN w:val="0"/>
              <w:adjustRightInd w:val="0"/>
              <w:ind w:right="-1"/>
              <w:rPr>
                <w:rFonts w:ascii="Tahoma" w:hAnsi="Tahoma" w:cs="Tahoma"/>
                <w:i/>
                <w:u w:val="single"/>
              </w:rPr>
            </w:pPr>
            <w:r>
              <w:rPr>
                <w:rFonts w:ascii="Tahoma" w:hAnsi="Tahoma" w:cs="Tahoma"/>
                <w:i/>
                <w:u w:val="single"/>
              </w:rPr>
              <w:t xml:space="preserve">Autres </w:t>
            </w:r>
          </w:p>
          <w:p w14:paraId="6120AEE1" w14:textId="77777777" w:rsidR="00E97581" w:rsidRDefault="00E97581" w:rsidP="002F42C6">
            <w:pPr>
              <w:widowControl w:val="0"/>
              <w:autoSpaceDE w:val="0"/>
              <w:autoSpaceDN w:val="0"/>
              <w:adjustRightInd w:val="0"/>
              <w:ind w:right="-1"/>
              <w:rPr>
                <w:rFonts w:ascii="Tahoma" w:hAnsi="Tahoma" w:cs="Tahoma"/>
                <w:i/>
                <w:u w:val="single"/>
              </w:rPr>
            </w:pPr>
          </w:p>
          <w:p w14:paraId="01118552" w14:textId="77777777" w:rsidR="00E97581" w:rsidRDefault="00E97581" w:rsidP="002F42C6">
            <w:pPr>
              <w:widowControl w:val="0"/>
              <w:autoSpaceDE w:val="0"/>
              <w:autoSpaceDN w:val="0"/>
              <w:adjustRightInd w:val="0"/>
              <w:ind w:right="-1"/>
              <w:rPr>
                <w:rFonts w:ascii="Tahoma" w:hAnsi="Tahoma" w:cs="Tahoma"/>
                <w:i/>
                <w:u w:val="single"/>
              </w:rPr>
            </w:pPr>
          </w:p>
          <w:p w14:paraId="7B605707" w14:textId="77777777" w:rsidR="00E97581" w:rsidRDefault="00E97581" w:rsidP="002F42C6">
            <w:pPr>
              <w:widowControl w:val="0"/>
              <w:autoSpaceDE w:val="0"/>
              <w:autoSpaceDN w:val="0"/>
              <w:adjustRightInd w:val="0"/>
              <w:ind w:right="-1"/>
              <w:rPr>
                <w:rFonts w:ascii="Tahoma" w:hAnsi="Tahoma" w:cs="Tahoma"/>
                <w:i/>
                <w:u w:val="single"/>
              </w:rPr>
            </w:pPr>
          </w:p>
          <w:p w14:paraId="71F40D10" w14:textId="77777777" w:rsidR="00E97581" w:rsidRDefault="00E97581" w:rsidP="002F42C6">
            <w:pPr>
              <w:widowControl w:val="0"/>
              <w:autoSpaceDE w:val="0"/>
              <w:autoSpaceDN w:val="0"/>
              <w:adjustRightInd w:val="0"/>
              <w:ind w:right="-1"/>
              <w:rPr>
                <w:rFonts w:ascii="Tahoma" w:hAnsi="Tahoma" w:cs="Tahoma"/>
                <w:i/>
                <w:u w:val="single"/>
              </w:rPr>
            </w:pPr>
          </w:p>
          <w:p w14:paraId="60552E33" w14:textId="77777777" w:rsidR="00E97581" w:rsidRDefault="00E97581" w:rsidP="002F42C6">
            <w:pPr>
              <w:widowControl w:val="0"/>
              <w:autoSpaceDE w:val="0"/>
              <w:autoSpaceDN w:val="0"/>
              <w:adjustRightInd w:val="0"/>
              <w:ind w:right="-1"/>
              <w:rPr>
                <w:rFonts w:ascii="Tahoma" w:hAnsi="Tahoma" w:cs="Tahoma"/>
                <w:i/>
                <w:u w:val="single"/>
              </w:rPr>
            </w:pPr>
          </w:p>
          <w:p w14:paraId="01256A70" w14:textId="77777777" w:rsidR="00E97581" w:rsidRDefault="00E97581" w:rsidP="002F42C6">
            <w:pPr>
              <w:widowControl w:val="0"/>
              <w:autoSpaceDE w:val="0"/>
              <w:autoSpaceDN w:val="0"/>
              <w:adjustRightInd w:val="0"/>
              <w:ind w:right="-1"/>
              <w:rPr>
                <w:rFonts w:ascii="Tahoma" w:hAnsi="Tahoma" w:cs="Tahoma"/>
                <w:i/>
                <w:u w:val="single"/>
              </w:rPr>
            </w:pPr>
          </w:p>
          <w:p w14:paraId="0048CCB2" w14:textId="77777777" w:rsidR="00E97581" w:rsidRDefault="00E97581" w:rsidP="002F42C6">
            <w:pPr>
              <w:widowControl w:val="0"/>
              <w:autoSpaceDE w:val="0"/>
              <w:autoSpaceDN w:val="0"/>
              <w:adjustRightInd w:val="0"/>
              <w:ind w:right="-1"/>
              <w:rPr>
                <w:rFonts w:ascii="Tahoma" w:hAnsi="Tahoma" w:cs="Tahoma"/>
                <w:i/>
                <w:u w:val="single"/>
              </w:rPr>
            </w:pPr>
          </w:p>
          <w:p w14:paraId="456BD557" w14:textId="77777777" w:rsidR="00E97581" w:rsidRDefault="00E97581" w:rsidP="002F42C6">
            <w:pPr>
              <w:widowControl w:val="0"/>
              <w:autoSpaceDE w:val="0"/>
              <w:autoSpaceDN w:val="0"/>
              <w:adjustRightInd w:val="0"/>
              <w:ind w:right="-1"/>
              <w:rPr>
                <w:rFonts w:ascii="Tahoma" w:hAnsi="Tahoma" w:cs="Tahoma"/>
                <w:i/>
                <w:u w:val="single"/>
              </w:rPr>
            </w:pPr>
          </w:p>
          <w:p w14:paraId="317B4459" w14:textId="77777777" w:rsidR="00E97581" w:rsidRDefault="00E97581" w:rsidP="002F42C6">
            <w:pPr>
              <w:widowControl w:val="0"/>
              <w:autoSpaceDE w:val="0"/>
              <w:autoSpaceDN w:val="0"/>
              <w:adjustRightInd w:val="0"/>
              <w:ind w:right="-1"/>
              <w:rPr>
                <w:rFonts w:ascii="Tahoma" w:hAnsi="Tahoma" w:cs="Tahoma"/>
                <w:i/>
                <w:u w:val="single"/>
              </w:rPr>
            </w:pPr>
          </w:p>
          <w:p w14:paraId="55F66F7F" w14:textId="5C3D29D9" w:rsidR="00E97581" w:rsidRDefault="00E97581" w:rsidP="002F42C6">
            <w:pPr>
              <w:widowControl w:val="0"/>
              <w:autoSpaceDE w:val="0"/>
              <w:autoSpaceDN w:val="0"/>
              <w:adjustRightInd w:val="0"/>
              <w:ind w:right="-1"/>
              <w:rPr>
                <w:rFonts w:ascii="Tahoma" w:hAnsi="Tahoma" w:cs="Tahoma"/>
                <w:i/>
                <w:u w:val="single"/>
              </w:rPr>
            </w:pPr>
          </w:p>
        </w:tc>
      </w:tr>
    </w:tbl>
    <w:p w14:paraId="353FB926" w14:textId="37497726" w:rsidR="00FC18D5" w:rsidRDefault="00FC18D5" w:rsidP="0053146E">
      <w:pPr>
        <w:spacing w:after="200" w:line="276" w:lineRule="auto"/>
        <w:rPr>
          <w:rFonts w:ascii="Tahoma" w:hAnsi="Tahoma" w:cs="Tahoma"/>
        </w:rPr>
      </w:pPr>
    </w:p>
    <w:p w14:paraId="68AEAA50" w14:textId="105F7B37" w:rsidR="00456ECE" w:rsidRPr="00FE7FB5" w:rsidRDefault="00456ECE" w:rsidP="00723266">
      <w:pPr>
        <w:tabs>
          <w:tab w:val="right" w:pos="8789"/>
        </w:tabs>
        <w:ind w:left="-567"/>
        <w:jc w:val="both"/>
        <w:rPr>
          <w:rFonts w:ascii="Tahoma" w:hAnsi="Tahoma" w:cs="Tahoma"/>
          <w:b/>
        </w:rPr>
      </w:pPr>
      <w:r w:rsidRPr="00FE7FB5">
        <w:rPr>
          <w:rFonts w:ascii="Tahoma" w:hAnsi="Tahoma" w:cs="Tahoma"/>
          <w:b/>
        </w:rPr>
        <w:t>A</w:t>
      </w:r>
      <w:r w:rsidR="00FC18D5" w:rsidRPr="00FE7FB5">
        <w:rPr>
          <w:rFonts w:ascii="Tahoma" w:hAnsi="Tahoma" w:cs="Tahoma"/>
          <w:b/>
        </w:rPr>
        <w:t>……</w:t>
      </w:r>
      <w:r w:rsidR="00C93CE3">
        <w:rPr>
          <w:rFonts w:ascii="Tahoma" w:hAnsi="Tahoma" w:cs="Tahoma"/>
          <w:b/>
        </w:rPr>
        <w:t>…………………………</w:t>
      </w:r>
      <w:proofErr w:type="gramStart"/>
      <w:r w:rsidR="00C93CE3">
        <w:rPr>
          <w:rFonts w:ascii="Tahoma" w:hAnsi="Tahoma" w:cs="Tahoma"/>
          <w:b/>
        </w:rPr>
        <w:t>…….</w:t>
      </w:r>
      <w:proofErr w:type="gramEnd"/>
      <w:r w:rsidR="00C93CE3">
        <w:rPr>
          <w:rFonts w:ascii="Tahoma" w:hAnsi="Tahoma" w:cs="Tahoma"/>
          <w:b/>
        </w:rPr>
        <w:t>, le ……………………………</w:t>
      </w:r>
    </w:p>
    <w:p w14:paraId="0FC8B228" w14:textId="77777777" w:rsidR="00FC18D5" w:rsidRPr="00FE7FB5" w:rsidRDefault="00FC18D5" w:rsidP="00723266">
      <w:pPr>
        <w:tabs>
          <w:tab w:val="right" w:pos="8789"/>
        </w:tabs>
        <w:ind w:left="-567"/>
        <w:jc w:val="both"/>
        <w:rPr>
          <w:rFonts w:ascii="Tahoma" w:hAnsi="Tahoma" w:cs="Tahoma"/>
          <w:b/>
        </w:rPr>
      </w:pPr>
    </w:p>
    <w:p w14:paraId="21675C02" w14:textId="77777777" w:rsidR="00456ECE" w:rsidRPr="00FE7FB5" w:rsidRDefault="00456ECE" w:rsidP="00723266">
      <w:pPr>
        <w:ind w:left="-567"/>
        <w:jc w:val="both"/>
        <w:rPr>
          <w:rFonts w:ascii="Tahoma" w:hAnsi="Tahoma" w:cs="Tahoma"/>
          <w:b/>
        </w:rPr>
      </w:pPr>
    </w:p>
    <w:p w14:paraId="15418A67" w14:textId="77777777" w:rsidR="00456ECE" w:rsidRPr="00FE7FB5" w:rsidRDefault="00FC18D5" w:rsidP="00723266">
      <w:pPr>
        <w:ind w:left="-567"/>
        <w:jc w:val="both"/>
        <w:rPr>
          <w:rFonts w:ascii="Tahoma" w:hAnsi="Tahoma" w:cs="Tahoma"/>
          <w:b/>
        </w:rPr>
      </w:pPr>
      <w:r w:rsidRPr="00FE7FB5">
        <w:rPr>
          <w:rFonts w:ascii="Tahoma" w:hAnsi="Tahoma" w:cs="Tahoma"/>
          <w:b/>
        </w:rPr>
        <w:t>Cachet et s</w:t>
      </w:r>
      <w:r w:rsidR="00456ECE" w:rsidRPr="00FE7FB5">
        <w:rPr>
          <w:rFonts w:ascii="Tahoma" w:hAnsi="Tahoma" w:cs="Tahoma"/>
          <w:b/>
        </w:rPr>
        <w:t xml:space="preserve">ignature </w:t>
      </w:r>
      <w:r w:rsidR="002A762D">
        <w:rPr>
          <w:rFonts w:ascii="Tahoma" w:hAnsi="Tahoma" w:cs="Tahoma"/>
          <w:b/>
        </w:rPr>
        <w:t>du candidat</w:t>
      </w:r>
    </w:p>
    <w:p w14:paraId="0E674473" w14:textId="77777777" w:rsidR="00456ECE" w:rsidRPr="00FE7FB5" w:rsidRDefault="00456ECE" w:rsidP="00723266">
      <w:pPr>
        <w:tabs>
          <w:tab w:val="left" w:pos="3686"/>
          <w:tab w:val="left" w:leader="dot" w:pos="8364"/>
        </w:tabs>
        <w:ind w:left="-567"/>
        <w:jc w:val="both"/>
        <w:rPr>
          <w:rFonts w:ascii="Tahoma" w:hAnsi="Tahoma" w:cs="Tahoma"/>
          <w:b/>
        </w:rPr>
      </w:pPr>
    </w:p>
    <w:p w14:paraId="2AB997A4" w14:textId="77777777" w:rsidR="00456ECE" w:rsidRPr="00266A60" w:rsidRDefault="00456ECE" w:rsidP="00723266">
      <w:pPr>
        <w:ind w:left="-567"/>
        <w:jc w:val="both"/>
        <w:rPr>
          <w:rFonts w:ascii="Tahoma" w:hAnsi="Tahoma" w:cs="Tahoma"/>
        </w:rPr>
      </w:pPr>
    </w:p>
    <w:sectPr w:rsidR="00456ECE" w:rsidRPr="00266A60" w:rsidSect="00243244">
      <w:footerReference w:type="default" r:id="rId8"/>
      <w:pgSz w:w="11906" w:h="16838"/>
      <w:pgMar w:top="568" w:right="1417"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A8C9C" w14:textId="77777777" w:rsidR="001E30ED" w:rsidRDefault="001E30ED" w:rsidP="007B4E27">
      <w:r>
        <w:separator/>
      </w:r>
    </w:p>
  </w:endnote>
  <w:endnote w:type="continuationSeparator" w:id="0">
    <w:p w14:paraId="37D24289" w14:textId="77777777" w:rsidR="001E30ED" w:rsidRDefault="001E30ED" w:rsidP="007B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A6E8" w14:textId="62AF43AA" w:rsidR="009F1931" w:rsidRDefault="00C63768" w:rsidP="000D4F40">
    <w:pPr>
      <w:pStyle w:val="Pieddepage"/>
      <w:tabs>
        <w:tab w:val="clear" w:pos="4536"/>
      </w:tabs>
      <w:jc w:val="center"/>
      <w:rPr>
        <w:rFonts w:ascii="Tahoma" w:hAnsi="Tahoma" w:cs="Tahoma"/>
        <w:sz w:val="16"/>
        <w:szCs w:val="16"/>
      </w:rPr>
    </w:pPr>
    <w:r>
      <w:rPr>
        <w:rFonts w:ascii="Tahoma" w:hAnsi="Tahoma" w:cs="Tahoma"/>
        <w:b/>
        <w:sz w:val="16"/>
        <w:szCs w:val="16"/>
      </w:rPr>
      <w:t>Cadre de réponse technique</w:t>
    </w:r>
    <w:r w:rsidR="00FA3513" w:rsidRPr="00FA3513">
      <w:rPr>
        <w:rFonts w:ascii="Tahoma" w:hAnsi="Tahoma" w:cs="Tahoma"/>
        <w:b/>
        <w:sz w:val="16"/>
        <w:szCs w:val="16"/>
      </w:rPr>
      <w:t xml:space="preserve"> </w:t>
    </w:r>
    <w:r w:rsidR="00C93CE3" w:rsidRPr="00C93CE3">
      <w:rPr>
        <w:rFonts w:ascii="Tahoma" w:hAnsi="Tahoma" w:cs="Tahoma"/>
        <w:sz w:val="16"/>
        <w:szCs w:val="16"/>
      </w:rPr>
      <w:t>Maintenance des ascenseurs et monte-charge de la CPAM du Bas-Rhin</w:t>
    </w:r>
  </w:p>
  <w:p w14:paraId="6255DD0F" w14:textId="2F8E7607" w:rsidR="000D4F40" w:rsidRDefault="000D4F40" w:rsidP="000D4F40">
    <w:pPr>
      <w:pStyle w:val="Pieddepage"/>
      <w:tabs>
        <w:tab w:val="clear" w:pos="4536"/>
      </w:tabs>
      <w:jc w:val="center"/>
      <w:rPr>
        <w:rFonts w:ascii="Tahoma" w:hAnsi="Tahoma" w:cs="Tahoma"/>
        <w:sz w:val="16"/>
        <w:szCs w:val="16"/>
      </w:rPr>
    </w:pPr>
    <w:r w:rsidRPr="00FA3513">
      <w:rPr>
        <w:rFonts w:asciiTheme="minorHAnsi" w:hAnsiTheme="minorHAnsi"/>
        <w:snapToGrid w:val="0"/>
        <w:sz w:val="16"/>
        <w:szCs w:val="16"/>
      </w:rPr>
      <w:t xml:space="preserve">Page </w:t>
    </w:r>
    <w:r w:rsidRPr="00FA3513">
      <w:rPr>
        <w:rFonts w:asciiTheme="minorHAnsi" w:hAnsiTheme="minorHAnsi"/>
        <w:snapToGrid w:val="0"/>
        <w:sz w:val="16"/>
        <w:szCs w:val="16"/>
      </w:rPr>
      <w:fldChar w:fldCharType="begin"/>
    </w:r>
    <w:r w:rsidRPr="00FA3513">
      <w:rPr>
        <w:rFonts w:asciiTheme="minorHAnsi" w:hAnsiTheme="minorHAnsi"/>
        <w:snapToGrid w:val="0"/>
        <w:sz w:val="16"/>
        <w:szCs w:val="16"/>
      </w:rPr>
      <w:instrText xml:space="preserve"> PAGE </w:instrText>
    </w:r>
    <w:r w:rsidRPr="00FA3513">
      <w:rPr>
        <w:rFonts w:asciiTheme="minorHAnsi" w:hAnsiTheme="minorHAnsi"/>
        <w:snapToGrid w:val="0"/>
        <w:sz w:val="16"/>
        <w:szCs w:val="16"/>
      </w:rPr>
      <w:fldChar w:fldCharType="separate"/>
    </w:r>
    <w:r w:rsidR="00ED0A82">
      <w:rPr>
        <w:rFonts w:asciiTheme="minorHAnsi" w:hAnsiTheme="minorHAnsi"/>
        <w:noProof/>
        <w:snapToGrid w:val="0"/>
        <w:sz w:val="16"/>
        <w:szCs w:val="16"/>
      </w:rPr>
      <w:t>3</w:t>
    </w:r>
    <w:r w:rsidRPr="00FA3513">
      <w:rPr>
        <w:rFonts w:asciiTheme="minorHAnsi" w:hAnsiTheme="minorHAnsi"/>
        <w:snapToGrid w:val="0"/>
        <w:sz w:val="16"/>
        <w:szCs w:val="16"/>
      </w:rPr>
      <w:fldChar w:fldCharType="end"/>
    </w:r>
    <w:r w:rsidRPr="00FA3513">
      <w:rPr>
        <w:rFonts w:asciiTheme="minorHAnsi" w:hAnsiTheme="minorHAnsi"/>
        <w:snapToGrid w:val="0"/>
        <w:sz w:val="16"/>
        <w:szCs w:val="16"/>
      </w:rPr>
      <w:t xml:space="preserve"> sur </w:t>
    </w:r>
    <w:r w:rsidRPr="00FA3513">
      <w:rPr>
        <w:rFonts w:asciiTheme="minorHAnsi" w:hAnsiTheme="minorHAnsi"/>
        <w:snapToGrid w:val="0"/>
        <w:sz w:val="16"/>
        <w:szCs w:val="16"/>
      </w:rPr>
      <w:fldChar w:fldCharType="begin"/>
    </w:r>
    <w:r w:rsidRPr="00FA3513">
      <w:rPr>
        <w:rFonts w:asciiTheme="minorHAnsi" w:hAnsiTheme="minorHAnsi"/>
        <w:snapToGrid w:val="0"/>
        <w:sz w:val="16"/>
        <w:szCs w:val="16"/>
      </w:rPr>
      <w:instrText xml:space="preserve"> NUMPAGES </w:instrText>
    </w:r>
    <w:r w:rsidRPr="00FA3513">
      <w:rPr>
        <w:rFonts w:asciiTheme="minorHAnsi" w:hAnsiTheme="minorHAnsi"/>
        <w:snapToGrid w:val="0"/>
        <w:sz w:val="16"/>
        <w:szCs w:val="16"/>
      </w:rPr>
      <w:fldChar w:fldCharType="separate"/>
    </w:r>
    <w:r w:rsidR="00ED0A82">
      <w:rPr>
        <w:rFonts w:asciiTheme="minorHAnsi" w:hAnsiTheme="minorHAnsi"/>
        <w:noProof/>
        <w:snapToGrid w:val="0"/>
        <w:sz w:val="16"/>
        <w:szCs w:val="16"/>
      </w:rPr>
      <w:t>4</w:t>
    </w:r>
    <w:r w:rsidRPr="00FA3513">
      <w:rPr>
        <w:rFonts w:asciiTheme="minorHAnsi" w:hAnsiTheme="minorHAnsi"/>
        <w:snapToGrid w:val="0"/>
        <w:sz w:val="16"/>
        <w:szCs w:val="16"/>
      </w:rPr>
      <w:fldChar w:fldCharType="end"/>
    </w:r>
  </w:p>
  <w:p w14:paraId="130E6CEE" w14:textId="77777777" w:rsidR="000D4F40" w:rsidRPr="00FA3513" w:rsidRDefault="000D4F40" w:rsidP="000D4F40">
    <w:pPr>
      <w:pStyle w:val="Pieddepage"/>
      <w:tabs>
        <w:tab w:val="clear" w:pos="4536"/>
      </w:tabs>
      <w:rPr>
        <w:rFonts w:ascii="Tahoma" w:hAnsi="Tahoma" w:cs="Tahoma"/>
        <w:b/>
        <w:sz w:val="16"/>
        <w:szCs w:val="16"/>
      </w:rPr>
    </w:pPr>
  </w:p>
  <w:p w14:paraId="5CF51773" w14:textId="77777777" w:rsidR="000D4F40" w:rsidRDefault="000D4F40" w:rsidP="000D4F40">
    <w:pPr>
      <w:pStyle w:val="Pieddepage"/>
      <w:tabs>
        <w:tab w:val="clear"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4D84" w14:textId="77777777" w:rsidR="001E30ED" w:rsidRDefault="001E30ED" w:rsidP="007B4E27">
      <w:r>
        <w:separator/>
      </w:r>
    </w:p>
  </w:footnote>
  <w:footnote w:type="continuationSeparator" w:id="0">
    <w:p w14:paraId="3A0C4D7B" w14:textId="77777777" w:rsidR="001E30ED" w:rsidRDefault="001E30ED" w:rsidP="007B4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2D7"/>
    <w:multiLevelType w:val="hybridMultilevel"/>
    <w:tmpl w:val="F8E27CA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336F7A"/>
    <w:multiLevelType w:val="hybridMultilevel"/>
    <w:tmpl w:val="CBE0DD44"/>
    <w:lvl w:ilvl="0" w:tplc="306E73FE">
      <w:numFmt w:val="bullet"/>
      <w:lvlText w:val="-"/>
      <w:lvlJc w:val="left"/>
      <w:pPr>
        <w:ind w:left="153" w:hanging="360"/>
      </w:pPr>
      <w:rPr>
        <w:rFonts w:ascii="Tahoma" w:eastAsia="Times New Roman" w:hAnsi="Tahoma" w:cs="Tahoma" w:hint="default"/>
        <w:color w:val="auto"/>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 w15:restartNumberingAfterBreak="0">
    <w:nsid w:val="12F27987"/>
    <w:multiLevelType w:val="hybridMultilevel"/>
    <w:tmpl w:val="0DEEB26A"/>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 w15:restartNumberingAfterBreak="0">
    <w:nsid w:val="164B637E"/>
    <w:multiLevelType w:val="hybridMultilevel"/>
    <w:tmpl w:val="F2F42E48"/>
    <w:lvl w:ilvl="0" w:tplc="B290E684">
      <w:start w:val="1"/>
      <w:numFmt w:val="bullet"/>
      <w:lvlText w:val="-"/>
      <w:lvlJc w:val="left"/>
      <w:pPr>
        <w:ind w:left="1062" w:hanging="360"/>
      </w:pPr>
      <w:rPr>
        <w:rFonts w:ascii="Tahoma" w:eastAsia="Times New Roman" w:hAnsi="Tahoma" w:cs="Tahoma" w:hint="default"/>
      </w:rPr>
    </w:lvl>
    <w:lvl w:ilvl="1" w:tplc="040C0003">
      <w:start w:val="1"/>
      <w:numFmt w:val="bullet"/>
      <w:lvlText w:val="o"/>
      <w:lvlJc w:val="left"/>
      <w:pPr>
        <w:ind w:left="1782" w:hanging="360"/>
      </w:pPr>
      <w:rPr>
        <w:rFonts w:ascii="Courier New" w:hAnsi="Courier New" w:cs="Courier New" w:hint="default"/>
      </w:rPr>
    </w:lvl>
    <w:lvl w:ilvl="2" w:tplc="040C0005" w:tentative="1">
      <w:start w:val="1"/>
      <w:numFmt w:val="bullet"/>
      <w:lvlText w:val=""/>
      <w:lvlJc w:val="left"/>
      <w:pPr>
        <w:ind w:left="2502" w:hanging="360"/>
      </w:pPr>
      <w:rPr>
        <w:rFonts w:ascii="Wingdings" w:hAnsi="Wingdings" w:hint="default"/>
      </w:rPr>
    </w:lvl>
    <w:lvl w:ilvl="3" w:tplc="040C0001" w:tentative="1">
      <w:start w:val="1"/>
      <w:numFmt w:val="bullet"/>
      <w:lvlText w:val=""/>
      <w:lvlJc w:val="left"/>
      <w:pPr>
        <w:ind w:left="3222" w:hanging="360"/>
      </w:pPr>
      <w:rPr>
        <w:rFonts w:ascii="Symbol" w:hAnsi="Symbol" w:hint="default"/>
      </w:rPr>
    </w:lvl>
    <w:lvl w:ilvl="4" w:tplc="040C0003" w:tentative="1">
      <w:start w:val="1"/>
      <w:numFmt w:val="bullet"/>
      <w:lvlText w:val="o"/>
      <w:lvlJc w:val="left"/>
      <w:pPr>
        <w:ind w:left="3942" w:hanging="360"/>
      </w:pPr>
      <w:rPr>
        <w:rFonts w:ascii="Courier New" w:hAnsi="Courier New" w:cs="Courier New" w:hint="default"/>
      </w:rPr>
    </w:lvl>
    <w:lvl w:ilvl="5" w:tplc="040C0005" w:tentative="1">
      <w:start w:val="1"/>
      <w:numFmt w:val="bullet"/>
      <w:lvlText w:val=""/>
      <w:lvlJc w:val="left"/>
      <w:pPr>
        <w:ind w:left="4662" w:hanging="360"/>
      </w:pPr>
      <w:rPr>
        <w:rFonts w:ascii="Wingdings" w:hAnsi="Wingdings" w:hint="default"/>
      </w:rPr>
    </w:lvl>
    <w:lvl w:ilvl="6" w:tplc="040C0001" w:tentative="1">
      <w:start w:val="1"/>
      <w:numFmt w:val="bullet"/>
      <w:lvlText w:val=""/>
      <w:lvlJc w:val="left"/>
      <w:pPr>
        <w:ind w:left="5382" w:hanging="360"/>
      </w:pPr>
      <w:rPr>
        <w:rFonts w:ascii="Symbol" w:hAnsi="Symbol" w:hint="default"/>
      </w:rPr>
    </w:lvl>
    <w:lvl w:ilvl="7" w:tplc="040C0003" w:tentative="1">
      <w:start w:val="1"/>
      <w:numFmt w:val="bullet"/>
      <w:lvlText w:val="o"/>
      <w:lvlJc w:val="left"/>
      <w:pPr>
        <w:ind w:left="6102" w:hanging="360"/>
      </w:pPr>
      <w:rPr>
        <w:rFonts w:ascii="Courier New" w:hAnsi="Courier New" w:cs="Courier New" w:hint="default"/>
      </w:rPr>
    </w:lvl>
    <w:lvl w:ilvl="8" w:tplc="040C0005" w:tentative="1">
      <w:start w:val="1"/>
      <w:numFmt w:val="bullet"/>
      <w:lvlText w:val=""/>
      <w:lvlJc w:val="left"/>
      <w:pPr>
        <w:ind w:left="6822" w:hanging="360"/>
      </w:pPr>
      <w:rPr>
        <w:rFonts w:ascii="Wingdings" w:hAnsi="Wingdings" w:hint="default"/>
      </w:rPr>
    </w:lvl>
  </w:abstractNum>
  <w:abstractNum w:abstractNumId="4" w15:restartNumberingAfterBreak="0">
    <w:nsid w:val="17861485"/>
    <w:multiLevelType w:val="hybridMultilevel"/>
    <w:tmpl w:val="2B943872"/>
    <w:lvl w:ilvl="0" w:tplc="AFC49614">
      <w:start w:val="3"/>
      <w:numFmt w:val="decimal"/>
      <w:lvlText w:val="%1"/>
      <w:lvlJc w:val="left"/>
      <w:pPr>
        <w:ind w:left="-207" w:hanging="360"/>
      </w:pPr>
      <w:rPr>
        <w:rFonts w:hint="default"/>
        <w:b w:val="0"/>
        <w:u w:val="single"/>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5" w15:restartNumberingAfterBreak="0">
    <w:nsid w:val="1B2B79BD"/>
    <w:multiLevelType w:val="hybridMultilevel"/>
    <w:tmpl w:val="3D8EED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3C430E"/>
    <w:multiLevelType w:val="hybridMultilevel"/>
    <w:tmpl w:val="604244D4"/>
    <w:lvl w:ilvl="0" w:tplc="9D5095C6">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1B14A9"/>
    <w:multiLevelType w:val="hybridMultilevel"/>
    <w:tmpl w:val="90604614"/>
    <w:lvl w:ilvl="0" w:tplc="9C248390">
      <w:start w:val="9"/>
      <w:numFmt w:val="bullet"/>
      <w:lvlText w:val="-"/>
      <w:lvlJc w:val="left"/>
      <w:pPr>
        <w:ind w:left="720" w:hanging="360"/>
      </w:pPr>
      <w:rPr>
        <w:rFonts w:ascii="Calibri" w:eastAsia="Times New Roman"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306950"/>
    <w:multiLevelType w:val="hybridMultilevel"/>
    <w:tmpl w:val="E2825080"/>
    <w:lvl w:ilvl="0" w:tplc="6A70E9A2">
      <w:numFmt w:val="bullet"/>
      <w:lvlText w:val="-"/>
      <w:lvlJc w:val="left"/>
      <w:pPr>
        <w:ind w:left="107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E233A0"/>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32371A40"/>
    <w:multiLevelType w:val="hybridMultilevel"/>
    <w:tmpl w:val="21482718"/>
    <w:lvl w:ilvl="0" w:tplc="2662C354">
      <w:start w:val="1"/>
      <w:numFmt w:val="bullet"/>
      <w:lvlText w:val="-"/>
      <w:lvlJc w:val="left"/>
      <w:pPr>
        <w:ind w:left="-207" w:hanging="360"/>
      </w:pPr>
      <w:rPr>
        <w:rFonts w:ascii="Tahoma" w:eastAsia="Times New Roman" w:hAnsi="Tahoma" w:cs="Tahoma"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1" w15:restartNumberingAfterBreak="0">
    <w:nsid w:val="38FB46E6"/>
    <w:multiLevelType w:val="multilevel"/>
    <w:tmpl w:val="3B8487B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B29604E"/>
    <w:multiLevelType w:val="hybridMultilevel"/>
    <w:tmpl w:val="D44AC3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876C6A"/>
    <w:multiLevelType w:val="hybridMultilevel"/>
    <w:tmpl w:val="CBCCE672"/>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4" w15:restartNumberingAfterBreak="0">
    <w:nsid w:val="44E559B4"/>
    <w:multiLevelType w:val="hybridMultilevel"/>
    <w:tmpl w:val="2248AE44"/>
    <w:lvl w:ilvl="0" w:tplc="71960C8E">
      <w:start w:val="3"/>
      <w:numFmt w:val="bullet"/>
      <w:lvlText w:val=""/>
      <w:lvlJc w:val="left"/>
      <w:pPr>
        <w:ind w:left="-207" w:hanging="360"/>
      </w:pPr>
      <w:rPr>
        <w:rFonts w:ascii="Symbol" w:eastAsia="Times New Roman" w:hAnsi="Symbol" w:cs="Tahoma"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5" w15:restartNumberingAfterBreak="0">
    <w:nsid w:val="4592402E"/>
    <w:multiLevelType w:val="hybridMultilevel"/>
    <w:tmpl w:val="28AE155C"/>
    <w:lvl w:ilvl="0" w:tplc="44AAA8F4">
      <w:start w:val="3"/>
      <w:numFmt w:val="bullet"/>
      <w:lvlText w:val=""/>
      <w:lvlJc w:val="left"/>
      <w:pPr>
        <w:ind w:left="502" w:hanging="360"/>
      </w:pPr>
      <w:rPr>
        <w:rFonts w:ascii="Symbol" w:eastAsia="Times New Roman" w:hAnsi="Symbol"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6" w15:restartNumberingAfterBreak="0">
    <w:nsid w:val="4622588A"/>
    <w:multiLevelType w:val="multilevel"/>
    <w:tmpl w:val="FF2AAB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8D2D26"/>
    <w:multiLevelType w:val="multilevel"/>
    <w:tmpl w:val="8DE884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87F184D"/>
    <w:multiLevelType w:val="hybridMultilevel"/>
    <w:tmpl w:val="CF98789A"/>
    <w:lvl w:ilvl="0" w:tplc="100E50EC">
      <w:numFmt w:val="bullet"/>
      <w:lvlText w:val="-"/>
      <w:lvlJc w:val="left"/>
      <w:pPr>
        <w:ind w:left="3" w:hanging="570"/>
      </w:pPr>
      <w:rPr>
        <w:rFonts w:ascii="Tahoma" w:eastAsia="Times New Roman" w:hAnsi="Tahoma" w:cs="Tahoma"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9" w15:restartNumberingAfterBreak="0">
    <w:nsid w:val="6AAB6970"/>
    <w:multiLevelType w:val="hybridMultilevel"/>
    <w:tmpl w:val="98A0C4F4"/>
    <w:lvl w:ilvl="0" w:tplc="9756270C">
      <w:start w:val="5"/>
      <w:numFmt w:val="bullet"/>
      <w:lvlText w:val="-"/>
      <w:lvlJc w:val="left"/>
      <w:pPr>
        <w:ind w:left="1080" w:hanging="360"/>
      </w:pPr>
      <w:rPr>
        <w:rFonts w:ascii="Comic Sans MS" w:eastAsia="Times New Roman" w:hAnsi="Comic Sans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10E6FF7"/>
    <w:multiLevelType w:val="hybridMultilevel"/>
    <w:tmpl w:val="35A0C7BE"/>
    <w:lvl w:ilvl="0" w:tplc="8482FECA">
      <w:start w:val="1"/>
      <w:numFmt w:val="decimal"/>
      <w:lvlText w:val="%1)"/>
      <w:lvlJc w:val="left"/>
      <w:pPr>
        <w:ind w:left="218" w:hanging="360"/>
      </w:pPr>
      <w:rPr>
        <w:rFonts w:hint="default"/>
        <w:b w:val="0"/>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21" w15:restartNumberingAfterBreak="0">
    <w:nsid w:val="73000D51"/>
    <w:multiLevelType w:val="hybridMultilevel"/>
    <w:tmpl w:val="23BA0092"/>
    <w:lvl w:ilvl="0" w:tplc="6570D5FC">
      <w:start w:val="500"/>
      <w:numFmt w:val="bullet"/>
      <w:lvlText w:val="-"/>
      <w:lvlJc w:val="left"/>
      <w:pPr>
        <w:ind w:left="153" w:hanging="360"/>
      </w:pPr>
      <w:rPr>
        <w:rFonts w:ascii="Times New Roman" w:eastAsia="Times New Roman" w:hAnsi="Times New Roman" w:cs="Times New Roman" w:hint="default"/>
        <w:color w:val="auto"/>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22" w15:restartNumberingAfterBreak="0">
    <w:nsid w:val="743271AA"/>
    <w:multiLevelType w:val="hybridMultilevel"/>
    <w:tmpl w:val="B03ED474"/>
    <w:lvl w:ilvl="0" w:tplc="6570D5FC">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3"/>
  </w:num>
  <w:num w:numId="4">
    <w:abstractNumId w:val="0"/>
  </w:num>
  <w:num w:numId="5">
    <w:abstractNumId w:val="8"/>
  </w:num>
  <w:num w:numId="6">
    <w:abstractNumId w:val="9"/>
  </w:num>
  <w:num w:numId="7">
    <w:abstractNumId w:val="17"/>
  </w:num>
  <w:num w:numId="8">
    <w:abstractNumId w:val="16"/>
  </w:num>
  <w:num w:numId="9">
    <w:abstractNumId w:val="11"/>
  </w:num>
  <w:num w:numId="10">
    <w:abstractNumId w:val="20"/>
  </w:num>
  <w:num w:numId="11">
    <w:abstractNumId w:val="4"/>
  </w:num>
  <w:num w:numId="12">
    <w:abstractNumId w:val="10"/>
  </w:num>
  <w:num w:numId="13">
    <w:abstractNumId w:val="2"/>
  </w:num>
  <w:num w:numId="14">
    <w:abstractNumId w:val="1"/>
  </w:num>
  <w:num w:numId="15">
    <w:abstractNumId w:val="21"/>
  </w:num>
  <w:num w:numId="16">
    <w:abstractNumId w:val="22"/>
  </w:num>
  <w:num w:numId="17">
    <w:abstractNumId w:val="15"/>
  </w:num>
  <w:num w:numId="18">
    <w:abstractNumId w:val="12"/>
  </w:num>
  <w:num w:numId="19">
    <w:abstractNumId w:val="6"/>
  </w:num>
  <w:num w:numId="20">
    <w:abstractNumId w:val="13"/>
  </w:num>
  <w:num w:numId="21">
    <w:abstractNumId w:val="18"/>
  </w:num>
  <w:num w:numId="22">
    <w:abstractNumId w:val="14"/>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9"/>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94F"/>
    <w:rsid w:val="00005E2D"/>
    <w:rsid w:val="00017432"/>
    <w:rsid w:val="0002178F"/>
    <w:rsid w:val="000232D7"/>
    <w:rsid w:val="000317D6"/>
    <w:rsid w:val="00033777"/>
    <w:rsid w:val="000449C3"/>
    <w:rsid w:val="00045732"/>
    <w:rsid w:val="000650A8"/>
    <w:rsid w:val="00072389"/>
    <w:rsid w:val="000729A0"/>
    <w:rsid w:val="00074A2D"/>
    <w:rsid w:val="00077419"/>
    <w:rsid w:val="00087A9A"/>
    <w:rsid w:val="00095D2D"/>
    <w:rsid w:val="00096051"/>
    <w:rsid w:val="000C0614"/>
    <w:rsid w:val="000C1B69"/>
    <w:rsid w:val="000D4F40"/>
    <w:rsid w:val="000E0733"/>
    <w:rsid w:val="000E3369"/>
    <w:rsid w:val="000E4152"/>
    <w:rsid w:val="000E7395"/>
    <w:rsid w:val="000F312C"/>
    <w:rsid w:val="0010064F"/>
    <w:rsid w:val="00106D46"/>
    <w:rsid w:val="001074FD"/>
    <w:rsid w:val="0011091D"/>
    <w:rsid w:val="0011361A"/>
    <w:rsid w:val="00122800"/>
    <w:rsid w:val="001264ED"/>
    <w:rsid w:val="00126BFB"/>
    <w:rsid w:val="0013133E"/>
    <w:rsid w:val="00131E38"/>
    <w:rsid w:val="00135A52"/>
    <w:rsid w:val="00137A14"/>
    <w:rsid w:val="001405D8"/>
    <w:rsid w:val="00142109"/>
    <w:rsid w:val="00153DAF"/>
    <w:rsid w:val="00156F09"/>
    <w:rsid w:val="001602C3"/>
    <w:rsid w:val="00164352"/>
    <w:rsid w:val="00164EAD"/>
    <w:rsid w:val="0017075A"/>
    <w:rsid w:val="00173581"/>
    <w:rsid w:val="00173A0B"/>
    <w:rsid w:val="0017575F"/>
    <w:rsid w:val="0019027C"/>
    <w:rsid w:val="00193AE6"/>
    <w:rsid w:val="001958C9"/>
    <w:rsid w:val="00197F04"/>
    <w:rsid w:val="001A00AA"/>
    <w:rsid w:val="001A134A"/>
    <w:rsid w:val="001B2739"/>
    <w:rsid w:val="001B7F04"/>
    <w:rsid w:val="001B7F3F"/>
    <w:rsid w:val="001C46D1"/>
    <w:rsid w:val="001C67D5"/>
    <w:rsid w:val="001D1375"/>
    <w:rsid w:val="001E2E33"/>
    <w:rsid w:val="001E30ED"/>
    <w:rsid w:val="001E49D9"/>
    <w:rsid w:val="001E748B"/>
    <w:rsid w:val="00202C27"/>
    <w:rsid w:val="00202D55"/>
    <w:rsid w:val="00204977"/>
    <w:rsid w:val="00212C4D"/>
    <w:rsid w:val="0021794F"/>
    <w:rsid w:val="0023003A"/>
    <w:rsid w:val="00231081"/>
    <w:rsid w:val="002319C5"/>
    <w:rsid w:val="002371AC"/>
    <w:rsid w:val="00237329"/>
    <w:rsid w:val="00243244"/>
    <w:rsid w:val="00244281"/>
    <w:rsid w:val="00244E32"/>
    <w:rsid w:val="0025495D"/>
    <w:rsid w:val="00255678"/>
    <w:rsid w:val="0025578F"/>
    <w:rsid w:val="00261200"/>
    <w:rsid w:val="00266A60"/>
    <w:rsid w:val="002730E5"/>
    <w:rsid w:val="00287039"/>
    <w:rsid w:val="00295518"/>
    <w:rsid w:val="002957A1"/>
    <w:rsid w:val="002A5696"/>
    <w:rsid w:val="002A762D"/>
    <w:rsid w:val="002B6E46"/>
    <w:rsid w:val="002C652D"/>
    <w:rsid w:val="002C7DAC"/>
    <w:rsid w:val="002E1C13"/>
    <w:rsid w:val="002E5BDB"/>
    <w:rsid w:val="002F270F"/>
    <w:rsid w:val="002F2B83"/>
    <w:rsid w:val="002F42C6"/>
    <w:rsid w:val="002F4655"/>
    <w:rsid w:val="002F5BDA"/>
    <w:rsid w:val="00301269"/>
    <w:rsid w:val="00307C27"/>
    <w:rsid w:val="003106F3"/>
    <w:rsid w:val="00310A58"/>
    <w:rsid w:val="00314E66"/>
    <w:rsid w:val="00322D32"/>
    <w:rsid w:val="00331AC2"/>
    <w:rsid w:val="003352DB"/>
    <w:rsid w:val="00341702"/>
    <w:rsid w:val="003538EF"/>
    <w:rsid w:val="003637E5"/>
    <w:rsid w:val="00372271"/>
    <w:rsid w:val="0037239E"/>
    <w:rsid w:val="003736EC"/>
    <w:rsid w:val="00376802"/>
    <w:rsid w:val="003776B8"/>
    <w:rsid w:val="003805B4"/>
    <w:rsid w:val="003805EA"/>
    <w:rsid w:val="00390638"/>
    <w:rsid w:val="00390D77"/>
    <w:rsid w:val="0039644F"/>
    <w:rsid w:val="003A57AC"/>
    <w:rsid w:val="003B22F3"/>
    <w:rsid w:val="003B6546"/>
    <w:rsid w:val="003C4B5C"/>
    <w:rsid w:val="003C7DB0"/>
    <w:rsid w:val="003D006B"/>
    <w:rsid w:val="003D60F5"/>
    <w:rsid w:val="003D6AB2"/>
    <w:rsid w:val="003D7514"/>
    <w:rsid w:val="003E05DE"/>
    <w:rsid w:val="003E068A"/>
    <w:rsid w:val="003E718D"/>
    <w:rsid w:val="003F780B"/>
    <w:rsid w:val="00404A1F"/>
    <w:rsid w:val="00407729"/>
    <w:rsid w:val="004232EE"/>
    <w:rsid w:val="004333A7"/>
    <w:rsid w:val="00433B52"/>
    <w:rsid w:val="0043437A"/>
    <w:rsid w:val="00435D96"/>
    <w:rsid w:val="004525B6"/>
    <w:rsid w:val="00456ECE"/>
    <w:rsid w:val="00463325"/>
    <w:rsid w:val="00463A7F"/>
    <w:rsid w:val="00465EF1"/>
    <w:rsid w:val="004667FA"/>
    <w:rsid w:val="004672A6"/>
    <w:rsid w:val="00481C21"/>
    <w:rsid w:val="00483C32"/>
    <w:rsid w:val="004962D4"/>
    <w:rsid w:val="004A208D"/>
    <w:rsid w:val="004A3990"/>
    <w:rsid w:val="004C0D05"/>
    <w:rsid w:val="004C6610"/>
    <w:rsid w:val="004D24D5"/>
    <w:rsid w:val="004E29A0"/>
    <w:rsid w:val="004E67F1"/>
    <w:rsid w:val="004E7F68"/>
    <w:rsid w:val="004F0648"/>
    <w:rsid w:val="00510229"/>
    <w:rsid w:val="00530848"/>
    <w:rsid w:val="0053146E"/>
    <w:rsid w:val="005416F1"/>
    <w:rsid w:val="005500AF"/>
    <w:rsid w:val="005566CC"/>
    <w:rsid w:val="00567772"/>
    <w:rsid w:val="0056785D"/>
    <w:rsid w:val="00574175"/>
    <w:rsid w:val="00581F5E"/>
    <w:rsid w:val="00585A71"/>
    <w:rsid w:val="005A7122"/>
    <w:rsid w:val="005B76BD"/>
    <w:rsid w:val="005B7E52"/>
    <w:rsid w:val="005B7EDE"/>
    <w:rsid w:val="005C05DB"/>
    <w:rsid w:val="005D467D"/>
    <w:rsid w:val="005D6280"/>
    <w:rsid w:val="005D7F45"/>
    <w:rsid w:val="005E2021"/>
    <w:rsid w:val="005E362A"/>
    <w:rsid w:val="005E580C"/>
    <w:rsid w:val="005F1F21"/>
    <w:rsid w:val="005F351B"/>
    <w:rsid w:val="00601B80"/>
    <w:rsid w:val="00605EB5"/>
    <w:rsid w:val="00645622"/>
    <w:rsid w:val="0066164E"/>
    <w:rsid w:val="00667067"/>
    <w:rsid w:val="006804D2"/>
    <w:rsid w:val="0069704D"/>
    <w:rsid w:val="006A046A"/>
    <w:rsid w:val="006A263C"/>
    <w:rsid w:val="006A3B34"/>
    <w:rsid w:val="006A4218"/>
    <w:rsid w:val="006C2654"/>
    <w:rsid w:val="006C7B56"/>
    <w:rsid w:val="006D5B11"/>
    <w:rsid w:val="006D7076"/>
    <w:rsid w:val="006E5566"/>
    <w:rsid w:val="00701487"/>
    <w:rsid w:val="00705776"/>
    <w:rsid w:val="0070630B"/>
    <w:rsid w:val="00717E24"/>
    <w:rsid w:val="00723266"/>
    <w:rsid w:val="00725C21"/>
    <w:rsid w:val="00737217"/>
    <w:rsid w:val="007463EC"/>
    <w:rsid w:val="007554D6"/>
    <w:rsid w:val="00757830"/>
    <w:rsid w:val="00764D0F"/>
    <w:rsid w:val="00764D65"/>
    <w:rsid w:val="00772DBB"/>
    <w:rsid w:val="00773252"/>
    <w:rsid w:val="007807E8"/>
    <w:rsid w:val="00790590"/>
    <w:rsid w:val="00792485"/>
    <w:rsid w:val="00795011"/>
    <w:rsid w:val="007B4E27"/>
    <w:rsid w:val="007D296A"/>
    <w:rsid w:val="007D54C8"/>
    <w:rsid w:val="007E02B5"/>
    <w:rsid w:val="007E4F36"/>
    <w:rsid w:val="007E7D83"/>
    <w:rsid w:val="00802BF0"/>
    <w:rsid w:val="00804143"/>
    <w:rsid w:val="00805C8D"/>
    <w:rsid w:val="008060B8"/>
    <w:rsid w:val="00817130"/>
    <w:rsid w:val="00830130"/>
    <w:rsid w:val="008473AB"/>
    <w:rsid w:val="008574BB"/>
    <w:rsid w:val="00862833"/>
    <w:rsid w:val="008630EA"/>
    <w:rsid w:val="00867583"/>
    <w:rsid w:val="00873A6A"/>
    <w:rsid w:val="00875667"/>
    <w:rsid w:val="00877F11"/>
    <w:rsid w:val="0089789E"/>
    <w:rsid w:val="008A47A9"/>
    <w:rsid w:val="008A7CE9"/>
    <w:rsid w:val="008B72EB"/>
    <w:rsid w:val="008C4AC1"/>
    <w:rsid w:val="008D3C7D"/>
    <w:rsid w:val="008E4530"/>
    <w:rsid w:val="00905893"/>
    <w:rsid w:val="00920D7F"/>
    <w:rsid w:val="00922886"/>
    <w:rsid w:val="009236A2"/>
    <w:rsid w:val="00925A6E"/>
    <w:rsid w:val="00940448"/>
    <w:rsid w:val="00940DA4"/>
    <w:rsid w:val="009448F1"/>
    <w:rsid w:val="009509C8"/>
    <w:rsid w:val="009573F0"/>
    <w:rsid w:val="0097146D"/>
    <w:rsid w:val="00973F92"/>
    <w:rsid w:val="009968F4"/>
    <w:rsid w:val="009A2EE9"/>
    <w:rsid w:val="009B1A4D"/>
    <w:rsid w:val="009D1507"/>
    <w:rsid w:val="009D1AFD"/>
    <w:rsid w:val="009F1931"/>
    <w:rsid w:val="009F3DBD"/>
    <w:rsid w:val="00A0364D"/>
    <w:rsid w:val="00A12A05"/>
    <w:rsid w:val="00A30A7E"/>
    <w:rsid w:val="00A35671"/>
    <w:rsid w:val="00A403CE"/>
    <w:rsid w:val="00A50DD5"/>
    <w:rsid w:val="00A6645F"/>
    <w:rsid w:val="00A739EB"/>
    <w:rsid w:val="00A7403E"/>
    <w:rsid w:val="00A77689"/>
    <w:rsid w:val="00A77B1B"/>
    <w:rsid w:val="00A86610"/>
    <w:rsid w:val="00A911A1"/>
    <w:rsid w:val="00A94C0B"/>
    <w:rsid w:val="00AA1CBF"/>
    <w:rsid w:val="00AA4AA4"/>
    <w:rsid w:val="00AB53B6"/>
    <w:rsid w:val="00AB7D91"/>
    <w:rsid w:val="00AC34E4"/>
    <w:rsid w:val="00AC438B"/>
    <w:rsid w:val="00AC473F"/>
    <w:rsid w:val="00AC71E5"/>
    <w:rsid w:val="00AD1DCB"/>
    <w:rsid w:val="00AF06A7"/>
    <w:rsid w:val="00AF35EC"/>
    <w:rsid w:val="00AF3A7B"/>
    <w:rsid w:val="00B027CF"/>
    <w:rsid w:val="00B048B7"/>
    <w:rsid w:val="00B0794C"/>
    <w:rsid w:val="00B23D17"/>
    <w:rsid w:val="00B30B7A"/>
    <w:rsid w:val="00B35BB5"/>
    <w:rsid w:val="00B43E44"/>
    <w:rsid w:val="00B474D0"/>
    <w:rsid w:val="00B50F0F"/>
    <w:rsid w:val="00B57CB5"/>
    <w:rsid w:val="00B57F37"/>
    <w:rsid w:val="00B706F2"/>
    <w:rsid w:val="00B72622"/>
    <w:rsid w:val="00B86F15"/>
    <w:rsid w:val="00B957ED"/>
    <w:rsid w:val="00BA2AC7"/>
    <w:rsid w:val="00BA78DC"/>
    <w:rsid w:val="00BB3FE7"/>
    <w:rsid w:val="00BB7304"/>
    <w:rsid w:val="00BD1269"/>
    <w:rsid w:val="00BE1E50"/>
    <w:rsid w:val="00BE1FFD"/>
    <w:rsid w:val="00BF0CCF"/>
    <w:rsid w:val="00BF171F"/>
    <w:rsid w:val="00BF6855"/>
    <w:rsid w:val="00C053AC"/>
    <w:rsid w:val="00C10687"/>
    <w:rsid w:val="00C162A5"/>
    <w:rsid w:val="00C17E29"/>
    <w:rsid w:val="00C20411"/>
    <w:rsid w:val="00C21DEB"/>
    <w:rsid w:val="00C42FFF"/>
    <w:rsid w:val="00C47201"/>
    <w:rsid w:val="00C55B5B"/>
    <w:rsid w:val="00C63768"/>
    <w:rsid w:val="00C67651"/>
    <w:rsid w:val="00C839F5"/>
    <w:rsid w:val="00C93347"/>
    <w:rsid w:val="00C9349C"/>
    <w:rsid w:val="00C93CE3"/>
    <w:rsid w:val="00CB7389"/>
    <w:rsid w:val="00CC0AF9"/>
    <w:rsid w:val="00CC0DBF"/>
    <w:rsid w:val="00CD1119"/>
    <w:rsid w:val="00CD4262"/>
    <w:rsid w:val="00CE00C3"/>
    <w:rsid w:val="00CE678C"/>
    <w:rsid w:val="00D010C3"/>
    <w:rsid w:val="00D01610"/>
    <w:rsid w:val="00D10774"/>
    <w:rsid w:val="00D145D9"/>
    <w:rsid w:val="00D1681E"/>
    <w:rsid w:val="00D17447"/>
    <w:rsid w:val="00D22F4F"/>
    <w:rsid w:val="00D4543C"/>
    <w:rsid w:val="00D46BEE"/>
    <w:rsid w:val="00D508A2"/>
    <w:rsid w:val="00D513A3"/>
    <w:rsid w:val="00D5523E"/>
    <w:rsid w:val="00D57D5A"/>
    <w:rsid w:val="00D733FB"/>
    <w:rsid w:val="00D74E52"/>
    <w:rsid w:val="00D75A3E"/>
    <w:rsid w:val="00D80B05"/>
    <w:rsid w:val="00D823D3"/>
    <w:rsid w:val="00D9182D"/>
    <w:rsid w:val="00DA0F30"/>
    <w:rsid w:val="00DB37F8"/>
    <w:rsid w:val="00DC2EDA"/>
    <w:rsid w:val="00DD0A2C"/>
    <w:rsid w:val="00DD7DDB"/>
    <w:rsid w:val="00DE4C37"/>
    <w:rsid w:val="00DE778E"/>
    <w:rsid w:val="00E00A4F"/>
    <w:rsid w:val="00E01176"/>
    <w:rsid w:val="00E043A9"/>
    <w:rsid w:val="00E0594E"/>
    <w:rsid w:val="00E1361F"/>
    <w:rsid w:val="00E1541E"/>
    <w:rsid w:val="00E16D96"/>
    <w:rsid w:val="00E20B07"/>
    <w:rsid w:val="00E26B24"/>
    <w:rsid w:val="00E3034B"/>
    <w:rsid w:val="00E36F39"/>
    <w:rsid w:val="00E36F6A"/>
    <w:rsid w:val="00E45CC6"/>
    <w:rsid w:val="00E473F2"/>
    <w:rsid w:val="00E731C6"/>
    <w:rsid w:val="00E7628A"/>
    <w:rsid w:val="00E76CAB"/>
    <w:rsid w:val="00E85478"/>
    <w:rsid w:val="00E85D66"/>
    <w:rsid w:val="00E96586"/>
    <w:rsid w:val="00E97581"/>
    <w:rsid w:val="00EA45E7"/>
    <w:rsid w:val="00EA6BE0"/>
    <w:rsid w:val="00EC36A2"/>
    <w:rsid w:val="00EC4D9C"/>
    <w:rsid w:val="00ED0A82"/>
    <w:rsid w:val="00ED4C31"/>
    <w:rsid w:val="00EE442A"/>
    <w:rsid w:val="00EF4261"/>
    <w:rsid w:val="00F01BCD"/>
    <w:rsid w:val="00F044E2"/>
    <w:rsid w:val="00F13608"/>
    <w:rsid w:val="00F2767E"/>
    <w:rsid w:val="00F422A2"/>
    <w:rsid w:val="00F428F7"/>
    <w:rsid w:val="00F4461B"/>
    <w:rsid w:val="00F521F5"/>
    <w:rsid w:val="00F546BF"/>
    <w:rsid w:val="00F73028"/>
    <w:rsid w:val="00F7370F"/>
    <w:rsid w:val="00F82378"/>
    <w:rsid w:val="00F91262"/>
    <w:rsid w:val="00F955CD"/>
    <w:rsid w:val="00FA3513"/>
    <w:rsid w:val="00FB4F13"/>
    <w:rsid w:val="00FC13B2"/>
    <w:rsid w:val="00FC18D5"/>
    <w:rsid w:val="00FD1345"/>
    <w:rsid w:val="00FD2EA4"/>
    <w:rsid w:val="00FE54FD"/>
    <w:rsid w:val="00FE7FB5"/>
    <w:rsid w:val="00FF3C2A"/>
    <w:rsid w:val="00FF4B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060B5769"/>
  <w15:docId w15:val="{7A656D06-9303-4144-B7F3-67D9BDBF0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8B7"/>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6804D2"/>
    <w:pPr>
      <w:keepNext/>
      <w:numPr>
        <w:numId w:val="6"/>
      </w:numPr>
      <w:tabs>
        <w:tab w:val="right" w:pos="8789"/>
      </w:tabs>
      <w:jc w:val="both"/>
      <w:outlineLvl w:val="0"/>
    </w:pPr>
    <w:rPr>
      <w:rFonts w:ascii="Arial" w:hAnsi="Arial"/>
      <w:b/>
      <w:sz w:val="24"/>
    </w:rPr>
  </w:style>
  <w:style w:type="paragraph" w:styleId="Titre2">
    <w:name w:val="heading 2"/>
    <w:basedOn w:val="Normal"/>
    <w:next w:val="Normal"/>
    <w:link w:val="Titre2Car"/>
    <w:uiPriority w:val="9"/>
    <w:semiHidden/>
    <w:unhideWhenUsed/>
    <w:qFormat/>
    <w:rsid w:val="006804D2"/>
    <w:pPr>
      <w:keepNext/>
      <w:keepLines/>
      <w:numPr>
        <w:ilvl w:val="1"/>
        <w:numId w:val="6"/>
      </w:numPr>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6804D2"/>
    <w:pPr>
      <w:keepNext/>
      <w:keepLines/>
      <w:numPr>
        <w:ilvl w:val="2"/>
        <w:numId w:val="6"/>
      </w:numPr>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Titre4">
    <w:name w:val="heading 4"/>
    <w:basedOn w:val="Normal"/>
    <w:next w:val="Normal"/>
    <w:link w:val="Titre4Car"/>
    <w:uiPriority w:val="9"/>
    <w:semiHidden/>
    <w:unhideWhenUsed/>
    <w:qFormat/>
    <w:rsid w:val="006804D2"/>
    <w:pPr>
      <w:keepNext/>
      <w:keepLines/>
      <w:numPr>
        <w:ilvl w:val="3"/>
        <w:numId w:val="6"/>
      </w:numPr>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Titre5">
    <w:name w:val="heading 5"/>
    <w:basedOn w:val="Normal"/>
    <w:next w:val="Normal"/>
    <w:link w:val="Titre5Car"/>
    <w:uiPriority w:val="9"/>
    <w:semiHidden/>
    <w:unhideWhenUsed/>
    <w:qFormat/>
    <w:rsid w:val="006804D2"/>
    <w:pPr>
      <w:keepNext/>
      <w:keepLines/>
      <w:numPr>
        <w:ilvl w:val="4"/>
        <w:numId w:val="6"/>
      </w:numPr>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Titre6">
    <w:name w:val="heading 6"/>
    <w:basedOn w:val="Normal"/>
    <w:next w:val="Normal"/>
    <w:link w:val="Titre6Car"/>
    <w:uiPriority w:val="9"/>
    <w:semiHidden/>
    <w:unhideWhenUsed/>
    <w:qFormat/>
    <w:rsid w:val="006804D2"/>
    <w:pPr>
      <w:keepNext/>
      <w:keepLines/>
      <w:numPr>
        <w:ilvl w:val="5"/>
        <w:numId w:val="6"/>
      </w:numPr>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iPriority w:val="9"/>
    <w:semiHidden/>
    <w:unhideWhenUsed/>
    <w:qFormat/>
    <w:rsid w:val="006804D2"/>
    <w:pPr>
      <w:keepNext/>
      <w:keepLines/>
      <w:numPr>
        <w:ilvl w:val="6"/>
        <w:numId w:val="6"/>
      </w:numPr>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iPriority w:val="9"/>
    <w:semiHidden/>
    <w:unhideWhenUsed/>
    <w:qFormat/>
    <w:rsid w:val="006804D2"/>
    <w:pPr>
      <w:keepNext/>
      <w:keepLines/>
      <w:numPr>
        <w:ilvl w:val="7"/>
        <w:numId w:val="6"/>
      </w:numPr>
      <w:spacing w:before="200" w:line="276" w:lineRule="auto"/>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6804D2"/>
    <w:pPr>
      <w:keepNext/>
      <w:keepLines/>
      <w:numPr>
        <w:ilvl w:val="8"/>
        <w:numId w:val="6"/>
      </w:numPr>
      <w:spacing w:before="200" w:line="276" w:lineRule="auto"/>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B4E27"/>
    <w:pPr>
      <w:tabs>
        <w:tab w:val="center" w:pos="4536"/>
        <w:tab w:val="right" w:pos="9072"/>
      </w:tabs>
    </w:pPr>
  </w:style>
  <w:style w:type="character" w:customStyle="1" w:styleId="En-tteCar">
    <w:name w:val="En-tête Car"/>
    <w:basedOn w:val="Policepardfaut"/>
    <w:link w:val="En-tte"/>
    <w:uiPriority w:val="99"/>
    <w:rsid w:val="007B4E27"/>
  </w:style>
  <w:style w:type="paragraph" w:styleId="Pieddepage">
    <w:name w:val="footer"/>
    <w:basedOn w:val="Normal"/>
    <w:link w:val="PieddepageCar"/>
    <w:uiPriority w:val="99"/>
    <w:unhideWhenUsed/>
    <w:rsid w:val="007B4E27"/>
    <w:pPr>
      <w:tabs>
        <w:tab w:val="center" w:pos="4536"/>
        <w:tab w:val="right" w:pos="9072"/>
      </w:tabs>
    </w:pPr>
  </w:style>
  <w:style w:type="character" w:customStyle="1" w:styleId="PieddepageCar">
    <w:name w:val="Pied de page Car"/>
    <w:basedOn w:val="Policepardfaut"/>
    <w:link w:val="Pieddepage"/>
    <w:uiPriority w:val="99"/>
    <w:rsid w:val="007B4E27"/>
  </w:style>
  <w:style w:type="paragraph" w:styleId="Paragraphedeliste">
    <w:name w:val="List Paragraph"/>
    <w:basedOn w:val="Normal"/>
    <w:uiPriority w:val="34"/>
    <w:qFormat/>
    <w:rsid w:val="00B048B7"/>
    <w:pPr>
      <w:ind w:left="720"/>
      <w:contextualSpacing/>
    </w:pPr>
  </w:style>
  <w:style w:type="character" w:styleId="Lienhypertexte">
    <w:name w:val="Hyperlink"/>
    <w:uiPriority w:val="99"/>
    <w:unhideWhenUsed/>
    <w:rsid w:val="00E01176"/>
    <w:rPr>
      <w:color w:val="0000FF"/>
      <w:u w:val="single"/>
    </w:rPr>
  </w:style>
  <w:style w:type="paragraph" w:styleId="Corpsdetexte2">
    <w:name w:val="Body Text 2"/>
    <w:basedOn w:val="Normal"/>
    <w:link w:val="Corpsdetexte2Car"/>
    <w:rsid w:val="00A77B1B"/>
    <w:rPr>
      <w:sz w:val="22"/>
    </w:rPr>
  </w:style>
  <w:style w:type="character" w:customStyle="1" w:styleId="Corpsdetexte2Car">
    <w:name w:val="Corps de texte 2 Car"/>
    <w:basedOn w:val="Policepardfaut"/>
    <w:link w:val="Corpsdetexte2"/>
    <w:rsid w:val="00A77B1B"/>
    <w:rPr>
      <w:rFonts w:ascii="Times New Roman" w:eastAsia="Times New Roman" w:hAnsi="Times New Roman" w:cs="Times New Roman"/>
      <w:szCs w:val="20"/>
      <w:lang w:eastAsia="fr-FR"/>
    </w:rPr>
  </w:style>
  <w:style w:type="character" w:customStyle="1" w:styleId="Titre1Car">
    <w:name w:val="Titre 1 Car"/>
    <w:basedOn w:val="Policepardfaut"/>
    <w:link w:val="Titre1"/>
    <w:rsid w:val="006804D2"/>
    <w:rPr>
      <w:rFonts w:ascii="Arial" w:eastAsia="Times New Roman" w:hAnsi="Arial" w:cs="Times New Roman"/>
      <w:b/>
      <w:sz w:val="24"/>
      <w:szCs w:val="20"/>
      <w:lang w:eastAsia="fr-FR"/>
    </w:rPr>
  </w:style>
  <w:style w:type="character" w:customStyle="1" w:styleId="Titre2Car">
    <w:name w:val="Titre 2 Car"/>
    <w:basedOn w:val="Policepardfaut"/>
    <w:link w:val="Titre2"/>
    <w:uiPriority w:val="9"/>
    <w:semiHidden/>
    <w:rsid w:val="006804D2"/>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6804D2"/>
    <w:rPr>
      <w:rFonts w:asciiTheme="majorHAnsi" w:eastAsiaTheme="majorEastAsia" w:hAnsiTheme="majorHAnsi" w:cstheme="majorBidi"/>
      <w:b/>
      <w:bCs/>
      <w:color w:val="4F81BD" w:themeColor="accent1"/>
      <w:lang w:eastAsia="fr-FR"/>
    </w:rPr>
  </w:style>
  <w:style w:type="character" w:customStyle="1" w:styleId="Titre4Car">
    <w:name w:val="Titre 4 Car"/>
    <w:basedOn w:val="Policepardfaut"/>
    <w:link w:val="Titre4"/>
    <w:uiPriority w:val="9"/>
    <w:semiHidden/>
    <w:rsid w:val="006804D2"/>
    <w:rPr>
      <w:rFonts w:asciiTheme="majorHAnsi" w:eastAsiaTheme="majorEastAsia" w:hAnsiTheme="majorHAnsi" w:cstheme="majorBidi"/>
      <w:b/>
      <w:bCs/>
      <w:i/>
      <w:iCs/>
      <w:color w:val="4F81BD" w:themeColor="accent1"/>
      <w:lang w:eastAsia="fr-FR"/>
    </w:rPr>
  </w:style>
  <w:style w:type="character" w:customStyle="1" w:styleId="Titre5Car">
    <w:name w:val="Titre 5 Car"/>
    <w:basedOn w:val="Policepardfaut"/>
    <w:link w:val="Titre5"/>
    <w:uiPriority w:val="9"/>
    <w:semiHidden/>
    <w:rsid w:val="006804D2"/>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uiPriority w:val="9"/>
    <w:semiHidden/>
    <w:rsid w:val="006804D2"/>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uiPriority w:val="9"/>
    <w:semiHidden/>
    <w:rsid w:val="006804D2"/>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uiPriority w:val="9"/>
    <w:semiHidden/>
    <w:rsid w:val="006804D2"/>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6804D2"/>
    <w:rPr>
      <w:rFonts w:asciiTheme="majorHAnsi" w:eastAsiaTheme="majorEastAsia" w:hAnsiTheme="majorHAnsi" w:cstheme="majorBidi"/>
      <w:i/>
      <w:iCs/>
      <w:color w:val="404040" w:themeColor="text1" w:themeTint="BF"/>
      <w:sz w:val="20"/>
      <w:szCs w:val="20"/>
      <w:lang w:eastAsia="fr-FR"/>
    </w:rPr>
  </w:style>
  <w:style w:type="table" w:styleId="Grilledutableau">
    <w:name w:val="Table Grid"/>
    <w:basedOn w:val="TableauNormal"/>
    <w:uiPriority w:val="59"/>
    <w:rsid w:val="00D01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2767E"/>
    <w:rPr>
      <w:rFonts w:ascii="Tahoma" w:hAnsi="Tahoma" w:cs="Tahoma"/>
      <w:sz w:val="16"/>
      <w:szCs w:val="16"/>
    </w:rPr>
  </w:style>
  <w:style w:type="character" w:customStyle="1" w:styleId="TextedebullesCar">
    <w:name w:val="Texte de bulles Car"/>
    <w:basedOn w:val="Policepardfaut"/>
    <w:link w:val="Textedebulles"/>
    <w:uiPriority w:val="99"/>
    <w:semiHidden/>
    <w:rsid w:val="00F2767E"/>
    <w:rPr>
      <w:rFonts w:ascii="Tahoma" w:eastAsia="Times New Roman" w:hAnsi="Tahoma" w:cs="Tahoma"/>
      <w:sz w:val="16"/>
      <w:szCs w:val="16"/>
      <w:lang w:eastAsia="fr-FR"/>
    </w:rPr>
  </w:style>
  <w:style w:type="character" w:styleId="Marquedecommentaire">
    <w:name w:val="annotation reference"/>
    <w:basedOn w:val="Policepardfaut"/>
    <w:unhideWhenUsed/>
    <w:rsid w:val="006D5B11"/>
    <w:rPr>
      <w:sz w:val="16"/>
      <w:szCs w:val="16"/>
    </w:rPr>
  </w:style>
  <w:style w:type="paragraph" w:styleId="Commentaire">
    <w:name w:val="annotation text"/>
    <w:basedOn w:val="Normal"/>
    <w:link w:val="CommentaireCar"/>
    <w:uiPriority w:val="99"/>
    <w:semiHidden/>
    <w:unhideWhenUsed/>
    <w:rsid w:val="006D5B11"/>
  </w:style>
  <w:style w:type="character" w:customStyle="1" w:styleId="CommentaireCar">
    <w:name w:val="Commentaire Car"/>
    <w:basedOn w:val="Policepardfaut"/>
    <w:link w:val="Commentaire"/>
    <w:uiPriority w:val="99"/>
    <w:semiHidden/>
    <w:rsid w:val="006D5B1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D5B11"/>
    <w:rPr>
      <w:b/>
      <w:bCs/>
    </w:rPr>
  </w:style>
  <w:style w:type="character" w:customStyle="1" w:styleId="ObjetducommentaireCar">
    <w:name w:val="Objet du commentaire Car"/>
    <w:basedOn w:val="CommentaireCar"/>
    <w:link w:val="Objetducommentaire"/>
    <w:uiPriority w:val="99"/>
    <w:semiHidden/>
    <w:rsid w:val="006D5B11"/>
    <w:rPr>
      <w:rFonts w:ascii="Times New Roman" w:eastAsia="Times New Roman" w:hAnsi="Times New Roman" w:cs="Times New Roman"/>
      <w:b/>
      <w:bCs/>
      <w:sz w:val="20"/>
      <w:szCs w:val="20"/>
      <w:lang w:eastAsia="fr-FR"/>
    </w:rPr>
  </w:style>
  <w:style w:type="paragraph" w:styleId="Citationintense">
    <w:name w:val="Intense Quote"/>
    <w:aliases w:val="Articles"/>
    <w:basedOn w:val="Titre1"/>
    <w:next w:val="Normal"/>
    <w:link w:val="CitationintenseCar"/>
    <w:uiPriority w:val="30"/>
    <w:qFormat/>
    <w:rsid w:val="0066164E"/>
    <w:pPr>
      <w:keepLines/>
      <w:numPr>
        <w:numId w:val="0"/>
      </w:numPr>
      <w:pBdr>
        <w:bottom w:val="single" w:sz="4" w:space="4" w:color="4F81BD" w:themeColor="accent1"/>
      </w:pBdr>
      <w:tabs>
        <w:tab w:val="clear" w:pos="8789"/>
      </w:tabs>
      <w:spacing w:before="200" w:after="240" w:line="440" w:lineRule="atLeast"/>
      <w:ind w:right="936"/>
      <w:jc w:val="left"/>
    </w:pPr>
    <w:rPr>
      <w:rFonts w:asciiTheme="majorHAnsi" w:eastAsiaTheme="majorEastAsia" w:hAnsiTheme="majorHAnsi" w:cstheme="majorBidi"/>
      <w:i/>
      <w:iCs/>
      <w:caps/>
      <w:color w:val="4F81BD" w:themeColor="accent1"/>
      <w:sz w:val="28"/>
      <w:szCs w:val="28"/>
      <w:lang w:eastAsia="en-US"/>
    </w:rPr>
  </w:style>
  <w:style w:type="character" w:customStyle="1" w:styleId="CitationintenseCar">
    <w:name w:val="Citation intense Car"/>
    <w:aliases w:val="Articles Car"/>
    <w:basedOn w:val="Policepardfaut"/>
    <w:link w:val="Citationintense"/>
    <w:uiPriority w:val="30"/>
    <w:rsid w:val="0066164E"/>
    <w:rPr>
      <w:rFonts w:asciiTheme="majorHAnsi" w:eastAsiaTheme="majorEastAsia" w:hAnsiTheme="majorHAnsi" w:cstheme="majorBidi"/>
      <w:b/>
      <w:i/>
      <w:iCs/>
      <w:caps/>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24000-0114-45DE-9B6B-8522DF26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4</Pages>
  <Words>456</Words>
  <Characters>2511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 AYACHI SGHIR (CPAM MEURTHE-ET-MOSELLE)</dc:creator>
  <cp:lastModifiedBy>BOUBAZINE FLORENT (CPAM BAS-RHIN)</cp:lastModifiedBy>
  <cp:revision>65</cp:revision>
  <cp:lastPrinted>2023-05-25T14:55:00Z</cp:lastPrinted>
  <dcterms:created xsi:type="dcterms:W3CDTF">2023-05-25T12:50:00Z</dcterms:created>
  <dcterms:modified xsi:type="dcterms:W3CDTF">2025-03-18T08:22:00Z</dcterms:modified>
</cp:coreProperties>
</file>