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A1E" w:rsidRDefault="00AE4376" w:rsidP="003603A8">
      <w:pPr>
        <w:pStyle w:val="Default"/>
        <w:jc w:val="center"/>
        <w:rPr>
          <w:rFonts w:ascii="Arial" w:hAnsi="Arial" w:cs="Arial"/>
          <w:b/>
          <w:bCs/>
          <w:sz w:val="28"/>
        </w:rPr>
      </w:pPr>
      <w:r>
        <w:rPr>
          <w:noProof/>
        </w:rPr>
        <w:drawing>
          <wp:inline distT="0" distB="0" distL="0" distR="0" wp14:anchorId="13BE0C95" wp14:editId="7CF57283">
            <wp:extent cx="5760720" cy="601974"/>
            <wp:effectExtent l="0" t="0" r="0" b="8255"/>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rsidR="0069143C" w:rsidRDefault="0069143C">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Default="003428C9" w:rsidP="003428C9">
      <w:pPr>
        <w:pStyle w:val="Default"/>
        <w:framePr w:w="7561" w:wrap="auto" w:vAnchor="page" w:hAnchor="page" w:x="2697" w:y="3311"/>
        <w:jc w:val="center"/>
      </w:pPr>
      <w:r w:rsidRPr="00436B53">
        <w:rPr>
          <w:rFonts w:ascii="Arial" w:hAnsi="Arial" w:cs="Arial"/>
          <w:b/>
          <w:bCs/>
          <w:sz w:val="28"/>
        </w:rPr>
        <w:t xml:space="preserve">CCAP - ANNEXE </w:t>
      </w:r>
      <w:r>
        <w:rPr>
          <w:rFonts w:ascii="Arial" w:hAnsi="Arial" w:cs="Arial"/>
          <w:b/>
          <w:bCs/>
          <w:sz w:val="28"/>
        </w:rPr>
        <w:t>2</w:t>
      </w:r>
    </w:p>
    <w:p w:rsidR="003428C9" w:rsidRPr="00454870" w:rsidRDefault="003428C9" w:rsidP="003428C9">
      <w:pPr>
        <w:pStyle w:val="CM1"/>
        <w:framePr w:w="7561" w:wrap="auto" w:vAnchor="page" w:hAnchor="page" w:x="2697" w:y="3311"/>
        <w:spacing w:after="845"/>
        <w:jc w:val="center"/>
        <w:rPr>
          <w:rFonts w:ascii="Arial" w:hAnsi="Arial" w:cs="Arial"/>
          <w:color w:val="000000"/>
          <w:sz w:val="26"/>
          <w:szCs w:val="26"/>
        </w:rPr>
      </w:pPr>
      <w:r w:rsidRPr="00454870">
        <w:rPr>
          <w:rFonts w:ascii="Arial" w:hAnsi="Arial" w:cs="Arial"/>
          <w:color w:val="000000"/>
          <w:sz w:val="26"/>
          <w:szCs w:val="26"/>
        </w:rPr>
        <w:t xml:space="preserve">DONNEES OBLIGATOIRES CATALOGUES eContent </w:t>
      </w: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Pr="00454870" w:rsidRDefault="003428C9" w:rsidP="003428C9">
      <w:pPr>
        <w:pStyle w:val="CM2"/>
        <w:framePr w:w="8647" w:wrap="auto" w:vAnchor="page" w:hAnchor="page" w:x="2008" w:y="8411"/>
        <w:jc w:val="both"/>
        <w:rPr>
          <w:rFonts w:ascii="Arial" w:hAnsi="Arial" w:cs="Arial"/>
          <w:color w:val="000000"/>
          <w:sz w:val="22"/>
          <w:szCs w:val="22"/>
        </w:rPr>
      </w:pPr>
      <w:r w:rsidRPr="00454870">
        <w:rPr>
          <w:rFonts w:ascii="Arial" w:hAnsi="Arial" w:cs="Arial"/>
          <w:color w:val="000000"/>
          <w:sz w:val="22"/>
          <w:szCs w:val="22"/>
        </w:rPr>
        <w:t xml:space="preserve">Les paragraphes suivants informent des données obligatoires à produire dans les catalogues eContent en fonction du domaine d’achat du marché. Néanmoins, dans le cas où certaines des données obligatoires vous posent un réel problème, nous pourrons étudier un mode transitoire (valeur par défaut pour une donnée obligatoire) pendant une durée déterminée.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Hôtellerie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Laboratoire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Médicament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Dispositif médical </w:t>
      </w:r>
    </w:p>
    <w:p w:rsidR="003428C9" w:rsidRPr="00454870" w:rsidRDefault="003428C9" w:rsidP="003428C9">
      <w:pPr>
        <w:pStyle w:val="CM2"/>
        <w:framePr w:w="8648" w:wrap="auto" w:vAnchor="page" w:hAnchor="page" w:x="1839" w:y="6435"/>
        <w:jc w:val="both"/>
        <w:rPr>
          <w:rFonts w:ascii="Arial" w:hAnsi="Arial" w:cs="Arial"/>
          <w:color w:val="000000"/>
          <w:sz w:val="22"/>
          <w:szCs w:val="22"/>
        </w:rPr>
      </w:pPr>
      <w:r w:rsidRPr="00454870">
        <w:rPr>
          <w:rFonts w:ascii="Arial" w:hAnsi="Arial" w:cs="Arial"/>
          <w:color w:val="000000"/>
          <w:sz w:val="22"/>
          <w:szCs w:val="22"/>
        </w:rPr>
        <w:t xml:space="preserve">Les données obligatoires à renseigner dans les catalogues econtent dépendent du domaine d’achat objet du marché. Les domaines d'achats de référence sont les suivants : </w:t>
      </w:r>
    </w:p>
    <w:p w:rsidR="003428C9" w:rsidRDefault="003428C9" w:rsidP="003428C9">
      <w:pPr>
        <w:pStyle w:val="CM5"/>
        <w:framePr w:w="2790" w:wrap="auto" w:vAnchor="page" w:hAnchor="page" w:x="1786" w:y="5791"/>
        <w:spacing w:after="290" w:line="251" w:lineRule="atLeast"/>
        <w:jc w:val="both"/>
        <w:rPr>
          <w:color w:val="000000"/>
          <w:sz w:val="21"/>
          <w:szCs w:val="21"/>
        </w:rPr>
      </w:pPr>
      <w:r>
        <w:rPr>
          <w:color w:val="000000"/>
          <w:sz w:val="21"/>
          <w:szCs w:val="21"/>
        </w:rPr>
        <w:t>1</w:t>
      </w:r>
      <w:r w:rsidRPr="00454870">
        <w:rPr>
          <w:rFonts w:ascii="Arial" w:hAnsi="Arial" w:cs="Arial"/>
          <w:color w:val="000000"/>
          <w:sz w:val="22"/>
          <w:szCs w:val="22"/>
        </w:rPr>
        <w:t>. Introduction :</w:t>
      </w:r>
      <w:r>
        <w:rPr>
          <w:color w:val="000000"/>
          <w:sz w:val="21"/>
          <w:szCs w:val="21"/>
        </w:rPr>
        <w:t xml:space="preserve"> </w:t>
      </w:r>
    </w:p>
    <w:p w:rsidR="00833A1E" w:rsidRPr="00454870" w:rsidRDefault="00833A1E">
      <w:pPr>
        <w:pStyle w:val="Default"/>
        <w:rPr>
          <w:rFonts w:ascii="Arial" w:hAnsi="Arial" w:cs="Arial"/>
          <w:sz w:val="22"/>
          <w:szCs w:val="22"/>
        </w:rPr>
      </w:pPr>
      <w:bookmarkStart w:id="0" w:name="_GoBack"/>
      <w:bookmarkEnd w:id="0"/>
    </w:p>
    <w:p w:rsidR="0069143C" w:rsidRPr="00454870" w:rsidRDefault="0069143C">
      <w:pPr>
        <w:pStyle w:val="CM6"/>
        <w:pageBreakBefore/>
        <w:framePr w:w="7849" w:wrap="auto" w:vAnchor="page" w:hAnchor="page" w:x="1779" w:y="1751"/>
        <w:spacing w:after="385"/>
        <w:jc w:val="center"/>
        <w:rPr>
          <w:rFonts w:ascii="Arial" w:hAnsi="Arial" w:cs="Arial"/>
          <w:color w:val="000000"/>
          <w:sz w:val="22"/>
          <w:szCs w:val="22"/>
        </w:rPr>
      </w:pPr>
      <w:r w:rsidRPr="00454870">
        <w:rPr>
          <w:rFonts w:ascii="Arial" w:hAnsi="Arial" w:cs="Arial"/>
          <w:color w:val="000000"/>
          <w:sz w:val="22"/>
          <w:szCs w:val="22"/>
        </w:rPr>
        <w:lastRenderedPageBreak/>
        <w:t xml:space="preserve">2. Données obligatoires du Domaine d’achat « Hôtellerie »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Nouvelles données à produire pour le catalogue eContent « Hotellerie »</w:t>
      </w:r>
    </w:p>
    <w:p w:rsidR="00EE0400" w:rsidRDefault="00EE0400" w:rsidP="00EE0400">
      <w:pPr>
        <w:pStyle w:val="CM7"/>
        <w:framePr w:w="903" w:wrap="auto" w:vAnchor="page" w:hAnchor="page" w:x="1726" w:y="12923"/>
        <w:spacing w:after="328"/>
        <w:jc w:val="center"/>
        <w:rPr>
          <w:sz w:val="19"/>
          <w:szCs w:val="19"/>
        </w:rPr>
      </w:pPr>
      <w:r>
        <w:rPr>
          <w:b/>
          <w:bCs/>
          <w:sz w:val="19"/>
          <w:szCs w:val="19"/>
        </w:rPr>
        <w:t xml:space="preserve">7 </w:t>
      </w:r>
    </w:p>
    <w:p w:rsidR="0069143C" w:rsidRDefault="00617803">
      <w:pPr>
        <w:pStyle w:val="Default"/>
        <w:rPr>
          <w:color w:val="auto"/>
        </w:rPr>
      </w:pPr>
      <w:r>
        <w:rPr>
          <w:noProof/>
        </w:rPr>
        <mc:AlternateContent>
          <mc:Choice Requires="wps">
            <w:drawing>
              <wp:anchor distT="0" distB="0" distL="114300" distR="114300" simplePos="0" relativeHeight="251658240" behindDoc="0" locked="0" layoutInCell="0" allowOverlap="1" wp14:anchorId="78BEB58F" wp14:editId="474836B8">
                <wp:simplePos x="0" y="0"/>
                <wp:positionH relativeFrom="page">
                  <wp:posOffset>836762</wp:posOffset>
                </wp:positionH>
                <wp:positionV relativeFrom="page">
                  <wp:posOffset>1423359</wp:posOffset>
                </wp:positionV>
                <wp:extent cx="5741035" cy="6469812"/>
                <wp:effectExtent l="0" t="0" r="0" b="7620"/>
                <wp:wrapThrough wrapText="bothSides">
                  <wp:wrapPolygon edited="0">
                    <wp:start x="143" y="0"/>
                    <wp:lineTo x="143" y="21562"/>
                    <wp:lineTo x="21359" y="21562"/>
                    <wp:lineTo x="21359" y="0"/>
                    <wp:lineTo x="143"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469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EB58F" id="_x0000_t202" coordsize="21600,21600" o:spt="202" path="m,l,21600r21600,l21600,xe">
                <v:stroke joinstyle="miter"/>
                <v:path gradientshapeok="t" o:connecttype="rect"/>
              </v:shapetype>
              <v:shape id="Text Box 2" o:spid="_x0000_s1026" type="#_x0000_t202" style="position:absolute;margin-left:65.9pt;margin-top:112.1pt;width:452.05pt;height:509.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a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063" w:wrap="auto" w:vAnchor="page" w:hAnchor="page" w:x="1779" w:y="1751"/>
        <w:spacing w:after="385"/>
        <w:jc w:val="center"/>
        <w:rPr>
          <w:rFonts w:ascii="Arial" w:hAnsi="Arial" w:cs="Arial"/>
          <w:sz w:val="22"/>
          <w:szCs w:val="22"/>
        </w:rPr>
      </w:pPr>
      <w:r w:rsidRPr="00454870">
        <w:rPr>
          <w:rFonts w:ascii="Arial" w:hAnsi="Arial" w:cs="Arial"/>
          <w:sz w:val="22"/>
          <w:szCs w:val="22"/>
        </w:rPr>
        <w:lastRenderedPageBreak/>
        <w:t xml:space="preserve">3. Données obligatoires du Domaine d’achat « Laboratoire » </w:t>
      </w:r>
    </w:p>
    <w:p w:rsidR="00EE0400" w:rsidRPr="00454870" w:rsidRDefault="00EE0400" w:rsidP="00EE0400">
      <w:pPr>
        <w:pStyle w:val="CM7"/>
        <w:framePr w:w="903" w:wrap="auto" w:vAnchor="page" w:hAnchor="page" w:x="1726" w:y="12923"/>
        <w:spacing w:after="328"/>
        <w:jc w:val="center"/>
        <w:rPr>
          <w:rFonts w:ascii="Arial" w:hAnsi="Arial" w:cs="Arial"/>
          <w:sz w:val="22"/>
          <w:szCs w:val="22"/>
        </w:rPr>
      </w:pPr>
      <w:r w:rsidRPr="00454870">
        <w:rPr>
          <w:rFonts w:ascii="Arial" w:hAnsi="Arial" w:cs="Arial"/>
          <w:b/>
          <w:bCs/>
          <w:sz w:val="22"/>
          <w:szCs w:val="22"/>
        </w:rPr>
        <w:t xml:space="preserve">7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Nouvelles données à produire pour le catalogue eContent « Laboratoire »</w:t>
      </w:r>
    </w:p>
    <w:p w:rsidR="0069143C" w:rsidRDefault="00617803">
      <w:pPr>
        <w:pStyle w:val="Default"/>
        <w:rPr>
          <w:color w:val="auto"/>
        </w:rPr>
      </w:pPr>
      <w:r>
        <w:rPr>
          <w:noProof/>
        </w:rPr>
        <mc:AlternateContent>
          <mc:Choice Requires="wps">
            <w:drawing>
              <wp:anchor distT="0" distB="0" distL="114300" distR="114300" simplePos="0" relativeHeight="251659264" behindDoc="0" locked="0" layoutInCell="0" allowOverlap="1" wp14:anchorId="71F22FF2" wp14:editId="7326589D">
                <wp:simplePos x="0" y="0"/>
                <wp:positionH relativeFrom="page">
                  <wp:posOffset>836762</wp:posOffset>
                </wp:positionH>
                <wp:positionV relativeFrom="page">
                  <wp:posOffset>1423358</wp:posOffset>
                </wp:positionV>
                <wp:extent cx="5741035" cy="6685472"/>
                <wp:effectExtent l="0" t="0" r="0" b="1270"/>
                <wp:wrapThrough wrapText="bothSides">
                  <wp:wrapPolygon edited="0">
                    <wp:start x="143" y="0"/>
                    <wp:lineTo x="143" y="21543"/>
                    <wp:lineTo x="21359" y="21543"/>
                    <wp:lineTo x="21359" y="0"/>
                    <wp:lineTo x="143"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685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2FF2" id="Text Box 3" o:spid="_x0000_s1027" type="#_x0000_t202" style="position:absolute;margin-left:65.9pt;margin-top:112.1pt;width:452.05pt;height:52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T2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144" w:wrap="auto" w:vAnchor="page" w:hAnchor="page" w:x="1779" w:y="1460"/>
        <w:spacing w:after="385"/>
        <w:jc w:val="center"/>
        <w:rPr>
          <w:rFonts w:ascii="Arial" w:hAnsi="Arial" w:cs="Arial"/>
          <w:sz w:val="22"/>
          <w:szCs w:val="22"/>
        </w:rPr>
      </w:pPr>
      <w:r w:rsidRPr="00454870">
        <w:rPr>
          <w:rFonts w:ascii="Arial" w:hAnsi="Arial" w:cs="Arial"/>
          <w:sz w:val="22"/>
          <w:szCs w:val="22"/>
        </w:rPr>
        <w:lastRenderedPageBreak/>
        <w:t xml:space="preserve">4. Données obligatoires du Domaine d’achat « Médicament » </w:t>
      </w:r>
    </w:p>
    <w:p w:rsidR="00EE0400" w:rsidRPr="00EE0400" w:rsidRDefault="00EE0400" w:rsidP="00EE0400">
      <w:pPr>
        <w:pStyle w:val="CM4"/>
        <w:framePr w:w="8111" w:wrap="auto" w:vAnchor="page" w:hAnchor="page" w:x="2446" w:y="12920"/>
        <w:jc w:val="both"/>
        <w:rPr>
          <w:b/>
          <w:sz w:val="19"/>
          <w:szCs w:val="19"/>
        </w:rPr>
      </w:pPr>
      <w:r w:rsidRPr="00EE0400">
        <w:rPr>
          <w:b/>
          <w:bCs/>
          <w:sz w:val="19"/>
          <w:szCs w:val="19"/>
        </w:rPr>
        <w:t>Nouvelles données à produire pour le catalogue eContent « Hotellerie »</w:t>
      </w:r>
    </w:p>
    <w:p w:rsidR="00437263" w:rsidRPr="00EE0400" w:rsidRDefault="00437263" w:rsidP="00437263">
      <w:pPr>
        <w:pStyle w:val="CM4"/>
        <w:framePr w:w="8111" w:wrap="auto" w:vAnchor="page" w:hAnchor="page" w:x="2623" w:y="15284"/>
        <w:jc w:val="both"/>
        <w:rPr>
          <w:b/>
          <w:sz w:val="19"/>
          <w:szCs w:val="19"/>
        </w:rPr>
      </w:pPr>
      <w:r w:rsidRPr="00EE0400">
        <w:rPr>
          <w:b/>
          <w:bCs/>
          <w:sz w:val="19"/>
          <w:szCs w:val="19"/>
        </w:rPr>
        <w:t>Nouvelles données à produire pour le catalogue eContent « </w:t>
      </w:r>
      <w:r>
        <w:rPr>
          <w:b/>
          <w:bCs/>
          <w:sz w:val="19"/>
          <w:szCs w:val="19"/>
        </w:rPr>
        <w:t>Medicament</w:t>
      </w:r>
      <w:r w:rsidRPr="00EE0400">
        <w:rPr>
          <w:b/>
          <w:bCs/>
          <w:sz w:val="19"/>
          <w:szCs w:val="19"/>
        </w:rPr>
        <w:t> »</w:t>
      </w:r>
    </w:p>
    <w:p w:rsidR="00437263" w:rsidRDefault="00437263" w:rsidP="00437263">
      <w:pPr>
        <w:pStyle w:val="Default"/>
        <w:framePr w:w="1013" w:wrap="auto" w:vAnchor="page" w:hAnchor="page" w:x="2243" w:y="15270"/>
        <w:jc w:val="both"/>
        <w:rPr>
          <w:color w:val="auto"/>
          <w:sz w:val="19"/>
          <w:szCs w:val="19"/>
        </w:rPr>
      </w:pPr>
      <w:r>
        <w:rPr>
          <w:b/>
          <w:bCs/>
          <w:color w:val="auto"/>
          <w:sz w:val="19"/>
          <w:szCs w:val="19"/>
        </w:rPr>
        <w:t xml:space="preserve">17 </w:t>
      </w:r>
    </w:p>
    <w:p w:rsidR="0069143C" w:rsidRDefault="00617803">
      <w:pPr>
        <w:pStyle w:val="Default"/>
        <w:rPr>
          <w:color w:val="auto"/>
        </w:rPr>
      </w:pPr>
      <w:r>
        <w:rPr>
          <w:noProof/>
        </w:rPr>
        <mc:AlternateContent>
          <mc:Choice Requires="wps">
            <w:drawing>
              <wp:anchor distT="0" distB="0" distL="114300" distR="114300" simplePos="0" relativeHeight="251660288" behindDoc="0" locked="0" layoutInCell="0" allowOverlap="1" wp14:anchorId="36A2D3DD" wp14:editId="1FA68BCC">
                <wp:simplePos x="0" y="0"/>
                <wp:positionH relativeFrom="page">
                  <wp:posOffset>879894</wp:posOffset>
                </wp:positionH>
                <wp:positionV relativeFrom="page">
                  <wp:posOffset>1242203</wp:posOffset>
                </wp:positionV>
                <wp:extent cx="5742940" cy="8169215"/>
                <wp:effectExtent l="0" t="0" r="0" b="3810"/>
                <wp:wrapThrough wrapText="bothSides">
                  <wp:wrapPolygon edited="0">
                    <wp:start x="143" y="0"/>
                    <wp:lineTo x="143" y="21560"/>
                    <wp:lineTo x="21352" y="21560"/>
                    <wp:lineTo x="21352" y="0"/>
                    <wp:lineTo x="143"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2940" cy="816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Rétrocédable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2D3DD" id="Text Box 4" o:spid="_x0000_s1028" type="#_x0000_t202" style="position:absolute;margin-left:69.3pt;margin-top:97.8pt;width:452.2pt;height:64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b+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" o:allowincell="f" filled="f" stroked="f">
                <v:textbo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Rétrocédable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Nouvelles données à produire pour le catalogue eContent « </w:t>
      </w:r>
      <w:r>
        <w:rPr>
          <w:b/>
          <w:bCs/>
          <w:sz w:val="19"/>
          <w:szCs w:val="19"/>
        </w:rPr>
        <w:t>Laboratoire</w:t>
      </w:r>
      <w:r w:rsidRPr="00EE0400">
        <w:rPr>
          <w:b/>
          <w:bCs/>
          <w:sz w:val="19"/>
          <w:szCs w:val="19"/>
        </w:rPr>
        <w:t> »</w:t>
      </w:r>
    </w:p>
    <w:p w:rsidR="0069143C" w:rsidRDefault="0069143C">
      <w:pPr>
        <w:pStyle w:val="CM5"/>
        <w:pageBreakBefore/>
        <w:framePr w:w="8814" w:wrap="auto" w:vAnchor="page" w:hAnchor="page" w:x="1779" w:y="1460"/>
        <w:spacing w:after="290"/>
        <w:jc w:val="center"/>
        <w:rPr>
          <w:sz w:val="21"/>
          <w:szCs w:val="21"/>
        </w:rPr>
      </w:pPr>
      <w:r>
        <w:rPr>
          <w:sz w:val="21"/>
          <w:szCs w:val="21"/>
        </w:rPr>
        <w:lastRenderedPageBreak/>
        <w:t>5</w:t>
      </w:r>
      <w:r w:rsidRPr="00454870">
        <w:rPr>
          <w:rFonts w:ascii="Arial" w:hAnsi="Arial" w:cs="Arial"/>
          <w:sz w:val="22"/>
          <w:szCs w:val="22"/>
        </w:rPr>
        <w:t>. Données obligatoires du Domaine d’achat « Dispositif médical »</w:t>
      </w:r>
      <w:r>
        <w:rPr>
          <w:sz w:val="21"/>
          <w:szCs w:val="21"/>
        </w:rPr>
        <w:t xml:space="preserve"> </w:t>
      </w:r>
    </w:p>
    <w:p w:rsidR="00437263" w:rsidRDefault="00437263" w:rsidP="00437263">
      <w:pPr>
        <w:pStyle w:val="CM7"/>
        <w:framePr w:w="1013" w:wrap="auto" w:vAnchor="page" w:hAnchor="page" w:x="1210" w:y="15094"/>
        <w:spacing w:after="328"/>
        <w:jc w:val="center"/>
        <w:rPr>
          <w:sz w:val="19"/>
          <w:szCs w:val="19"/>
        </w:rPr>
      </w:pPr>
      <w:r>
        <w:rPr>
          <w:b/>
          <w:bCs/>
          <w:sz w:val="19"/>
          <w:szCs w:val="19"/>
        </w:rPr>
        <w:t xml:space="preserve">17 </w: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Nouvelles données à produire pour le catalogue eContent « </w:t>
      </w:r>
      <w:r>
        <w:rPr>
          <w:b/>
          <w:bCs/>
          <w:sz w:val="19"/>
          <w:szCs w:val="19"/>
        </w:rPr>
        <w:t>Laboratoire</w:t>
      </w:r>
      <w:r w:rsidRPr="00EE0400">
        <w:rPr>
          <w:b/>
          <w:bCs/>
          <w:sz w:val="19"/>
          <w:szCs w:val="19"/>
        </w:rPr>
        <w:t> »</w:t>
      </w:r>
    </w:p>
    <w:p w:rsidR="00437263" w:rsidRPr="00454870" w:rsidRDefault="00437263" w:rsidP="00437263">
      <w:pPr>
        <w:pStyle w:val="CM4"/>
        <w:framePr w:w="8111" w:wrap="auto" w:vAnchor="page" w:hAnchor="page" w:x="2052" w:y="15094"/>
        <w:jc w:val="both"/>
        <w:rPr>
          <w:rFonts w:ascii="Arial" w:hAnsi="Arial" w:cs="Arial"/>
          <w:b/>
          <w:sz w:val="22"/>
          <w:szCs w:val="22"/>
        </w:rPr>
      </w:pPr>
      <w:r w:rsidRPr="00454870">
        <w:rPr>
          <w:rFonts w:ascii="Arial" w:hAnsi="Arial" w:cs="Arial"/>
          <w:b/>
          <w:bCs/>
          <w:sz w:val="22"/>
          <w:szCs w:val="22"/>
        </w:rPr>
        <w:t>Nouvelles données à produire pour le catalogue eContent « Dispositif Medical »</w:t>
      </w:r>
    </w:p>
    <w:p w:rsidR="0069143C" w:rsidRDefault="00617803">
      <w:pPr>
        <w:pStyle w:val="Default"/>
        <w:rPr>
          <w:color w:val="auto"/>
        </w:rPr>
      </w:pPr>
      <w:r>
        <w:rPr>
          <w:noProof/>
        </w:rPr>
        <mc:AlternateContent>
          <mc:Choice Requires="wps">
            <w:drawing>
              <wp:anchor distT="0" distB="0" distL="114300" distR="114300" simplePos="0" relativeHeight="251661312" behindDoc="0" locked="0" layoutInCell="0" allowOverlap="1" wp14:anchorId="4ED27554" wp14:editId="7AEBFFF6">
                <wp:simplePos x="0" y="0"/>
                <wp:positionH relativeFrom="page">
                  <wp:posOffset>836762</wp:posOffset>
                </wp:positionH>
                <wp:positionV relativeFrom="page">
                  <wp:posOffset>1086928</wp:posOffset>
                </wp:positionV>
                <wp:extent cx="5896610" cy="8013940"/>
                <wp:effectExtent l="0" t="0" r="0" b="6350"/>
                <wp:wrapThrough wrapText="bothSides">
                  <wp:wrapPolygon edited="0">
                    <wp:start x="140" y="0"/>
                    <wp:lineTo x="140" y="21566"/>
                    <wp:lineTo x="21353" y="21566"/>
                    <wp:lineTo x="21353" y="0"/>
                    <wp:lineTo x="140"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801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7554" id="Text Box 5" o:spid="_x0000_s1029" type="#_x0000_t202" style="position:absolute;margin-left:65.9pt;margin-top:85.6pt;width:464.3pt;height:63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Uh4ugIAAME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Default="00437263">
      <w:pPr>
        <w:pStyle w:val="CM4"/>
        <w:widowControl/>
        <w:autoSpaceDE/>
        <w:autoSpaceDN/>
        <w:adjustRightInd/>
        <w:jc w:val="both"/>
      </w:pPr>
    </w:p>
    <w:sectPr w:rsidR="00437263" w:rsidSect="00833A1E">
      <w:headerReference w:type="even" r:id="rId9"/>
      <w:headerReference w:type="default" r:id="rId10"/>
      <w:footerReference w:type="even" r:id="rId11"/>
      <w:footerReference w:type="default" r:id="rId12"/>
      <w:headerReference w:type="first" r:id="rId13"/>
      <w:footerReference w:type="first" r:id="rId14"/>
      <w:pgSz w:w="11900" w:h="17340"/>
      <w:pgMar w:top="0" w:right="640" w:bottom="327" w:left="115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A2D" w:rsidRDefault="002D3A2D" w:rsidP="002D3A2D">
      <w:pPr>
        <w:spacing w:after="0" w:line="240" w:lineRule="auto"/>
      </w:pPr>
      <w:r>
        <w:separator/>
      </w:r>
    </w:p>
  </w:endnote>
  <w:endnote w:type="continuationSeparator" w:id="0">
    <w:p w:rsidR="002D3A2D" w:rsidRDefault="002D3A2D" w:rsidP="002D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2D" w:rsidRDefault="00AE4376">
    <w:pPr>
      <w:pStyle w:val="Pieddepage"/>
    </w:pPr>
    <w:r>
      <w:t>06/03/2024</w:t>
    </w:r>
  </w:p>
  <w:p w:rsidR="00833A1E" w:rsidRDefault="00833A1E">
    <w:pPr>
      <w:pStyle w:val="Pieddepage"/>
    </w:pPr>
  </w:p>
  <w:p w:rsidR="002D3A2D" w:rsidRDefault="002D3A2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A2D" w:rsidRDefault="002D3A2D" w:rsidP="002D3A2D">
      <w:pPr>
        <w:spacing w:after="0" w:line="240" w:lineRule="auto"/>
      </w:pPr>
      <w:r>
        <w:separator/>
      </w:r>
    </w:p>
  </w:footnote>
  <w:footnote w:type="continuationSeparator" w:id="0">
    <w:p w:rsidR="002D3A2D" w:rsidRDefault="002D3A2D" w:rsidP="002D3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8B3BA"/>
    <w:multiLevelType w:val="hybridMultilevel"/>
    <w:tmpl w:val="89BAACE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74"/>
    <w:rsid w:val="00174074"/>
    <w:rsid w:val="002D3A2D"/>
    <w:rsid w:val="003428C9"/>
    <w:rsid w:val="00352AA0"/>
    <w:rsid w:val="003603A8"/>
    <w:rsid w:val="0036058E"/>
    <w:rsid w:val="00376D61"/>
    <w:rsid w:val="00437263"/>
    <w:rsid w:val="00454870"/>
    <w:rsid w:val="00617803"/>
    <w:rsid w:val="0069143C"/>
    <w:rsid w:val="00833A1E"/>
    <w:rsid w:val="00A26837"/>
    <w:rsid w:val="00AA357C"/>
    <w:rsid w:val="00AE4376"/>
    <w:rsid w:val="00B5003B"/>
    <w:rsid w:val="00EE0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docId w15:val="{844CC4B6-3D37-4710-AA7B-AD26A607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paragraph" w:customStyle="1" w:styleId="CM1">
    <w:name w:val="CM1"/>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customStyle="1" w:styleId="CM4">
    <w:name w:val="CM4"/>
    <w:basedOn w:val="Default"/>
    <w:next w:val="Default"/>
    <w:uiPriority w:val="99"/>
    <w:pPr>
      <w:spacing w:line="191" w:lineRule="atLeast"/>
    </w:pPr>
    <w:rPr>
      <w:color w:val="auto"/>
    </w:rPr>
  </w:style>
  <w:style w:type="paragraph" w:styleId="En-tte">
    <w:name w:val="header"/>
    <w:basedOn w:val="Normal"/>
    <w:link w:val="En-tteCar"/>
    <w:uiPriority w:val="99"/>
    <w:unhideWhenUsed/>
    <w:rsid w:val="002D3A2D"/>
    <w:pPr>
      <w:tabs>
        <w:tab w:val="center" w:pos="4536"/>
        <w:tab w:val="right" w:pos="9072"/>
      </w:tabs>
      <w:spacing w:after="0" w:line="240" w:lineRule="auto"/>
    </w:pPr>
  </w:style>
  <w:style w:type="character" w:customStyle="1" w:styleId="En-tteCar">
    <w:name w:val="En-tête Car"/>
    <w:basedOn w:val="Policepardfaut"/>
    <w:link w:val="En-tte"/>
    <w:uiPriority w:val="99"/>
    <w:rsid w:val="002D3A2D"/>
  </w:style>
  <w:style w:type="paragraph" w:styleId="Pieddepage">
    <w:name w:val="footer"/>
    <w:basedOn w:val="Normal"/>
    <w:link w:val="PieddepageCar"/>
    <w:uiPriority w:val="99"/>
    <w:unhideWhenUsed/>
    <w:rsid w:val="002D3A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3A2D"/>
  </w:style>
  <w:style w:type="paragraph" w:styleId="Textedebulles">
    <w:name w:val="Balloon Text"/>
    <w:basedOn w:val="Normal"/>
    <w:link w:val="TextedebullesCar"/>
    <w:uiPriority w:val="99"/>
    <w:semiHidden/>
    <w:unhideWhenUsed/>
    <w:rsid w:val="002D3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5DD8A5-BF2E-4B7E-8A48-1ABEC0493A23}"/>
</file>

<file path=customXml/itemProps2.xml><?xml version="1.0" encoding="utf-8"?>
<ds:datastoreItem xmlns:ds="http://schemas.openxmlformats.org/officeDocument/2006/customXml" ds:itemID="{DAB21B01-582B-4EC4-A2A3-476FA406AD93}"/>
</file>

<file path=customXml/itemProps3.xml><?xml version="1.0" encoding="utf-8"?>
<ds:datastoreItem xmlns:ds="http://schemas.openxmlformats.org/officeDocument/2006/customXml" ds:itemID="{1B8CD67D-A7A9-466A-B4F2-C986F13B2C37}"/>
</file>

<file path=docProps/app.xml><?xml version="1.0" encoding="utf-8"?>
<Properties xmlns="http://schemas.openxmlformats.org/officeDocument/2006/extended-properties" xmlns:vt="http://schemas.openxmlformats.org/officeDocument/2006/docPropsVTypes">
  <Template>Normal.dotm</Template>
  <TotalTime>13</TotalTime>
  <Pages>5</Pages>
  <Words>222</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Annexe 2 au CCAP -Donneés obligatoires des catalogues e-Procurement</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CCAP -Donneés obligatoires des catalogues e-Procurement</dc:title>
  <dc:creator>u435268</dc:creator>
  <cp:lastModifiedBy>DARDE ANNE</cp:lastModifiedBy>
  <cp:revision>10</cp:revision>
  <dcterms:created xsi:type="dcterms:W3CDTF">2014-08-22T15:16:00Z</dcterms:created>
  <dcterms:modified xsi:type="dcterms:W3CDTF">2024-05-28T07:56:00Z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