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ED439" w14:textId="77777777" w:rsidR="00614709" w:rsidRDefault="00614709" w:rsidP="00213750">
      <w:pPr>
        <w:pStyle w:val="Titre5"/>
        <w:jc w:val="center"/>
        <w:rPr>
          <w:rFonts w:cs="Arial"/>
          <w:i/>
        </w:rPr>
      </w:pPr>
      <w:r>
        <w:rPr>
          <w:rFonts w:cs="Arial"/>
          <w:i/>
        </w:rPr>
        <w:t xml:space="preserve">ANNEXE </w:t>
      </w:r>
      <w:r w:rsidR="003F7AEC">
        <w:rPr>
          <w:rFonts w:cs="Arial"/>
          <w:i/>
        </w:rPr>
        <w:t xml:space="preserve">3 </w:t>
      </w:r>
      <w:r>
        <w:rPr>
          <w:rFonts w:cs="Arial"/>
          <w:i/>
        </w:rPr>
        <w:t>à l’acte d’engagement</w:t>
      </w:r>
    </w:p>
    <w:p w14:paraId="32D069BF" w14:textId="77777777" w:rsidR="00614709" w:rsidRDefault="00614709">
      <w:pPr>
        <w:rPr>
          <w:rFonts w:cs="Arial"/>
        </w:rPr>
      </w:pPr>
    </w:p>
    <w:p w14:paraId="00759277" w14:textId="77777777" w:rsidR="00614709" w:rsidRDefault="00614709">
      <w:pPr>
        <w:rPr>
          <w:rFonts w:cs="Arial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9272"/>
      </w:tblGrid>
      <w:tr w:rsidR="00614709" w14:paraId="18578955" w14:textId="77777777">
        <w:tc>
          <w:tcPr>
            <w:tcW w:w="9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9809D0C" w14:textId="77777777" w:rsidR="00614709" w:rsidRDefault="00614709">
            <w:pPr>
              <w:pStyle w:val="Titre4"/>
              <w:snapToGrid w:val="0"/>
              <w:rPr>
                <w:rFonts w:cs="Arial"/>
              </w:rPr>
            </w:pPr>
          </w:p>
          <w:p w14:paraId="1615A995" w14:textId="77777777" w:rsidR="00614709" w:rsidRDefault="00614709">
            <w:pPr>
              <w:pStyle w:val="Titre4"/>
              <w:rPr>
                <w:rFonts w:cs="Arial"/>
              </w:rPr>
            </w:pPr>
            <w:r>
              <w:rPr>
                <w:rFonts w:cs="Arial"/>
              </w:rPr>
              <w:t xml:space="preserve">INSERTION DES PERSONNES </w:t>
            </w:r>
            <w:r>
              <w:rPr>
                <w:rFonts w:cs="Arial"/>
                <w:caps/>
              </w:rPr>
              <w:t>é</w:t>
            </w:r>
            <w:r>
              <w:rPr>
                <w:rFonts w:cs="Arial"/>
              </w:rPr>
              <w:t>LOIGN</w:t>
            </w:r>
            <w:r>
              <w:rPr>
                <w:rFonts w:cs="Arial"/>
                <w:caps/>
              </w:rPr>
              <w:t>é</w:t>
            </w:r>
            <w:r>
              <w:rPr>
                <w:rFonts w:cs="Arial"/>
              </w:rPr>
              <w:t>ES DE L’EMPLOI</w:t>
            </w:r>
          </w:p>
          <w:p w14:paraId="58177E5D" w14:textId="77777777" w:rsidR="00614709" w:rsidRDefault="00614709">
            <w:pPr>
              <w:rPr>
                <w:rFonts w:cs="Arial"/>
              </w:rPr>
            </w:pPr>
          </w:p>
        </w:tc>
      </w:tr>
    </w:tbl>
    <w:p w14:paraId="713C49A8" w14:textId="77777777" w:rsidR="00614709" w:rsidRDefault="00614709"/>
    <w:p w14:paraId="30E2B2AF" w14:textId="77777777" w:rsidR="00614709" w:rsidRDefault="00614709">
      <w:pPr>
        <w:jc w:val="center"/>
        <w:rPr>
          <w:rFonts w:cs="Arial"/>
          <w:i/>
          <w:u w:val="single"/>
        </w:rPr>
      </w:pPr>
      <w:r>
        <w:rPr>
          <w:rFonts w:cs="Arial"/>
          <w:i/>
          <w:u w:val="single"/>
        </w:rPr>
        <w:t>À remplir par les candidats</w:t>
      </w:r>
    </w:p>
    <w:p w14:paraId="03EDB8C6" w14:textId="77777777" w:rsidR="00614709" w:rsidRDefault="00614709">
      <w:pPr>
        <w:rPr>
          <w:rFonts w:cs="Arial"/>
        </w:rPr>
      </w:pPr>
    </w:p>
    <w:p w14:paraId="51D62532" w14:textId="77777777" w:rsidR="00614709" w:rsidRDefault="00614709">
      <w:pPr>
        <w:rPr>
          <w:rFonts w:cs="Arial"/>
        </w:rPr>
      </w:pPr>
      <w:r>
        <w:rPr>
          <w:rFonts w:cs="Arial"/>
        </w:rPr>
        <w:t xml:space="preserve">Je soussigné(e), </w:t>
      </w:r>
    </w:p>
    <w:p w14:paraId="1F5DE1E2" w14:textId="77777777" w:rsidR="00614709" w:rsidRDefault="00614709">
      <w:pPr>
        <w:rPr>
          <w:rFonts w:cs="Arial"/>
        </w:rPr>
      </w:pPr>
    </w:p>
    <w:p w14:paraId="6FAF5219" w14:textId="77777777" w:rsidR="00614709" w:rsidRDefault="00614709">
      <w:pPr>
        <w:tabs>
          <w:tab w:val="right" w:pos="9000"/>
        </w:tabs>
        <w:rPr>
          <w:rFonts w:cs="Arial"/>
        </w:rPr>
      </w:pPr>
      <w:r>
        <w:rPr>
          <w:rFonts w:cs="Arial"/>
        </w:rPr>
        <w:t>Nom du signataire :</w:t>
      </w:r>
      <w:r>
        <w:rPr>
          <w:rFonts w:cs="Arial"/>
        </w:rPr>
        <w:tab/>
        <w:t xml:space="preserve"> __________________________________________________ </w:t>
      </w:r>
    </w:p>
    <w:p w14:paraId="33ED6F5C" w14:textId="77777777" w:rsidR="00614709" w:rsidRDefault="00614709">
      <w:pPr>
        <w:tabs>
          <w:tab w:val="right" w:pos="9000"/>
        </w:tabs>
        <w:rPr>
          <w:rFonts w:cs="Arial"/>
        </w:rPr>
      </w:pPr>
      <w:r>
        <w:rPr>
          <w:rFonts w:cs="Arial"/>
        </w:rPr>
        <w:t>Prénom :</w:t>
      </w:r>
      <w:r>
        <w:rPr>
          <w:rFonts w:cs="Arial"/>
        </w:rPr>
        <w:tab/>
        <w:t xml:space="preserve"> __________________________________________________ </w:t>
      </w:r>
    </w:p>
    <w:p w14:paraId="36D5F404" w14:textId="77777777" w:rsidR="00614709" w:rsidRDefault="00614709">
      <w:pPr>
        <w:tabs>
          <w:tab w:val="right" w:pos="9000"/>
        </w:tabs>
        <w:rPr>
          <w:rFonts w:cs="Arial"/>
        </w:rPr>
      </w:pPr>
      <w:r>
        <w:rPr>
          <w:rFonts w:cs="Arial"/>
        </w:rPr>
        <w:t xml:space="preserve">Qualité : </w:t>
      </w:r>
      <w:r>
        <w:rPr>
          <w:rFonts w:cs="Arial"/>
        </w:rPr>
        <w:tab/>
        <w:t xml:space="preserve">__________________________________________________ </w:t>
      </w:r>
    </w:p>
    <w:p w14:paraId="48FEFDE4" w14:textId="77777777" w:rsidR="00614709" w:rsidRDefault="00614709">
      <w:pPr>
        <w:rPr>
          <w:rFonts w:cs="Arial"/>
        </w:rPr>
      </w:pPr>
    </w:p>
    <w:p w14:paraId="795EF5C2" w14:textId="77777777" w:rsidR="00614709" w:rsidRDefault="00614709">
      <w:pPr>
        <w:rPr>
          <w:rFonts w:cs="Arial"/>
        </w:rPr>
      </w:pPr>
    </w:p>
    <w:p w14:paraId="4B06FCD3" w14:textId="77777777" w:rsidR="00614709" w:rsidRDefault="00614709">
      <w:pPr>
        <w:numPr>
          <w:ilvl w:val="1"/>
          <w:numId w:val="2"/>
        </w:numPr>
        <w:tabs>
          <w:tab w:val="left" w:pos="360"/>
        </w:tabs>
        <w:ind w:left="360" w:firstLine="0"/>
        <w:jc w:val="both"/>
        <w:rPr>
          <w:rFonts w:cs="Arial"/>
        </w:rPr>
      </w:pPr>
      <w:r>
        <w:rPr>
          <w:rFonts w:cs="Arial"/>
        </w:rPr>
        <w:t>DECLARE avoir pris connaissance du cahier des clauses administratives particulières et notamment des dispositions relatives à clause sociale d’insertion en faveur de personnes sans emploi rencontrant des difficultés sociales ou professionnelles particulières.</w:t>
      </w:r>
    </w:p>
    <w:p w14:paraId="661E137A" w14:textId="77777777" w:rsidR="00614709" w:rsidRDefault="00614709">
      <w:pPr>
        <w:rPr>
          <w:rFonts w:cs="Arial"/>
        </w:rPr>
      </w:pPr>
    </w:p>
    <w:p w14:paraId="2ADE0D95" w14:textId="77777777" w:rsidR="00614709" w:rsidRDefault="00614709">
      <w:pPr>
        <w:jc w:val="both"/>
        <w:rPr>
          <w:rFonts w:cs="Arial"/>
        </w:rPr>
      </w:pPr>
    </w:p>
    <w:p w14:paraId="23BBD3F0" w14:textId="77777777" w:rsidR="00614709" w:rsidRDefault="00614709">
      <w:pPr>
        <w:numPr>
          <w:ilvl w:val="1"/>
          <w:numId w:val="2"/>
        </w:numPr>
        <w:tabs>
          <w:tab w:val="left" w:pos="360"/>
        </w:tabs>
        <w:ind w:left="360" w:firstLine="0"/>
        <w:jc w:val="both"/>
        <w:rPr>
          <w:rFonts w:cs="Arial"/>
        </w:rPr>
      </w:pPr>
      <w:r>
        <w:rPr>
          <w:rFonts w:cs="Arial"/>
        </w:rPr>
        <w:t xml:space="preserve">M’ENGAGE, si je suis déclaré attributaire, à réserver, dans l’exécution et sur la durée du marché, un nombre d’heures d’insertion au moins égal à celui indiqué à l'article </w:t>
      </w:r>
      <w:r w:rsidR="003D04F3">
        <w:rPr>
          <w:rFonts w:cs="Arial"/>
        </w:rPr>
        <w:t>20</w:t>
      </w:r>
      <w:r>
        <w:rPr>
          <w:rFonts w:cs="Arial"/>
        </w:rPr>
        <w:t xml:space="preserve"> du cahier des clauses administratives particulières.</w:t>
      </w:r>
    </w:p>
    <w:p w14:paraId="77BE6A9C" w14:textId="77777777" w:rsidR="00614709" w:rsidRDefault="00614709">
      <w:pPr>
        <w:tabs>
          <w:tab w:val="left" w:pos="360"/>
        </w:tabs>
        <w:jc w:val="both"/>
        <w:rPr>
          <w:rFonts w:cs="Arial"/>
        </w:rPr>
      </w:pPr>
    </w:p>
    <w:p w14:paraId="5F0CED5D" w14:textId="77777777" w:rsidR="00614709" w:rsidRDefault="00614709">
      <w:pPr>
        <w:tabs>
          <w:tab w:val="left" w:pos="360"/>
        </w:tabs>
        <w:jc w:val="both"/>
        <w:rPr>
          <w:rFonts w:cs="Arial"/>
        </w:rPr>
      </w:pPr>
    </w:p>
    <w:p w14:paraId="0DFAEB05" w14:textId="77777777" w:rsidR="00614709" w:rsidRDefault="00614709">
      <w:pPr>
        <w:numPr>
          <w:ilvl w:val="1"/>
          <w:numId w:val="2"/>
        </w:numPr>
        <w:tabs>
          <w:tab w:val="left" w:pos="360"/>
        </w:tabs>
        <w:ind w:left="360" w:firstLine="0"/>
        <w:jc w:val="both"/>
        <w:rPr>
          <w:rFonts w:cs="Arial"/>
        </w:rPr>
      </w:pPr>
      <w:r>
        <w:rPr>
          <w:rFonts w:cs="Arial"/>
        </w:rPr>
        <w:t>M’ENGAGE à fournir dans le délai qui me sera imparti, toutes informations utiles à la complète appréciation de la réalisation de l’action d’insertion.</w:t>
      </w:r>
    </w:p>
    <w:p w14:paraId="6E16D74F" w14:textId="77777777" w:rsidR="00614709" w:rsidRDefault="00614709">
      <w:pPr>
        <w:tabs>
          <w:tab w:val="left" w:pos="360"/>
        </w:tabs>
        <w:jc w:val="both"/>
        <w:rPr>
          <w:rFonts w:cs="Arial"/>
        </w:rPr>
      </w:pPr>
    </w:p>
    <w:p w14:paraId="7D4EF040" w14:textId="77777777" w:rsidR="00614709" w:rsidRDefault="00614709">
      <w:pPr>
        <w:tabs>
          <w:tab w:val="left" w:pos="360"/>
        </w:tabs>
        <w:jc w:val="both"/>
        <w:rPr>
          <w:rFonts w:cs="Arial"/>
        </w:rPr>
      </w:pPr>
    </w:p>
    <w:p w14:paraId="5863BF82" w14:textId="77777777" w:rsidR="00614709" w:rsidRDefault="00614709">
      <w:pPr>
        <w:numPr>
          <w:ilvl w:val="1"/>
          <w:numId w:val="2"/>
        </w:numPr>
        <w:tabs>
          <w:tab w:val="left" w:pos="360"/>
        </w:tabs>
        <w:ind w:left="360" w:firstLine="0"/>
        <w:jc w:val="both"/>
        <w:rPr>
          <w:rFonts w:cs="Arial"/>
        </w:rPr>
      </w:pPr>
      <w:r>
        <w:rPr>
          <w:rFonts w:cs="Arial"/>
        </w:rPr>
        <w:t>M’ENGAGE si je suis déclaré attributaire, à établir un plan d’action en liaison avec le facilitateur désigné dans le CCAP.</w:t>
      </w:r>
    </w:p>
    <w:p w14:paraId="05B6CC9A" w14:textId="77777777" w:rsidR="00614709" w:rsidRDefault="00614709">
      <w:pPr>
        <w:jc w:val="both"/>
        <w:rPr>
          <w:rFonts w:cs="Arial"/>
        </w:rPr>
      </w:pPr>
    </w:p>
    <w:p w14:paraId="50D3D269" w14:textId="77777777" w:rsidR="00614709" w:rsidRDefault="00614709">
      <w:pPr>
        <w:rPr>
          <w:rFonts w:cs="Arial"/>
        </w:rPr>
      </w:pPr>
    </w:p>
    <w:p w14:paraId="693BF543" w14:textId="77777777" w:rsidR="00614709" w:rsidRDefault="00614709">
      <w:pPr>
        <w:numPr>
          <w:ilvl w:val="1"/>
          <w:numId w:val="2"/>
        </w:numPr>
        <w:tabs>
          <w:tab w:val="left" w:pos="360"/>
        </w:tabs>
        <w:ind w:left="360" w:firstLine="0"/>
        <w:jc w:val="both"/>
        <w:rPr>
          <w:rFonts w:cs="Arial"/>
        </w:rPr>
      </w:pPr>
      <w:r>
        <w:rPr>
          <w:rFonts w:cs="Arial"/>
        </w:rPr>
        <w:t>M’ENGAGE à étudier toutes les possibilités d’embauche ultérieure des personnes en insertion formées à l’occasion de l’exécution des marchés.</w:t>
      </w:r>
    </w:p>
    <w:p w14:paraId="3C3CF37E" w14:textId="77777777" w:rsidR="00614709" w:rsidRDefault="00614709">
      <w:pPr>
        <w:tabs>
          <w:tab w:val="left" w:pos="360"/>
        </w:tabs>
        <w:jc w:val="both"/>
        <w:rPr>
          <w:rFonts w:cs="Arial"/>
        </w:rPr>
      </w:pPr>
    </w:p>
    <w:p w14:paraId="0955EEAF" w14:textId="77777777" w:rsidR="00614709" w:rsidRDefault="00614709">
      <w:pPr>
        <w:jc w:val="right"/>
        <w:rPr>
          <w:rFonts w:cs="Arial"/>
        </w:rPr>
      </w:pPr>
      <w:r>
        <w:rPr>
          <w:rFonts w:cs="Arial"/>
        </w:rPr>
        <w:t>À ..............................................................</w:t>
      </w:r>
    </w:p>
    <w:p w14:paraId="40B2751C" w14:textId="77777777" w:rsidR="00614709" w:rsidRDefault="00614709">
      <w:pPr>
        <w:jc w:val="right"/>
        <w:rPr>
          <w:rFonts w:cs="Arial"/>
        </w:rPr>
      </w:pPr>
    </w:p>
    <w:p w14:paraId="19437C3B" w14:textId="77777777" w:rsidR="00614709" w:rsidRDefault="00614709">
      <w:pPr>
        <w:jc w:val="right"/>
        <w:rPr>
          <w:rFonts w:cs="Arial"/>
        </w:rPr>
      </w:pPr>
      <w:r>
        <w:rPr>
          <w:rFonts w:cs="Arial"/>
        </w:rPr>
        <w:t>Le ............................................................</w:t>
      </w:r>
    </w:p>
    <w:p w14:paraId="4D019ABB" w14:textId="77777777" w:rsidR="00614709" w:rsidRDefault="00614709">
      <w:pPr>
        <w:rPr>
          <w:rFonts w:cs="Arial"/>
        </w:rPr>
      </w:pPr>
      <w:r>
        <w:rPr>
          <w:rFonts w:cs="Arial"/>
        </w:rPr>
        <w:t>Pour le titulaire (signature et cachet) 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80"/>
      </w:tblGrid>
      <w:tr w:rsidR="00614709" w14:paraId="155C273E" w14:textId="77777777">
        <w:trPr>
          <w:trHeight w:val="2620"/>
        </w:trPr>
        <w:tc>
          <w:tcPr>
            <w:tcW w:w="4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9D3B8" w14:textId="77777777" w:rsidR="00614709" w:rsidRDefault="00614709">
            <w:pPr>
              <w:snapToGrid w:val="0"/>
              <w:rPr>
                <w:rFonts w:cs="Arial"/>
              </w:rPr>
            </w:pPr>
          </w:p>
        </w:tc>
      </w:tr>
    </w:tbl>
    <w:p w14:paraId="0B5A307F" w14:textId="77777777" w:rsidR="00614709" w:rsidRDefault="00614709"/>
    <w:sectPr w:rsidR="00614709">
      <w:headerReference w:type="default" r:id="rId7"/>
      <w:footerReference w:type="default" r:id="rId8"/>
      <w:pgSz w:w="11906" w:h="16838"/>
      <w:pgMar w:top="1417" w:right="1417" w:bottom="719" w:left="1417" w:header="708" w:footer="52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C18B0" w14:textId="77777777" w:rsidR="00614709" w:rsidRDefault="00614709">
      <w:r>
        <w:separator/>
      </w:r>
    </w:p>
  </w:endnote>
  <w:endnote w:type="continuationSeparator" w:id="0">
    <w:p w14:paraId="69A05134" w14:textId="77777777" w:rsidR="00614709" w:rsidRDefault="00614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onotype Sorts">
    <w:altName w:val="Symbol"/>
    <w:charset w:val="02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93" w:type="dxa"/>
      <w:tblInd w:w="-1063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4166"/>
      <w:gridCol w:w="7927"/>
    </w:tblGrid>
    <w:tr w:rsidR="0050716F" w14:paraId="6D76FE24" w14:textId="77777777" w:rsidTr="0050716F">
      <w:trPr>
        <w:trHeight w:val="558"/>
        <w:tblHeader/>
      </w:trPr>
      <w:tc>
        <w:tcPr>
          <w:tcW w:w="4166" w:type="dxa"/>
          <w:shd w:val="clear" w:color="auto" w:fill="66CCFF"/>
        </w:tcPr>
        <w:p w14:paraId="32461750" w14:textId="77777777" w:rsidR="0050716F" w:rsidRDefault="0050716F" w:rsidP="00614709">
          <w:pPr>
            <w:ind w:right="-638"/>
            <w:rPr>
              <w:rFonts w:cs="Arial"/>
              <w:b/>
            </w:rPr>
          </w:pPr>
          <w:r>
            <w:rPr>
              <w:rFonts w:cs="Arial"/>
              <w:b/>
            </w:rPr>
            <w:t>ATTRI1 – Acte d’engagement – Annexe 3</w:t>
          </w:r>
        </w:p>
        <w:p w14:paraId="45F93832" w14:textId="77777777" w:rsidR="0050716F" w:rsidRDefault="0050716F" w:rsidP="00614709">
          <w:pPr>
            <w:ind w:right="-638"/>
            <w:rPr>
              <w:rFonts w:cs="Arial"/>
              <w:b/>
              <w:i/>
            </w:rPr>
          </w:pPr>
        </w:p>
      </w:tc>
      <w:tc>
        <w:tcPr>
          <w:tcW w:w="7927" w:type="dxa"/>
          <w:shd w:val="clear" w:color="auto" w:fill="66CCFF"/>
        </w:tcPr>
        <w:p w14:paraId="04EDB1BB" w14:textId="1B145BDF" w:rsidR="0050716F" w:rsidRPr="001C4C55" w:rsidRDefault="0050716F" w:rsidP="00614709">
          <w:pPr>
            <w:pStyle w:val="Pieddepage"/>
            <w:rPr>
              <w:rFonts w:cs="Arial"/>
              <w:b/>
            </w:rPr>
          </w:pPr>
          <w:r w:rsidRPr="001C4C55">
            <w:rPr>
              <w:rFonts w:cs="Arial"/>
              <w:b/>
            </w:rPr>
            <w:t xml:space="preserve">                     ARSHDF_20</w:t>
          </w:r>
          <w:r w:rsidR="00234944">
            <w:rPr>
              <w:rFonts w:cs="Arial"/>
              <w:b/>
            </w:rPr>
            <w:t>2</w:t>
          </w:r>
          <w:r w:rsidR="00213750">
            <w:rPr>
              <w:rFonts w:cs="Arial"/>
              <w:b/>
            </w:rPr>
            <w:t>5</w:t>
          </w:r>
          <w:r w:rsidRPr="001C4C55">
            <w:rPr>
              <w:rFonts w:cs="Arial"/>
              <w:b/>
            </w:rPr>
            <w:t>_NETTOYAGE</w:t>
          </w:r>
        </w:p>
        <w:p w14:paraId="2DC80510" w14:textId="77777777" w:rsidR="0050716F" w:rsidRDefault="0050716F" w:rsidP="00614709">
          <w:pPr>
            <w:jc w:val="center"/>
            <w:rPr>
              <w:rFonts w:cs="Arial"/>
              <w:b/>
            </w:rPr>
          </w:pPr>
        </w:p>
      </w:tc>
    </w:tr>
  </w:tbl>
  <w:p w14:paraId="0900A849" w14:textId="77777777" w:rsidR="00614709" w:rsidRDefault="00614709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51AF0" w14:textId="77777777" w:rsidR="00614709" w:rsidRDefault="00614709">
      <w:r>
        <w:separator/>
      </w:r>
    </w:p>
  </w:footnote>
  <w:footnote w:type="continuationSeparator" w:id="0">
    <w:p w14:paraId="6242E898" w14:textId="77777777" w:rsidR="00614709" w:rsidRDefault="00614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9AC052" w14:textId="77777777" w:rsidR="00614709" w:rsidRDefault="00234944">
    <w:pPr>
      <w:spacing w:before="120"/>
      <w:jc w:val="center"/>
    </w:pPr>
    <w:r>
      <w:rPr>
        <w:rFonts w:ascii="Calibri" w:hAnsi="Calibri" w:cs="Calibri"/>
        <w:noProof/>
        <w:lang w:eastAsia="fr-FR"/>
      </w:rPr>
      <w:drawing>
        <wp:inline distT="0" distB="0" distL="0" distR="0" wp14:anchorId="7FB2B5EF" wp14:editId="05FA85AB">
          <wp:extent cx="6181725" cy="857250"/>
          <wp:effectExtent l="0" t="0" r="9525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172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n"/>
      <w:lvlJc w:val="left"/>
      <w:pPr>
        <w:tabs>
          <w:tab w:val="num" w:pos="720"/>
        </w:tabs>
        <w:ind w:left="720" w:hanging="360"/>
      </w:pPr>
      <w:rPr>
        <w:rFonts w:ascii="Monotype Sorts" w:hAnsi="Monotype Sorts"/>
      </w:rPr>
    </w:lvl>
    <w:lvl w:ilvl="1">
      <w:start w:val="140"/>
      <w:numFmt w:val="bullet"/>
      <w:lvlText w:val=""/>
      <w:lvlJc w:val="left"/>
      <w:pPr>
        <w:tabs>
          <w:tab w:val="num" w:pos="1077"/>
        </w:tabs>
        <w:ind w:left="1440" w:hanging="360"/>
      </w:pPr>
      <w:rPr>
        <w:rFonts w:ascii="Wingdings" w:hAnsi="Wingdings"/>
      </w:rPr>
    </w:lvl>
    <w:lvl w:ilvl="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bullet"/>
      <w:lvlText w:val="n"/>
      <w:lvlJc w:val="left"/>
      <w:pPr>
        <w:tabs>
          <w:tab w:val="num" w:pos="2880"/>
        </w:tabs>
        <w:ind w:left="2880" w:hanging="360"/>
      </w:pPr>
      <w:rPr>
        <w:rFonts w:ascii="Monotype Sorts" w:hAnsi="Monotype Sorts"/>
      </w:rPr>
    </w:lvl>
    <w:lvl w:ilvl="4">
      <w:start w:val="1"/>
      <w:numFmt w:val="bullet"/>
      <w:lvlText w:val="n"/>
      <w:lvlJc w:val="left"/>
      <w:pPr>
        <w:tabs>
          <w:tab w:val="num" w:pos="3600"/>
        </w:tabs>
        <w:ind w:left="3600" w:hanging="360"/>
      </w:pPr>
      <w:rPr>
        <w:rFonts w:ascii="Monotype Sorts" w:hAnsi="Monotype Sorts"/>
      </w:rPr>
    </w:lvl>
    <w:lvl w:ilvl="5">
      <w:start w:val="1"/>
      <w:numFmt w:val="bullet"/>
      <w:lvlText w:val="n"/>
      <w:lvlJc w:val="left"/>
      <w:pPr>
        <w:tabs>
          <w:tab w:val="num" w:pos="4320"/>
        </w:tabs>
        <w:ind w:left="4320" w:hanging="360"/>
      </w:pPr>
      <w:rPr>
        <w:rFonts w:ascii="Monotype Sorts" w:hAnsi="Monotype Sorts"/>
      </w:rPr>
    </w:lvl>
    <w:lvl w:ilvl="6">
      <w:start w:val="1"/>
      <w:numFmt w:val="bullet"/>
      <w:lvlText w:val="n"/>
      <w:lvlJc w:val="left"/>
      <w:pPr>
        <w:tabs>
          <w:tab w:val="num" w:pos="5040"/>
        </w:tabs>
        <w:ind w:left="5040" w:hanging="360"/>
      </w:pPr>
      <w:rPr>
        <w:rFonts w:ascii="Monotype Sorts" w:hAnsi="Monotype Sorts"/>
      </w:rPr>
    </w:lvl>
    <w:lvl w:ilvl="7">
      <w:start w:val="1"/>
      <w:numFmt w:val="bullet"/>
      <w:lvlText w:val="n"/>
      <w:lvlJc w:val="left"/>
      <w:pPr>
        <w:tabs>
          <w:tab w:val="num" w:pos="5760"/>
        </w:tabs>
        <w:ind w:left="5760" w:hanging="360"/>
      </w:pPr>
      <w:rPr>
        <w:rFonts w:ascii="Monotype Sorts" w:hAnsi="Monotype Sorts"/>
      </w:rPr>
    </w:lvl>
    <w:lvl w:ilvl="8">
      <w:start w:val="1"/>
      <w:numFmt w:val="bullet"/>
      <w:lvlText w:val="n"/>
      <w:lvlJc w:val="left"/>
      <w:pPr>
        <w:tabs>
          <w:tab w:val="num" w:pos="6480"/>
        </w:tabs>
        <w:ind w:left="6480" w:hanging="360"/>
      </w:pPr>
      <w:rPr>
        <w:rFonts w:ascii="Monotype Sorts" w:hAnsi="Monotype Sorts"/>
      </w:rPr>
    </w:lvl>
  </w:abstractNum>
  <w:num w:numId="1" w16cid:durableId="1889299305">
    <w:abstractNumId w:val="0"/>
  </w:num>
  <w:num w:numId="2" w16cid:durableId="11296707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AEC"/>
    <w:rsid w:val="00083EEB"/>
    <w:rsid w:val="00213750"/>
    <w:rsid w:val="00234944"/>
    <w:rsid w:val="00295C84"/>
    <w:rsid w:val="003D04F3"/>
    <w:rsid w:val="003F7AEC"/>
    <w:rsid w:val="0050716F"/>
    <w:rsid w:val="005357C8"/>
    <w:rsid w:val="00614709"/>
    <w:rsid w:val="0074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3CDF28"/>
  <w15:docId w15:val="{CE109117-238F-4D21-98DC-D7B4FC325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Arial" w:hAnsi="Arial"/>
      <w:lang w:eastAsia="ar-SA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ind w:left="357" w:right="1980" w:firstLine="0"/>
      <w:jc w:val="center"/>
      <w:outlineLvl w:val="2"/>
    </w:pPr>
    <w:rPr>
      <w:b/>
      <w:bCs/>
      <w:sz w:val="28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ind w:left="360" w:firstLine="0"/>
      <w:jc w:val="center"/>
      <w:outlineLvl w:val="3"/>
    </w:pPr>
    <w:rPr>
      <w:b/>
      <w:bCs/>
      <w:sz w:val="28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tabs>
        <w:tab w:val="right" w:pos="10080"/>
      </w:tabs>
      <w:ind w:left="357" w:firstLine="0"/>
      <w:outlineLvl w:val="4"/>
    </w:pPr>
    <w:rPr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Monotype Sorts" w:hAnsi="Monotype Sorts"/>
    </w:rPr>
  </w:style>
  <w:style w:type="character" w:customStyle="1" w:styleId="WW8Num2z1">
    <w:name w:val="WW8Num2z1"/>
    <w:rPr>
      <w:rFonts w:ascii="Wingdings" w:hAnsi="Wingdings"/>
    </w:rPr>
  </w:style>
  <w:style w:type="character" w:customStyle="1" w:styleId="WW8Num2z2">
    <w:name w:val="WW8Num2z2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Monotype Sorts" w:hAnsi="Monotype Sorts"/>
    </w:rPr>
  </w:style>
  <w:style w:type="character" w:customStyle="1" w:styleId="WW8Num1z1">
    <w:name w:val="WW8Num1z1"/>
    <w:rPr>
      <w:rFonts w:ascii="Wingdings" w:hAnsi="Wingdings"/>
    </w:rPr>
  </w:style>
  <w:style w:type="character" w:customStyle="1" w:styleId="WW8Num1z2">
    <w:name w:val="WW8Num1z2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Monotype Sorts" w:hAnsi="Monotype Sorts"/>
    </w:rPr>
  </w:style>
  <w:style w:type="character" w:customStyle="1" w:styleId="WW8Num3z1">
    <w:name w:val="WW8Num3z1"/>
    <w:rPr>
      <w:rFonts w:ascii="Wingdings" w:hAnsi="Wingdings"/>
    </w:rPr>
  </w:style>
  <w:style w:type="character" w:customStyle="1" w:styleId="WW8Num3z2">
    <w:name w:val="WW8Num3z2"/>
    <w:rPr>
      <w:rFonts w:ascii="Times New Roman" w:eastAsia="Times New Roman" w:hAnsi="Times New Roman" w:cs="Times New Roman"/>
    </w:rPr>
  </w:style>
  <w:style w:type="character" w:customStyle="1" w:styleId="Policepardfaut1">
    <w:name w:val="Police par défaut1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eastAsia="SimSun" w:cs="Tahoma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10 à l’acte d’engagement</vt:lpstr>
    </vt:vector>
  </TitlesOfParts>
  <Company>Ministères Chargés des Affaires Sociales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10 à l’acte d’engagement</dc:title>
  <dc:creator>dell</dc:creator>
  <cp:lastModifiedBy>DEBEIR, Pascale (ARS-HDF)</cp:lastModifiedBy>
  <cp:revision>3</cp:revision>
  <cp:lastPrinted>1899-12-31T23:00:00Z</cp:lastPrinted>
  <dcterms:created xsi:type="dcterms:W3CDTF">2021-03-11T18:06:00Z</dcterms:created>
  <dcterms:modified xsi:type="dcterms:W3CDTF">2025-02-17T14:53:00Z</dcterms:modified>
</cp:coreProperties>
</file>