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right="9600" w:hanging="0"/>
        <w:rPr>
          <w:sz w:val="2"/>
        </w:rPr>
      </w:pPr>
      <w:r>
        <w:rPr>
          <w:sz w:val="2"/>
        </w:rPr>
      </w:r>
      <w:bookmarkStart w:id="0" w:name="MacroEffectuee"/>
      <w:bookmarkStart w:id="1" w:name="MacroEffectuee"/>
      <w:bookmarkEnd w:id="1"/>
    </w:p>
    <w:p>
      <w:pPr>
        <w:pStyle w:val="Normal"/>
        <w:spacing w:lineRule="exact" w:line="240" w:before="20" w:after="0"/>
        <w:jc w:val="center"/>
        <w:rPr>
          <w:rFonts w:ascii="Trebuchet MS" w:hAnsi="Trebuchet MS" w:eastAsia="Trebuchet MS" w:cs="Trebuchet MS"/>
          <w:b/>
          <w:b/>
          <w:color w:val="000000"/>
        </w:rPr>
      </w:pPr>
      <w:r>
        <w:rPr>
          <w:rFonts w:eastAsia="Trebuchet MS" w:cs="Trebuchet MS" w:ascii="Trebuchet MS" w:hAnsi="Trebuchet MS"/>
          <w:b/>
          <w:color w:val="000000"/>
        </w:rPr>
      </w:r>
    </w:p>
    <w:p>
      <w:pPr>
        <w:pStyle w:val="Normal"/>
        <w:spacing w:lineRule="exact" w:line="240" w:before="240" w:after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MARCHE PUBLIC DE TRAVAUX</w:t>
      </w:r>
    </w:p>
    <w:p>
      <w:pPr>
        <w:pStyle w:val="Normal"/>
        <w:spacing w:lineRule="exact" w:line="240"/>
        <w:jc w:val="center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 w:after="0"/>
        <w:ind w:left="-113" w:right="-57" w:hanging="0"/>
        <w:jc w:val="center"/>
        <w:rPr>
          <w:rFonts w:ascii="Arial" w:hAnsi="Arial" w:eastAsia="Trebuchet MS" w:cs="Trebuchet MS"/>
          <w:b/>
          <w:b/>
          <w:color w:val="000000"/>
          <w:sz w:val="32"/>
        </w:rPr>
      </w:pPr>
      <w:r>
        <w:rPr>
          <w:rFonts w:eastAsia="Trebuchet MS" w:cs="Trebuchet MS" w:ascii="Arial" w:hAnsi="Arial"/>
          <w:b/>
          <w:color w:val="000000"/>
          <w:sz w:val="32"/>
        </w:rPr>
        <w:t>ACTE D’ENGAGEMENT</w:t>
        <w:br/>
        <w:t>(AE)</w:t>
      </w:r>
    </w:p>
    <w:p>
      <w:pPr>
        <w:pStyle w:val="Standard"/>
        <w:ind w:left="567" w:right="497" w:hanging="0"/>
        <w:jc w:val="center"/>
        <w:rPr>
          <w:rFonts w:ascii="Arial" w:hAnsi="Arial"/>
          <w:shd w:fill="FFFF00" w:val="clear"/>
        </w:rPr>
      </w:pPr>
      <w:r>
        <w:rPr>
          <w:rFonts w:ascii="Arial" w:hAnsi="Arial"/>
          <w:shd w:fill="FFFF00" w:val="clear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tbl>
      <w:tblPr>
        <w:tblW w:w="9471" w:type="dxa"/>
        <w:jc w:val="left"/>
        <w:tblInd w:w="-10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471"/>
      </w:tblGrid>
      <w:tr>
        <w:trPr>
          <w:trHeight w:val="520" w:hRule="atLeast"/>
        </w:trPr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color="auto" w:fill="CCCCCC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/>
                <w:b/>
                <w:i/>
                <w:i/>
                <w:sz w:val="28"/>
              </w:rPr>
            </w:pPr>
            <w:r>
              <w:rPr>
                <w:rFonts w:ascii="Arial" w:hAnsi="Arial"/>
                <w:b/>
                <w:i/>
                <w:color w:val="000000"/>
                <w:sz w:val="28"/>
              </w:rPr>
              <w:t xml:space="preserve">L'acheteur </w:t>
            </w:r>
            <w:r>
              <w:rPr>
                <w:rFonts w:ascii="Arial" w:hAnsi="Arial"/>
                <w:b/>
                <w:i/>
                <w:sz w:val="28"/>
              </w:rPr>
              <w:t>exerçant la maîtrise d'ouvrage</w:t>
            </w:r>
          </w:p>
        </w:tc>
      </w:tr>
      <w:tr>
        <w:trPr>
          <w:trHeight w:val="118" w:hRule="atLeast"/>
        </w:trPr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ind w:left="567" w:right="497" w:hanging="0"/>
              <w:rPr>
                <w:rFonts w:ascii="Arial" w:hAnsi="Arial"/>
                <w:b/>
                <w:b/>
                <w:i/>
                <w:i/>
                <w:sz w:val="6"/>
                <w:szCs w:val="6"/>
              </w:rPr>
            </w:pPr>
            <w:r>
              <w:rPr>
                <w:rFonts w:ascii="Arial" w:hAnsi="Arial"/>
                <w:b/>
                <w:i/>
                <w:sz w:val="6"/>
                <w:szCs w:val="6"/>
              </w:rPr>
            </w:r>
          </w:p>
        </w:tc>
      </w:tr>
      <w:tr>
        <w:trPr/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ind w:left="567" w:right="497" w:hanging="0"/>
              <w:jc w:val="center"/>
              <w:rPr>
                <w:rFonts w:ascii="Arial" w:hAnsi="Arial"/>
                <w:color w:val="000000"/>
              </w:rPr>
            </w:pPr>
            <w:bookmarkStart w:id="2" w:name="R0_p2_a"/>
            <w:bookmarkStart w:id="3" w:name="R0_p2_a1"/>
            <w:r>
              <w:rPr>
                <w:rFonts w:ascii="Arial" w:hAnsi="Arial"/>
                <w:color w:val="000000"/>
              </w:rPr>
              <w:t xml:space="preserve">Ministère </w:t>
            </w:r>
            <w:bookmarkEnd w:id="2"/>
            <w:bookmarkEnd w:id="3"/>
            <w:r>
              <w:rPr>
                <w:rFonts w:ascii="Arial" w:hAnsi="Arial"/>
                <w:color w:val="000000"/>
              </w:rPr>
              <w:t>chargé des transports</w:t>
            </w:r>
          </w:p>
          <w:p>
            <w:pPr>
              <w:pStyle w:val="Normal"/>
              <w:widowControl w:val="false"/>
              <w:snapToGrid w:val="false"/>
              <w:ind w:left="567" w:right="497" w:hanging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Direction Interdépartementale des Routes Est</w:t>
            </w:r>
          </w:p>
        </w:tc>
      </w:tr>
      <w:tr>
        <w:trPr/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Reponse"/>
              <w:widowControl w:val="false"/>
              <w:snapToGrid w:val="false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</w:r>
          </w:p>
        </w:tc>
      </w:tr>
    </w:tbl>
    <w:p>
      <w:pPr>
        <w:pStyle w:val="Normal"/>
        <w:rPr>
          <w:rFonts w:ascii="Arial" w:hAnsi="Arial"/>
          <w:sz w:val="12"/>
        </w:rPr>
      </w:pPr>
      <w:r>
        <w:rPr>
          <w:rFonts w:ascii="Arial" w:hAnsi="Arial"/>
          <w:sz w:val="12"/>
        </w:rPr>
      </w:r>
    </w:p>
    <w:p>
      <w:pPr>
        <w:pStyle w:val="Normal"/>
        <w:rPr>
          <w:rFonts w:ascii="Arial" w:hAnsi="Arial"/>
          <w:sz w:val="12"/>
        </w:rPr>
      </w:pPr>
      <w:r>
        <w:rPr>
          <w:rFonts w:ascii="Arial" w:hAnsi="Arial"/>
          <w:sz w:val="12"/>
        </w:rPr>
      </w:r>
    </w:p>
    <w:p>
      <w:pPr>
        <w:pStyle w:val="Normal"/>
        <w:rPr>
          <w:rFonts w:ascii="Arial" w:hAnsi="Arial"/>
          <w:sz w:val="12"/>
        </w:rPr>
      </w:pPr>
      <w:r>
        <w:rPr>
          <w:rFonts w:ascii="Arial" w:hAnsi="Arial"/>
          <w:sz w:val="12"/>
        </w:rPr>
      </w:r>
    </w:p>
    <w:tbl>
      <w:tblPr>
        <w:tblW w:w="9471" w:type="dxa"/>
        <w:jc w:val="left"/>
        <w:tblInd w:w="-10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471"/>
      </w:tblGrid>
      <w:tr>
        <w:trPr>
          <w:trHeight w:val="460" w:hRule="atLeast"/>
        </w:trPr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color="auto" w:fill="CCCCCC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/>
                <w:b/>
                <w:i/>
                <w:i/>
                <w:color w:val="000000"/>
                <w:sz w:val="28"/>
              </w:rPr>
            </w:pPr>
            <w:r>
              <w:rPr>
                <w:rFonts w:ascii="Arial" w:hAnsi="Arial"/>
                <w:b/>
                <w:i/>
                <w:color w:val="000000"/>
                <w:sz w:val="28"/>
              </w:rPr>
              <w:t>Représentant du Maître d’ouvrage (RMO)</w:t>
            </w:r>
          </w:p>
        </w:tc>
      </w:tr>
      <w:tr>
        <w:trPr/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b/>
                <w:b/>
                <w:i/>
                <w:i/>
                <w:sz w:val="6"/>
              </w:rPr>
            </w:pPr>
            <w:r>
              <w:rPr>
                <w:rFonts w:ascii="Arial" w:hAnsi="Arial"/>
                <w:b/>
                <w:i/>
                <w:sz w:val="6"/>
              </w:rPr>
            </w:r>
          </w:p>
        </w:tc>
      </w:tr>
      <w:tr>
        <w:trPr/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ind w:left="567" w:right="499" w:hanging="0"/>
              <w:jc w:val="center"/>
              <w:rPr>
                <w:rFonts w:ascii="Arial" w:hAnsi="Arial"/>
              </w:rPr>
            </w:pPr>
            <w:bookmarkStart w:id="4" w:name="A0_p3_a1"/>
            <w:r>
              <w:rPr>
                <w:rFonts w:ascii="Arial" w:hAnsi="Arial"/>
              </w:rPr>
              <w:t>Monsieur le Directeur Interdépartemental des Routes Est</w:t>
            </w:r>
            <w:bookmarkEnd w:id="4"/>
          </w:p>
        </w:tc>
      </w:tr>
      <w:tr>
        <w:trPr/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</w:r>
          </w:p>
        </w:tc>
      </w:tr>
    </w:tbl>
    <w:p>
      <w:pPr>
        <w:pStyle w:val="Normal"/>
        <w:rPr>
          <w:rFonts w:ascii="Arial" w:hAnsi="Arial"/>
          <w:sz w:val="12"/>
        </w:rPr>
      </w:pPr>
      <w:r>
        <w:rPr>
          <w:rFonts w:ascii="Arial" w:hAnsi="Arial"/>
          <w:sz w:val="12"/>
        </w:rPr>
      </w:r>
    </w:p>
    <w:p>
      <w:pPr>
        <w:pStyle w:val="Normal"/>
        <w:rPr>
          <w:rFonts w:ascii="Arial" w:hAnsi="Arial"/>
          <w:sz w:val="12"/>
        </w:rPr>
      </w:pPr>
      <w:r>
        <w:rPr>
          <w:rFonts w:ascii="Arial" w:hAnsi="Arial"/>
          <w:sz w:val="12"/>
        </w:rPr>
      </w:r>
    </w:p>
    <w:p>
      <w:pPr>
        <w:pStyle w:val="Normal"/>
        <w:rPr>
          <w:rFonts w:ascii="Arial" w:hAnsi="Arial"/>
          <w:sz w:val="12"/>
        </w:rPr>
      </w:pPr>
      <w:r>
        <w:rPr>
          <w:rFonts w:ascii="Arial" w:hAnsi="Arial"/>
          <w:sz w:val="12"/>
        </w:rPr>
      </w:r>
    </w:p>
    <w:tbl>
      <w:tblPr>
        <w:tblW w:w="9471" w:type="dxa"/>
        <w:jc w:val="left"/>
        <w:tblInd w:w="-10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471"/>
      </w:tblGrid>
      <w:tr>
        <w:trPr>
          <w:trHeight w:val="460" w:hRule="atLeast"/>
        </w:trPr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color="auto" w:fill="CCCCCC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/>
                <w:b/>
                <w:i/>
                <w:i/>
                <w:sz w:val="28"/>
              </w:rPr>
            </w:pPr>
            <w:r>
              <w:rPr>
                <w:rFonts w:ascii="Arial" w:hAnsi="Arial"/>
                <w:b/>
                <w:i/>
                <w:sz w:val="28"/>
              </w:rPr>
              <w:t>Objet du marché</w:t>
            </w:r>
          </w:p>
        </w:tc>
      </w:tr>
      <w:tr>
        <w:trPr/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ind w:left="567" w:right="641" w:hanging="0"/>
              <w:rPr>
                <w:rFonts w:ascii="Arial" w:hAnsi="Arial"/>
                <w:b/>
                <w:b/>
                <w:i/>
                <w:i/>
                <w:sz w:val="6"/>
              </w:rPr>
            </w:pPr>
            <w:r>
              <w:rPr>
                <w:rFonts w:ascii="Arial" w:hAnsi="Arial"/>
                <w:b/>
                <w:i/>
                <w:sz w:val="6"/>
              </w:rPr>
            </w:r>
          </w:p>
        </w:tc>
      </w:tr>
      <w:tr>
        <w:trPr/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pacing w:lineRule="exact" w:line="325"/>
              <w:ind w:left="567" w:right="497" w:hanging="0"/>
              <w:jc w:val="center"/>
              <w:rPr>
                <w:rFonts w:ascii="Arial" w:hAnsi="Arial" w:eastAsia="Trebuchet MS" w:cs="Trebuchet MS"/>
                <w:color w:val="000000"/>
              </w:rPr>
            </w:pPr>
            <w:r>
              <w:rPr>
                <w:rFonts w:eastAsia="Trebuchet MS" w:cs="Trebuchet MS" w:ascii="Arial" w:hAnsi="Arial"/>
                <w:color w:val="000000"/>
              </w:rPr>
              <w:t>RN66 – Travaux de réhabilitation du pont-voûte du ruisseau de Feigne (88)</w:t>
            </w:r>
          </w:p>
          <w:p>
            <w:pPr>
              <w:pStyle w:val="Normal"/>
              <w:widowControl w:val="false"/>
              <w:spacing w:lineRule="exact" w:line="325"/>
              <w:ind w:left="567" w:right="497" w:hanging="0"/>
              <w:jc w:val="center"/>
              <w:rPr>
                <w:rFonts w:ascii="Arial" w:hAnsi="Arial" w:eastAsia="Trebuchet MS" w:cs="Trebuchet MS"/>
                <w:color w:val="000000"/>
              </w:rPr>
            </w:pPr>
            <w:r>
              <w:rPr>
                <w:rFonts w:eastAsia="Trebuchet MS" w:cs="Trebuchet MS" w:ascii="Arial" w:hAnsi="Arial"/>
                <w:color w:val="000000"/>
              </w:rPr>
              <w:t>P48/66</w:t>
            </w:r>
          </w:p>
        </w:tc>
      </w:tr>
      <w:tr>
        <w:trPr/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ind w:left="567" w:right="641" w:hanging="0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</w:r>
          </w:p>
        </w:tc>
      </w:tr>
    </w:tbl>
    <w:p>
      <w:pPr>
        <w:pStyle w:val="Normal"/>
        <w:rPr>
          <w:rFonts w:ascii="Arial" w:hAnsi="Arial"/>
          <w:sz w:val="12"/>
        </w:rPr>
      </w:pPr>
      <w:r>
        <w:rPr>
          <w:rFonts w:ascii="Arial" w:hAnsi="Arial"/>
          <w:sz w:val="12"/>
        </w:rPr>
      </w:r>
    </w:p>
    <w:p>
      <w:pPr>
        <w:pStyle w:val="Normal"/>
        <w:rPr>
          <w:rFonts w:ascii="Arial" w:hAnsi="Arial"/>
          <w:sz w:val="12"/>
        </w:rPr>
      </w:pPr>
      <w:r>
        <w:rPr>
          <w:rFonts w:ascii="Arial" w:hAnsi="Arial"/>
          <w:sz w:val="12"/>
        </w:rPr>
      </w:r>
    </w:p>
    <w:p>
      <w:pPr>
        <w:pStyle w:val="Normal"/>
        <w:rPr>
          <w:rFonts w:ascii="Arial" w:hAnsi="Arial"/>
          <w:sz w:val="12"/>
        </w:rPr>
      </w:pPr>
      <w:r>
        <w:rPr>
          <w:rFonts w:ascii="Arial" w:hAnsi="Arial"/>
          <w:sz w:val="12"/>
        </w:rPr>
      </w:r>
    </w:p>
    <w:tbl>
      <w:tblPr>
        <w:tblW w:w="9471" w:type="dxa"/>
        <w:jc w:val="left"/>
        <w:tblInd w:w="-10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471"/>
      </w:tblGrid>
      <w:tr>
        <w:trPr/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ind w:left="567" w:right="641" w:hanging="0"/>
              <w:rPr>
                <w:rFonts w:ascii="Arial" w:hAnsi="Arial"/>
                <w:b/>
                <w:b/>
                <w:sz w:val="6"/>
              </w:rPr>
            </w:pPr>
            <w:r>
              <w:rPr>
                <w:rFonts w:ascii="Arial" w:hAnsi="Arial"/>
                <w:b/>
                <w:sz w:val="6"/>
              </w:rPr>
            </w:r>
          </w:p>
          <w:p>
            <w:pPr>
              <w:pStyle w:val="Normal"/>
              <w:widowControl w:val="false"/>
              <w:snapToGrid w:val="false"/>
              <w:ind w:left="567" w:right="641" w:hanging="0"/>
              <w:rPr>
                <w:rFonts w:ascii="Arial" w:hAnsi="Arial"/>
                <w:b/>
                <w:b/>
                <w:sz w:val="6"/>
              </w:rPr>
            </w:pPr>
            <w:r>
              <w:rPr>
                <w:rFonts w:ascii="Arial" w:hAnsi="Arial"/>
                <w:b/>
                <w:sz w:val="6"/>
              </w:rPr>
            </w:r>
          </w:p>
          <w:p>
            <w:pPr>
              <w:pStyle w:val="Normal"/>
              <w:widowControl w:val="false"/>
              <w:snapToGrid w:val="false"/>
              <w:ind w:left="567" w:right="641" w:hanging="0"/>
              <w:rPr>
                <w:rFonts w:ascii="Arial" w:hAnsi="Arial"/>
                <w:b/>
                <w:b/>
                <w:sz w:val="6"/>
              </w:rPr>
            </w:pPr>
            <w:r>
              <w:rPr>
                <w:rFonts w:ascii="Arial" w:hAnsi="Arial"/>
                <w:b/>
                <w:sz w:val="6"/>
              </w:rPr>
            </w:r>
          </w:p>
          <w:p>
            <w:pPr>
              <w:pStyle w:val="Normal"/>
              <w:widowControl w:val="false"/>
              <w:snapToGrid w:val="false"/>
              <w:ind w:left="567" w:right="641" w:hanging="0"/>
              <w:rPr>
                <w:rFonts w:ascii="Arial" w:hAnsi="Arial"/>
                <w:b/>
                <w:b/>
                <w:sz w:val="6"/>
              </w:rPr>
            </w:pPr>
            <w:r>
              <w:rPr>
                <w:rFonts w:ascii="Arial" w:hAnsi="Arial"/>
                <w:b/>
                <w:sz w:val="6"/>
              </w:rPr>
            </w:r>
          </w:p>
        </w:tc>
      </w:tr>
      <w:tr>
        <w:trPr/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 xml:space="preserve">Marché sur procédure adaptée avec négociation </w:t>
            </w:r>
            <w:r>
              <w:rPr>
                <w:rFonts w:ascii="Arial" w:hAnsi="Arial"/>
              </w:rPr>
              <w:t xml:space="preserve">passé en application des articles </w:t>
            </w:r>
            <w:bookmarkStart w:id="5" w:name="A0_p4B_a1"/>
            <w:r>
              <w:rPr>
                <w:rFonts w:ascii="Arial" w:hAnsi="Arial"/>
              </w:rPr>
              <w:t>L.2123-1, R.2123-1, R.2123-4,</w:t>
            </w:r>
            <w:r>
              <w:rPr>
                <w:rFonts w:ascii="Arial" w:hAnsi="Arial"/>
                <w:color w:val="C9211E"/>
              </w:rPr>
              <w:t xml:space="preserve"> </w:t>
            </w:r>
            <w:r>
              <w:rPr>
                <w:rFonts w:ascii="Arial" w:hAnsi="Arial"/>
                <w:color w:val="000000"/>
              </w:rPr>
              <w:t xml:space="preserve">R.2123-5 et R.2123-6 </w:t>
            </w:r>
            <w:r>
              <w:rPr>
                <w:rFonts w:ascii="Arial" w:hAnsi="Arial"/>
              </w:rPr>
              <w:t>du CCP</w:t>
            </w:r>
            <w:bookmarkEnd w:id="5"/>
            <w:r>
              <w:rPr>
                <w:rFonts w:ascii="Arial" w:hAnsi="Arial"/>
              </w:rPr>
              <w:t>.</w:t>
            </w:r>
          </w:p>
        </w:tc>
      </w:tr>
      <w:tr>
        <w:trPr>
          <w:trHeight w:val="221" w:hRule="atLeast"/>
        </w:trPr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ind w:left="567" w:right="497" w:hanging="0"/>
              <w:jc w:val="center"/>
              <w:rPr>
                <w:rFonts w:ascii="Arial" w:hAnsi="Arial"/>
                <w:b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</w:r>
          </w:p>
        </w:tc>
      </w:tr>
    </w:tbl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  <w:b/>
          <w:b/>
        </w:rPr>
      </w:pPr>
      <w:r>
        <w:rPr>
          <w:rFonts w:ascii="Arial" w:hAnsi="Arial"/>
          <w:b/>
        </w:rPr>
        <w:t xml:space="preserve">L’offre est établie sur la base des conditions économiques en vigueur </w:t>
      </w:r>
      <w:r>
        <w:rPr>
          <w:rFonts w:ascii="Arial" w:hAnsi="Arial"/>
          <w:b/>
          <w:color w:val="000000"/>
        </w:rPr>
        <w:t>au mois de remise des offres finales (mois M</w:t>
      </w:r>
      <w:r>
        <w:rPr>
          <w:rFonts w:ascii="Arial" w:hAnsi="Arial"/>
          <w:b/>
          <w:color w:val="000000"/>
          <w:vertAlign w:val="subscript"/>
        </w:rPr>
        <w:t>0</w:t>
      </w:r>
      <w:r>
        <w:rPr>
          <w:rFonts w:ascii="Arial" w:hAnsi="Arial"/>
          <w:b/>
          <w:color w:val="000000"/>
        </w:rPr>
        <w:t>).</w:t>
      </w:r>
    </w:p>
    <w:p>
      <w:pPr>
        <w:pStyle w:val="Normal"/>
        <w:rPr>
          <w:highlight w:val="none"/>
          <w:shd w:fill="auto" w:val="clear"/>
        </w:rPr>
      </w:pPr>
      <w:r>
        <w:rPr>
          <w:rFonts w:ascii="Arial" w:hAnsi="Arial"/>
          <w:b/>
          <w:color w:val="000000"/>
          <w:shd w:fill="auto" w:val="clear"/>
        </w:rPr>
        <w:t xml:space="preserve">M0 = </w:t>
      </w:r>
      <w:r>
        <w:rPr>
          <w:rFonts w:ascii="Arial" w:hAnsi="Arial"/>
          <w:b/>
          <w:color w:val="000000"/>
          <w:shd w:fill="auto" w:val="clear"/>
        </w:rPr>
        <w:t>AVRIL</w:t>
      </w:r>
      <w:r>
        <w:rPr>
          <w:rFonts w:ascii="Arial" w:hAnsi="Arial"/>
          <w:b/>
          <w:color w:val="000000"/>
          <w:shd w:fill="auto" w:val="clear"/>
        </w:rPr>
        <w:t xml:space="preserve"> </w:t>
      </w:r>
      <w:r>
        <w:rPr>
          <w:rFonts w:ascii="Arial" w:hAnsi="Arial"/>
          <w:b/>
          <w:color w:val="000000"/>
          <w:shd w:fill="auto" w:val="clear"/>
        </w:rPr>
        <w:t>2025</w:t>
      </w:r>
    </w:p>
    <w:p>
      <w:pPr>
        <w:pStyle w:val="Normal"/>
        <w:ind w:left="567" w:right="497" w:hanging="0"/>
        <w:rPr>
          <w:rFonts w:ascii="Arial" w:hAnsi="Arial" w:eastAsia="Trebuchet MS" w:cs="Trebuchet MS"/>
          <w:color w:val="000000"/>
        </w:rPr>
      </w:pPr>
      <w:r>
        <w:rPr>
          <w:rFonts w:eastAsia="Trebuchet MS" w:cs="Trebuchet MS" w:ascii="Arial" w:hAnsi="Arial"/>
          <w:color w:val="000000"/>
        </w:rPr>
      </w:r>
    </w:p>
    <w:p>
      <w:pPr>
        <w:pStyle w:val="Normal"/>
        <w:spacing w:lineRule="exact" w:line="279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spacing w:lineRule="exact" w:line="240"/>
        <w:rPr>
          <w:rFonts w:ascii="Arial" w:hAnsi="Arial"/>
        </w:rPr>
      </w:pPr>
      <w:r>
        <w:rPr>
          <w:rFonts w:ascii="Arial" w:hAnsi="Arial"/>
          <w:b/>
          <w:bCs/>
        </w:rPr>
        <w:t>CODE CPV principal : 45221119</w:t>
      </w:r>
      <w:r>
        <w:br w:type="page"/>
      </w:r>
    </w:p>
    <w:p>
      <w:pPr>
        <w:pStyle w:val="Normal"/>
        <w:rPr/>
      </w:pPr>
      <w:r>
        <w:rPr/>
      </w:r>
    </w:p>
    <w:p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 w:after="0"/>
        <w:ind w:left="142" w:right="283" w:hanging="0"/>
        <w:jc w:val="center"/>
        <w:rPr>
          <w:rFonts w:ascii="Arial" w:hAnsi="Arial"/>
          <w:b/>
          <w:b/>
          <w:sz w:val="32"/>
        </w:rPr>
      </w:pPr>
      <w:r>
        <w:rPr>
          <w:rFonts w:ascii="Arial" w:hAnsi="Arial"/>
          <w:b/>
          <w:sz w:val="32"/>
        </w:rPr>
        <w:t>ACTE D'ENGAGEMENT</w:t>
        <w:br/>
        <w:t>(AE)</w:t>
      </w:r>
    </w:p>
    <w:p>
      <w:pPr>
        <w:pStyle w:val="Normal"/>
        <w:rPr>
          <w:rFonts w:ascii="Arial" w:hAnsi="Arial"/>
          <w:sz w:val="48"/>
        </w:rPr>
      </w:pPr>
      <w:r>
        <w:rPr>
          <w:rFonts w:ascii="Arial" w:hAnsi="Arial"/>
          <w:sz w:val="48"/>
        </w:rPr>
      </w:r>
    </w:p>
    <w:tbl>
      <w:tblPr>
        <w:tblW w:w="9471" w:type="dxa"/>
        <w:jc w:val="left"/>
        <w:tblInd w:w="-10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471"/>
      </w:tblGrid>
      <w:tr>
        <w:trPr>
          <w:trHeight w:val="520" w:hRule="atLeast"/>
        </w:trPr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color="auto" w:fill="CCCCCC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/>
                <w:b/>
                <w:i/>
                <w:i/>
                <w:color w:val="000000"/>
                <w:sz w:val="28"/>
              </w:rPr>
            </w:pPr>
            <w:r>
              <w:rPr>
                <w:rFonts w:ascii="Arial" w:hAnsi="Arial"/>
                <w:b/>
                <w:i/>
                <w:color w:val="000000"/>
                <w:sz w:val="28"/>
              </w:rPr>
              <w:t>Représentant du Maître d’ouvrage (RMO)</w:t>
            </w:r>
          </w:p>
        </w:tc>
      </w:tr>
      <w:tr>
        <w:trPr/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b/>
                <w:b/>
                <w:i/>
                <w:i/>
                <w:sz w:val="6"/>
              </w:rPr>
            </w:pPr>
            <w:r>
              <w:rPr>
                <w:rFonts w:ascii="Arial" w:hAnsi="Arial"/>
                <w:b/>
                <w:i/>
                <w:sz w:val="6"/>
              </w:rPr>
            </w:r>
          </w:p>
        </w:tc>
      </w:tr>
      <w:tr>
        <w:trPr/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ind w:left="567" w:right="497" w:hanging="0"/>
              <w:jc w:val="center"/>
              <w:rPr>
                <w:rFonts w:ascii="Arial" w:hAnsi="Arial"/>
              </w:rPr>
            </w:pPr>
            <w:bookmarkStart w:id="6" w:name="A0_p7_a"/>
            <w:r>
              <w:rPr>
                <w:rFonts w:ascii="Arial" w:hAnsi="Arial"/>
              </w:rPr>
              <w:t>Monsieur le Directeur Interdépartemental des Routes Est</w:t>
            </w:r>
            <w:bookmarkEnd w:id="6"/>
          </w:p>
        </w:tc>
      </w:tr>
      <w:tr>
        <w:trPr>
          <w:trHeight w:val="145" w:hRule="atLeast"/>
        </w:trPr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</w:r>
          </w:p>
        </w:tc>
      </w:tr>
    </w:tbl>
    <w:p>
      <w:pPr>
        <w:pStyle w:val="Normal"/>
        <w:rPr>
          <w:rFonts w:ascii="Arial" w:hAnsi="Arial"/>
          <w:sz w:val="48"/>
        </w:rPr>
      </w:pPr>
      <w:r>
        <w:rPr>
          <w:rFonts w:ascii="Arial" w:hAnsi="Arial"/>
          <w:sz w:val="48"/>
        </w:rPr>
      </w:r>
    </w:p>
    <w:tbl>
      <w:tblPr>
        <w:tblW w:w="9471" w:type="dxa"/>
        <w:jc w:val="left"/>
        <w:tblInd w:w="-10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471"/>
      </w:tblGrid>
      <w:tr>
        <w:trPr>
          <w:trHeight w:val="520" w:hRule="atLeast"/>
        </w:trPr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color="auto" w:fill="CCCCCC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/>
                <w:b/>
                <w:i/>
                <w:i/>
                <w:sz w:val="28"/>
              </w:rPr>
            </w:pPr>
            <w:r>
              <w:rPr>
                <w:rFonts w:ascii="Arial" w:hAnsi="Arial"/>
                <w:b/>
                <w:i/>
                <w:sz w:val="28"/>
              </w:rPr>
              <w:t>Ordonnateur</w:t>
            </w:r>
          </w:p>
        </w:tc>
      </w:tr>
      <w:tr>
        <w:trPr/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b/>
                <w:b/>
                <w:i/>
                <w:i/>
                <w:sz w:val="6"/>
              </w:rPr>
            </w:pPr>
            <w:r>
              <w:rPr>
                <w:rFonts w:ascii="Arial" w:hAnsi="Arial"/>
                <w:b/>
                <w:i/>
                <w:sz w:val="6"/>
              </w:rPr>
            </w:r>
          </w:p>
        </w:tc>
      </w:tr>
      <w:tr>
        <w:trPr/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ind w:left="567" w:right="497" w:hanging="0"/>
              <w:jc w:val="center"/>
              <w:rPr>
                <w:rFonts w:ascii="Arial" w:hAnsi="Arial"/>
              </w:rPr>
            </w:pPr>
            <w:bookmarkStart w:id="7" w:name="A0_p7_c"/>
            <w:r>
              <w:rPr>
                <w:rFonts w:ascii="Arial" w:hAnsi="Arial"/>
              </w:rPr>
              <w:t>Monsieur le Directeur Interdépartemental des Routes Est</w:t>
            </w:r>
            <w:bookmarkEnd w:id="7"/>
          </w:p>
        </w:tc>
      </w:tr>
      <w:tr>
        <w:trPr/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</w:r>
          </w:p>
        </w:tc>
      </w:tr>
    </w:tbl>
    <w:p>
      <w:pPr>
        <w:pStyle w:val="Normal"/>
        <w:rPr>
          <w:rFonts w:ascii="Arial" w:hAnsi="Arial"/>
          <w:sz w:val="48"/>
        </w:rPr>
      </w:pPr>
      <w:r>
        <w:rPr>
          <w:rFonts w:ascii="Arial" w:hAnsi="Arial"/>
          <w:sz w:val="48"/>
        </w:rPr>
      </w:r>
    </w:p>
    <w:tbl>
      <w:tblPr>
        <w:tblW w:w="9471" w:type="dxa"/>
        <w:jc w:val="left"/>
        <w:tblInd w:w="-103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471"/>
      </w:tblGrid>
      <w:tr>
        <w:trPr>
          <w:trHeight w:val="520" w:hRule="atLeast"/>
        </w:trPr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color="auto" w:fill="CCCCCC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/>
                <w:b/>
                <w:i/>
                <w:i/>
                <w:sz w:val="28"/>
              </w:rPr>
            </w:pPr>
            <w:r>
              <w:rPr>
                <w:rFonts w:ascii="Arial" w:hAnsi="Arial"/>
                <w:b/>
                <w:i/>
                <w:sz w:val="28"/>
              </w:rPr>
              <w:t>Comptable public assignataire</w:t>
            </w:r>
          </w:p>
        </w:tc>
      </w:tr>
      <w:tr>
        <w:trPr/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b/>
                <w:b/>
                <w:i/>
                <w:i/>
                <w:sz w:val="6"/>
              </w:rPr>
            </w:pPr>
            <w:r>
              <w:rPr>
                <w:rFonts w:ascii="Arial" w:hAnsi="Arial"/>
                <w:b/>
                <w:i/>
                <w:sz w:val="6"/>
              </w:rPr>
            </w:r>
          </w:p>
        </w:tc>
      </w:tr>
      <w:tr>
        <w:trPr/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ind w:left="567" w:right="497" w:hanging="0"/>
              <w:jc w:val="center"/>
              <w:rPr>
                <w:rFonts w:ascii="Arial" w:hAnsi="Arial"/>
              </w:rPr>
            </w:pPr>
            <w:bookmarkStart w:id="8" w:name="A0_p7_d"/>
            <w:r>
              <w:rPr>
                <w:rFonts w:ascii="Arial" w:hAnsi="Arial"/>
              </w:rPr>
              <w:t xml:space="preserve">M. le Directeur Régional des Finances Publiques </w:t>
            </w:r>
            <w:bookmarkEnd w:id="8"/>
            <w:r>
              <w:rPr>
                <w:rFonts w:ascii="Arial" w:hAnsi="Arial"/>
              </w:rPr>
              <w:t>du Grand Est</w:t>
            </w:r>
          </w:p>
        </w:tc>
      </w:tr>
      <w:tr>
        <w:trPr/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6"/>
              </w:rPr>
            </w:pPr>
            <w:r>
              <w:rPr>
                <w:rFonts w:ascii="Arial" w:hAnsi="Arial"/>
                <w:sz w:val="6"/>
              </w:rPr>
            </w:r>
          </w:p>
        </w:tc>
      </w:tr>
    </w:tbl>
    <w:p>
      <w:pPr>
        <w:pStyle w:val="Paragraphe"/>
        <w:spacing w:before="600" w:after="0"/>
        <w:rPr>
          <w:b/>
          <w:b/>
          <w:i/>
          <w:i/>
          <w:sz w:val="20"/>
        </w:rPr>
      </w:pPr>
      <w:r>
        <w:rPr>
          <w:b/>
          <w:i/>
          <w:sz w:val="20"/>
        </w:rPr>
        <w:t>Dans le présent document l’acheteur est désigné « Maître d'ouvrage » et le Code de la commande publique par l’abréviation CCP.</w:t>
      </w:r>
      <w:r>
        <w:br w:type="page"/>
      </w:r>
    </w:p>
    <w:p>
      <w:pPr>
        <w:pStyle w:val="Normal"/>
        <w:rPr>
          <w:sz w:val="6"/>
        </w:rPr>
      </w:pPr>
      <w:r>
        <w:rPr>
          <w:sz w:val="6"/>
        </w:rPr>
      </w:r>
    </w:p>
    <w:p>
      <w:pPr>
        <w:pStyle w:val="Titre1"/>
        <w:keepNext w:val="false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>
      <w:pPr>
        <w:pStyle w:val="Normal"/>
        <w:spacing w:before="0" w:after="120"/>
        <w:rPr/>
      </w:pPr>
      <w:sdt>
        <w:sdtPr>
          <w14:checkbox>
            <w14:checked w:val="1"/>
            <w14:checkedState w:val="2612"/>
            <w14:uncheckedState w:val="2610"/>
          </w14:checkbox>
          <w:id w:val="467306852"/>
        </w:sdtPr>
        <w:sdtContent>
          <w:r>
            <w:rPr>
              <w:rFonts w:eastAsia="MS Gothic" w:ascii="MS Gothic" w:hAnsi="MS Gothic"/>
              <w:b/>
            </w:rPr>
            <w:t>☐</w:t>
          </w:r>
        </w:sdtContent>
      </w:sdt>
      <w:r>
        <w:rPr>
          <w:rFonts w:ascii="Arial" w:hAnsi="Arial"/>
          <w:b/>
        </w:rPr>
        <w:t>Je soussigné,</w:t>
      </w:r>
    </w:p>
    <w:tbl>
      <w:tblPr>
        <w:tblW w:w="9487" w:type="dxa"/>
        <w:jc w:val="left"/>
        <w:tblInd w:w="-5" w:type="dxa"/>
        <w:tblLayout w:type="fixed"/>
        <w:tblCellMar>
          <w:top w:w="0" w:type="dxa"/>
          <w:left w:w="5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24"/>
        <w:gridCol w:w="45"/>
        <w:gridCol w:w="1063"/>
        <w:gridCol w:w="426"/>
        <w:gridCol w:w="165"/>
        <w:gridCol w:w="705"/>
        <w:gridCol w:w="65"/>
        <w:gridCol w:w="373"/>
        <w:gridCol w:w="41"/>
        <w:gridCol w:w="352"/>
        <w:gridCol w:w="439"/>
        <w:gridCol w:w="152"/>
        <w:gridCol w:w="285"/>
        <w:gridCol w:w="74"/>
        <w:gridCol w:w="360"/>
        <w:gridCol w:w="283"/>
        <w:gridCol w:w="155"/>
        <w:gridCol w:w="434"/>
        <w:gridCol w:w="212"/>
        <w:gridCol w:w="226"/>
        <w:gridCol w:w="434"/>
        <w:gridCol w:w="437"/>
        <w:gridCol w:w="66"/>
        <w:gridCol w:w="371"/>
        <w:gridCol w:w="434"/>
        <w:gridCol w:w="438"/>
        <w:gridCol w:w="434"/>
        <w:gridCol w:w="438"/>
        <w:gridCol w:w="419"/>
        <w:gridCol w:w="23"/>
        <w:gridCol w:w="40"/>
        <w:gridCol w:w="74"/>
      </w:tblGrid>
      <w:tr>
        <w:trPr>
          <w:trHeight w:val="60" w:hRule="exact"/>
        </w:trPr>
        <w:tc>
          <w:tcPr>
            <w:tcW w:w="2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9" w:type="dxa"/>
            <w:gridSpan w:val="6"/>
            <w:tcBorders>
              <w:top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34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Nom et prénom :</w:t>
            </w:r>
          </w:p>
        </w:tc>
        <w:tc>
          <w:tcPr>
            <w:tcW w:w="7815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2" w:type="dxa"/>
            <w:gridSpan w:val="7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07" w:type="dxa"/>
            <w:gridSpan w:val="22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244" w:hRule="atLeast"/>
        </w:trPr>
        <w:tc>
          <w:tcPr>
            <w:tcW w:w="2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349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20"/>
                <w:szCs w:val="20"/>
              </w:rPr>
            </w:pPr>
            <w:sdt>
              <w:sdtPr>
                <w14:checkbox>
                  <w14:checked w:val="1"/>
                  <w14:checkedState w:val="2612"/>
                  <w14:uncheckedState w:val="2610"/>
                </w14:checkbox>
                <w:id w:val="144110912"/>
              </w:sdtPr>
              <w:sdtContent>
                <w:r>
                  <w:rPr>
                    <w:rFonts w:eastAsia="MS Gothic" w:ascii="MS Gothic" w:hAnsi="MS Gothic"/>
                    <w:b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/>
                <w:b/>
                <w:sz w:val="20"/>
                <w:szCs w:val="20"/>
              </w:rPr>
              <w:t>Agissant en mon nom personnel</w:t>
            </w:r>
            <w:r>
              <w:rPr>
                <w:rFonts w:ascii="Arial" w:hAnsi="Arial"/>
                <w:sz w:val="20"/>
                <w:szCs w:val="20"/>
              </w:rPr>
              <w:t xml:space="preserve"> ou </w:t>
            </w:r>
            <w:r>
              <w:rPr>
                <w:rFonts w:ascii="Arial" w:hAnsi="Arial"/>
                <w:b/>
                <w:sz w:val="20"/>
                <w:szCs w:val="20"/>
              </w:rPr>
              <w:t>sous le nom de</w:t>
            </w:r>
            <w:r>
              <w:rPr>
                <w:rFonts w:ascii="Arial" w:hAnsi="Arial"/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69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3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6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8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Domicilié à :</w:t>
            </w:r>
          </w:p>
        </w:tc>
        <w:tc>
          <w:tcPr>
            <w:tcW w:w="8241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85" w:type="dxa"/>
            <w:gridSpan w:val="13"/>
            <w:tcBorders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164" w:type="dxa"/>
            <w:gridSpan w:val="16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8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801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6" w:type="dxa"/>
            <w:gridSpan w:val="11"/>
            <w:tcBorders/>
          </w:tcPr>
          <w:p>
            <w:pPr>
              <w:pStyle w:val="Normal"/>
              <w:widowControl w:val="false"/>
              <w:snapToGrid w:val="fals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523" w:type="dxa"/>
            <w:gridSpan w:val="1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8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Courriel : </w:t>
            </w:r>
          </w:p>
        </w:tc>
        <w:tc>
          <w:tcPr>
            <w:tcW w:w="8241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04" w:type="dxa"/>
            <w:gridSpan w:val="5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45" w:type="dxa"/>
            <w:gridSpan w:val="24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372" w:hRule="atLeast"/>
        </w:trPr>
        <w:tc>
          <w:tcPr>
            <w:tcW w:w="2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349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sdt>
              <w:sdtPr>
                <w14:checkbox>
                  <w14:checked w:val="1"/>
                  <w14:checkedState w:val="2612"/>
                  <w14:uncheckedState w:val="2610"/>
                </w14:checkbox>
                <w:id w:val="175926535"/>
              </w:sdtPr>
              <w:sdtContent>
                <w:r>
                  <w:rPr>
                    <w:rFonts w:eastAsia="MS Gothic" w:ascii="MS Gothic" w:hAnsi="MS Gothic"/>
                    <w:b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/>
                <w:b/>
                <w:sz w:val="20"/>
                <w:szCs w:val="20"/>
              </w:rPr>
              <w:t>Agissant pour le nom et le compte de la Société</w:t>
            </w:r>
            <w:r>
              <w:rPr>
                <w:rFonts w:ascii="Arial" w:hAnsi="Arial"/>
                <w:sz w:val="20"/>
                <w:szCs w:val="20"/>
              </w:rPr>
              <w:t> :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69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3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6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699" w:type="dxa"/>
            <w:gridSpan w:val="4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Au capital de :</w:t>
            </w:r>
          </w:p>
        </w:tc>
        <w:tc>
          <w:tcPr>
            <w:tcW w:w="765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3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466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699" w:type="dxa"/>
            <w:gridSpan w:val="4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Ayant son siège à :</w:t>
            </w:r>
          </w:p>
        </w:tc>
        <w:tc>
          <w:tcPr>
            <w:tcW w:w="765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85" w:type="dxa"/>
            <w:gridSpan w:val="13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164" w:type="dxa"/>
            <w:gridSpan w:val="16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8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801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6"/>
                <w:szCs w:val="16"/>
              </w:rPr>
              <w:t>Fax :</w:t>
            </w: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6" w:type="dxa"/>
            <w:gridSpan w:val="11"/>
            <w:tcBorders/>
          </w:tcPr>
          <w:p>
            <w:pPr>
              <w:pStyle w:val="Normal"/>
              <w:widowControl w:val="false"/>
              <w:snapToGrid w:val="fals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523" w:type="dxa"/>
            <w:gridSpan w:val="1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08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Courriel : </w:t>
            </w:r>
          </w:p>
        </w:tc>
        <w:tc>
          <w:tcPr>
            <w:tcW w:w="8241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3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6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3" w:type="dxa"/>
            <w:gridSpan w:val="8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66" w:type="dxa"/>
            <w:gridSpan w:val="21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235" w:type="dxa"/>
            <w:gridSpan w:val="9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N° d'identité d'établissement (SIRET) :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235" w:type="dxa"/>
            <w:gridSpan w:val="9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N° d'identité de l'établissement réalisant les travaux si différent du siège social (SIRET) :</w:t>
            </w:r>
          </w:p>
        </w:tc>
        <w:tc>
          <w:tcPr>
            <w:tcW w:w="439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4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4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4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8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4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8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4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2" w:type="dxa"/>
            <w:gridSpan w:val="7"/>
            <w:tcBorders/>
          </w:tcPr>
          <w:p>
            <w:pPr>
              <w:pStyle w:val="Normal"/>
              <w:keepNext w:val="true"/>
              <w:widowControl w:val="false"/>
              <w:snapToGrid w:val="false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6507" w:type="dxa"/>
            <w:gridSpan w:val="22"/>
            <w:tcBorders/>
          </w:tcPr>
          <w:p>
            <w:pPr>
              <w:pStyle w:val="Normal"/>
              <w:keepNext w:val="true"/>
              <w:widowControl w:val="false"/>
              <w:snapToGrid w:val="false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24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792" w:type="dxa"/>
            <w:gridSpan w:val="2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ind w:right="113" w:hanging="0"/>
              <w:rPr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N° d'inscription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sdt>
              <w:sdtPr>
                <w14:checkbox>
                  <w14:checked w:val="1"/>
                  <w14:checkedState w:val="2612"/>
                  <w14:uncheckedState w:val="2610"/>
                </w14:checkbox>
                <w:id w:val="1326807445"/>
              </w:sdtPr>
              <w:sdtContent>
                <w:r>
                  <w:rPr>
                    <w:rFonts w:eastAsia="MS Gothic" w:ascii="MS Gothic" w:hAnsi="MS Gothic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au répertoire des métiers </w: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>ou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sdt>
              <w:sdtPr>
                <w14:checkbox>
                  <w14:checked w:val="1"/>
                  <w14:checkedState w:val="2612"/>
                  <w14:uncheckedState w:val="2610"/>
                </w14:checkbox>
                <w:id w:val="1376941337"/>
              </w:sdtPr>
              <w:sdtContent>
                <w:r>
                  <w:rPr>
                    <w:rFonts w:eastAsia="MS Gothic" w:ascii="MS Gothic" w:hAnsi="MS Gothic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au registre du commerce et des sociétés :</w:t>
            </w:r>
          </w:p>
          <w:p>
            <w:pPr>
              <w:pStyle w:val="Normal"/>
              <w:widowControl w:val="false"/>
              <w:snapToGrid w:val="false"/>
              <w:spacing w:lineRule="auto" w:line="276" w:before="40" w:after="0"/>
              <w:ind w:right="113" w:hanging="0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8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au registre national des Entreprises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24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2" w:type="dxa"/>
            <w:gridSpan w:val="7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47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</w:tbl>
    <w:p>
      <w:pPr>
        <w:pStyle w:val="Normal"/>
        <w:spacing w:before="120" w:after="120"/>
        <w:rPr/>
      </w:pPr>
      <w:sdt>
        <w:sdtPr>
          <w14:checkbox>
            <w14:checked w:val="1"/>
            <w14:checkedState w:val="2612"/>
            <w14:uncheckedState w:val="2610"/>
          </w14:checkbox>
          <w:id w:val="171945240"/>
        </w:sdtPr>
        <w:sdtContent>
          <w:r>
            <w:rPr>
              <w:rFonts w:eastAsia="MS Gothic" w:ascii="MS Gothic" w:hAnsi="MS Gothic"/>
              <w:b/>
            </w:rPr>
            <w:t>☐</w:t>
          </w:r>
        </w:sdtContent>
      </w:sdt>
      <w:r>
        <w:rPr>
          <w:rFonts w:ascii="Arial" w:hAnsi="Arial"/>
          <w:b/>
        </w:rPr>
        <w:t>Nous soussignés,</w:t>
      </w:r>
    </w:p>
    <w:tbl>
      <w:tblPr>
        <w:tblW w:w="9487" w:type="dxa"/>
        <w:jc w:val="left"/>
        <w:tblInd w:w="-5" w:type="dxa"/>
        <w:tblLayout w:type="fixed"/>
        <w:tblCellMar>
          <w:top w:w="0" w:type="dxa"/>
          <w:left w:w="5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35"/>
        <w:gridCol w:w="43"/>
        <w:gridCol w:w="1067"/>
        <w:gridCol w:w="425"/>
        <w:gridCol w:w="165"/>
        <w:gridCol w:w="704"/>
        <w:gridCol w:w="61"/>
        <w:gridCol w:w="377"/>
        <w:gridCol w:w="41"/>
        <w:gridCol w:w="352"/>
        <w:gridCol w:w="434"/>
        <w:gridCol w:w="156"/>
        <w:gridCol w:w="282"/>
        <w:gridCol w:w="74"/>
        <w:gridCol w:w="363"/>
        <w:gridCol w:w="283"/>
        <w:gridCol w:w="151"/>
        <w:gridCol w:w="437"/>
        <w:gridCol w:w="208"/>
        <w:gridCol w:w="226"/>
        <w:gridCol w:w="437"/>
        <w:gridCol w:w="433"/>
        <w:gridCol w:w="67"/>
        <w:gridCol w:w="371"/>
        <w:gridCol w:w="433"/>
        <w:gridCol w:w="437"/>
        <w:gridCol w:w="433"/>
        <w:gridCol w:w="437"/>
        <w:gridCol w:w="418"/>
        <w:gridCol w:w="23"/>
        <w:gridCol w:w="40"/>
        <w:gridCol w:w="74"/>
      </w:tblGrid>
      <w:tr>
        <w:trPr>
          <w:trHeight w:val="343" w:hRule="exact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9452" w:type="dxa"/>
            <w:gridSpan w:val="3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BFBFB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Cotraitant 1</w:t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5" w:type="dxa"/>
            <w:gridSpan w:val="6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850" w:type="dxa"/>
            <w:gridSpan w:val="22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7" w:type="dxa"/>
            <w:gridSpan w:val="3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35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Nom et prénom :</w:t>
            </w:r>
          </w:p>
        </w:tc>
        <w:tc>
          <w:tcPr>
            <w:tcW w:w="7803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2" w:type="dxa"/>
            <w:gridSpan w:val="7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96" w:type="dxa"/>
            <w:gridSpan w:val="22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374" w:hRule="atLeast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338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sdt>
              <w:sdtPr>
                <w14:checkbox>
                  <w14:checked w:val="1"/>
                  <w14:checkedState w:val="2612"/>
                  <w14:uncheckedState w:val="2610"/>
                </w14:checkbox>
                <w:id w:val="413756429"/>
              </w:sdtPr>
              <w:sdtContent>
                <w:r>
                  <w:rPr>
                    <w:rFonts w:eastAsia="MS Gothic" w:ascii="MS Gothic" w:hAnsi="MS Gothic"/>
                    <w:b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/>
                <w:b/>
                <w:sz w:val="20"/>
                <w:szCs w:val="20"/>
              </w:rPr>
              <w:t>Agissant en mon nom personnel</w:t>
            </w:r>
            <w:r>
              <w:rPr>
                <w:rFonts w:ascii="Arial" w:hAnsi="Arial"/>
                <w:sz w:val="20"/>
                <w:szCs w:val="20"/>
              </w:rPr>
              <w:t xml:space="preserve"> ou </w:t>
            </w:r>
            <w:r>
              <w:rPr>
                <w:rFonts w:ascii="Arial" w:hAnsi="Arial"/>
                <w:b/>
                <w:sz w:val="20"/>
                <w:szCs w:val="20"/>
              </w:rPr>
              <w:t>sous le nom de</w:t>
            </w:r>
            <w:r>
              <w:rPr>
                <w:rFonts w:ascii="Arial" w:hAnsi="Arial"/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78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29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3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55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Domicilié à :</w:t>
            </w:r>
          </w:p>
        </w:tc>
        <w:tc>
          <w:tcPr>
            <w:tcW w:w="822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81" w:type="dxa"/>
            <w:gridSpan w:val="13"/>
            <w:tcBorders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157" w:type="dxa"/>
            <w:gridSpan w:val="16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Tel. :  </w:t>
            </w:r>
          </w:p>
        </w:tc>
        <w:tc>
          <w:tcPr>
            <w:tcW w:w="371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96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Fax : </w:t>
            </w:r>
          </w:p>
        </w:tc>
        <w:tc>
          <w:tcPr>
            <w:tcW w:w="371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5" w:type="dxa"/>
            <w:gridSpan w:val="11"/>
            <w:tcBorders/>
          </w:tcPr>
          <w:p>
            <w:pPr>
              <w:pStyle w:val="Normal"/>
              <w:widowControl w:val="false"/>
              <w:snapToGrid w:val="fals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513" w:type="dxa"/>
            <w:gridSpan w:val="1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Courriel : </w:t>
            </w:r>
          </w:p>
        </w:tc>
        <w:tc>
          <w:tcPr>
            <w:tcW w:w="822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04" w:type="dxa"/>
            <w:gridSpan w:val="5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34" w:type="dxa"/>
            <w:gridSpan w:val="24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346" w:hRule="atLeast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338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sdt>
              <w:sdtPr>
                <w14:checkbox>
                  <w14:checked w:val="1"/>
                  <w14:checkedState w:val="2612"/>
                  <w14:uncheckedState w:val="2610"/>
                </w14:checkbox>
                <w:id w:val="553174127"/>
              </w:sdtPr>
              <w:sdtContent>
                <w:r>
                  <w:rPr>
                    <w:rFonts w:eastAsia="MS Gothic" w:ascii="MS Gothic" w:hAnsi="MS Gothic"/>
                    <w:b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/>
                <w:b/>
                <w:sz w:val="20"/>
                <w:szCs w:val="20"/>
              </w:rPr>
              <w:t>Agissant pour le nom et le compte de la Société</w:t>
            </w:r>
            <w:r>
              <w:rPr>
                <w:rFonts w:ascii="Arial" w:hAnsi="Arial"/>
                <w:sz w:val="20"/>
                <w:szCs w:val="20"/>
              </w:rPr>
              <w:t> :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78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29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3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55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00" w:type="dxa"/>
            <w:gridSpan w:val="4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Au capital de :</w:t>
            </w:r>
          </w:p>
        </w:tc>
        <w:tc>
          <w:tcPr>
            <w:tcW w:w="763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3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455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738" w:hRule="atLeas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00" w:type="dxa"/>
            <w:gridSpan w:val="4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Ayant son siège à :</w:t>
            </w:r>
          </w:p>
        </w:tc>
        <w:tc>
          <w:tcPr>
            <w:tcW w:w="763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81" w:type="dxa"/>
            <w:gridSpan w:val="13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157" w:type="dxa"/>
            <w:gridSpan w:val="16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Tel. :  </w:t>
            </w:r>
          </w:p>
        </w:tc>
        <w:tc>
          <w:tcPr>
            <w:tcW w:w="371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96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6"/>
                <w:szCs w:val="16"/>
              </w:rPr>
              <w:t>Fax :</w:t>
            </w: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371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5" w:type="dxa"/>
            <w:gridSpan w:val="11"/>
            <w:tcBorders/>
          </w:tcPr>
          <w:p>
            <w:pPr>
              <w:pStyle w:val="Normal"/>
              <w:widowControl w:val="false"/>
              <w:snapToGrid w:val="fals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513" w:type="dxa"/>
            <w:gridSpan w:val="1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Courriel : </w:t>
            </w:r>
          </w:p>
        </w:tc>
        <w:tc>
          <w:tcPr>
            <w:tcW w:w="822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3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55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3" w:type="dxa"/>
            <w:gridSpan w:val="8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55" w:type="dxa"/>
            <w:gridSpan w:val="21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235" w:type="dxa"/>
            <w:gridSpan w:val="9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N° d'identité d'établissement (SIRET) :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235" w:type="dxa"/>
            <w:gridSpan w:val="9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N° d'identité de l'établissement réalisant les travaux si différent du siège social (SIRET) :</w:t>
            </w:r>
          </w:p>
        </w:tc>
        <w:tc>
          <w:tcPr>
            <w:tcW w:w="434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2" w:type="dxa"/>
            <w:gridSpan w:val="7"/>
            <w:tcBorders/>
          </w:tcPr>
          <w:p>
            <w:pPr>
              <w:pStyle w:val="Normal"/>
              <w:keepNext w:val="true"/>
              <w:widowControl w:val="false"/>
              <w:snapToGrid w:val="false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6496" w:type="dxa"/>
            <w:gridSpan w:val="22"/>
            <w:tcBorders/>
          </w:tcPr>
          <w:p>
            <w:pPr>
              <w:pStyle w:val="Normal"/>
              <w:keepNext w:val="true"/>
              <w:widowControl w:val="false"/>
              <w:snapToGrid w:val="false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786" w:type="dxa"/>
            <w:gridSpan w:val="2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ind w:right="113" w:hanging="0"/>
              <w:rPr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N° d'inscription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sdt>
              <w:sdtPr>
                <w14:checkbox>
                  <w14:checked w:val="1"/>
                  <w14:checkedState w:val="2612"/>
                  <w14:uncheckedState w:val="2610"/>
                </w14:checkbox>
                <w:id w:val="1700888700"/>
              </w:sdtPr>
              <w:sdtContent>
                <w:r>
                  <w:rPr>
                    <w:rFonts w:eastAsia="MS Gothic" w:ascii="MS Gothic" w:hAnsi="MS Gothic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au répertoire des métiers </w: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>ou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sdt>
              <w:sdtPr>
                <w14:checkbox>
                  <w14:checked w:val="1"/>
                  <w14:checkedState w:val="2612"/>
                  <w14:uncheckedState w:val="2610"/>
                </w14:checkbox>
                <w:id w:val="1084711109"/>
              </w:sdtPr>
              <w:sdtContent>
                <w:r>
                  <w:rPr>
                    <w:rFonts w:eastAsia="MS Gothic" w:ascii="MS Gothic" w:hAnsi="MS Gothic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au registre du commerce et des sociétés :</w:t>
            </w:r>
          </w:p>
          <w:p>
            <w:pPr>
              <w:pStyle w:val="Normal"/>
              <w:widowControl w:val="false"/>
              <w:snapToGrid w:val="false"/>
              <w:spacing w:lineRule="auto" w:line="276" w:before="40" w:after="0"/>
              <w:ind w:right="113" w:hanging="0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8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au registre national des Entreprises :</w:t>
            </w:r>
          </w:p>
        </w:tc>
        <w:tc>
          <w:tcPr>
            <w:tcW w:w="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2" w:type="dxa"/>
            <w:gridSpan w:val="7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36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</w:tbl>
    <w:p>
      <w:pPr>
        <w:pStyle w:val="Normal"/>
        <w:spacing w:before="120" w:after="120"/>
        <w:ind w:left="-284" w:hanging="0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487" w:type="dxa"/>
        <w:jc w:val="left"/>
        <w:tblInd w:w="-5" w:type="dxa"/>
        <w:tblLayout w:type="fixed"/>
        <w:tblCellMar>
          <w:top w:w="0" w:type="dxa"/>
          <w:left w:w="5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35"/>
        <w:gridCol w:w="43"/>
        <w:gridCol w:w="1067"/>
        <w:gridCol w:w="425"/>
        <w:gridCol w:w="165"/>
        <w:gridCol w:w="704"/>
        <w:gridCol w:w="61"/>
        <w:gridCol w:w="377"/>
        <w:gridCol w:w="41"/>
        <w:gridCol w:w="352"/>
        <w:gridCol w:w="434"/>
        <w:gridCol w:w="156"/>
        <w:gridCol w:w="282"/>
        <w:gridCol w:w="74"/>
        <w:gridCol w:w="363"/>
        <w:gridCol w:w="283"/>
        <w:gridCol w:w="151"/>
        <w:gridCol w:w="437"/>
        <w:gridCol w:w="208"/>
        <w:gridCol w:w="226"/>
        <w:gridCol w:w="437"/>
        <w:gridCol w:w="433"/>
        <w:gridCol w:w="67"/>
        <w:gridCol w:w="371"/>
        <w:gridCol w:w="433"/>
        <w:gridCol w:w="437"/>
        <w:gridCol w:w="433"/>
        <w:gridCol w:w="437"/>
        <w:gridCol w:w="418"/>
        <w:gridCol w:w="23"/>
        <w:gridCol w:w="40"/>
        <w:gridCol w:w="74"/>
      </w:tblGrid>
      <w:tr>
        <w:trPr>
          <w:trHeight w:val="343" w:hRule="exact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9452" w:type="dxa"/>
            <w:gridSpan w:val="3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BFBFB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Cotraitant 2</w:t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5" w:type="dxa"/>
            <w:gridSpan w:val="6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850" w:type="dxa"/>
            <w:gridSpan w:val="22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7" w:type="dxa"/>
            <w:gridSpan w:val="3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35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Nom et prénom :</w:t>
            </w:r>
          </w:p>
        </w:tc>
        <w:tc>
          <w:tcPr>
            <w:tcW w:w="7803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2" w:type="dxa"/>
            <w:gridSpan w:val="7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96" w:type="dxa"/>
            <w:gridSpan w:val="22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257" w:hRule="atLeast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338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sdt>
              <w:sdtPr>
                <w14:checkbox>
                  <w14:checked w:val="1"/>
                  <w14:checkedState w:val="2612"/>
                  <w14:uncheckedState w:val="2610"/>
                </w14:checkbox>
                <w:id w:val="1655228536"/>
              </w:sdtPr>
              <w:sdtContent>
                <w:r>
                  <w:rPr>
                    <w:rFonts w:eastAsia="MS Gothic" w:ascii="MS Gothic" w:hAnsi="MS Gothic"/>
                    <w:b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/>
                <w:b/>
                <w:sz w:val="20"/>
                <w:szCs w:val="20"/>
              </w:rPr>
              <w:t>Agissant en mon nom personnel</w:t>
            </w:r>
            <w:r>
              <w:rPr>
                <w:rFonts w:ascii="Arial" w:hAnsi="Arial"/>
                <w:sz w:val="20"/>
                <w:szCs w:val="20"/>
              </w:rPr>
              <w:t xml:space="preserve"> ou </w:t>
            </w:r>
            <w:r>
              <w:rPr>
                <w:rFonts w:ascii="Arial" w:hAnsi="Arial"/>
                <w:b/>
                <w:sz w:val="20"/>
                <w:szCs w:val="20"/>
              </w:rPr>
              <w:t>sous le nom de</w:t>
            </w:r>
            <w:r>
              <w:rPr>
                <w:rFonts w:ascii="Arial" w:hAnsi="Arial"/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78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29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3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55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Domicilié à :</w:t>
            </w:r>
          </w:p>
        </w:tc>
        <w:tc>
          <w:tcPr>
            <w:tcW w:w="822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81" w:type="dxa"/>
            <w:gridSpan w:val="13"/>
            <w:tcBorders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157" w:type="dxa"/>
            <w:gridSpan w:val="16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Tel. :  </w:t>
            </w:r>
          </w:p>
        </w:tc>
        <w:tc>
          <w:tcPr>
            <w:tcW w:w="371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96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Fax : </w:t>
            </w:r>
          </w:p>
        </w:tc>
        <w:tc>
          <w:tcPr>
            <w:tcW w:w="371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5" w:type="dxa"/>
            <w:gridSpan w:val="11"/>
            <w:tcBorders/>
          </w:tcPr>
          <w:p>
            <w:pPr>
              <w:pStyle w:val="Normal"/>
              <w:widowControl w:val="false"/>
              <w:snapToGrid w:val="fals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513" w:type="dxa"/>
            <w:gridSpan w:val="1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Courriel : </w:t>
            </w:r>
          </w:p>
        </w:tc>
        <w:tc>
          <w:tcPr>
            <w:tcW w:w="822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04" w:type="dxa"/>
            <w:gridSpan w:val="5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34" w:type="dxa"/>
            <w:gridSpan w:val="24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358" w:hRule="atLeast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338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sdt>
              <w:sdtPr>
                <w14:checkbox>
                  <w14:checked w:val="1"/>
                  <w14:checkedState w:val="2612"/>
                  <w14:uncheckedState w:val="2610"/>
                </w14:checkbox>
                <w:id w:val="1180772203"/>
              </w:sdtPr>
              <w:sdtContent>
                <w:r>
                  <w:rPr>
                    <w:rFonts w:eastAsia="MS Gothic" w:ascii="MS Gothic" w:hAnsi="MS Gothic"/>
                    <w:b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/>
                <w:b/>
                <w:sz w:val="20"/>
                <w:szCs w:val="20"/>
              </w:rPr>
              <w:t>Agissant pour le nom et le compte de la Société</w:t>
            </w:r>
            <w:r>
              <w:rPr>
                <w:rFonts w:ascii="Arial" w:hAnsi="Arial"/>
                <w:sz w:val="20"/>
                <w:szCs w:val="20"/>
              </w:rPr>
              <w:t> :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78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29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3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55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00" w:type="dxa"/>
            <w:gridSpan w:val="4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Au capital de :</w:t>
            </w:r>
          </w:p>
        </w:tc>
        <w:tc>
          <w:tcPr>
            <w:tcW w:w="763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3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455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00" w:type="dxa"/>
            <w:gridSpan w:val="4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Ayant son siège à :</w:t>
            </w:r>
          </w:p>
        </w:tc>
        <w:tc>
          <w:tcPr>
            <w:tcW w:w="763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81" w:type="dxa"/>
            <w:gridSpan w:val="13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157" w:type="dxa"/>
            <w:gridSpan w:val="16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Tel. :  </w:t>
            </w:r>
          </w:p>
        </w:tc>
        <w:tc>
          <w:tcPr>
            <w:tcW w:w="371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96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6"/>
                <w:szCs w:val="16"/>
              </w:rPr>
              <w:t>Fax :</w:t>
            </w: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371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5" w:type="dxa"/>
            <w:gridSpan w:val="11"/>
            <w:tcBorders/>
          </w:tcPr>
          <w:p>
            <w:pPr>
              <w:pStyle w:val="Normal"/>
              <w:widowControl w:val="false"/>
              <w:snapToGrid w:val="fals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513" w:type="dxa"/>
            <w:gridSpan w:val="1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Courriel : </w:t>
            </w:r>
          </w:p>
        </w:tc>
        <w:tc>
          <w:tcPr>
            <w:tcW w:w="822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3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55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3" w:type="dxa"/>
            <w:gridSpan w:val="8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55" w:type="dxa"/>
            <w:gridSpan w:val="21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235" w:type="dxa"/>
            <w:gridSpan w:val="9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N° d'identité d'établissement (SIRET) :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235" w:type="dxa"/>
            <w:gridSpan w:val="9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N° d'identité de l'établissement réalisant les travaux si différent du siège social (SIRET) :</w:t>
            </w:r>
          </w:p>
        </w:tc>
        <w:tc>
          <w:tcPr>
            <w:tcW w:w="434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2" w:type="dxa"/>
            <w:gridSpan w:val="7"/>
            <w:tcBorders/>
          </w:tcPr>
          <w:p>
            <w:pPr>
              <w:pStyle w:val="Normal"/>
              <w:keepNext w:val="true"/>
              <w:widowControl w:val="false"/>
              <w:snapToGrid w:val="false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6496" w:type="dxa"/>
            <w:gridSpan w:val="22"/>
            <w:tcBorders/>
          </w:tcPr>
          <w:p>
            <w:pPr>
              <w:pStyle w:val="Normal"/>
              <w:keepNext w:val="true"/>
              <w:widowControl w:val="false"/>
              <w:snapToGrid w:val="false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786" w:type="dxa"/>
            <w:gridSpan w:val="2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ind w:right="113" w:hanging="0"/>
              <w:rPr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N° d'inscription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sdt>
              <w:sdtPr>
                <w14:checkbox>
                  <w14:checked w:val="1"/>
                  <w14:checkedState w:val="2612"/>
                  <w14:uncheckedState w:val="2610"/>
                </w14:checkbox>
                <w:id w:val="718784135"/>
              </w:sdtPr>
              <w:sdtContent>
                <w:r>
                  <w:rPr>
                    <w:rFonts w:eastAsia="MS Gothic" w:ascii="MS Gothic" w:hAnsi="MS Gothic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au répertoire des métiers </w: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>ou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sdt>
              <w:sdtPr>
                <w14:checkbox>
                  <w14:checked w:val="1"/>
                  <w14:checkedState w:val="2612"/>
                  <w14:uncheckedState w:val="2610"/>
                </w14:checkbox>
                <w:id w:val="578826214"/>
              </w:sdtPr>
              <w:sdtContent>
                <w:r>
                  <w:rPr>
                    <w:rFonts w:eastAsia="MS Gothic" w:ascii="MS Gothic" w:hAnsi="MS Gothic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au registre du commerce et des sociétés :</w:t>
            </w:r>
          </w:p>
          <w:p>
            <w:pPr>
              <w:pStyle w:val="Normal"/>
              <w:widowControl w:val="false"/>
              <w:snapToGrid w:val="false"/>
              <w:spacing w:lineRule="auto" w:line="276" w:before="40" w:after="0"/>
              <w:ind w:right="113" w:hanging="0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8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au registre national des Entreprises :</w:t>
            </w:r>
          </w:p>
        </w:tc>
        <w:tc>
          <w:tcPr>
            <w:tcW w:w="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2" w:type="dxa"/>
            <w:gridSpan w:val="7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36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</w:tbl>
    <w:p>
      <w:pPr>
        <w:pStyle w:val="Normal"/>
        <w:spacing w:before="120" w:after="120"/>
        <w:ind w:left="-284" w:hanging="0"/>
        <w:rPr/>
      </w:pPr>
      <w:r>
        <w:rPr/>
      </w:r>
    </w:p>
    <w:tbl>
      <w:tblPr>
        <w:tblW w:w="9487" w:type="dxa"/>
        <w:jc w:val="left"/>
        <w:tblInd w:w="-5" w:type="dxa"/>
        <w:tblLayout w:type="fixed"/>
        <w:tblCellMar>
          <w:top w:w="0" w:type="dxa"/>
          <w:left w:w="5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35"/>
        <w:gridCol w:w="43"/>
        <w:gridCol w:w="1067"/>
        <w:gridCol w:w="425"/>
        <w:gridCol w:w="165"/>
        <w:gridCol w:w="704"/>
        <w:gridCol w:w="61"/>
        <w:gridCol w:w="377"/>
        <w:gridCol w:w="41"/>
        <w:gridCol w:w="352"/>
        <w:gridCol w:w="434"/>
        <w:gridCol w:w="156"/>
        <w:gridCol w:w="282"/>
        <w:gridCol w:w="74"/>
        <w:gridCol w:w="363"/>
        <w:gridCol w:w="283"/>
        <w:gridCol w:w="151"/>
        <w:gridCol w:w="437"/>
        <w:gridCol w:w="208"/>
        <w:gridCol w:w="226"/>
        <w:gridCol w:w="437"/>
        <w:gridCol w:w="433"/>
        <w:gridCol w:w="67"/>
        <w:gridCol w:w="371"/>
        <w:gridCol w:w="433"/>
        <w:gridCol w:w="437"/>
        <w:gridCol w:w="433"/>
        <w:gridCol w:w="437"/>
        <w:gridCol w:w="418"/>
        <w:gridCol w:w="23"/>
        <w:gridCol w:w="40"/>
        <w:gridCol w:w="74"/>
      </w:tblGrid>
      <w:tr>
        <w:trPr>
          <w:trHeight w:val="343" w:hRule="exact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9452" w:type="dxa"/>
            <w:gridSpan w:val="3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BFBFBF" w:val="clear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/>
                <w:b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Cotraitant 3</w:t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465" w:type="dxa"/>
            <w:gridSpan w:val="6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850" w:type="dxa"/>
            <w:gridSpan w:val="22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37" w:type="dxa"/>
            <w:gridSpan w:val="3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35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Nom et prénom :</w:t>
            </w:r>
          </w:p>
        </w:tc>
        <w:tc>
          <w:tcPr>
            <w:tcW w:w="7803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2" w:type="dxa"/>
            <w:gridSpan w:val="7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96" w:type="dxa"/>
            <w:gridSpan w:val="22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376" w:hRule="atLeast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  <w:tc>
          <w:tcPr>
            <w:tcW w:w="9338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sdt>
              <w:sdtPr>
                <w14:checkbox>
                  <w14:checked w:val="1"/>
                  <w14:checkedState w:val="2612"/>
                  <w14:uncheckedState w:val="2610"/>
                </w14:checkbox>
                <w:id w:val="1814890410"/>
              </w:sdtPr>
              <w:sdtContent>
                <w:r>
                  <w:rPr>
                    <w:rFonts w:eastAsia="MS Gothic" w:ascii="MS Gothic" w:hAnsi="MS Gothic"/>
                    <w:b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/>
                <w:b/>
                <w:sz w:val="20"/>
                <w:szCs w:val="20"/>
              </w:rPr>
              <w:t>Agissant en mon nom personnel</w:t>
            </w:r>
            <w:r>
              <w:rPr>
                <w:rFonts w:ascii="Arial" w:hAnsi="Arial"/>
                <w:sz w:val="20"/>
                <w:szCs w:val="20"/>
              </w:rPr>
              <w:t xml:space="preserve"> ou </w:t>
            </w:r>
            <w:r>
              <w:rPr>
                <w:rFonts w:ascii="Arial" w:hAnsi="Arial"/>
                <w:b/>
                <w:sz w:val="20"/>
                <w:szCs w:val="20"/>
              </w:rPr>
              <w:t>sous le nom de</w:t>
            </w:r>
            <w:r>
              <w:rPr>
                <w:rFonts w:ascii="Arial" w:hAnsi="Arial"/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20"/>
              </w:rPr>
            </w:pPr>
            <w:r>
              <w:rPr>
                <w:sz w:val="20"/>
              </w:rPr>
            </w:r>
          </w:p>
        </w:tc>
      </w:tr>
      <w:tr>
        <w:trPr/>
        <w:tc>
          <w:tcPr>
            <w:tcW w:w="78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29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3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55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Domicilié à :</w:t>
            </w:r>
          </w:p>
        </w:tc>
        <w:tc>
          <w:tcPr>
            <w:tcW w:w="822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81" w:type="dxa"/>
            <w:gridSpan w:val="13"/>
            <w:tcBorders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157" w:type="dxa"/>
            <w:gridSpan w:val="16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Tel. :  </w:t>
            </w:r>
          </w:p>
        </w:tc>
        <w:tc>
          <w:tcPr>
            <w:tcW w:w="371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96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Fax : </w:t>
            </w:r>
          </w:p>
        </w:tc>
        <w:tc>
          <w:tcPr>
            <w:tcW w:w="371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5" w:type="dxa"/>
            <w:gridSpan w:val="11"/>
            <w:tcBorders/>
          </w:tcPr>
          <w:p>
            <w:pPr>
              <w:pStyle w:val="Normal"/>
              <w:widowControl w:val="false"/>
              <w:snapToGrid w:val="fals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513" w:type="dxa"/>
            <w:gridSpan w:val="1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Courriel : </w:t>
            </w:r>
          </w:p>
        </w:tc>
        <w:tc>
          <w:tcPr>
            <w:tcW w:w="822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404" w:type="dxa"/>
            <w:gridSpan w:val="5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934" w:type="dxa"/>
            <w:gridSpan w:val="24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364" w:hRule="atLeast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338" w:type="dxa"/>
            <w:gridSpan w:val="29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/>
            </w:pPr>
            <w:sdt>
              <w:sdtPr>
                <w14:checkbox>
                  <w14:checked w:val="1"/>
                  <w14:checkedState w:val="2612"/>
                  <w14:uncheckedState w:val="2610"/>
                </w14:checkbox>
                <w:id w:val="317629520"/>
              </w:sdtPr>
              <w:sdtContent>
                <w:r>
                  <w:rPr>
                    <w:rFonts w:eastAsia="MS Gothic" w:ascii="MS Gothic" w:hAnsi="MS Gothic"/>
                    <w:b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hAnsi="Arial"/>
                <w:b/>
                <w:sz w:val="20"/>
                <w:szCs w:val="20"/>
              </w:rPr>
              <w:t>Agissant pour le nom et le compte de la Société</w:t>
            </w:r>
            <w:r>
              <w:rPr>
                <w:rFonts w:ascii="Arial" w:hAnsi="Arial"/>
                <w:sz w:val="20"/>
                <w:szCs w:val="20"/>
              </w:rPr>
              <w:t> :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78" w:type="dxa"/>
            <w:gridSpan w:val="2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929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3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55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00" w:type="dxa"/>
            <w:gridSpan w:val="4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Au capital de :</w:t>
            </w:r>
          </w:p>
        </w:tc>
        <w:tc>
          <w:tcPr>
            <w:tcW w:w="763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3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455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700" w:type="dxa"/>
            <w:gridSpan w:val="4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Ayant son siège à :</w:t>
            </w:r>
          </w:p>
        </w:tc>
        <w:tc>
          <w:tcPr>
            <w:tcW w:w="763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  <w:p>
            <w:pPr>
              <w:pStyle w:val="Normal"/>
              <w:widowControl w:val="fals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4181" w:type="dxa"/>
            <w:gridSpan w:val="13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5157" w:type="dxa"/>
            <w:gridSpan w:val="16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Tel. :  </w:t>
            </w:r>
          </w:p>
        </w:tc>
        <w:tc>
          <w:tcPr>
            <w:tcW w:w="371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96" w:type="dxa"/>
            <w:gridSpan w:val="3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jc w:val="righ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6"/>
                <w:szCs w:val="16"/>
              </w:rPr>
              <w:t>Fax :</w:t>
            </w: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371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825" w:type="dxa"/>
            <w:gridSpan w:val="11"/>
            <w:tcBorders/>
          </w:tcPr>
          <w:p>
            <w:pPr>
              <w:pStyle w:val="Normal"/>
              <w:widowControl w:val="false"/>
              <w:snapToGrid w:val="false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513" w:type="dxa"/>
            <w:gridSpan w:val="1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10" w:type="dxa"/>
            <w:gridSpan w:val="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jc w:val="left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Courriel : </w:t>
            </w:r>
          </w:p>
        </w:tc>
        <w:tc>
          <w:tcPr>
            <w:tcW w:w="8228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3" w:type="dxa"/>
            <w:gridSpan w:val="8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55" w:type="dxa"/>
            <w:gridSpan w:val="21"/>
            <w:tcBorders/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83" w:type="dxa"/>
            <w:gridSpan w:val="8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455" w:type="dxa"/>
            <w:gridSpan w:val="21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235" w:type="dxa"/>
            <w:gridSpan w:val="9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N° d'identité d'établissement (SIRET) :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3235" w:type="dxa"/>
            <w:gridSpan w:val="9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N° d'identité de l'établissement réalisant les travaux si différent du siège social (SIRET) :</w:t>
            </w:r>
          </w:p>
        </w:tc>
        <w:tc>
          <w:tcPr>
            <w:tcW w:w="434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43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3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37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4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color w:val="C9211E"/>
                <w:sz w:val="18"/>
              </w:rPr>
            </w:pPr>
            <w:r>
              <w:rPr>
                <w:color w:val="C9211E"/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2" w:type="dxa"/>
            <w:gridSpan w:val="7"/>
            <w:tcBorders/>
          </w:tcPr>
          <w:p>
            <w:pPr>
              <w:pStyle w:val="Normal"/>
              <w:keepNext w:val="true"/>
              <w:widowControl w:val="false"/>
              <w:snapToGrid w:val="false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6496" w:type="dxa"/>
            <w:gridSpan w:val="22"/>
            <w:tcBorders/>
          </w:tcPr>
          <w:p>
            <w:pPr>
              <w:pStyle w:val="Normal"/>
              <w:keepNext w:val="true"/>
              <w:widowControl w:val="false"/>
              <w:snapToGrid w:val="false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</w: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/>
        <w:tc>
          <w:tcPr>
            <w:tcW w:w="35" w:type="dxa"/>
            <w:tcBorders>
              <w:lef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6786" w:type="dxa"/>
            <w:gridSpan w:val="22"/>
            <w:tcBorders/>
          </w:tcPr>
          <w:p>
            <w:pPr>
              <w:pStyle w:val="Normal"/>
              <w:widowControl w:val="false"/>
              <w:snapToGrid w:val="false"/>
              <w:spacing w:before="40" w:after="0"/>
              <w:ind w:right="113" w:hanging="0"/>
              <w:rPr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6"/>
                <w:szCs w:val="16"/>
              </w:rPr>
              <w:t>N° d'inscription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sdt>
              <w:sdtPr>
                <w14:checkbox>
                  <w14:checked w:val="1"/>
                  <w14:checkedState w:val="2612"/>
                  <w14:uncheckedState w:val="2610"/>
                </w14:checkbox>
                <w:id w:val="1711432764"/>
              </w:sdtPr>
              <w:sdtContent>
                <w:r>
                  <w:rPr>
                    <w:rFonts w:eastAsia="MS Gothic" w:ascii="MS Gothic" w:hAnsi="MS Gothic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 xml:space="preserve">au répertoire des métiers </w:t>
            </w:r>
            <w:r>
              <w:rPr>
                <w:rFonts w:ascii="Arial" w:hAnsi="Arial"/>
                <w:b/>
                <w:color w:val="000000"/>
                <w:sz w:val="16"/>
                <w:szCs w:val="16"/>
              </w:rPr>
              <w:t>ou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sdt>
              <w:sdtPr>
                <w14:checkbox>
                  <w14:checked w:val="1"/>
                  <w14:checkedState w:val="2612"/>
                  <w14:uncheckedState w:val="2610"/>
                </w14:checkbox>
                <w:id w:val="2066818458"/>
              </w:sdtPr>
              <w:sdtContent>
                <w:r>
                  <w:rPr>
                    <w:rFonts w:eastAsia="MS Gothic" w:ascii="MS Gothic" w:hAnsi="MS Gothic"/>
                    <w:color w:val="000000"/>
                    <w:sz w:val="16"/>
                    <w:szCs w:val="16"/>
                  </w:rPr>
                  <w:t>☐</w:t>
                </w:r>
              </w:sdtContent>
            </w:sdt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au registre du commerce et des sociétés :</w:t>
            </w:r>
          </w:p>
          <w:p>
            <w:pPr>
              <w:pStyle w:val="Normal"/>
              <w:widowControl w:val="false"/>
              <w:snapToGrid w:val="false"/>
              <w:spacing w:lineRule="auto" w:line="276" w:before="40" w:after="0"/>
              <w:ind w:right="113" w:hanging="0"/>
              <w:rPr>
                <w:rFonts w:ascii="Arial" w:hAnsi="Arial"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color w:val="000000"/>
                <w:sz w:val="18"/>
                <w:szCs w:val="16"/>
              </w:rPr>
              <w:t xml:space="preserve"> </w:t>
            </w:r>
            <w:r>
              <w:rPr>
                <w:rFonts w:ascii="Arial" w:hAnsi="Arial"/>
                <w:color w:val="000000"/>
                <w:sz w:val="16"/>
                <w:szCs w:val="16"/>
              </w:rPr>
              <w:t>au registre national des Entreprises :</w:t>
            </w:r>
          </w:p>
        </w:tc>
        <w:tc>
          <w:tcPr>
            <w:tcW w:w="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spacing w:before="20" w:after="0"/>
              <w:rPr>
                <w:sz w:val="18"/>
              </w:rPr>
            </w:pPr>
            <w:r>
              <w:rPr>
                <w:sz w:val="18"/>
              </w:rPr>
            </w:r>
          </w:p>
        </w:tc>
      </w:tr>
      <w:tr>
        <w:trPr>
          <w:trHeight w:val="60" w:hRule="exact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2842" w:type="dxa"/>
            <w:gridSpan w:val="7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6536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widowControl w:val="false"/>
              <w:snapToGrid w:val="false"/>
              <w:rPr>
                <w:sz w:val="18"/>
              </w:rPr>
            </w:pPr>
            <w:r>
              <w:rPr>
                <w:sz w:val="18"/>
              </w:rPr>
            </w:r>
          </w:p>
        </w:tc>
      </w:tr>
    </w:tbl>
    <w:p>
      <w:pPr>
        <w:pStyle w:val="Normal"/>
        <w:spacing w:before="120" w:after="120"/>
        <w:ind w:left="-284" w:hanging="0"/>
        <w:rPr/>
      </w:pPr>
      <w:r>
        <w:rPr/>
      </w:r>
    </w:p>
    <w:p>
      <w:pPr>
        <w:pStyle w:val="Normal"/>
        <w:spacing w:before="120" w:after="120"/>
        <w:ind w:left="-284" w:hanging="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après avoir :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0" w:leader="none"/>
        </w:tabs>
        <w:spacing w:before="120" w:after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pris connaissance du Cahier des Clauses Administratives Particulières (CCAP) et des documents qui y sont mentionnés ;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0" w:leader="none"/>
        </w:tabs>
        <w:spacing w:before="120" w:after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produit les documents et renseignements visés au Règlement de Consultation (RC) ;</w:t>
      </w:r>
    </w:p>
    <w:p>
      <w:pPr>
        <w:pStyle w:val="Normal"/>
        <w:tabs>
          <w:tab w:val="clear" w:pos="709"/>
          <w:tab w:val="left" w:pos="0" w:leader="none"/>
        </w:tabs>
        <w:spacing w:before="120" w:after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Paragraphe"/>
        <w:numPr>
          <w:ilvl w:val="0"/>
          <w:numId w:val="2"/>
        </w:numPr>
        <w:rPr/>
      </w:pPr>
      <w:r>
        <w:rPr>
          <w:b/>
          <w:sz w:val="22"/>
          <w:szCs w:val="22"/>
          <w:u w:val="single"/>
        </w:rPr>
        <w:t>m'engage</w:t>
      </w:r>
      <w:r>
        <w:rPr>
          <w:sz w:val="22"/>
          <w:szCs w:val="22"/>
        </w:rPr>
        <w:t xml:space="preserve"> sans réserve, à produire, dans les conditions fixées au règlement de la consultation, les certificats, attestations et déclarations mentionnés aux articles R.2143-6 à R.2143-12 du CCP ainsi que les attestations visées aux articles 1-6.1 à 1-6.2 et 15-1-4 du CCAP et, conformément aux stipulations des documents cités ci-dessus, à exécuter les prestations du présent marché dans les conditions ci-après définies.</w:t>
      </w:r>
    </w:p>
    <w:p>
      <w:pPr>
        <w:pStyle w:val="Paragraphe"/>
        <w:spacing w:before="120" w:after="114"/>
        <w:rPr>
          <w:sz w:val="22"/>
          <w:szCs w:val="22"/>
        </w:rPr>
      </w:pPr>
      <w:r>
        <w:rPr>
          <w:sz w:val="22"/>
          <w:szCs w:val="22"/>
        </w:rPr>
        <w:t xml:space="preserve">L'offre ainsi présentée ne </w:t>
      </w:r>
      <w:r>
        <w:rPr>
          <w:b/>
          <w:sz w:val="22"/>
          <w:szCs w:val="22"/>
          <w:u w:val="single"/>
        </w:rPr>
        <w:t>me</w:t>
      </w:r>
      <w:r>
        <w:rPr>
          <w:sz w:val="22"/>
          <w:szCs w:val="22"/>
        </w:rPr>
        <w:t xml:space="preserve"> lie toutefois que si son acceptation </w:t>
      </w:r>
      <w:r>
        <w:rPr>
          <w:b/>
          <w:sz w:val="22"/>
          <w:szCs w:val="22"/>
          <w:u w:val="single"/>
        </w:rPr>
        <w:t>m'</w:t>
      </w:r>
      <w:r>
        <w:rPr>
          <w:sz w:val="22"/>
          <w:szCs w:val="22"/>
        </w:rPr>
        <w:t xml:space="preserve">est notifiée dans un délai de </w:t>
      </w:r>
      <w:bookmarkStart w:id="9" w:name="A1_p2A_a"/>
      <w:r>
        <w:rPr>
          <w:sz w:val="22"/>
          <w:szCs w:val="22"/>
        </w:rPr>
        <w:t>120 jours</w:t>
      </w:r>
      <w:bookmarkEnd w:id="9"/>
      <w:r>
        <w:rPr>
          <w:sz w:val="22"/>
          <w:szCs w:val="22"/>
        </w:rPr>
        <w:t xml:space="preserve"> à compter de la date limite de remise des offres fixée par le règlement de la consultation.</w:t>
      </w:r>
    </w:p>
    <w:p>
      <w:pPr>
        <w:pStyle w:val="Paragraphe"/>
        <w:spacing w:before="120" w:after="114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-3828" w:leader="none"/>
        </w:tabs>
        <w:spacing w:before="120" w:after="120"/>
        <w:contextualSpacing/>
        <w:rPr/>
      </w:pPr>
      <w:r>
        <w:rPr>
          <w:rFonts w:ascii="Arial" w:hAnsi="Arial"/>
          <w:b/>
          <w:sz w:val="22"/>
          <w:szCs w:val="22"/>
          <w:u w:val="single"/>
        </w:rPr>
        <w:t>nous engageons</w:t>
      </w:r>
      <w:r>
        <w:rPr>
          <w:rFonts w:ascii="Arial" w:hAnsi="Arial"/>
          <w:sz w:val="22"/>
          <w:szCs w:val="22"/>
        </w:rPr>
        <w:t xml:space="preserve"> sans réserve, en tant que cotraitants </w:t>
      </w:r>
      <w:r>
        <w:rPr>
          <w:rFonts w:ascii="Arial" w:hAnsi="Arial"/>
          <w:b/>
          <w:sz w:val="22"/>
          <w:szCs w:val="22"/>
        </w:rPr>
        <w:t>groupés solidaires</w:t>
      </w:r>
      <w:r>
        <w:rPr>
          <w:rFonts w:ascii="Arial" w:hAnsi="Arial"/>
          <w:sz w:val="22"/>
          <w:szCs w:val="22"/>
        </w:rPr>
        <w:t>, représentés par :</w:t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spacing w:before="120" w:after="0"/>
        <w:ind w:left="567" w:hanging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mandataire du groupement, à produire, dans les conditions fixées au règlement de la consultation, les certificats, attestations et déclarations mentionnés aux articles R.2143-6 à R.2143-12 du CCP ainsi que les attestations visées aux articles 1-6.1 à 1-6.2  et 15-1.4 du CCAP et, conformément aux stipulations des documents cités ci-dessus, à exécuter les prestations du présent marché dans les conditions ci-après définies </w:t>
      </w:r>
    </w:p>
    <w:p>
      <w:pPr>
        <w:pStyle w:val="Paragraphe"/>
        <w:ind w:left="567" w:hanging="0"/>
        <w:rPr>
          <w:sz w:val="22"/>
          <w:szCs w:val="22"/>
        </w:rPr>
      </w:pPr>
      <w:r>
        <w:rPr>
          <w:sz w:val="22"/>
          <w:szCs w:val="22"/>
        </w:rPr>
        <w:t xml:space="preserve">L'offre ainsi présentée ne </w:t>
      </w:r>
      <w:r>
        <w:rPr>
          <w:b/>
          <w:sz w:val="22"/>
          <w:szCs w:val="22"/>
          <w:u w:val="single"/>
        </w:rPr>
        <w:t>nous</w:t>
      </w:r>
      <w:r>
        <w:rPr>
          <w:sz w:val="22"/>
          <w:szCs w:val="22"/>
        </w:rPr>
        <w:t xml:space="preserve"> lie toutefois que si son acceptation </w:t>
      </w:r>
      <w:r>
        <w:rPr>
          <w:b/>
          <w:sz w:val="22"/>
          <w:szCs w:val="22"/>
          <w:u w:val="single"/>
        </w:rPr>
        <w:t>nous</w:t>
      </w:r>
      <w:r>
        <w:rPr>
          <w:sz w:val="22"/>
          <w:szCs w:val="22"/>
        </w:rPr>
        <w:t xml:space="preserve"> est notifiée dans un délai de </w:t>
      </w:r>
      <w:bookmarkStart w:id="10" w:name="A1_p3A_a"/>
      <w:r>
        <w:rPr>
          <w:sz w:val="22"/>
          <w:szCs w:val="22"/>
        </w:rPr>
        <w:t>120 jours</w:t>
      </w:r>
      <w:bookmarkEnd w:id="10"/>
      <w:r>
        <w:rPr>
          <w:sz w:val="22"/>
          <w:szCs w:val="22"/>
        </w:rPr>
        <w:t xml:space="preserve"> à compter de la date limite de remise des offres fixée par le règlement de la consultation.</w:t>
      </w:r>
    </w:p>
    <w:p>
      <w:pPr>
        <w:pStyle w:val="Paragraphe"/>
        <w:ind w:left="567" w:hanging="0"/>
        <w:rPr/>
      </w:pPr>
      <w:r>
        <w:rPr/>
      </w:r>
    </w:p>
    <w:p>
      <w:pPr>
        <w:pStyle w:val="ListParagraph"/>
        <w:numPr>
          <w:ilvl w:val="0"/>
          <w:numId w:val="2"/>
        </w:numPr>
        <w:tabs>
          <w:tab w:val="clear" w:pos="709"/>
          <w:tab w:val="left" w:pos="-3828" w:leader="none"/>
        </w:tabs>
        <w:spacing w:before="0" w:after="120"/>
        <w:contextualSpacing/>
        <w:rPr/>
      </w:pPr>
      <w:r>
        <w:rPr>
          <w:rFonts w:ascii="Arial" w:hAnsi="Arial"/>
          <w:b/>
          <w:sz w:val="22"/>
          <w:szCs w:val="22"/>
          <w:u w:val="single"/>
        </w:rPr>
        <w:t>nous engageons</w:t>
      </w:r>
      <w:r>
        <w:rPr>
          <w:rFonts w:ascii="Arial" w:hAnsi="Arial"/>
          <w:sz w:val="22"/>
          <w:szCs w:val="22"/>
        </w:rPr>
        <w:t xml:space="preserve"> sans réserve, en tant que co-traitants </w:t>
      </w:r>
      <w:r>
        <w:rPr>
          <w:rFonts w:ascii="Arial" w:hAnsi="Arial"/>
          <w:b/>
          <w:sz w:val="22"/>
          <w:szCs w:val="22"/>
        </w:rPr>
        <w:t>groupés conjoints</w:t>
      </w:r>
      <w:r>
        <w:rPr>
          <w:rFonts w:ascii="Arial" w:hAnsi="Arial"/>
          <w:sz w:val="22"/>
          <w:szCs w:val="22"/>
        </w:rPr>
        <w:t>, représentés par :</w:t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spacing w:before="120" w:after="0"/>
        <w:ind w:left="567" w:hanging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mandataire du groupement, à produire, dans les conditions fixées au règlement de la consultation, les certificats, attestations et déclarations mentionnés aux articles R.2143-6 à R.2143-12 du CCP ainsi que les attestations visées aux articles 1-6.1 à 1-6.2 et 15-1-4 du CCAP et, conformément aux stipulations des documents cités ci-dessus, à exécuter les prestations du présent marché dans les conditions ci-après définies et selon la répartition des prestations précisée dans l’acte d'engagement.</w:t>
      </w:r>
    </w:p>
    <w:p>
      <w:pPr>
        <w:pStyle w:val="Paragraphe"/>
        <w:ind w:left="567" w:hanging="0"/>
        <w:rPr>
          <w:sz w:val="22"/>
          <w:szCs w:val="22"/>
        </w:rPr>
      </w:pPr>
      <w:r>
        <w:rPr>
          <w:sz w:val="22"/>
          <w:szCs w:val="22"/>
        </w:rPr>
        <w:t xml:space="preserve">Le mandataire du groupement conjoint </w:t>
      </w:r>
      <w:r>
        <w:rPr>
          <w:b/>
          <w:sz w:val="22"/>
          <w:szCs w:val="22"/>
        </w:rPr>
        <w:t>est solidaire</w:t>
      </w:r>
      <w:r>
        <w:rPr>
          <w:sz w:val="22"/>
          <w:szCs w:val="22"/>
        </w:rPr>
        <w:t xml:space="preserve"> de chacun des membres du groupement pour ses obligations contractuelles à l'égard du maître d'ouvrage, pour l'exécution du marché.</w:t>
      </w:r>
    </w:p>
    <w:p>
      <w:pPr>
        <w:pStyle w:val="Paragraphe"/>
        <w:ind w:left="567" w:hanging="0"/>
        <w:rPr>
          <w:sz w:val="22"/>
          <w:szCs w:val="22"/>
        </w:rPr>
      </w:pPr>
      <w:r>
        <w:rPr>
          <w:sz w:val="22"/>
          <w:szCs w:val="22"/>
        </w:rPr>
        <w:t xml:space="preserve">L'offre ainsi présentée ne </w:t>
      </w:r>
      <w:r>
        <w:rPr>
          <w:b/>
          <w:sz w:val="22"/>
          <w:szCs w:val="22"/>
          <w:u w:val="single"/>
        </w:rPr>
        <w:t>nous</w:t>
      </w:r>
      <w:r>
        <w:rPr>
          <w:sz w:val="22"/>
          <w:szCs w:val="22"/>
        </w:rPr>
        <w:t xml:space="preserve"> lie toutefois que si son acceptation </w:t>
      </w:r>
      <w:r>
        <w:rPr>
          <w:b/>
          <w:sz w:val="22"/>
          <w:szCs w:val="22"/>
          <w:u w:val="single"/>
        </w:rPr>
        <w:t>nous</w:t>
      </w:r>
      <w:r>
        <w:rPr>
          <w:sz w:val="22"/>
          <w:szCs w:val="22"/>
        </w:rPr>
        <w:t xml:space="preserve"> est notifiée dans un délai de </w:t>
      </w:r>
      <w:bookmarkStart w:id="11" w:name="A1_p3A_a1"/>
      <w:r>
        <w:rPr>
          <w:sz w:val="22"/>
          <w:szCs w:val="22"/>
        </w:rPr>
        <w:t>120 jours</w:t>
      </w:r>
      <w:bookmarkEnd w:id="11"/>
      <w:r>
        <w:rPr>
          <w:sz w:val="22"/>
          <w:szCs w:val="22"/>
        </w:rPr>
        <w:t xml:space="preserve"> à compter de la date limite de remise des offres fixée par le règlement de la consultation.</w:t>
      </w:r>
      <w:r>
        <w:br w:type="page"/>
      </w:r>
    </w:p>
    <w:p>
      <w:pPr>
        <w:pStyle w:val="Titre1"/>
        <w:rPr/>
      </w:pPr>
      <w:r>
        <w:rPr/>
        <w:t>ARTICLE 2. PRESTATIONS ET PRIX</w:t>
      </w:r>
    </w:p>
    <w:p>
      <w:pPr>
        <w:pStyle w:val="Titre2"/>
        <w:rPr/>
      </w:pPr>
      <w:r>
        <w:rPr/>
        <w:t>2-1. Montant du marché</w:t>
      </w:r>
    </w:p>
    <w:p>
      <w:pPr>
        <w:pStyle w:val="Paragraphe"/>
        <w:spacing w:before="177" w:after="57"/>
        <w:rPr/>
      </w:pPr>
      <w:r>
        <w:rPr/>
        <w:t>L'offre de prix est établie sur la base des conditions économiques en vigueur à la date de remise de l'offre finale fixée en page 1 du présent acte d’engagement.</w:t>
      </w:r>
    </w:p>
    <w:p>
      <w:pPr>
        <w:pStyle w:val="Normal"/>
        <w:spacing w:before="57" w:after="57"/>
        <w:rPr>
          <w:rFonts w:ascii="Arial" w:hAnsi="Arial"/>
        </w:rPr>
      </w:pPr>
      <w:r>
        <w:rPr>
          <w:rFonts w:ascii="Arial" w:hAnsi="Arial"/>
        </w:rPr>
        <w:t xml:space="preserve">Les modalités de variation des prix sont fixées à l'article </w:t>
      </w:r>
      <w:r>
        <w:rPr>
          <w:rFonts w:ascii="Arial" w:hAnsi="Arial"/>
          <w:color w:val="000000"/>
          <w:shd w:fill="FFFFFF" w:val="clear"/>
        </w:rPr>
        <w:t xml:space="preserve">5-2 </w:t>
      </w:r>
      <w:r>
        <w:rPr>
          <w:rFonts w:ascii="Arial" w:hAnsi="Arial"/>
        </w:rPr>
        <w:t>du CCAP.</w:t>
      </w:r>
    </w:p>
    <w:p>
      <w:pPr>
        <w:pStyle w:val="Paragraphe"/>
        <w:rPr/>
      </w:pPr>
      <w:r>
        <w:rPr/>
        <w:t>Le marché ne contient pas de décomposition en tranches.</w:t>
      </w:r>
    </w:p>
    <w:p>
      <w:pPr>
        <w:pStyle w:val="Paragraphe"/>
        <w:rPr/>
      </w:pPr>
      <w:r>
        <w:rPr/>
        <w:t>L’opération de travaux n’est pas allotie.</w:t>
      </w:r>
    </w:p>
    <w:p>
      <w:pPr>
        <w:pStyle w:val="Normal"/>
        <w:keepNext w:val="true"/>
        <w:spacing w:before="240" w:after="120"/>
        <w:rPr>
          <w:rFonts w:ascii="Arial" w:hAnsi="Arial"/>
          <w:color w:val="000000"/>
        </w:rPr>
      </w:pPr>
      <w:sdt>
        <w:sdtPr>
          <w14:checkbox>
            <w14:checked w:val="1"/>
            <w14:checkedState w:val="2612"/>
            <w14:uncheckedState w:val="2610"/>
          </w14:checkbox>
          <w:id w:val="1322421912"/>
        </w:sdtPr>
        <w:sdtContent>
          <w:r>
            <w:rPr>
              <w:rFonts w:eastAsia="MS Gothic" w:ascii="MS Gothic" w:hAnsi="MS Gothic"/>
              <w:b/>
              <w:color w:val="000000"/>
              <w:u w:val="single"/>
            </w:rPr>
            <w:t>☐</w:t>
          </w:r>
        </w:sdtContent>
      </w:sdt>
      <w:r>
        <w:rPr>
          <w:rFonts w:ascii="Arial" w:hAnsi="Arial"/>
          <w:b/>
          <w:color w:val="000000"/>
          <w:u w:val="single"/>
        </w:rPr>
        <w:t xml:space="preserve"> </w:t>
      </w:r>
      <w:r>
        <w:rPr>
          <w:rFonts w:ascii="Arial" w:hAnsi="Arial"/>
          <w:b/>
          <w:color w:val="000000"/>
          <w:u w:val="single"/>
        </w:rPr>
        <w:t>Prestataire unique ou groupement solidaire</w:t>
      </w:r>
    </w:p>
    <w:p>
      <w:pPr>
        <w:pStyle w:val="ListParagraph"/>
        <w:keepNext w:val="true"/>
        <w:spacing w:before="240" w:after="120"/>
        <w:ind w:left="360" w:hanging="0"/>
        <w:contextualSpacing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</w:r>
    </w:p>
    <w:tbl>
      <w:tblPr>
        <w:tblW w:w="9353" w:type="dxa"/>
        <w:jc w:val="left"/>
        <w:tblInd w:w="0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1" w:lastRow="0" w:firstColumn="1" w:lastColumn="0" w:noHBand="0" w:val="04a0"/>
      </w:tblPr>
      <w:tblGrid>
        <w:gridCol w:w="1889"/>
        <w:gridCol w:w="1888"/>
        <w:gridCol w:w="1889"/>
        <w:gridCol w:w="3686"/>
      </w:tblGrid>
      <w:tr>
        <w:trPr>
          <w:trHeight w:val="454" w:hRule="atLeast"/>
        </w:trPr>
        <w:tc>
          <w:tcPr>
            <w:tcW w:w="188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auto" w:fill="CCCCCC" w:val="clear"/>
          </w:tcPr>
          <w:p>
            <w:pPr>
              <w:pStyle w:val="Normal"/>
              <w:widowControl w:val="false"/>
              <w:spacing w:before="140" w:after="40"/>
              <w:jc w:val="center"/>
              <w:rPr>
                <w:rFonts w:ascii="Arial" w:hAnsi="Arial" w:eastAsia="Trebuchet MS" w:cs="Arial" w:asciiTheme="majorHAnsi" w:cstheme="majorHAnsi" w:hAnsiTheme="majorHAnsi"/>
                <w:color w:val="000000"/>
              </w:rPr>
            </w:pPr>
            <w:r>
              <w:rPr>
                <w:rFonts w:eastAsia="Trebuchet MS" w:cs="Arial" w:ascii="Arial" w:hAnsi="Arial" w:asciiTheme="majorHAnsi" w:cstheme="majorHAnsi" w:hAnsiTheme="majorHAnsi"/>
                <w:color w:val="000000"/>
              </w:rPr>
              <w:t>Montant HT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auto" w:fill="CCCCCC" w:val="clear"/>
          </w:tcPr>
          <w:p>
            <w:pPr>
              <w:pStyle w:val="Normal"/>
              <w:widowControl w:val="false"/>
              <w:spacing w:before="140" w:after="40"/>
              <w:jc w:val="center"/>
              <w:rPr>
                <w:rFonts w:ascii="Arial" w:hAnsi="Arial" w:eastAsia="Trebuchet MS" w:cs="Arial" w:asciiTheme="majorHAnsi" w:cstheme="majorHAnsi" w:hAnsiTheme="majorHAnsi"/>
                <w:color w:val="000000"/>
              </w:rPr>
            </w:pPr>
            <w:r>
              <w:rPr>
                <w:rFonts w:eastAsia="Trebuchet MS" w:cs="Arial" w:ascii="Arial" w:hAnsi="Arial" w:asciiTheme="majorHAnsi" w:cstheme="majorHAnsi" w:hAnsiTheme="majorHAnsi"/>
                <w:color w:val="000000"/>
              </w:rPr>
              <w:t>Montant TVA</w:t>
            </w:r>
          </w:p>
        </w:tc>
        <w:tc>
          <w:tcPr>
            <w:tcW w:w="188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auto" w:fill="CCCCCC" w:val="clear"/>
          </w:tcPr>
          <w:p>
            <w:pPr>
              <w:pStyle w:val="Normal"/>
              <w:widowControl w:val="false"/>
              <w:spacing w:before="140" w:after="40"/>
              <w:jc w:val="center"/>
              <w:rPr>
                <w:rFonts w:ascii="Arial" w:hAnsi="Arial" w:eastAsia="Trebuchet MS" w:cs="Arial" w:asciiTheme="majorHAnsi" w:cstheme="majorHAnsi" w:hAnsiTheme="majorHAnsi"/>
                <w:color w:val="000000"/>
              </w:rPr>
            </w:pPr>
            <w:r>
              <w:rPr>
                <w:rFonts w:eastAsia="Trebuchet MS" w:cs="Arial" w:ascii="Arial" w:hAnsi="Arial" w:asciiTheme="majorHAnsi" w:cstheme="majorHAnsi" w:hAnsiTheme="majorHAnsi"/>
                <w:color w:val="000000"/>
              </w:rPr>
              <w:t>Montant TTC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auto" w:fill="CCCCCC" w:val="clear"/>
          </w:tcPr>
          <w:p>
            <w:pPr>
              <w:pStyle w:val="Normal"/>
              <w:widowControl w:val="false"/>
              <w:spacing w:before="140" w:after="40"/>
              <w:jc w:val="center"/>
              <w:rPr>
                <w:rFonts w:ascii="Arial" w:hAnsi="Arial" w:eastAsia="Trebuchet MS" w:cs="Arial" w:asciiTheme="majorHAnsi" w:cstheme="majorHAnsi" w:hAnsiTheme="majorHAnsi"/>
                <w:color w:val="000000"/>
              </w:rPr>
            </w:pPr>
            <w:r>
              <w:rPr>
                <w:rFonts w:eastAsia="Trebuchet MS" w:cs="Arial" w:ascii="Arial" w:hAnsi="Arial" w:asciiTheme="majorHAnsi" w:cstheme="majorHAnsi" w:hAnsiTheme="majorHAnsi"/>
                <w:color w:val="000000"/>
              </w:rPr>
              <w:t>Soit en toutes lettres (TTC)</w:t>
            </w:r>
          </w:p>
        </w:tc>
      </w:tr>
      <w:tr>
        <w:trPr>
          <w:trHeight w:val="346" w:hRule="atLeast"/>
        </w:trPr>
        <w:tc>
          <w:tcPr>
            <w:tcW w:w="1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Trebuchet MS" w:hAnsi="Trebuchet MS"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 w:ascii="Trebuchet MS" w:hAnsi="Trebuchet MS"/>
                <w:color w:val="000000"/>
                <w:sz w:val="20"/>
              </w:rPr>
              <w:t>................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Trebuchet MS" w:hAnsi="Trebuchet MS"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 w:ascii="Trebuchet MS" w:hAnsi="Trebuchet MS"/>
                <w:color w:val="000000"/>
                <w:sz w:val="20"/>
              </w:rPr>
              <w:t>................</w:t>
            </w:r>
          </w:p>
        </w:tc>
        <w:tc>
          <w:tcPr>
            <w:tcW w:w="1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Trebuchet MS" w:hAnsi="Trebuchet MS"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 w:ascii="Trebuchet MS" w:hAnsi="Trebuchet MS"/>
                <w:color w:val="000000"/>
                <w:sz w:val="20"/>
              </w:rPr>
              <w:t>................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Trebuchet MS" w:hAnsi="Trebuchet MS" w:eastAsia="Trebuchet MS" w:cs="Trebuchet MS"/>
                <w:color w:val="000000"/>
                <w:sz w:val="20"/>
              </w:rPr>
            </w:pPr>
            <w:r>
              <w:rPr>
                <w:rFonts w:eastAsia="Trebuchet MS" w:cs="Trebuchet MS" w:ascii="Trebuchet MS" w:hAnsi="Trebuchet MS"/>
                <w:color w:val="000000"/>
                <w:sz w:val="20"/>
              </w:rPr>
              <w:t>..........................................</w:t>
            </w:r>
          </w:p>
        </w:tc>
      </w:tr>
    </w:tbl>
    <w:p>
      <w:pPr>
        <w:pStyle w:val="Normal"/>
        <w:spacing w:lineRule="exact" w:line="240"/>
        <w:rPr>
          <w:rFonts w:eastAsia="Times New Roman" w:cs="Times New Roman"/>
          <w:lang w:val="en-US" w:eastAsia="en-US"/>
        </w:rPr>
      </w:pPr>
      <w:r>
        <w:rPr/>
        <w:t xml:space="preserve"> </w:t>
      </w:r>
    </w:p>
    <w:p>
      <w:pPr>
        <w:pStyle w:val="Normal"/>
        <w:spacing w:before="240" w:after="120"/>
        <w:rPr/>
      </w:pPr>
      <w:sdt>
        <w:sdtPr>
          <w14:checkbox>
            <w14:checked w:val="1"/>
            <w14:checkedState w:val="2612"/>
            <w14:uncheckedState w:val="2610"/>
          </w14:checkbox>
          <w:id w:val="1386418414"/>
        </w:sdtPr>
        <w:sdtContent>
          <w:r>
            <w:rPr>
              <w:rFonts w:eastAsia="MS Gothic" w:ascii="MS Gothic" w:hAnsi="MS Gothic"/>
              <w:b/>
              <w:u w:val="single"/>
            </w:rPr>
            <w:t>☐</w:t>
          </w:r>
        </w:sdtContent>
      </w:sdt>
      <w:r>
        <w:rPr>
          <w:rFonts w:ascii="Arial" w:hAnsi="Arial"/>
          <w:b/>
          <w:u w:val="single"/>
        </w:rPr>
        <w:t xml:space="preserve"> </w:t>
      </w:r>
      <w:r>
        <w:rPr>
          <w:rFonts w:ascii="Arial" w:hAnsi="Arial"/>
          <w:b/>
          <w:u w:val="single"/>
        </w:rPr>
        <w:t>Groupement conjoint</w:t>
      </w:r>
    </w:p>
    <w:p>
      <w:pPr>
        <w:pStyle w:val="Paragraphe"/>
        <w:rPr/>
      </w:pPr>
      <w:r>
        <w:rPr/>
        <w:t>Les membres du groupement conjoint indiquent dans le tableau ci-dessous la répartition des prestations que chacun d’entre eux s’engage à réaliser.</w:t>
      </w:r>
    </w:p>
    <w:p>
      <w:pPr>
        <w:pStyle w:val="Paragraphe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9384" w:type="dxa"/>
        <w:jc w:val="left"/>
        <w:tblInd w:w="-72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  <w:tblLook w:firstRow="1" w:noVBand="1" w:lastRow="0" w:firstColumn="1" w:lastColumn="0" w:noHBand="0" w:val="04a0"/>
      </w:tblPr>
      <w:tblGrid>
        <w:gridCol w:w="3123"/>
        <w:gridCol w:w="2437"/>
        <w:gridCol w:w="1870"/>
        <w:gridCol w:w="1953"/>
      </w:tblGrid>
      <w:tr>
        <w:trPr>
          <w:tblHeader w:val="true"/>
          <w:trHeight w:val="567" w:hRule="atLeast"/>
          <w:cantSplit w:val="true"/>
        </w:trPr>
        <w:tc>
          <w:tcPr>
            <w:tcW w:w="31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Cs w:val="20"/>
              </w:rPr>
              <w:t>Désignation des membres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Cs w:val="20"/>
              </w:rPr>
              <w:t>du groupement conjoint</w:t>
            </w:r>
          </w:p>
        </w:tc>
        <w:tc>
          <w:tcPr>
            <w:tcW w:w="6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itre5"/>
              <w:widowControl w:val="false"/>
              <w:tabs>
                <w:tab w:val="clear" w:pos="709"/>
                <w:tab w:val="left" w:pos="851" w:leader="none"/>
              </w:tabs>
              <w:spacing w:before="240" w:after="60"/>
              <w:jc w:val="center"/>
              <w:rPr>
                <w:rFonts w:eastAsia="Times New Roman" w:cs="Arial"/>
                <w:b/>
                <w:b/>
                <w:bCs/>
                <w:color w:val="000000"/>
                <w:sz w:val="24"/>
                <w:szCs w:val="20"/>
              </w:rPr>
            </w:pPr>
            <w:r>
              <w:rPr>
                <w:rFonts w:eastAsia="Times New Roman" w:cs="Arial"/>
                <w:b/>
                <w:bCs/>
                <w:color w:val="000000"/>
                <w:sz w:val="24"/>
                <w:szCs w:val="20"/>
              </w:rPr>
              <w:t>Prestations exécutées par les membres du groupement conjoint</w:t>
            </w:r>
          </w:p>
        </w:tc>
      </w:tr>
      <w:tr>
        <w:trPr>
          <w:trHeight w:val="567" w:hRule="atLeast"/>
          <w:cantSplit w:val="true"/>
        </w:trPr>
        <w:tc>
          <w:tcPr>
            <w:tcW w:w="31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Cs w:val="20"/>
              </w:rPr>
              <w:t>Nature de la prestation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Cs w:val="20"/>
              </w:rPr>
              <w:t>Montant HT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Cs w:val="20"/>
              </w:rPr>
              <w:t>de la prestation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Cs w:val="20"/>
              </w:rPr>
              <w:t>Montant TTC*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Cs w:val="20"/>
              </w:rPr>
              <w:t>de la prestation</w:t>
            </w:r>
          </w:p>
        </w:tc>
      </w:tr>
      <w:tr>
        <w:trPr>
          <w:trHeight w:val="567" w:hRule="atLeast"/>
          <w:cantSplit w:val="true"/>
        </w:trPr>
        <w:tc>
          <w:tcPr>
            <w:tcW w:w="31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 w:val="false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Co-traitant 1</w:t>
            </w:r>
          </w:p>
        </w:tc>
        <w:tc>
          <w:tcPr>
            <w:tcW w:w="2437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Cs w:val="20"/>
              </w:rPr>
            </w:r>
          </w:p>
        </w:tc>
        <w:tc>
          <w:tcPr>
            <w:tcW w:w="1870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Cs w:val="20"/>
              </w:rPr>
            </w:r>
          </w:p>
        </w:tc>
        <w:tc>
          <w:tcPr>
            <w:tcW w:w="1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Cs w:val="20"/>
              </w:rPr>
            </w:r>
          </w:p>
        </w:tc>
      </w:tr>
      <w:tr>
        <w:trPr>
          <w:trHeight w:val="567" w:hRule="atLeast"/>
          <w:cantSplit w:val="true"/>
        </w:trPr>
        <w:tc>
          <w:tcPr>
            <w:tcW w:w="31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 w:val="false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Co-traitant 2</w:t>
            </w:r>
          </w:p>
        </w:tc>
        <w:tc>
          <w:tcPr>
            <w:tcW w:w="2437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Cs w:val="20"/>
              </w:rPr>
            </w:r>
          </w:p>
        </w:tc>
        <w:tc>
          <w:tcPr>
            <w:tcW w:w="1870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Cs w:val="20"/>
              </w:rPr>
            </w:r>
          </w:p>
        </w:tc>
        <w:tc>
          <w:tcPr>
            <w:tcW w:w="1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Cs w:val="20"/>
              </w:rPr>
            </w:r>
          </w:p>
        </w:tc>
      </w:tr>
      <w:tr>
        <w:trPr>
          <w:trHeight w:val="567" w:hRule="atLeast"/>
          <w:cantSplit w:val="true"/>
        </w:trPr>
        <w:tc>
          <w:tcPr>
            <w:tcW w:w="312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 w:val="false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Co-traitant 3</w:t>
            </w:r>
          </w:p>
        </w:tc>
        <w:tc>
          <w:tcPr>
            <w:tcW w:w="2437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Cs w:val="20"/>
              </w:rPr>
            </w:r>
          </w:p>
        </w:tc>
        <w:tc>
          <w:tcPr>
            <w:tcW w:w="1870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Cs w:val="20"/>
              </w:rPr>
            </w:r>
          </w:p>
        </w:tc>
        <w:tc>
          <w:tcPr>
            <w:tcW w:w="1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tcMar>
              <w:top w:w="0" w:type="dxa"/>
              <w:bottom w:w="0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851" w:leader="none"/>
              </w:tabs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Cs w:val="2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Cs w:val="20"/>
              </w:rPr>
            </w:r>
          </w:p>
        </w:tc>
      </w:tr>
    </w:tbl>
    <w:p>
      <w:pPr>
        <w:pStyle w:val="Normal"/>
        <w:tabs>
          <w:tab w:val="clear" w:pos="709"/>
          <w:tab w:val="left" w:pos="851" w:leader="none"/>
        </w:tabs>
        <w:suppressAutoHyphens w:val="false"/>
        <w:spacing w:before="120" w:after="0"/>
        <w:jc w:val="left"/>
        <w:rPr>
          <w:rFonts w:ascii="Arial" w:hAnsi="Arial"/>
          <w:color w:val="000000"/>
        </w:rPr>
      </w:pPr>
      <w:r>
        <w:rPr>
          <w:rFonts w:ascii="Arial" w:hAnsi="Arial"/>
          <w:b/>
          <w:bCs/>
          <w:color w:val="000000"/>
        </w:rPr>
        <w:t>*le taux de TVA appliqué est de 20%</w:t>
      </w:r>
    </w:p>
    <w:p>
      <w:pPr>
        <w:pStyle w:val="Normal"/>
        <w:widowControl/>
        <w:jc w:val="left"/>
        <w:rPr>
          <w:sz w:val="16"/>
          <w:szCs w:val="16"/>
        </w:rPr>
      </w:pPr>
      <w:r>
        <w:rPr>
          <w:sz w:val="16"/>
          <w:szCs w:val="16"/>
        </w:rPr>
      </w:r>
      <w:r>
        <w:br w:type="page"/>
      </w:r>
    </w:p>
    <w:p>
      <w:pPr>
        <w:pStyle w:val="Titre1"/>
        <w:rPr/>
      </w:pPr>
      <w:r>
        <w:rPr/>
        <w:t xml:space="preserve">ARTICLE 3. DURÉE ET </w:t>
      </w:r>
      <w:r>
        <w:rPr>
          <w:color w:val="000000"/>
        </w:rPr>
        <w:t>DÉLAI D’EXÉCUTION DU MARCHE</w:t>
      </w:r>
    </w:p>
    <w:p>
      <w:pPr>
        <w:pStyle w:val="Titre2"/>
        <w:rPr/>
      </w:pPr>
      <w:r>
        <w:rPr/>
        <w:t>3-1. Période de préparation</w:t>
      </w:r>
    </w:p>
    <w:p>
      <w:pPr>
        <w:pStyle w:val="Textbody"/>
        <w:rPr>
          <w:rFonts w:ascii="Arial" w:hAnsi="Arial"/>
        </w:rPr>
      </w:pPr>
      <w:r>
        <w:rPr>
          <w:rFonts w:ascii="Arial" w:hAnsi="Arial"/>
        </w:rPr>
        <w:t>Le délai de la période de préparation est de 6 semaines à compter de la date fixée par l'ordre de service qui prescrira de la commencer. Cette période de préparation n’est pas incluse dans le délai d’exécution des travaux.</w:t>
      </w:r>
    </w:p>
    <w:p>
      <w:pPr>
        <w:pStyle w:val="Titre2"/>
        <w:rPr/>
      </w:pPr>
      <w:r>
        <w:rPr/>
        <w:t>3-2. Délai d'exécution des travaux</w:t>
      </w:r>
    </w:p>
    <w:p>
      <w:pPr>
        <w:pStyle w:val="Textbody"/>
        <w:rPr>
          <w:rFonts w:ascii="Arial" w:hAnsi="Arial"/>
        </w:rPr>
      </w:pPr>
      <w:r>
        <w:rPr>
          <w:rFonts w:ascii="Arial" w:hAnsi="Arial"/>
        </w:rPr>
        <w:t>Le délai d'exécution des travaux est de 8 semaines à compter de la date fixée par l'ordre de service qui prescrira de les commencer.</w:t>
      </w:r>
    </w:p>
    <w:p>
      <w:pPr>
        <w:pStyle w:val="Paradouble"/>
        <w:spacing w:before="63" w:after="183"/>
        <w:rPr>
          <w:strike/>
          <w:color w:val="C9211E"/>
        </w:rPr>
      </w:pPr>
      <w:r>
        <w:rPr>
          <w:strike/>
          <w:color w:val="C9211E"/>
        </w:rPr>
      </w:r>
      <w:r>
        <w:br w:type="page"/>
      </w:r>
    </w:p>
    <w:p>
      <w:pPr>
        <w:pStyle w:val="Titre1"/>
        <w:rPr/>
      </w:pPr>
      <w:r>
        <w:rPr/>
        <w:t>ARTICLE 4. PAIEMENTS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Les modalités du règlement des comptes du marché sont spécifiées à l'article 8 du CCAP.</w:t>
      </w:r>
    </w:p>
    <w:p>
      <w:pPr>
        <w:pStyle w:val="Paragraphe"/>
        <w:keepNext w:val="true"/>
        <w:rPr/>
      </w:pPr>
      <w:sdt>
        <w:sdtPr>
          <w14:checkbox>
            <w14:checked w:val="1"/>
            <w14:checkedState w:val="2612"/>
            <w14:uncheckedState w:val="2610"/>
          </w14:checkbox>
          <w:id w:val="805513414"/>
        </w:sdtPr>
        <w:sdtContent>
          <w:r>
            <w:rPr>
              <w:rFonts w:eastAsia="MS Gothic" w:ascii="MS Gothic" w:hAnsi="MS Gothic"/>
              <w:b/>
              <w:bCs/>
              <w:u w:val="single"/>
            </w:rPr>
            <w:t>☐</w:t>
          </w:r>
        </w:sdtContent>
      </w:sdt>
      <w:r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Entreprise </w:t>
      </w:r>
      <w:r>
        <w:rPr>
          <w:b/>
          <w:u w:val="single"/>
        </w:rPr>
        <w:t xml:space="preserve">unique </w:t>
      </w:r>
      <w:r>
        <w:rPr>
          <w:b/>
          <w:color w:val="000000"/>
          <w:u w:val="single"/>
        </w:rPr>
        <w:t>ou groupement solidaire à compte unique</w:t>
      </w:r>
    </w:p>
    <w:p>
      <w:pPr>
        <w:pStyle w:val="Paradouble"/>
        <w:rPr/>
      </w:pPr>
      <w:r>
        <w:rPr/>
        <w:t>Le maître d'ouvrage se libérera des sommes dues au titre du présent marché en faisant porter le montant au crédit du compte (</w:t>
      </w:r>
      <w:r>
        <w:rPr>
          <w:u w:val="single"/>
        </w:rPr>
        <w:t>joindre un RIB</w:t>
      </w:r>
      <w:r>
        <w:rPr/>
        <w:t xml:space="preserve"> ou RIP)</w:t>
      </w:r>
      <w:r>
        <w:rPr>
          <w:sz w:val="18"/>
        </w:rPr>
        <w:t> </w:t>
      </w:r>
      <w:r>
        <w:rPr/>
        <w:t>:</w:t>
      </w:r>
    </w:p>
    <w:p>
      <w:pPr>
        <w:pStyle w:val="Paradouble"/>
        <w:numPr>
          <w:ilvl w:val="0"/>
          <w:numId w:val="10"/>
        </w:numPr>
        <w:rPr>
          <w:color w:val="000000"/>
        </w:rPr>
      </w:pPr>
      <w:r>
        <w:rPr>
          <w:rFonts w:cs="Arial"/>
          <w:color w:val="000000"/>
        </w:rPr>
        <w:t>Nom de l’établissement bancaire :</w:t>
      </w:r>
    </w:p>
    <w:p>
      <w:pPr>
        <w:pStyle w:val="Fcasegauche"/>
        <w:numPr>
          <w:ilvl w:val="0"/>
          <w:numId w:val="10"/>
        </w:numPr>
        <w:tabs>
          <w:tab w:val="clear" w:pos="709"/>
          <w:tab w:val="left" w:pos="426" w:leader="none"/>
          <w:tab w:val="left" w:pos="851" w:leader="none"/>
        </w:tabs>
        <w:spacing w:before="0" w:after="0"/>
        <w:jc w:val="left"/>
        <w:rPr>
          <w:color w:val="000000"/>
        </w:rPr>
      </w:pPr>
      <w:r>
        <w:rPr>
          <w:rFonts w:cs="Arial" w:ascii="Arial" w:hAnsi="Arial"/>
          <w:color w:val="000000"/>
        </w:rPr>
        <w:t>Numéro de compte :</w:t>
      </w:r>
    </w:p>
    <w:p>
      <w:pPr>
        <w:pStyle w:val="Fcasegauche"/>
        <w:tabs>
          <w:tab w:val="clear" w:pos="709"/>
          <w:tab w:val="left" w:pos="426" w:leader="none"/>
          <w:tab w:val="left" w:pos="851" w:leader="none"/>
        </w:tabs>
        <w:spacing w:before="0" w:after="0"/>
        <w:ind w:left="0" w:hanging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Corpsdetexte"/>
        <w:spacing w:before="56" w:after="62"/>
        <w:rPr>
          <w:rFonts w:ascii="Arial" w:hAnsi="Arial"/>
        </w:rPr>
      </w:pPr>
      <w:r>
        <w:rPr>
          <w:rFonts w:ascii="Arial" w:hAnsi="Arial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>
      <w:pPr>
        <w:pStyle w:val="Paragraphe"/>
        <w:keepNext w:val="true"/>
        <w:keepLines/>
        <w:rPr>
          <w:strike/>
        </w:rPr>
      </w:pPr>
      <w:sdt>
        <w:sdtPr>
          <w14:checkbox>
            <w14:checked w:val="1"/>
            <w14:checkedState w:val="2612"/>
            <w14:uncheckedState w:val="2610"/>
          </w14:checkbox>
          <w:id w:val="1297084220"/>
        </w:sdtPr>
        <w:sdtContent>
          <w:r>
            <w:rPr>
              <w:rFonts w:eastAsia="MS Gothic" w:ascii="MS Gothic" w:hAnsi="MS Gothic"/>
              <w:b/>
              <w:u w:val="single"/>
            </w:rPr>
            <w:t>☐</w:t>
          </w:r>
        </w:sdtContent>
      </w:sdt>
      <w:r>
        <w:rPr>
          <w:b/>
          <w:u w:val="single"/>
        </w:rPr>
        <w:t xml:space="preserve"> </w:t>
      </w:r>
      <w:r>
        <w:rPr>
          <w:b/>
          <w:u w:val="single"/>
        </w:rPr>
        <w:t>Groupement conjoint</w:t>
      </w:r>
    </w:p>
    <w:p>
      <w:pPr>
        <w:pStyle w:val="Paradouble"/>
        <w:tabs>
          <w:tab w:val="clear" w:pos="709"/>
          <w:tab w:val="right" w:pos="5670" w:leader="none"/>
        </w:tabs>
        <w:rPr/>
      </w:pPr>
      <w:r>
        <w:rPr>
          <w:color w:val="000000"/>
        </w:rPr>
        <w:t>Le maître d'ouvrage se libérera des sommes dues au titre du présent marché en faisant porter le montant au crédit des comptes (</w:t>
      </w:r>
      <w:r>
        <w:rPr>
          <w:color w:val="000000"/>
          <w:u w:val="single"/>
        </w:rPr>
        <w:t>joindre un RIB</w:t>
      </w:r>
      <w:r>
        <w:rPr>
          <w:color w:val="000000"/>
        </w:rPr>
        <w:t xml:space="preserve"> ou RIP)</w:t>
      </w:r>
      <w:r>
        <w:rPr>
          <w:color w:val="000000"/>
          <w:sz w:val="18"/>
        </w:rPr>
        <w:t> </w:t>
      </w:r>
      <w:r>
        <w:rPr>
          <w:color w:val="000000"/>
        </w:rPr>
        <w:t>:</w:t>
      </w:r>
    </w:p>
    <w:p>
      <w:pPr>
        <w:pStyle w:val="Normal"/>
        <w:spacing w:before="57" w:after="57"/>
        <w:rPr>
          <w:rFonts w:ascii="Arial" w:hAnsi="Arial"/>
          <w:b/>
          <w:b/>
          <w:bCs/>
          <w:color w:val="000000"/>
        </w:rPr>
      </w:pPr>
      <w:r>
        <w:rPr>
          <w:rFonts w:ascii="Arial" w:hAnsi="Arial"/>
          <w:b/>
          <w:bCs/>
          <w:color w:val="000000"/>
        </w:rPr>
        <w:t>Co-traitant 1</w:t>
      </w:r>
    </w:p>
    <w:p>
      <w:pPr>
        <w:pStyle w:val="Fcasegauche"/>
        <w:numPr>
          <w:ilvl w:val="0"/>
          <w:numId w:val="9"/>
        </w:numPr>
        <w:tabs>
          <w:tab w:val="clear" w:pos="709"/>
          <w:tab w:val="left" w:pos="426" w:leader="none"/>
          <w:tab w:val="left" w:pos="851" w:leader="none"/>
        </w:tabs>
        <w:spacing w:before="57" w:after="57"/>
        <w:jc w:val="left"/>
        <w:rPr>
          <w:color w:val="000000"/>
        </w:rPr>
      </w:pPr>
      <w:r>
        <w:rPr>
          <w:rFonts w:cs="Arial" w:ascii="Arial" w:hAnsi="Arial"/>
          <w:color w:val="000000"/>
        </w:rPr>
        <w:t>Nom de l’établissement bancaire :</w:t>
      </w:r>
    </w:p>
    <w:p>
      <w:pPr>
        <w:pStyle w:val="Fcasegauche"/>
        <w:numPr>
          <w:ilvl w:val="0"/>
          <w:numId w:val="9"/>
        </w:numPr>
        <w:tabs>
          <w:tab w:val="clear" w:pos="709"/>
          <w:tab w:val="left" w:pos="426" w:leader="none"/>
          <w:tab w:val="left" w:pos="851" w:leader="none"/>
        </w:tabs>
        <w:spacing w:before="57" w:after="57"/>
        <w:jc w:val="left"/>
        <w:rPr>
          <w:color w:val="000000"/>
        </w:rPr>
      </w:pPr>
      <w:r>
        <w:rPr>
          <w:rFonts w:cs="Arial" w:ascii="Arial" w:hAnsi="Arial"/>
          <w:color w:val="000000"/>
        </w:rPr>
        <w:t>Numéro de compte :</w:t>
      </w:r>
    </w:p>
    <w:p>
      <w:pPr>
        <w:pStyle w:val="Fcasegauche"/>
        <w:tabs>
          <w:tab w:val="clear" w:pos="709"/>
          <w:tab w:val="left" w:pos="426" w:leader="none"/>
          <w:tab w:val="left" w:pos="851" w:leader="none"/>
        </w:tabs>
        <w:spacing w:before="0" w:after="0"/>
        <w:ind w:left="0" w:hanging="0"/>
        <w:jc w:val="left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Normal"/>
        <w:spacing w:before="57" w:after="57"/>
        <w:rPr>
          <w:color w:val="000000"/>
        </w:rPr>
      </w:pPr>
      <w:r>
        <w:rPr>
          <w:rFonts w:ascii="Arial" w:hAnsi="Arial"/>
          <w:b/>
          <w:bCs/>
          <w:color w:val="000000"/>
        </w:rPr>
        <w:t>Co-traitant 2</w:t>
      </w:r>
    </w:p>
    <w:p>
      <w:pPr>
        <w:pStyle w:val="Fcasegauche"/>
        <w:numPr>
          <w:ilvl w:val="0"/>
          <w:numId w:val="9"/>
        </w:numPr>
        <w:tabs>
          <w:tab w:val="clear" w:pos="709"/>
          <w:tab w:val="left" w:pos="426" w:leader="none"/>
          <w:tab w:val="left" w:pos="851" w:leader="none"/>
        </w:tabs>
        <w:spacing w:before="57" w:after="57"/>
        <w:jc w:val="left"/>
        <w:rPr>
          <w:color w:val="000000"/>
        </w:rPr>
      </w:pPr>
      <w:r>
        <w:rPr>
          <w:rFonts w:cs="Arial" w:ascii="Arial" w:hAnsi="Arial"/>
          <w:color w:val="000000"/>
        </w:rPr>
        <w:t>Nom de l’établissement bancaire :</w:t>
      </w:r>
    </w:p>
    <w:p>
      <w:pPr>
        <w:pStyle w:val="Fcasegauche"/>
        <w:numPr>
          <w:ilvl w:val="0"/>
          <w:numId w:val="9"/>
        </w:numPr>
        <w:tabs>
          <w:tab w:val="clear" w:pos="709"/>
          <w:tab w:val="left" w:pos="426" w:leader="none"/>
          <w:tab w:val="left" w:pos="851" w:leader="none"/>
        </w:tabs>
        <w:spacing w:before="57" w:after="57"/>
        <w:jc w:val="left"/>
        <w:rPr>
          <w:color w:val="000000"/>
        </w:rPr>
      </w:pPr>
      <w:r>
        <w:rPr>
          <w:rFonts w:cs="Arial" w:ascii="Arial" w:hAnsi="Arial"/>
          <w:color w:val="000000"/>
        </w:rPr>
        <w:t>Numéro de compte :</w:t>
      </w:r>
    </w:p>
    <w:p>
      <w:pPr>
        <w:pStyle w:val="Fcasegauche"/>
        <w:tabs>
          <w:tab w:val="clear" w:pos="709"/>
          <w:tab w:val="left" w:pos="426" w:leader="none"/>
          <w:tab w:val="left" w:pos="851" w:leader="none"/>
        </w:tabs>
        <w:spacing w:before="0" w:after="0"/>
        <w:ind w:left="0" w:hanging="0"/>
        <w:jc w:val="left"/>
        <w:rPr>
          <w:rFonts w:cs="Arial"/>
          <w:color w:val="000000"/>
        </w:rPr>
      </w:pPr>
      <w:r>
        <w:rPr>
          <w:rFonts w:cs="Arial"/>
          <w:color w:val="000000"/>
        </w:rPr>
      </w:r>
    </w:p>
    <w:p>
      <w:pPr>
        <w:pStyle w:val="Normal"/>
        <w:spacing w:before="57" w:after="57"/>
        <w:rPr>
          <w:rFonts w:ascii="Arial" w:hAnsi="Arial"/>
          <w:color w:val="000000"/>
        </w:rPr>
      </w:pPr>
      <w:r>
        <w:rPr>
          <w:rFonts w:ascii="Arial" w:hAnsi="Arial"/>
          <w:b/>
          <w:bCs/>
          <w:color w:val="000000"/>
        </w:rPr>
        <w:t>Co-traitant 3</w:t>
      </w:r>
    </w:p>
    <w:p>
      <w:pPr>
        <w:pStyle w:val="Fcasegauche"/>
        <w:numPr>
          <w:ilvl w:val="0"/>
          <w:numId w:val="9"/>
        </w:numPr>
        <w:tabs>
          <w:tab w:val="clear" w:pos="709"/>
          <w:tab w:val="left" w:pos="426" w:leader="none"/>
          <w:tab w:val="left" w:pos="851" w:leader="none"/>
        </w:tabs>
        <w:spacing w:before="57" w:after="57"/>
        <w:jc w:val="left"/>
        <w:rPr>
          <w:color w:val="000000"/>
        </w:rPr>
      </w:pPr>
      <w:r>
        <w:rPr>
          <w:rFonts w:cs="Arial" w:ascii="Arial" w:hAnsi="Arial"/>
          <w:color w:val="000000"/>
        </w:rPr>
        <w:t>Nom de l’établissement bancaire :</w:t>
      </w:r>
    </w:p>
    <w:p>
      <w:pPr>
        <w:pStyle w:val="Fcasegauche"/>
        <w:numPr>
          <w:ilvl w:val="0"/>
          <w:numId w:val="9"/>
        </w:numPr>
        <w:tabs>
          <w:tab w:val="clear" w:pos="709"/>
          <w:tab w:val="left" w:pos="426" w:leader="none"/>
          <w:tab w:val="left" w:pos="851" w:leader="none"/>
        </w:tabs>
        <w:spacing w:before="57" w:after="57"/>
        <w:jc w:val="left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  <w:t>Numéro de compte :</w:t>
      </w:r>
    </w:p>
    <w:p>
      <w:pPr>
        <w:pStyle w:val="Fcasegauche"/>
        <w:tabs>
          <w:tab w:val="clear" w:pos="709"/>
          <w:tab w:val="left" w:pos="426" w:leader="none"/>
          <w:tab w:val="left" w:pos="851" w:leader="none"/>
        </w:tabs>
        <w:spacing w:before="57" w:after="57"/>
        <w:jc w:val="left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p>
      <w:pPr>
        <w:pStyle w:val="Fcasegauche"/>
        <w:tabs>
          <w:tab w:val="clear" w:pos="709"/>
          <w:tab w:val="left" w:pos="426" w:leader="none"/>
          <w:tab w:val="left" w:pos="851" w:leader="none"/>
        </w:tabs>
        <w:spacing w:before="0" w:after="0"/>
        <w:ind w:left="0" w:hanging="0"/>
        <w:jc w:val="left"/>
        <w:rPr>
          <w:rFonts w:cs="Arial"/>
        </w:rPr>
      </w:pPr>
      <w:r>
        <w:rPr>
          <w:rFonts w:cs="Arial"/>
        </w:rPr>
      </w:r>
    </w:p>
    <w:p>
      <w:pPr>
        <w:pStyle w:val="Titre2"/>
        <w:spacing w:before="0" w:after="0"/>
        <w:ind w:hanging="0"/>
        <w:rPr/>
      </w:pPr>
      <w:r>
        <w:rPr/>
        <w:t>4-1 AVANCES :</w:t>
      </w:r>
    </w:p>
    <w:p>
      <w:pPr>
        <w:pStyle w:val="Paragraphe"/>
        <w:keepNext w:val="true"/>
        <w:ind w:left="-284" w:hanging="0"/>
        <w:rPr>
          <w:color w:val="000000"/>
        </w:rPr>
      </w:pPr>
      <w:r>
        <w:rPr>
          <w:color w:val="000000"/>
          <w:sz w:val="36"/>
        </w:rPr>
        <w:t xml:space="preserve"> </w:t>
      </w:r>
      <w:r>
        <w:rPr>
          <w:b/>
          <w:color w:val="000000"/>
          <w:u w:val="single"/>
        </w:rPr>
        <w:t>Prestataire unique ou groupement solidaire</w:t>
      </w:r>
    </w:p>
    <w:p>
      <w:pPr>
        <w:pStyle w:val="Normal"/>
        <w:keepNext w:val="true"/>
        <w:spacing w:before="240" w:after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Le prestataire désigné ci-devant :</w:t>
      </w:r>
    </w:p>
    <w:p>
      <w:pPr>
        <w:pStyle w:val="Paragraphe"/>
        <w:keepNext w:val="true"/>
        <w:numPr>
          <w:ilvl w:val="0"/>
          <w:numId w:val="2"/>
        </w:numPr>
        <w:rPr>
          <w:color w:val="000000"/>
        </w:rPr>
      </w:pPr>
      <w:r>
        <w:rPr>
          <w:b/>
          <w:color w:val="000000"/>
          <w:u w:val="single"/>
        </w:rPr>
        <w:t>refuse</w:t>
      </w:r>
      <w:r>
        <w:rPr>
          <w:color w:val="000000"/>
        </w:rPr>
        <w:t xml:space="preserve"> de percevoir l'av</w:t>
      </w:r>
      <w:r>
        <w:rPr/>
        <w:t>ance prév</w:t>
      </w:r>
      <w:r>
        <w:rPr>
          <w:color w:val="000000"/>
        </w:rPr>
        <w:t>ue à l'article 7 du CCAP.</w:t>
      </w:r>
    </w:p>
    <w:p>
      <w:pPr>
        <w:pStyle w:val="Paragraphe"/>
        <w:numPr>
          <w:ilvl w:val="0"/>
          <w:numId w:val="2"/>
        </w:numPr>
        <w:jc w:val="left"/>
        <w:rPr>
          <w:color w:val="000000"/>
        </w:rPr>
      </w:pPr>
      <w:r>
        <w:rPr>
          <w:b/>
          <w:bCs/>
          <w:color w:val="000000"/>
          <w:u w:val="single"/>
        </w:rPr>
        <w:t>ne refuse pas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 xml:space="preserve">de percevoir l'avance prévue à l'article </w:t>
      </w:r>
      <w:r>
        <w:rPr>
          <w:color w:val="000000"/>
          <w:shd w:fill="FFFFFF" w:val="clear"/>
        </w:rPr>
        <w:t>7</w:t>
      </w:r>
      <w:r>
        <w:rPr>
          <w:color w:val="000000"/>
        </w:rPr>
        <w:t xml:space="preserve"> du CCAP.</w:t>
      </w:r>
    </w:p>
    <w:p>
      <w:pPr>
        <w:pStyle w:val="Paragraphe"/>
        <w:keepNext w:val="true"/>
        <w:spacing w:before="240" w:after="0"/>
        <w:ind w:left="-284" w:hanging="0"/>
        <w:rPr>
          <w:color w:val="000000"/>
        </w:rPr>
      </w:pPr>
      <w:r>
        <w:rPr>
          <w:b/>
          <w:color w:val="000000"/>
          <w:u w:val="single"/>
        </w:rPr>
        <w:t>Groupement conjoint</w:t>
      </w:r>
    </w:p>
    <w:p>
      <w:pPr>
        <w:pStyle w:val="Paragraphe"/>
        <w:spacing w:before="240" w:after="0"/>
        <w:rPr>
          <w:b/>
          <w:b/>
          <w:u w:val="single"/>
        </w:rPr>
      </w:pPr>
      <w:r>
        <w:rPr>
          <w:b/>
          <w:u w:val="single"/>
        </w:rPr>
      </w:r>
    </w:p>
    <w:tbl>
      <w:tblPr>
        <w:tblW w:w="8905" w:type="dxa"/>
        <w:jc w:val="center"/>
        <w:tblInd w:w="0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1" w:noVBand="1" w:lastRow="0" w:firstColumn="1" w:lastColumn="0" w:noHBand="0" w:val="04a0"/>
      </w:tblPr>
      <w:tblGrid>
        <w:gridCol w:w="1984"/>
        <w:gridCol w:w="3059"/>
        <w:gridCol w:w="3862"/>
      </w:tblGrid>
      <w:tr>
        <w:trPr>
          <w:tblHeader w:val="true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color="auto" w:fill="CCCCCC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N° du cotraitant</w:t>
            </w:r>
          </w:p>
        </w:tc>
        <w:tc>
          <w:tcPr>
            <w:tcW w:w="692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CCCCCC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rFonts w:ascii="Arial" w:hAnsi="Arial"/>
                <w:b/>
                <w:b/>
              </w:rPr>
            </w:pPr>
            <w:r>
              <w:rPr>
                <w:rFonts w:ascii="Arial" w:hAnsi="Arial"/>
                <w:b/>
              </w:rPr>
              <w:t>Avance prévue à l'article 7 du CCAP</w:t>
            </w:r>
          </w:p>
        </w:tc>
      </w:tr>
      <w:tr>
        <w:trPr/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</w:tcBorders>
            <w:shd w:color="auto" w:fill="F2F2F2" w:val="clear"/>
          </w:tcPr>
          <w:p>
            <w:pPr>
              <w:pStyle w:val="ListParagraph"/>
              <w:keepNext w:val="true"/>
              <w:widowControl w:val="false"/>
              <w:numPr>
                <w:ilvl w:val="0"/>
                <w:numId w:val="3"/>
              </w:numPr>
              <w:snapToGrid w:val="false"/>
              <w:rPr/>
            </w:pPr>
            <w:r>
              <w:rPr>
                <w:rFonts w:ascii="Arial" w:hAnsi="Arial"/>
              </w:rPr>
              <w:t>refuse de la percevoir</w:t>
            </w: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ListParagraph"/>
              <w:keepNext w:val="true"/>
              <w:widowControl w:val="false"/>
              <w:numPr>
                <w:ilvl w:val="0"/>
                <w:numId w:val="3"/>
              </w:numPr>
              <w:snapToGrid w:val="false"/>
              <w:rPr/>
            </w:pPr>
            <w:r>
              <w:rPr>
                <w:rFonts w:ascii="Arial" w:hAnsi="Arial"/>
              </w:rPr>
              <w:t>ne refuse pas de la percevoir</w:t>
            </w:r>
          </w:p>
        </w:tc>
      </w:tr>
      <w:tr>
        <w:trPr/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ListParagraph"/>
              <w:keepNext w:val="true"/>
              <w:widowControl w:val="false"/>
              <w:numPr>
                <w:ilvl w:val="0"/>
                <w:numId w:val="3"/>
              </w:numPr>
              <w:snapToGrid w:val="false"/>
              <w:rPr/>
            </w:pPr>
            <w:r>
              <w:rPr>
                <w:rFonts w:ascii="Arial" w:hAnsi="Arial"/>
              </w:rPr>
              <w:t>refuse de la percevoir</w:t>
            </w:r>
          </w:p>
        </w:tc>
        <w:tc>
          <w:tcPr>
            <w:tcW w:w="38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ListParagraph"/>
              <w:keepNext w:val="true"/>
              <w:widowControl w:val="false"/>
              <w:numPr>
                <w:ilvl w:val="0"/>
                <w:numId w:val="3"/>
              </w:numPr>
              <w:snapToGrid w:val="false"/>
              <w:rPr/>
            </w:pPr>
            <w:r>
              <w:rPr>
                <w:rFonts w:ascii="Arial" w:hAnsi="Arial"/>
              </w:rPr>
              <w:t>ne refuse pas de la percevoir</w:t>
            </w:r>
          </w:p>
        </w:tc>
      </w:tr>
      <w:tr>
        <w:trPr/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Normal"/>
              <w:keepNext w:val="true"/>
              <w:widowControl w:val="false"/>
              <w:snapToGrid w:val="false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3059" w:type="dxa"/>
            <w:tcBorders>
              <w:left w:val="single" w:sz="4" w:space="0" w:color="000000"/>
              <w:bottom w:val="single" w:sz="4" w:space="0" w:color="000000"/>
            </w:tcBorders>
            <w:shd w:color="auto" w:fill="F2F2F2" w:val="clear"/>
          </w:tcPr>
          <w:p>
            <w:pPr>
              <w:pStyle w:val="ListParagraph"/>
              <w:keepNext w:val="true"/>
              <w:widowControl w:val="false"/>
              <w:numPr>
                <w:ilvl w:val="0"/>
                <w:numId w:val="3"/>
              </w:numPr>
              <w:snapToGrid w:val="false"/>
              <w:rPr/>
            </w:pPr>
            <w:r>
              <w:rPr>
                <w:rFonts w:ascii="Arial" w:hAnsi="Arial"/>
              </w:rPr>
              <w:t>refuse de la percevoir</w:t>
            </w:r>
          </w:p>
        </w:tc>
        <w:tc>
          <w:tcPr>
            <w:tcW w:w="38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ListParagraph"/>
              <w:keepNext w:val="true"/>
              <w:widowControl w:val="false"/>
              <w:numPr>
                <w:ilvl w:val="0"/>
                <w:numId w:val="3"/>
              </w:numPr>
              <w:snapToGrid w:val="false"/>
              <w:rPr/>
            </w:pPr>
            <w:r>
              <w:rPr>
                <w:rFonts w:ascii="Arial" w:hAnsi="Arial"/>
              </w:rPr>
              <w:t>ne refuse pas de la percevoir</w:t>
            </w:r>
          </w:p>
        </w:tc>
      </w:tr>
    </w:tbl>
    <w:p>
      <w:pPr>
        <w:pStyle w:val="Normal"/>
        <w:widowControl/>
        <w:jc w:val="left"/>
        <w:rPr>
          <w:color w:val="000000"/>
        </w:rPr>
      </w:pPr>
      <w:r>
        <w:rPr>
          <w:color w:val="000000"/>
        </w:rPr>
      </w:r>
    </w:p>
    <w:p>
      <w:pPr>
        <w:pStyle w:val="Titre1"/>
        <w:rPr/>
      </w:pPr>
      <w:r>
        <w:rPr/>
        <w:t>ARTICLE 5. INSERTION PROFESSIONNELLE DES PUBLICS EN DIFFICULTÉ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Après avoir pris connaissance du cahier des clauses administratives particulières et notamment des dispositions relatives à la clause d’insertion sociale obligatoire (article 11) en faveur de personnes sans emploi rencontrant des difficultés sociales ou professionnelles particulières,</w:t>
      </w:r>
    </w:p>
    <w:p>
      <w:pPr>
        <w:pStyle w:val="Paragraphe"/>
        <w:numPr>
          <w:ilvl w:val="0"/>
          <w:numId w:val="4"/>
        </w:numPr>
        <w:rPr/>
      </w:pPr>
      <w:r>
        <w:rPr>
          <w:b/>
          <w:u w:val="single"/>
        </w:rPr>
        <w:t>m'engage</w:t>
      </w:r>
      <w:r>
        <w:rPr/>
        <w:t xml:space="preserve"> sans réserve, à :</w:t>
      </w:r>
    </w:p>
    <w:p>
      <w:pPr>
        <w:pStyle w:val="Paragraphe"/>
        <w:numPr>
          <w:ilvl w:val="0"/>
          <w:numId w:val="5"/>
        </w:numPr>
        <w:tabs>
          <w:tab w:val="clear" w:pos="709"/>
          <w:tab w:val="left" w:pos="0" w:leader="none"/>
        </w:tabs>
        <w:rPr/>
      </w:pPr>
      <w:bookmarkStart w:id="12" w:name="_Hlk189669748"/>
      <w:r>
        <w:rPr/>
        <w:t>prendre contact avec le facilitateur désigné à l’article 11.4 du CCAP et ce, dès l’attribution du marché, afin de lui préciser les modalités de mise en œuvre de la clause d’insertion ;</w:t>
      </w:r>
    </w:p>
    <w:p>
      <w:pPr>
        <w:pStyle w:val="Paragraphe"/>
        <w:numPr>
          <w:ilvl w:val="0"/>
          <w:numId w:val="5"/>
        </w:numPr>
        <w:tabs>
          <w:tab w:val="clear" w:pos="709"/>
          <w:tab w:val="left" w:pos="0" w:leader="none"/>
        </w:tabs>
        <w:rPr/>
      </w:pPr>
      <w:r>
        <w:rPr/>
        <w:t>réaliser, si je suis déclaré attributaire du marché, l'engagement d'insertion prévu à l'article 11.1 du CCAP, soit au minimum sur la durée du chantier ;</w:t>
      </w:r>
    </w:p>
    <w:p>
      <w:pPr>
        <w:pStyle w:val="Paragraphe"/>
        <w:numPr>
          <w:ilvl w:val="0"/>
          <w:numId w:val="5"/>
        </w:numPr>
        <w:tabs>
          <w:tab w:val="clear" w:pos="709"/>
          <w:tab w:val="left" w:pos="0" w:leader="none"/>
        </w:tabs>
        <w:rPr/>
      </w:pPr>
      <w:bookmarkStart w:id="13" w:name="_Hlk189669748"/>
      <w:r>
        <w:rPr/>
        <w:t>fournir, à la demande du maître d'ouvrage ou du facilitateur désigné, dans le délai qui me sera imparti, toutes informations utiles à l’appréciation de la réalisation de l’action d’insertion.</w:t>
      </w:r>
      <w:bookmarkEnd w:id="13"/>
    </w:p>
    <w:p>
      <w:pPr>
        <w:pStyle w:val="ListParagraph"/>
        <w:numPr>
          <w:ilvl w:val="0"/>
          <w:numId w:val="6"/>
        </w:numPr>
        <w:tabs>
          <w:tab w:val="clear" w:pos="709"/>
          <w:tab w:val="left" w:pos="-3828" w:leader="none"/>
        </w:tabs>
        <w:spacing w:before="120" w:after="120"/>
        <w:contextualSpacing/>
        <w:rPr/>
      </w:pPr>
      <w:r>
        <w:rPr>
          <w:rFonts w:ascii="Arial" w:hAnsi="Arial"/>
          <w:b/>
          <w:u w:val="single"/>
        </w:rPr>
        <w:t>nous engageons</w:t>
      </w:r>
      <w:r>
        <w:rPr>
          <w:rFonts w:ascii="Arial" w:hAnsi="Arial"/>
        </w:rPr>
        <w:t xml:space="preserve"> sans réserve, en tant que cotraitants </w:t>
      </w:r>
      <w:r>
        <w:rPr>
          <w:rFonts w:ascii="Arial" w:hAnsi="Arial"/>
          <w:b/>
        </w:rPr>
        <w:t>groupés solidaires</w:t>
      </w:r>
      <w:r>
        <w:rPr>
          <w:rFonts w:ascii="Arial" w:hAnsi="Arial"/>
        </w:rPr>
        <w:t>, représentés par :</w:t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before="120" w:after="0"/>
        <w:ind w:left="567" w:hanging="0"/>
        <w:rPr>
          <w:rFonts w:ascii="Arial" w:hAnsi="Arial"/>
        </w:rPr>
      </w:pPr>
      <w:r>
        <w:rPr>
          <w:rFonts w:ascii="Arial" w:hAnsi="Arial"/>
        </w:rPr>
        <w:t>mandataire du groupement, à :</w:t>
      </w:r>
    </w:p>
    <w:p>
      <w:pPr>
        <w:pStyle w:val="Paragraphe"/>
        <w:numPr>
          <w:ilvl w:val="0"/>
          <w:numId w:val="7"/>
        </w:numPr>
        <w:tabs>
          <w:tab w:val="clear" w:pos="709"/>
          <w:tab w:val="left" w:pos="0" w:leader="none"/>
        </w:tabs>
        <w:rPr/>
      </w:pPr>
      <w:r>
        <w:rPr/>
        <w:t>prendre contact avec le facilitateur désigné à l’article 11.4 du CCAP et ce, dès l’attribution du marché, afin de lui préciser les modalités de mise en œuvre de la clause d’insertion ;</w:t>
      </w:r>
    </w:p>
    <w:p>
      <w:pPr>
        <w:pStyle w:val="Paragraphe"/>
        <w:numPr>
          <w:ilvl w:val="0"/>
          <w:numId w:val="7"/>
        </w:numPr>
        <w:tabs>
          <w:tab w:val="clear" w:pos="709"/>
          <w:tab w:val="left" w:pos="0" w:leader="none"/>
        </w:tabs>
        <w:rPr/>
      </w:pPr>
      <w:r>
        <w:rPr/>
        <w:t>réaliser, si je suis déclaré attributaire du marché, l'engagement d'insertion prévu à l'article 11.1 du CCAP, soit au minimum sur la durée du chantier ;</w:t>
      </w:r>
    </w:p>
    <w:p>
      <w:pPr>
        <w:pStyle w:val="Paragraphe"/>
        <w:numPr>
          <w:ilvl w:val="0"/>
          <w:numId w:val="7"/>
        </w:numPr>
        <w:tabs>
          <w:tab w:val="clear" w:pos="709"/>
          <w:tab w:val="left" w:pos="0" w:leader="none"/>
        </w:tabs>
        <w:rPr/>
      </w:pPr>
      <w:r>
        <w:rPr/>
        <w:t>fournir, à la demande du maître d'ouvrage ou du facilitateur désigné, dans le délai qui me sera imparti, toutes informations utiles à l’appréciation de la réalisation de l’action d’insertion.</w:t>
      </w:r>
    </w:p>
    <w:p>
      <w:pPr>
        <w:pStyle w:val="Paragraphe"/>
        <w:rPr/>
      </w:pPr>
      <w:r>
        <w:rPr/>
      </w:r>
    </w:p>
    <w:p>
      <w:pPr>
        <w:pStyle w:val="Paragraphe"/>
        <w:rPr/>
      </w:pPr>
      <w:r>
        <w:rPr/>
      </w:r>
    </w:p>
    <w:p>
      <w:pPr>
        <w:pStyle w:val="Paragraphe"/>
        <w:rPr/>
      </w:pPr>
      <w:r>
        <w:rPr/>
      </w:r>
    </w:p>
    <w:p>
      <w:pPr>
        <w:pStyle w:val="Paragraphe"/>
        <w:rPr/>
      </w:pPr>
      <w:r>
        <w:rPr/>
      </w:r>
    </w:p>
    <w:p>
      <w:pPr>
        <w:pStyle w:val="ListParagraph"/>
        <w:numPr>
          <w:ilvl w:val="0"/>
          <w:numId w:val="8"/>
        </w:numPr>
        <w:tabs>
          <w:tab w:val="clear" w:pos="709"/>
          <w:tab w:val="left" w:pos="-3828" w:leader="none"/>
        </w:tabs>
        <w:spacing w:before="0" w:after="120"/>
        <w:contextualSpacing/>
        <w:rPr>
          <w:rFonts w:ascii="Wingdings;Symbol" w:hAnsi="Wingdings;Symbol"/>
          <w:sz w:val="36"/>
        </w:rPr>
      </w:pPr>
      <w:r>
        <w:rPr>
          <w:rFonts w:ascii="Arial" w:hAnsi="Arial"/>
          <w:b/>
          <w:u w:val="single"/>
        </w:rPr>
        <w:t>nous engageons</w:t>
      </w:r>
      <w:r>
        <w:rPr>
          <w:rFonts w:ascii="Arial" w:hAnsi="Arial"/>
        </w:rPr>
        <w:t xml:space="preserve"> sans réserve, en tant que cotraitants </w:t>
      </w:r>
      <w:r>
        <w:rPr>
          <w:rFonts w:ascii="Arial" w:hAnsi="Arial"/>
          <w:b/>
        </w:rPr>
        <w:t>groupés conjoints</w:t>
      </w:r>
      <w:r>
        <w:rPr>
          <w:rFonts w:ascii="Arial" w:hAnsi="Arial"/>
        </w:rPr>
        <w:t>, représentés par :</w:t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 w:hanging="0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before="120" w:after="0"/>
        <w:ind w:left="567" w:hanging="0"/>
        <w:rPr>
          <w:rFonts w:ascii="Arial" w:hAnsi="Arial"/>
        </w:rPr>
      </w:pPr>
      <w:r>
        <w:rPr>
          <w:rFonts w:ascii="Arial" w:hAnsi="Arial"/>
        </w:rPr>
        <w:t>mandataire du groupement, à :</w:t>
      </w:r>
    </w:p>
    <w:p>
      <w:pPr>
        <w:pStyle w:val="Paragraphe"/>
        <w:numPr>
          <w:ilvl w:val="0"/>
          <w:numId w:val="5"/>
        </w:numPr>
        <w:tabs>
          <w:tab w:val="clear" w:pos="709"/>
          <w:tab w:val="left" w:pos="0" w:leader="none"/>
        </w:tabs>
        <w:rPr/>
      </w:pPr>
      <w:r>
        <w:rPr/>
        <w:t>prendre contact avec le facilitateur désigné à l’article 11.4 du CCAP et ce, dès l’attribution du marché, afin de lui préciser les modalités de mise en œuvre de la clause d’insertion ;</w:t>
      </w:r>
    </w:p>
    <w:p>
      <w:pPr>
        <w:pStyle w:val="Paragraphe"/>
        <w:numPr>
          <w:ilvl w:val="0"/>
          <w:numId w:val="5"/>
        </w:numPr>
        <w:tabs>
          <w:tab w:val="clear" w:pos="709"/>
          <w:tab w:val="left" w:pos="0" w:leader="none"/>
        </w:tabs>
        <w:rPr/>
      </w:pPr>
      <w:r>
        <w:rPr/>
        <w:t>réaliser, si je suis déclaré attributaire du marché, l'engagement d'insertion prévu à l'article 11.1 du CCAP, soit au minimum sur la durée du chantier ;</w:t>
      </w:r>
    </w:p>
    <w:p>
      <w:pPr>
        <w:pStyle w:val="Paragraphe"/>
        <w:numPr>
          <w:ilvl w:val="0"/>
          <w:numId w:val="5"/>
        </w:numPr>
        <w:tabs>
          <w:tab w:val="clear" w:pos="709"/>
          <w:tab w:val="left" w:pos="0" w:leader="none"/>
        </w:tabs>
        <w:rPr/>
      </w:pPr>
      <w:r>
        <w:rPr/>
        <w:t>fournir, à la demande du maître d'ouvrage ou du facilitateur désigné, dans le délai qui me sera imparti, toutes informations utiles à l’appréciation de la réalisation de l’action d’insertion.</w:t>
      </w:r>
      <w:r>
        <w:br w:type="page"/>
      </w:r>
    </w:p>
    <w:p>
      <w:pPr>
        <w:pStyle w:val="Titre1"/>
        <w:rPr/>
      </w:pPr>
      <w:r>
        <w:rPr/>
        <w:t>ARTICLE 6. SIGNATURE DU MARCHE PUBLIC</w:t>
      </w:r>
    </w:p>
    <w:p>
      <w:pPr>
        <w:pStyle w:val="Normal"/>
        <w:spacing w:before="120" w:after="0"/>
        <w:ind w:left="-283" w:hanging="0"/>
        <w:jc w:val="lef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tbl>
      <w:tblPr>
        <w:tblW w:w="5000" w:type="pct"/>
        <w:jc w:val="left"/>
        <w:tblInd w:w="-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355"/>
      </w:tblGrid>
      <w:tr>
        <w:trPr>
          <w:trHeight w:val="345" w:hRule="atLeast"/>
        </w:trPr>
        <w:tc>
          <w:tcPr>
            <w:tcW w:w="9355" w:type="dxa"/>
            <w:tcBorders>
              <w:top w:val="single" w:sz="2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CCCCCC" w:val="clear"/>
            <w:vAlign w:val="center"/>
          </w:tcPr>
          <w:p>
            <w:pPr>
              <w:pStyle w:val="Normal"/>
              <w:keepNext w:val="true"/>
              <w:keepLines/>
              <w:widowControl w:val="false"/>
              <w:snapToGrid w:val="false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Signatures électroniques (eIDAS) par le titulaire individuel ou le mandataire du groupement</w:t>
            </w:r>
          </w:p>
        </w:tc>
      </w:tr>
      <w:tr>
        <w:trPr>
          <w:trHeight w:val="2000" w:hRule="atLeast"/>
        </w:trPr>
        <w:tc>
          <w:tcPr>
            <w:tcW w:w="9355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spacing w:before="120" w:after="0"/>
        <w:ind w:left="-283" w:hanging="0"/>
        <w:jc w:val="left"/>
        <w:rPr>
          <w:rFonts w:ascii="Liberation Serif" w:hAnsi="Liberation Serif"/>
          <w:shd w:fill="FFFF00" w:val="clear"/>
        </w:rPr>
      </w:pPr>
      <w:r>
        <w:rPr>
          <w:rFonts w:ascii="Liberation Serif" w:hAnsi="Liberation Serif"/>
          <w:shd w:fill="FFFF00" w:val="clear"/>
        </w:rPr>
      </w:r>
    </w:p>
    <w:p>
      <w:pPr>
        <w:pStyle w:val="Normal"/>
        <w:spacing w:before="120" w:after="0"/>
        <w:ind w:left="-283" w:hanging="0"/>
        <w:jc w:val="lef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Normal"/>
        <w:spacing w:before="120" w:after="0"/>
        <w:ind w:left="-283" w:hanging="0"/>
        <w:jc w:val="left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tbl>
      <w:tblPr>
        <w:tblW w:w="5000" w:type="pct"/>
        <w:jc w:val="left"/>
        <w:tblInd w:w="-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9355"/>
      </w:tblGrid>
      <w:tr>
        <w:trPr>
          <w:trHeight w:val="345" w:hRule="atLeast"/>
        </w:trPr>
        <w:tc>
          <w:tcPr>
            <w:tcW w:w="9355" w:type="dxa"/>
            <w:tcBorders>
              <w:top w:val="single" w:sz="2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CCCCCC" w:val="clear"/>
            <w:vAlign w:val="center"/>
          </w:tcPr>
          <w:p>
            <w:pPr>
              <w:pStyle w:val="Normal"/>
              <w:keepNext w:val="true"/>
              <w:keepLines/>
              <w:widowControl w:val="false"/>
              <w:snapToGrid w:val="false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Signature RMO</w:t>
            </w:r>
          </w:p>
        </w:tc>
      </w:tr>
      <w:tr>
        <w:trPr>
          <w:trHeight w:val="2000" w:hRule="atLeast"/>
        </w:trPr>
        <w:tc>
          <w:tcPr>
            <w:tcW w:w="9355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"/>
              <w:keepNext w:val="true"/>
              <w:keepLines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spacing w:before="120" w:after="0"/>
        <w:jc w:val="left"/>
        <w:rPr>
          <w:rFonts w:ascii="Arial" w:hAnsi="Arial"/>
        </w:rPr>
      </w:pPr>
      <w:r>
        <w:rPr/>
      </w:r>
    </w:p>
    <w:sectPr>
      <w:footerReference w:type="default" r:id="rId2"/>
      <w:footerReference w:type="first" r:id="rId3"/>
      <w:type w:val="nextPage"/>
      <w:pgSz w:w="11906" w:h="16838"/>
      <w:pgMar w:left="1417" w:right="1134" w:gutter="0" w:header="0" w:top="720" w:footer="720" w:bottom="1514"/>
      <w:pgNumType w:fmt="decimal"/>
      <w:formProt w:val="false"/>
      <w:titlePg/>
      <w:textDirection w:val="lrTb"/>
      <w:docGrid w:type="default" w:linePitch="312" w:charSpace="429496053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rebuchet MS">
    <w:charset w:val="00"/>
    <w:family w:val="roman"/>
    <w:pitch w:val="variable"/>
  </w:font>
  <w:font w:name="MS Gothic">
    <w:charset w:val="00"/>
    <w:family w:val="roman"/>
    <w:pitch w:val="variable"/>
  </w:font>
  <w:font w:name="Wingdings">
    <w:altName w:val="Symbol"/>
    <w:charset w:val="00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620" w:type="dxa"/>
      <w:jc w:val="left"/>
      <w:tblInd w:w="-108" w:type="dxa"/>
      <w:tblLayout w:type="fixed"/>
      <w:tblCellMar>
        <w:top w:w="0" w:type="dxa"/>
        <w:left w:w="0" w:type="dxa"/>
        <w:bottom w:w="0" w:type="dxa"/>
        <w:right w:w="0" w:type="dxa"/>
      </w:tblCellMar>
      <w:tblLook w:firstRow="1" w:noVBand="1" w:lastRow="0" w:firstColumn="1" w:lastColumn="0" w:noHBand="0" w:val="04a0"/>
    </w:tblPr>
    <w:tblGrid>
      <w:gridCol w:w="3383"/>
      <w:gridCol w:w="3381"/>
      <w:gridCol w:w="2856"/>
    </w:tblGrid>
    <w:tr>
      <w:trPr>
        <w:trHeight w:val="245" w:hRule="atLeast"/>
      </w:trPr>
      <w:tc>
        <w:tcPr>
          <w:tcW w:w="3383" w:type="dxa"/>
          <w:tcBorders/>
          <w:vAlign w:val="center"/>
        </w:tcPr>
        <w:p>
          <w:pPr>
            <w:pStyle w:val="Normal"/>
            <w:widowControl w:val="false"/>
            <w:tabs>
              <w:tab w:val="clear" w:pos="709"/>
              <w:tab w:val="right" w:pos="8982" w:leader="none"/>
            </w:tabs>
            <w:snapToGrid w:val="false"/>
            <w:ind w:right="11" w:hanging="0"/>
            <w:jc w:val="left"/>
            <w:rPr>
              <w:rFonts w:ascii="Arial" w:hAnsi="Arial"/>
              <w:color w:val="000000"/>
              <w:sz w:val="18"/>
              <w:lang w:eastAsia="en-US"/>
            </w:rPr>
          </w:pPr>
          <w:r>
            <w:rPr>
              <w:rFonts w:ascii="Arial" w:hAnsi="Arial"/>
              <w:color w:val="000000"/>
              <w:sz w:val="18"/>
              <w:lang w:eastAsia="en-US"/>
            </w:rPr>
            <w:t>AE</w:t>
          </w:r>
        </w:p>
      </w:tc>
      <w:tc>
        <w:tcPr>
          <w:tcW w:w="3381" w:type="dxa"/>
          <w:tcBorders/>
          <w:vAlign w:val="center"/>
        </w:tcPr>
        <w:p>
          <w:pPr>
            <w:pStyle w:val="Normal"/>
            <w:widowControl w:val="false"/>
            <w:tabs>
              <w:tab w:val="clear" w:pos="709"/>
              <w:tab w:val="right" w:pos="8982" w:leader="none"/>
            </w:tabs>
            <w:snapToGrid w:val="false"/>
            <w:ind w:right="11" w:hanging="0"/>
            <w:jc w:val="center"/>
            <w:rPr>
              <w:rFonts w:ascii="Arial" w:hAnsi="Arial"/>
              <w:color w:val="000000"/>
              <w:sz w:val="18"/>
              <w:lang w:eastAsia="en-US"/>
            </w:rPr>
          </w:pPr>
          <w:bookmarkStart w:id="14" w:name="R5C_p2_b224"/>
          <w:bookmarkEnd w:id="14"/>
          <w:r>
            <w:rPr>
              <w:rFonts w:eastAsia="Times New Roman" w:cs="Times New Roman" w:ascii="Arial" w:hAnsi="Arial"/>
              <w:color w:val="000000"/>
              <w:kern w:val="0"/>
              <w:sz w:val="18"/>
              <w:lang w:eastAsia="en-US"/>
            </w:rPr>
            <w:t>‍</w:t>
          </w:r>
          <w:r>
            <w:rPr>
              <w:rFonts w:eastAsia="Times New Roman" w:cs="Times New Roman" w:ascii="Arial" w:hAnsi="Arial"/>
              <w:color w:val="000000"/>
              <w:kern w:val="0"/>
              <w:sz w:val="18"/>
              <w:lang w:eastAsia="en-US"/>
            </w:rPr>
            <w:t>2025-RN66-PONT-FEIGNE</w:t>
          </w:r>
        </w:p>
      </w:tc>
      <w:tc>
        <w:tcPr>
          <w:tcW w:w="2856" w:type="dxa"/>
          <w:tcBorders/>
          <w:vAlign w:val="center"/>
        </w:tcPr>
        <w:p>
          <w:pPr>
            <w:pStyle w:val="Pieddepage"/>
            <w:widowControl w:val="false"/>
            <w:tabs>
              <w:tab w:val="clear" w:pos="4818"/>
              <w:tab w:val="clear" w:pos="9637"/>
              <w:tab w:val="right" w:pos="9072" w:leader="none"/>
            </w:tabs>
            <w:snapToGrid w:val="false"/>
            <w:jc w:val="right"/>
            <w:rPr>
              <w:rFonts w:ascii="Arial" w:hAnsi="Arial"/>
              <w:color w:val="000000"/>
              <w:sz w:val="18"/>
            </w:rPr>
          </w:pPr>
          <w:r>
            <w:rPr>
              <w:rFonts w:ascii="Arial" w:hAnsi="Arial"/>
              <w:color w:val="000000"/>
              <w:sz w:val="18"/>
            </w:rPr>
            <w:fldChar w:fldCharType="begin"/>
          </w:r>
          <w:r>
            <w:rPr>
              <w:sz w:val="18"/>
              <w:rFonts w:ascii="Arial" w:hAnsi="Arial"/>
              <w:color w:val="000000"/>
            </w:rPr>
            <w:instrText xml:space="preserve"> PAGE </w:instrText>
          </w:r>
          <w:r>
            <w:rPr>
              <w:sz w:val="18"/>
              <w:rFonts w:ascii="Arial" w:hAnsi="Arial"/>
              <w:color w:val="000000"/>
            </w:rPr>
            <w:fldChar w:fldCharType="separate"/>
          </w:r>
          <w:r>
            <w:rPr>
              <w:sz w:val="18"/>
              <w:rFonts w:ascii="Arial" w:hAnsi="Arial"/>
              <w:color w:val="000000"/>
            </w:rPr>
            <w:t>11</w:t>
          </w:r>
          <w:r>
            <w:rPr>
              <w:sz w:val="18"/>
              <w:rFonts w:ascii="Arial" w:hAnsi="Arial"/>
              <w:color w:val="000000"/>
            </w:rPr>
            <w:fldChar w:fldCharType="end"/>
          </w:r>
          <w:r>
            <w:rPr>
              <w:rFonts w:ascii="Arial" w:hAnsi="Arial"/>
              <w:color w:val="000000"/>
              <w:sz w:val="18"/>
            </w:rPr>
            <w:t xml:space="preserve"> </w:t>
          </w:r>
          <w:r>
            <w:rPr>
              <w:rFonts w:ascii="Arial" w:hAnsi="Arial"/>
              <w:color w:val="000000"/>
              <w:sz w:val="18"/>
            </w:rPr>
            <w:t xml:space="preserve">/ </w:t>
          </w:r>
          <w:r>
            <w:rPr>
              <w:rFonts w:ascii="Arial" w:hAnsi="Arial"/>
              <w:color w:val="000000"/>
              <w:sz w:val="18"/>
            </w:rPr>
            <w:fldChar w:fldCharType="begin"/>
          </w:r>
          <w:r>
            <w:rPr>
              <w:sz w:val="18"/>
              <w:rFonts w:ascii="Arial" w:hAnsi="Arial"/>
              <w:color w:val="000000"/>
            </w:rPr>
            <w:instrText xml:space="preserve"> NUMPAGES </w:instrText>
          </w:r>
          <w:r>
            <w:rPr>
              <w:sz w:val="18"/>
              <w:rFonts w:ascii="Arial" w:hAnsi="Arial"/>
              <w:color w:val="000000"/>
            </w:rPr>
            <w:fldChar w:fldCharType="separate"/>
          </w:r>
          <w:r>
            <w:rPr>
              <w:sz w:val="18"/>
              <w:rFonts w:ascii="Arial" w:hAnsi="Arial"/>
              <w:color w:val="000000"/>
            </w:rPr>
            <w:t>11</w:t>
          </w:r>
          <w:r>
            <w:rPr>
              <w:sz w:val="18"/>
              <w:rFonts w:ascii="Arial" w:hAnsi="Arial"/>
              <w:color w:val="000000"/>
            </w:rPr>
            <w:fldChar w:fldCharType="end"/>
          </w:r>
        </w:p>
      </w:tc>
    </w:tr>
  </w:tbl>
  <w:p>
    <w:pPr>
      <w:pStyle w:val="Normal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620" w:type="dxa"/>
      <w:jc w:val="left"/>
      <w:tblInd w:w="-108" w:type="dxa"/>
      <w:tblLayout w:type="fixed"/>
      <w:tblCellMar>
        <w:top w:w="0" w:type="dxa"/>
        <w:left w:w="0" w:type="dxa"/>
        <w:bottom w:w="0" w:type="dxa"/>
        <w:right w:w="0" w:type="dxa"/>
      </w:tblCellMar>
      <w:tblLook w:firstRow="1" w:noVBand="1" w:lastRow="0" w:firstColumn="1" w:lastColumn="0" w:noHBand="0" w:val="04a0"/>
    </w:tblPr>
    <w:tblGrid>
      <w:gridCol w:w="3383"/>
      <w:gridCol w:w="3381"/>
      <w:gridCol w:w="2856"/>
    </w:tblGrid>
    <w:tr>
      <w:trPr>
        <w:trHeight w:val="245" w:hRule="atLeast"/>
      </w:trPr>
      <w:tc>
        <w:tcPr>
          <w:tcW w:w="3383" w:type="dxa"/>
          <w:tcBorders/>
          <w:vAlign w:val="center"/>
        </w:tcPr>
        <w:p>
          <w:pPr>
            <w:pStyle w:val="Normal"/>
            <w:widowControl w:val="false"/>
            <w:tabs>
              <w:tab w:val="clear" w:pos="709"/>
              <w:tab w:val="right" w:pos="8982" w:leader="none"/>
            </w:tabs>
            <w:snapToGrid w:val="false"/>
            <w:ind w:right="11" w:hanging="0"/>
            <w:jc w:val="left"/>
            <w:rPr>
              <w:rFonts w:ascii="Arial" w:hAnsi="Arial"/>
              <w:color w:val="000000"/>
              <w:sz w:val="18"/>
              <w:lang w:eastAsia="en-US"/>
            </w:rPr>
          </w:pPr>
          <w:r>
            <w:rPr>
              <w:rFonts w:ascii="Arial" w:hAnsi="Arial"/>
              <w:color w:val="000000"/>
              <w:sz w:val="18"/>
              <w:lang w:eastAsia="en-US"/>
            </w:rPr>
            <w:t>AE</w:t>
          </w:r>
        </w:p>
      </w:tc>
      <w:tc>
        <w:tcPr>
          <w:tcW w:w="3381" w:type="dxa"/>
          <w:tcBorders/>
          <w:shd w:color="auto" w:fill="auto" w:val="clear"/>
          <w:vAlign w:val="center"/>
        </w:tcPr>
        <w:p>
          <w:pPr>
            <w:pStyle w:val="Normal"/>
            <w:widowControl w:val="false"/>
            <w:tabs>
              <w:tab w:val="clear" w:pos="709"/>
              <w:tab w:val="right" w:pos="8982" w:leader="none"/>
            </w:tabs>
            <w:snapToGrid w:val="false"/>
            <w:ind w:right="11" w:hanging="0"/>
            <w:jc w:val="center"/>
            <w:rPr>
              <w:rFonts w:ascii="Arial" w:hAnsi="Arial"/>
              <w:color w:val="000000"/>
              <w:sz w:val="18"/>
              <w:shd w:fill="FFFF00" w:val="clear"/>
              <w:lang w:eastAsia="en-US"/>
            </w:rPr>
          </w:pPr>
          <w:bookmarkStart w:id="15" w:name="R5C_p2_b22"/>
          <w:bookmarkEnd w:id="15"/>
          <w:r>
            <w:rPr>
              <w:rFonts w:eastAsia="Times New Roman" w:cs="Times New Roman" w:ascii="Arial" w:hAnsi="Arial"/>
              <w:color w:val="000000"/>
              <w:kern w:val="0"/>
              <w:sz w:val="18"/>
              <w:lang w:eastAsia="en-US"/>
            </w:rPr>
            <w:t>‍</w:t>
          </w:r>
          <w:r>
            <w:rPr>
              <w:rFonts w:eastAsia="Times New Roman" w:cs="Times New Roman" w:ascii="Arial" w:hAnsi="Arial"/>
              <w:color w:val="000000"/>
              <w:kern w:val="0"/>
              <w:sz w:val="18"/>
              <w:lang w:eastAsia="en-US"/>
            </w:rPr>
            <w:t>2025-RN66-PONT-FEIGNE</w:t>
          </w:r>
        </w:p>
      </w:tc>
      <w:tc>
        <w:tcPr>
          <w:tcW w:w="2856" w:type="dxa"/>
          <w:tcBorders/>
          <w:vAlign w:val="center"/>
        </w:tcPr>
        <w:p>
          <w:pPr>
            <w:pStyle w:val="Pieddepage"/>
            <w:widowControl w:val="false"/>
            <w:tabs>
              <w:tab w:val="clear" w:pos="4818"/>
              <w:tab w:val="clear" w:pos="9637"/>
              <w:tab w:val="right" w:pos="9072" w:leader="none"/>
            </w:tabs>
            <w:snapToGrid w:val="false"/>
            <w:jc w:val="right"/>
            <w:rPr>
              <w:rFonts w:ascii="Arial" w:hAnsi="Arial"/>
              <w:color w:val="000000"/>
              <w:sz w:val="18"/>
            </w:rPr>
          </w:pPr>
          <w:r>
            <w:rPr>
              <w:rFonts w:ascii="Arial" w:hAnsi="Arial"/>
              <w:color w:val="000000"/>
              <w:sz w:val="18"/>
            </w:rPr>
            <w:fldChar w:fldCharType="begin"/>
          </w:r>
          <w:r>
            <w:rPr>
              <w:sz w:val="18"/>
              <w:rFonts w:ascii="Arial" w:hAnsi="Arial"/>
              <w:color w:val="000000"/>
            </w:rPr>
            <w:instrText xml:space="preserve"> PAGE </w:instrText>
          </w:r>
          <w:r>
            <w:rPr>
              <w:sz w:val="18"/>
              <w:rFonts w:ascii="Arial" w:hAnsi="Arial"/>
              <w:color w:val="000000"/>
            </w:rPr>
            <w:fldChar w:fldCharType="separate"/>
          </w:r>
          <w:r>
            <w:rPr>
              <w:sz w:val="18"/>
              <w:rFonts w:ascii="Arial" w:hAnsi="Arial"/>
              <w:color w:val="000000"/>
            </w:rPr>
            <w:t>1</w:t>
          </w:r>
          <w:r>
            <w:rPr>
              <w:sz w:val="18"/>
              <w:rFonts w:ascii="Arial" w:hAnsi="Arial"/>
              <w:color w:val="000000"/>
            </w:rPr>
            <w:fldChar w:fldCharType="end"/>
          </w:r>
          <w:r>
            <w:rPr>
              <w:rFonts w:ascii="Arial" w:hAnsi="Arial"/>
              <w:color w:val="000000"/>
              <w:sz w:val="18"/>
            </w:rPr>
            <w:t xml:space="preserve"> </w:t>
          </w:r>
          <w:r>
            <w:rPr>
              <w:rFonts w:ascii="Arial" w:hAnsi="Arial"/>
              <w:color w:val="000000"/>
              <w:sz w:val="18"/>
            </w:rPr>
            <w:t xml:space="preserve">/ </w:t>
          </w:r>
          <w:r>
            <w:rPr>
              <w:rFonts w:ascii="Arial" w:hAnsi="Arial"/>
              <w:color w:val="000000"/>
              <w:sz w:val="18"/>
            </w:rPr>
            <w:fldChar w:fldCharType="begin"/>
          </w:r>
          <w:r>
            <w:rPr>
              <w:sz w:val="18"/>
              <w:rFonts w:ascii="Arial" w:hAnsi="Arial"/>
              <w:color w:val="000000"/>
            </w:rPr>
            <w:instrText xml:space="preserve"> NUMPAGES </w:instrText>
          </w:r>
          <w:r>
            <w:rPr>
              <w:sz w:val="18"/>
              <w:rFonts w:ascii="Arial" w:hAnsi="Arial"/>
              <w:color w:val="000000"/>
            </w:rPr>
            <w:fldChar w:fldCharType="separate"/>
          </w:r>
          <w:r>
            <w:rPr>
              <w:sz w:val="18"/>
              <w:rFonts w:ascii="Arial" w:hAnsi="Arial"/>
              <w:color w:val="000000"/>
            </w:rPr>
            <w:t>11</w:t>
          </w:r>
          <w:r>
            <w:rPr>
              <w:sz w:val="18"/>
              <w:rFonts w:ascii="Arial" w:hAnsi="Arial"/>
              <w:color w:val="000000"/>
            </w:rPr>
            <w:fldChar w:fldCharType="end"/>
          </w:r>
        </w:p>
      </w:tc>
    </w:tr>
  </w:tbl>
  <w:p>
    <w:pPr>
      <w:pStyle w:val="Normal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sz w:val="36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lvl w:ilvl="0">
      <w:numFmt w:val="bullet"/>
      <w:lvlText w:val="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18"/>
        <w:b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lvl w:ilvl="0">
      <w:numFmt w:val="bullet"/>
      <w:lvlText w:val="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18"/>
        <w:b/>
        <w:szCs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Tahoma"/>
        <w:sz w:val="24"/>
        <w:szCs w:val="24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both"/>
    </w:pPr>
    <w:rPr>
      <w:rFonts w:ascii="Times New Roman" w:hAnsi="Times New Roman" w:eastAsia="Arial Unicode MS" w:cs="Tahoma"/>
      <w:color w:val="auto"/>
      <w:kern w:val="2"/>
      <w:sz w:val="24"/>
      <w:szCs w:val="24"/>
      <w:lang w:val="fr-FR" w:eastAsia="fr-FR" w:bidi="ar-SA"/>
    </w:rPr>
  </w:style>
  <w:style w:type="paragraph" w:styleId="Titre1">
    <w:name w:val="Heading 1"/>
    <w:basedOn w:val="Normal"/>
    <w:next w:val="Normal"/>
    <w:uiPriority w:val="9"/>
    <w:qFormat/>
    <w:pPr>
      <w:keepNext w:val="true"/>
      <w:widowControl/>
      <w:shd w:val="clear" w:color="auto" w:fill="CCCCCC"/>
      <w:spacing w:before="601" w:after="238"/>
      <w:ind w:hanging="283"/>
      <w:outlineLvl w:val="0"/>
    </w:pPr>
    <w:rPr>
      <w:rFonts w:ascii="Arial" w:hAnsi="Arial"/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uiPriority w:val="9"/>
    <w:unhideWhenUsed/>
    <w:qFormat/>
    <w:pPr>
      <w:keepNext w:val="true"/>
      <w:widowControl/>
      <w:spacing w:before="238" w:after="238"/>
      <w:ind w:hanging="283"/>
      <w:outlineLvl w:val="1"/>
    </w:pPr>
    <w:rPr>
      <w:rFonts w:ascii="Arial" w:hAnsi="Arial"/>
      <w:b/>
      <w:bCs/>
      <w:iCs/>
      <w:sz w:val="28"/>
      <w:szCs w:val="28"/>
      <w:u w:val="single"/>
    </w:rPr>
  </w:style>
  <w:style w:type="paragraph" w:styleId="Titre3">
    <w:name w:val="Heading 3"/>
    <w:basedOn w:val="Normal"/>
    <w:next w:val="Normal"/>
    <w:uiPriority w:val="9"/>
    <w:unhideWhenUsed/>
    <w:qFormat/>
    <w:pPr>
      <w:keepNext w:val="true"/>
      <w:widowControl/>
      <w:spacing w:before="238" w:after="119"/>
      <w:ind w:hanging="283"/>
      <w:outlineLvl w:val="2"/>
    </w:pPr>
    <w:rPr>
      <w:bCs/>
      <w:szCs w:val="28"/>
    </w:rPr>
  </w:style>
  <w:style w:type="paragraph" w:styleId="Titre5">
    <w:name w:val="Heading 5"/>
    <w:basedOn w:val="Normal"/>
    <w:next w:val="Normal"/>
    <w:uiPriority w:val="9"/>
    <w:unhideWhenUsed/>
    <w:qFormat/>
    <w:pPr>
      <w:spacing w:before="240" w:after="60"/>
      <w:outlineLvl w:val="4"/>
    </w:pPr>
    <w:rPr>
      <w:rFonts w:ascii="Arial" w:hAnsi="Arial"/>
      <w:sz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ractresdenumrotation" w:customStyle="1">
    <w:name w:val="Caractères de numérotation"/>
    <w:qFormat/>
    <w:rPr/>
  </w:style>
  <w:style w:type="character" w:styleId="LienInternet" w:customStyle="1">
    <w:name w:val="Lien Internet"/>
    <w:rPr>
      <w:color w:val="000080"/>
      <w:u w:val="single"/>
    </w:rPr>
  </w:style>
  <w:style w:type="character" w:styleId="Bullet20Symbols" w:customStyle="1">
    <w:name w:val="Bullet_20_Symbols"/>
    <w:qFormat/>
    <w:rPr/>
  </w:style>
  <w:style w:type="character" w:styleId="Linenumber">
    <w:name w:val="line number"/>
    <w:qFormat/>
    <w:rPr/>
  </w:style>
  <w:style w:type="character" w:styleId="Puces" w:customStyle="1">
    <w:name w:val="Puces"/>
    <w:qFormat/>
    <w:rPr>
      <w:rFonts w:ascii="OpenSymbol" w:hAnsi="OpenSymbol" w:eastAsia="OpenSymbol" w:cs="OpenSymbol"/>
    </w:rPr>
  </w:style>
  <w:style w:type="character" w:styleId="CommentaireCar" w:customStyle="1">
    <w:name w:val="Commentaire Car"/>
    <w:basedOn w:val="DefaultParagraphFont"/>
    <w:link w:val="Annotationtext"/>
    <w:uiPriority w:val="99"/>
    <w:qFormat/>
    <w:rPr>
      <w:kern w:val="2"/>
      <w:sz w:val="20"/>
      <w:szCs w:val="20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ObjetducommentaireCar" w:customStyle="1">
    <w:name w:val="Objet du commentaire Car"/>
    <w:basedOn w:val="CommentaireCar"/>
    <w:link w:val="Annotationsubject"/>
    <w:uiPriority w:val="99"/>
    <w:semiHidden/>
    <w:qFormat/>
    <w:rsid w:val="00cd086f"/>
    <w:rPr>
      <w:b/>
      <w:bCs/>
      <w:kern w:val="2"/>
      <w:sz w:val="20"/>
      <w:szCs w:val="20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sdetexte">
    <w:name w:val="Body Text"/>
    <w:basedOn w:val="Normal"/>
    <w:pPr>
      <w:spacing w:before="0" w:after="120"/>
    </w:pPr>
    <w:rPr/>
  </w:style>
  <w:style w:type="paragraph" w:styleId="Liste">
    <w:name w:val="List"/>
    <w:basedOn w:val="Corpsdetexte"/>
    <w:pPr/>
    <w:rPr/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Titreprincipal">
    <w:name w:val="Title"/>
    <w:basedOn w:val="Normal"/>
    <w:next w:val="Corpsdetexte"/>
    <w:uiPriority w:val="10"/>
    <w:qFormat/>
    <w:pPr>
      <w:keepNext w:val="true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styleId="Entteetpieddepage" w:customStyle="1">
    <w:name w:val="En-tête et pied de page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Entte">
    <w:name w:val="Head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Pieddepage">
    <w:name w:val="Foot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Contenudetableau" w:customStyle="1">
    <w:name w:val="Contenu de tableau"/>
    <w:basedOn w:val="Normal"/>
    <w:qFormat/>
    <w:pPr>
      <w:suppressLineNumbers/>
    </w:pPr>
    <w:rPr/>
  </w:style>
  <w:style w:type="paragraph" w:styleId="Titredetableau" w:customStyle="1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styleId="Tabledesmatiresniveau1">
    <w:name w:val="TOC 1"/>
    <w:basedOn w:val="Index"/>
    <w:pPr>
      <w:tabs>
        <w:tab w:val="clear" w:pos="709"/>
        <w:tab w:val="right" w:pos="9637" w:leader="dot"/>
      </w:tabs>
      <w:spacing w:before="170" w:after="0"/>
    </w:pPr>
    <w:rPr/>
  </w:style>
  <w:style w:type="paragraph" w:styleId="Tabledesmatiresniveau2">
    <w:name w:val="TOC 2"/>
    <w:basedOn w:val="Index"/>
    <w:pPr>
      <w:tabs>
        <w:tab w:val="clear" w:pos="709"/>
        <w:tab w:val="right" w:pos="9354" w:leader="dot"/>
      </w:tabs>
      <w:ind w:left="283" w:hanging="0"/>
    </w:pPr>
    <w:rPr/>
  </w:style>
  <w:style w:type="paragraph" w:styleId="Tabledesmatiresniveau3">
    <w:name w:val="TOC 3"/>
    <w:basedOn w:val="Index"/>
    <w:pPr>
      <w:tabs>
        <w:tab w:val="clear" w:pos="709"/>
        <w:tab w:val="right" w:pos="9071" w:leader="dot"/>
      </w:tabs>
      <w:spacing w:before="170" w:after="0"/>
      <w:ind w:left="566" w:hanging="0"/>
    </w:pPr>
    <w:rPr/>
  </w:style>
  <w:style w:type="paragraph" w:styleId="Tabledesmatiresniveau4">
    <w:name w:val="TOC 4"/>
    <w:basedOn w:val="Index"/>
    <w:pPr>
      <w:tabs>
        <w:tab w:val="clear" w:pos="709"/>
        <w:tab w:val="right" w:pos="8788" w:leader="dot"/>
      </w:tabs>
      <w:spacing w:before="170" w:after="0"/>
      <w:ind w:left="849" w:hanging="0"/>
    </w:pPr>
    <w:rPr/>
  </w:style>
  <w:style w:type="paragraph" w:styleId="Tabledesmatiresniveau5">
    <w:name w:val="TOC 5"/>
    <w:basedOn w:val="Index"/>
    <w:pPr>
      <w:tabs>
        <w:tab w:val="clear" w:pos="709"/>
        <w:tab w:val="right" w:pos="8505" w:leader="dot"/>
      </w:tabs>
      <w:spacing w:before="170" w:after="0"/>
      <w:ind w:left="1132" w:hanging="0"/>
    </w:pPr>
    <w:rPr/>
  </w:style>
  <w:style w:type="paragraph" w:styleId="Tabledesmatiresniveau6">
    <w:name w:val="TOC 6"/>
    <w:basedOn w:val="Index"/>
    <w:pPr>
      <w:tabs>
        <w:tab w:val="clear" w:pos="709"/>
        <w:tab w:val="right" w:pos="8222" w:leader="dot"/>
      </w:tabs>
      <w:spacing w:before="170" w:after="0"/>
      <w:ind w:left="1415" w:hanging="0"/>
    </w:pPr>
    <w:rPr/>
  </w:style>
  <w:style w:type="paragraph" w:styleId="Trame" w:customStyle="1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styleId="Cadrerelief" w:customStyle="1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 w:hanging="0"/>
    </w:pPr>
    <w:rPr/>
  </w:style>
  <w:style w:type="paragraph" w:styleId="Paragraphe" w:customStyle="1">
    <w:name w:val="Paragraphe"/>
    <w:basedOn w:val="Normal"/>
    <w:qFormat/>
    <w:pPr>
      <w:spacing w:before="120" w:after="0"/>
    </w:pPr>
    <w:rPr>
      <w:rFonts w:ascii="Arial" w:hAnsi="Arial"/>
    </w:rPr>
  </w:style>
  <w:style w:type="paragraph" w:styleId="Paradouble" w:customStyle="1">
    <w:name w:val="Para_double"/>
    <w:basedOn w:val="Paragraphe"/>
    <w:qFormat/>
    <w:pPr>
      <w:spacing w:before="120" w:after="240"/>
    </w:pPr>
    <w:rPr/>
  </w:style>
  <w:style w:type="paragraph" w:styleId="Parareponse" w:customStyle="1">
    <w:name w:val="Para_reponse"/>
    <w:basedOn w:val="Normal"/>
    <w:qFormat/>
    <w:pPr>
      <w:spacing w:before="120" w:after="120"/>
    </w:pPr>
    <w:rPr/>
  </w:style>
  <w:style w:type="paragraph" w:styleId="Reponse" w:customStyle="1">
    <w:name w:val="Reponse"/>
    <w:basedOn w:val="Normal"/>
    <w:qFormat/>
    <w:pPr>
      <w:ind w:left="567" w:right="567" w:hanging="0"/>
    </w:pPr>
    <w:rPr/>
  </w:style>
  <w:style w:type="paragraph" w:styleId="ListBullet3">
    <w:name w:val="List Bullet 3"/>
    <w:basedOn w:val="Liste"/>
    <w:qFormat/>
    <w:pPr>
      <w:ind w:left="1080" w:hanging="36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both"/>
    </w:pPr>
    <w:rPr>
      <w:rFonts w:ascii="Times New Roman" w:hAnsi="Times New Roman" w:eastAsia="Arial Unicode MS" w:cs="Tahoma"/>
      <w:color w:val="auto"/>
      <w:kern w:val="2"/>
      <w:sz w:val="24"/>
      <w:szCs w:val="24"/>
      <w:lang w:eastAsia="en-US" w:val="fr-FR" w:bidi="ar-SA"/>
    </w:rPr>
  </w:style>
  <w:style w:type="paragraph" w:styleId="ParagrapheIndent1" w:customStyle="1">
    <w:name w:val="ParagrapheIndent1"/>
    <w:basedOn w:val="Normal"/>
    <w:next w:val="Normal"/>
    <w:qFormat/>
    <w:pPr/>
    <w:rPr>
      <w:rFonts w:ascii="Trebuchet MS" w:hAnsi="Trebuchet MS" w:eastAsia="Trebuchet MS" w:cs="Trebuchet MS"/>
      <w:sz w:val="20"/>
    </w:rPr>
  </w:style>
  <w:style w:type="paragraph" w:styleId="Fcasegauche" w:customStyle="1">
    <w:name w:val="f_case_gauche"/>
    <w:basedOn w:val="Normal"/>
    <w:qFormat/>
    <w:pPr>
      <w:spacing w:before="0" w:after="60"/>
      <w:ind w:left="284" w:hanging="284"/>
    </w:pPr>
    <w:rPr/>
  </w:style>
  <w:style w:type="paragraph" w:styleId="Textbody" w:customStyle="1">
    <w:name w:val="Text body"/>
    <w:basedOn w:val="Standard"/>
    <w:qFormat/>
    <w:pPr>
      <w:spacing w:before="0" w:after="120"/>
    </w:pPr>
    <w:rPr/>
  </w:style>
  <w:style w:type="paragraph" w:styleId="Default" w:customStyle="1">
    <w:name w:val="Default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Arial Unicode MS" w:cs="Tahoma"/>
      <w:color w:val="000000"/>
      <w:kern w:val="0"/>
      <w:sz w:val="24"/>
      <w:szCs w:val="24"/>
      <w:lang w:val="fr-FR" w:eastAsia="fr-FR" w:bidi="ar-SA"/>
    </w:rPr>
  </w:style>
  <w:style w:type="paragraph" w:styleId="Annotationtext">
    <w:name w:val="annotation text"/>
    <w:basedOn w:val="Normal"/>
    <w:link w:val="CommentaireCar"/>
    <w:uiPriority w:val="99"/>
    <w:unhideWhenUsed/>
    <w:qFormat/>
    <w:pPr/>
    <w:rPr>
      <w:sz w:val="20"/>
      <w:szCs w:val="20"/>
    </w:rPr>
  </w:style>
  <w:style w:type="paragraph" w:styleId="Revision">
    <w:name w:val="Revision"/>
    <w:uiPriority w:val="99"/>
    <w:semiHidden/>
    <w:qFormat/>
    <w:rsid w:val="00355ef0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Arial Unicode MS" w:cs="Tahoma"/>
      <w:color w:val="auto"/>
      <w:kern w:val="2"/>
      <w:sz w:val="24"/>
      <w:szCs w:val="24"/>
      <w:lang w:val="fr-FR" w:eastAsia="fr-FR" w:bidi="ar-SA"/>
    </w:rPr>
  </w:style>
  <w:style w:type="paragraph" w:styleId="ListParagraph">
    <w:name w:val="List Paragraph"/>
    <w:basedOn w:val="Normal"/>
    <w:uiPriority w:val="34"/>
    <w:qFormat/>
    <w:rsid w:val="00f6642a"/>
    <w:pPr>
      <w:spacing w:before="0" w:after="0"/>
      <w:ind w:left="720" w:hanging="0"/>
      <w:contextualSpacing/>
    </w:pPr>
    <w:rPr/>
  </w:style>
  <w:style w:type="paragraph" w:styleId="Annotationsubject">
    <w:name w:val="annotation subject"/>
    <w:basedOn w:val="Annotationtext"/>
    <w:next w:val="Annotationtext"/>
    <w:link w:val="ObjetducommentaireCar"/>
    <w:uiPriority w:val="99"/>
    <w:semiHidden/>
    <w:unhideWhenUsed/>
    <w:qFormat/>
    <w:rsid w:val="00cd086f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c007a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Application>LibreOffice/7.3.7.2.M8$Windows_X86_64 LibreOffice_project/6d3c621d2a55ad69069ee1e9770686c208fa23a7</Application>
  <AppVersion>15.0000</AppVersion>
  <Pages>11</Pages>
  <Words>1835</Words>
  <Characters>9395</Characters>
  <CharactersWithSpaces>11038</CharactersWithSpaces>
  <Paragraphs>199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2024-12-17T14:11:00Z</dcterms:created>
  <dc:creator>CASTILLON Hugo</dc:creator>
  <dc:description/>
  <dc:language>fr-FR</dc:language>
  <cp:lastModifiedBy>Nathalie CHARTREUX</cp:lastModifiedBy>
  <cp:lastPrinted>2024-12-17T14:16:00Z</cp:lastPrinted>
  <dcterms:modified xsi:type="dcterms:W3CDTF">2025-02-28T08:55:25Z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