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5CFD3" w14:textId="77777777" w:rsidR="002873D6" w:rsidRDefault="002873D6" w:rsidP="00F620BF">
      <w:pPr>
        <w:rPr>
          <w:rFonts w:cs="Arial"/>
        </w:rPr>
      </w:pPr>
    </w:p>
    <w:p w14:paraId="33028128" w14:textId="77777777" w:rsidR="002873D6" w:rsidRDefault="002873D6" w:rsidP="00ED362A">
      <w:pPr>
        <w:jc w:val="right"/>
        <w:rPr>
          <w:rFonts w:cs="Arial"/>
        </w:rPr>
      </w:pPr>
    </w:p>
    <w:p w14:paraId="0221BB85" w14:textId="77777777" w:rsidR="002873D6" w:rsidRDefault="002873D6" w:rsidP="00ED362A">
      <w:pPr>
        <w:jc w:val="right"/>
        <w:rPr>
          <w:rFonts w:cs="Arial"/>
        </w:rPr>
      </w:pPr>
    </w:p>
    <w:p w14:paraId="63238494" w14:textId="77777777" w:rsidR="002873D6" w:rsidRDefault="002873D6" w:rsidP="00ED362A">
      <w:pPr>
        <w:jc w:val="right"/>
        <w:rPr>
          <w:rFonts w:cs="Arial"/>
        </w:rPr>
      </w:pPr>
    </w:p>
    <w:p w14:paraId="64A20280" w14:textId="77777777" w:rsidR="002873D6" w:rsidRDefault="002873D6" w:rsidP="00ED362A">
      <w:pPr>
        <w:jc w:val="right"/>
        <w:rPr>
          <w:rFonts w:cs="Arial"/>
        </w:rPr>
      </w:pPr>
    </w:p>
    <w:p w14:paraId="3646C616" w14:textId="77777777" w:rsidR="002873D6" w:rsidRDefault="002873D6" w:rsidP="00ED362A">
      <w:pPr>
        <w:jc w:val="right"/>
        <w:rPr>
          <w:rFonts w:cs="Arial"/>
        </w:rPr>
      </w:pPr>
    </w:p>
    <w:p w14:paraId="6379E59F" w14:textId="4FA3949F" w:rsidR="00682398" w:rsidRPr="002873D6" w:rsidRDefault="00B23FF9" w:rsidP="00B23FF9">
      <w:pPr>
        <w:jc w:val="right"/>
        <w:rPr>
          <w:rFonts w:cs="Arial"/>
          <w:color w:val="003087"/>
          <w:sz w:val="36"/>
          <w:szCs w:val="36"/>
        </w:rPr>
      </w:pPr>
      <w:r>
        <w:rPr>
          <w:rFonts w:cs="Arial"/>
          <w:color w:val="003087"/>
          <w:sz w:val="36"/>
          <w:szCs w:val="36"/>
        </w:rPr>
        <w:t>Prestation de service pour l’ensemble de la gestion des régimes complémentaires de prévoyance et de frais de santé des salariés de l’INERIS</w:t>
      </w:r>
    </w:p>
    <w:p w14:paraId="60BD5F74" w14:textId="6C751A2B" w:rsidR="008D4E13" w:rsidRPr="002873D6" w:rsidRDefault="008D4E13" w:rsidP="008D4E13">
      <w:pPr>
        <w:jc w:val="right"/>
        <w:rPr>
          <w:rFonts w:cs="Arial"/>
          <w:color w:val="003087"/>
          <w:sz w:val="36"/>
          <w:szCs w:val="36"/>
        </w:rPr>
      </w:pPr>
    </w:p>
    <w:p w14:paraId="5C03CBA4" w14:textId="77777777" w:rsidR="008D4E13" w:rsidRDefault="008D4E13" w:rsidP="008D4E13">
      <w:pPr>
        <w:jc w:val="right"/>
        <w:rPr>
          <w:rFonts w:cs="Arial"/>
        </w:rPr>
      </w:pPr>
    </w:p>
    <w:p w14:paraId="6C870CB7" w14:textId="77777777" w:rsidR="002873D6" w:rsidRDefault="002873D6" w:rsidP="00ED362A">
      <w:pPr>
        <w:jc w:val="right"/>
        <w:rPr>
          <w:rFonts w:cs="Arial"/>
        </w:rPr>
      </w:pPr>
    </w:p>
    <w:p w14:paraId="13FFA971" w14:textId="77777777" w:rsidR="002873D6" w:rsidRDefault="002873D6" w:rsidP="00ED362A">
      <w:pPr>
        <w:jc w:val="right"/>
        <w:rPr>
          <w:rFonts w:cs="Arial"/>
        </w:rPr>
      </w:pPr>
    </w:p>
    <w:p w14:paraId="65B6949C" w14:textId="7756BE76" w:rsidR="007B51C9" w:rsidRPr="00026807" w:rsidRDefault="00541490" w:rsidP="00ED362A">
      <w:pPr>
        <w:jc w:val="right"/>
        <w:rPr>
          <w:rFonts w:cs="Arial"/>
          <w:lang w:val="x-none"/>
        </w:rPr>
      </w:pPr>
      <w:r>
        <w:rPr>
          <w:rFonts w:cs="Arial"/>
          <w:color w:val="003087"/>
          <w:sz w:val="24"/>
        </w:rPr>
        <w:t>Cadre de Mémoire Technique</w:t>
      </w:r>
      <w:r w:rsidR="00DC4E47">
        <w:rPr>
          <w:rFonts w:cs="Arial"/>
          <w:color w:val="003087"/>
          <w:sz w:val="24"/>
        </w:rPr>
        <w:t xml:space="preserve"> </w:t>
      </w:r>
      <w:r w:rsidR="00EA63D1">
        <w:rPr>
          <w:rFonts w:cs="Arial"/>
          <w:color w:val="003087"/>
          <w:sz w:val="24"/>
        </w:rPr>
        <w:t>Ref.</w:t>
      </w:r>
      <w:r w:rsidR="00DC4E47">
        <w:rPr>
          <w:rFonts w:cs="Arial"/>
          <w:color w:val="003087"/>
          <w:sz w:val="24"/>
        </w:rPr>
        <w:t xml:space="preserve"> </w:t>
      </w:r>
      <w:r w:rsidR="0040177C">
        <w:rPr>
          <w:rFonts w:cs="Arial"/>
          <w:color w:val="003087"/>
          <w:sz w:val="24"/>
        </w:rPr>
        <w:t>CMT</w:t>
      </w:r>
      <w:r w:rsidR="00EA63D1">
        <w:rPr>
          <w:rFonts w:cs="Arial"/>
          <w:color w:val="003087"/>
          <w:sz w:val="24"/>
        </w:rPr>
        <w:t>-</w:t>
      </w:r>
      <w:r w:rsidR="00F81324">
        <w:rPr>
          <w:rFonts w:cs="Arial"/>
          <w:color w:val="003087"/>
          <w:sz w:val="24"/>
        </w:rPr>
        <w:t>S25</w:t>
      </w:r>
      <w:r w:rsidR="00416D25">
        <w:rPr>
          <w:rFonts w:cs="Arial"/>
          <w:color w:val="003087"/>
          <w:sz w:val="24"/>
        </w:rPr>
        <w:t>COUR</w:t>
      </w:r>
      <w:r w:rsidR="00481CD1">
        <w:rPr>
          <w:rFonts w:cs="Arial"/>
          <w:color w:val="003087"/>
          <w:sz w:val="24"/>
        </w:rPr>
        <w:t>MUT</w:t>
      </w:r>
    </w:p>
    <w:p w14:paraId="28700E3F" w14:textId="77777777" w:rsidR="00BA3A2B" w:rsidRDefault="00BA3A2B" w:rsidP="00BA3A2B">
      <w:pPr>
        <w:spacing w:before="0" w:after="0"/>
        <w:ind w:left="4536" w:firstLine="284"/>
        <w:rPr>
          <w:rFonts w:cs="Arial"/>
          <w:szCs w:val="18"/>
        </w:rPr>
      </w:pPr>
    </w:p>
    <w:p w14:paraId="6DDF5E1A" w14:textId="77777777" w:rsidR="00BA3A2B" w:rsidRDefault="00BA3A2B" w:rsidP="00396FDB">
      <w:pPr>
        <w:spacing w:after="0"/>
        <w:ind w:left="4536" w:firstLine="284"/>
        <w:rPr>
          <w:rFonts w:cs="Arial"/>
          <w:szCs w:val="18"/>
        </w:rPr>
        <w:sectPr w:rsidR="00BA3A2B" w:rsidSect="002142D7">
          <w:footerReference w:type="default" r:id="rId11"/>
          <w:headerReference w:type="first" r:id="rId12"/>
          <w:footerReference w:type="first" r:id="rId13"/>
          <w:type w:val="oddPage"/>
          <w:pgSz w:w="11907" w:h="16840" w:code="9"/>
          <w:pgMar w:top="4872" w:right="1418" w:bottom="1418" w:left="1418" w:header="851" w:footer="690" w:gutter="284"/>
          <w:paperSrc w:first="15" w:other="15"/>
          <w:cols w:space="720"/>
          <w:titlePg/>
          <w:docGrid w:linePitch="326"/>
        </w:sectPr>
      </w:pPr>
    </w:p>
    <w:p w14:paraId="34BC2992" w14:textId="2300D468" w:rsidR="00E664C6" w:rsidRDefault="00DC4E47">
      <w:pPr>
        <w:pStyle w:val="TM1"/>
        <w:tabs>
          <w:tab w:val="left" w:pos="1440"/>
        </w:tabs>
        <w:rPr>
          <w:rFonts w:asciiTheme="minorHAnsi" w:eastAsiaTheme="minorEastAsia" w:hAnsiTheme="minorHAnsi" w:cstheme="minorBidi"/>
          <w:b w:val="0"/>
          <w:caps w:val="0"/>
          <w:kern w:val="2"/>
          <w:sz w:val="24"/>
          <w:szCs w:val="24"/>
          <w14:ligatures w14:val="standardContextual"/>
        </w:rPr>
      </w:pPr>
      <w:r>
        <w:lastRenderedPageBreak/>
        <w:fldChar w:fldCharType="begin"/>
      </w:r>
      <w:r>
        <w:instrText xml:space="preserve"> TOC \o "1-2" \u \l 1-2 \h </w:instrText>
      </w:r>
      <w:r>
        <w:fldChar w:fldCharType="separate"/>
      </w:r>
      <w:hyperlink w:anchor="_Toc191376019" w:history="1">
        <w:r w:rsidR="00E664C6" w:rsidRPr="00E57319">
          <w:rPr>
            <w:rStyle w:val="Lienhypertexte"/>
          </w:rPr>
          <w:t>Article 1 -</w:t>
        </w:r>
        <w:r w:rsidR="00E664C6">
          <w:rPr>
            <w:rFonts w:asciiTheme="minorHAnsi" w:eastAsiaTheme="minorEastAsia" w:hAnsiTheme="minorHAnsi" w:cstheme="minorBidi"/>
            <w:b w:val="0"/>
            <w:caps w:val="0"/>
            <w:kern w:val="2"/>
            <w:sz w:val="24"/>
            <w:szCs w:val="24"/>
            <w14:ligatures w14:val="standardContextual"/>
          </w:rPr>
          <w:tab/>
        </w:r>
        <w:r w:rsidR="00E664C6" w:rsidRPr="00E57319">
          <w:rPr>
            <w:rStyle w:val="Lienhypertexte"/>
          </w:rPr>
          <w:t>OBJET DE LA CONSULTATION</w:t>
        </w:r>
        <w:r w:rsidR="00E664C6">
          <w:tab/>
        </w:r>
        <w:r w:rsidR="00E664C6">
          <w:fldChar w:fldCharType="begin"/>
        </w:r>
        <w:r w:rsidR="00E664C6">
          <w:instrText xml:space="preserve"> PAGEREF _Toc191376019 \h </w:instrText>
        </w:r>
        <w:r w:rsidR="00E664C6">
          <w:fldChar w:fldCharType="separate"/>
        </w:r>
        <w:r w:rsidR="004D4777">
          <w:t>3</w:t>
        </w:r>
        <w:r w:rsidR="00E664C6">
          <w:fldChar w:fldCharType="end"/>
        </w:r>
      </w:hyperlink>
    </w:p>
    <w:p w14:paraId="319391DE" w14:textId="10D7C351" w:rsidR="00E664C6" w:rsidRDefault="00E664C6">
      <w:pPr>
        <w:pStyle w:val="TM1"/>
        <w:rPr>
          <w:rFonts w:asciiTheme="minorHAnsi" w:eastAsiaTheme="minorEastAsia" w:hAnsiTheme="minorHAnsi" w:cstheme="minorBidi"/>
          <w:b w:val="0"/>
          <w:caps w:val="0"/>
          <w:kern w:val="2"/>
          <w:sz w:val="24"/>
          <w:szCs w:val="24"/>
          <w14:ligatures w14:val="standardContextual"/>
        </w:rPr>
      </w:pPr>
      <w:hyperlink w:anchor="_Toc191376020" w:history="1">
        <w:r w:rsidRPr="00E57319">
          <w:rPr>
            <w:rStyle w:val="Lienhypertexte"/>
          </w:rPr>
          <w:t>1.</w:t>
        </w:r>
        <w:r>
          <w:rPr>
            <w:rFonts w:asciiTheme="minorHAnsi" w:eastAsiaTheme="minorEastAsia" w:hAnsiTheme="minorHAnsi" w:cstheme="minorBidi"/>
            <w:b w:val="0"/>
            <w:caps w:val="0"/>
            <w:kern w:val="2"/>
            <w:sz w:val="24"/>
            <w:szCs w:val="24"/>
            <w14:ligatures w14:val="standardContextual"/>
          </w:rPr>
          <w:tab/>
        </w:r>
        <w:r w:rsidRPr="00E57319">
          <w:rPr>
            <w:rStyle w:val="Lienhypertexte"/>
          </w:rPr>
          <w:t>PREAMBULE</w:t>
        </w:r>
        <w:r>
          <w:tab/>
        </w:r>
        <w:r>
          <w:fldChar w:fldCharType="begin"/>
        </w:r>
        <w:r>
          <w:instrText xml:space="preserve"> PAGEREF _Toc191376020 \h </w:instrText>
        </w:r>
        <w:r>
          <w:fldChar w:fldCharType="separate"/>
        </w:r>
        <w:r w:rsidR="004D4777">
          <w:t>3</w:t>
        </w:r>
        <w:r>
          <w:fldChar w:fldCharType="end"/>
        </w:r>
      </w:hyperlink>
    </w:p>
    <w:p w14:paraId="054FC499" w14:textId="23F96CDC" w:rsidR="00E664C6" w:rsidRDefault="00E664C6">
      <w:pPr>
        <w:pStyle w:val="TM1"/>
        <w:tabs>
          <w:tab w:val="left" w:pos="1440"/>
        </w:tabs>
        <w:rPr>
          <w:rFonts w:asciiTheme="minorHAnsi" w:eastAsiaTheme="minorEastAsia" w:hAnsiTheme="minorHAnsi" w:cstheme="minorBidi"/>
          <w:b w:val="0"/>
          <w:caps w:val="0"/>
          <w:kern w:val="2"/>
          <w:sz w:val="24"/>
          <w:szCs w:val="24"/>
          <w14:ligatures w14:val="standardContextual"/>
        </w:rPr>
      </w:pPr>
      <w:hyperlink w:anchor="_Toc191376021" w:history="1">
        <w:r w:rsidRPr="00E57319">
          <w:rPr>
            <w:rStyle w:val="Lienhypertexte"/>
          </w:rPr>
          <w:t>Article 2 -</w:t>
        </w:r>
        <w:r>
          <w:rPr>
            <w:rFonts w:asciiTheme="minorHAnsi" w:eastAsiaTheme="minorEastAsia" w:hAnsiTheme="minorHAnsi" w:cstheme="minorBidi"/>
            <w:b w:val="0"/>
            <w:caps w:val="0"/>
            <w:kern w:val="2"/>
            <w:sz w:val="24"/>
            <w:szCs w:val="24"/>
            <w14:ligatures w14:val="standardContextual"/>
          </w:rPr>
          <w:tab/>
        </w:r>
        <w:r w:rsidRPr="00E57319">
          <w:rPr>
            <w:rStyle w:val="Lienhypertexte"/>
          </w:rPr>
          <w:t>Gestion des prestations prévoyance (25 points)</w:t>
        </w:r>
        <w:r>
          <w:tab/>
        </w:r>
        <w:r>
          <w:fldChar w:fldCharType="begin"/>
        </w:r>
        <w:r>
          <w:instrText xml:space="preserve"> PAGEREF _Toc191376021 \h </w:instrText>
        </w:r>
        <w:r>
          <w:fldChar w:fldCharType="separate"/>
        </w:r>
        <w:r w:rsidR="004D4777">
          <w:t>3</w:t>
        </w:r>
        <w:r>
          <w:fldChar w:fldCharType="end"/>
        </w:r>
      </w:hyperlink>
    </w:p>
    <w:p w14:paraId="6035D7FA" w14:textId="3CB7C26C" w:rsidR="00E664C6" w:rsidRDefault="00E664C6">
      <w:pPr>
        <w:pStyle w:val="TM1"/>
        <w:tabs>
          <w:tab w:val="left" w:pos="1440"/>
        </w:tabs>
        <w:rPr>
          <w:rFonts w:asciiTheme="minorHAnsi" w:eastAsiaTheme="minorEastAsia" w:hAnsiTheme="minorHAnsi" w:cstheme="minorBidi"/>
          <w:b w:val="0"/>
          <w:caps w:val="0"/>
          <w:kern w:val="2"/>
          <w:sz w:val="24"/>
          <w:szCs w:val="24"/>
          <w14:ligatures w14:val="standardContextual"/>
        </w:rPr>
      </w:pPr>
      <w:hyperlink w:anchor="_Toc191376022" w:history="1">
        <w:r w:rsidRPr="00E57319">
          <w:rPr>
            <w:rStyle w:val="Lienhypertexte"/>
          </w:rPr>
          <w:t>Article 3 -</w:t>
        </w:r>
        <w:r>
          <w:rPr>
            <w:rFonts w:asciiTheme="minorHAnsi" w:eastAsiaTheme="minorEastAsia" w:hAnsiTheme="minorHAnsi" w:cstheme="minorBidi"/>
            <w:b w:val="0"/>
            <w:caps w:val="0"/>
            <w:kern w:val="2"/>
            <w:sz w:val="24"/>
            <w:szCs w:val="24"/>
            <w14:ligatures w14:val="standardContextual"/>
          </w:rPr>
          <w:tab/>
        </w:r>
        <w:r w:rsidRPr="00E57319">
          <w:rPr>
            <w:rStyle w:val="Lienhypertexte"/>
          </w:rPr>
          <w:t>Gestion des prestations frais de santé (25 points)</w:t>
        </w:r>
        <w:r>
          <w:tab/>
        </w:r>
        <w:r>
          <w:fldChar w:fldCharType="begin"/>
        </w:r>
        <w:r>
          <w:instrText xml:space="preserve"> PAGEREF _Toc191376022 \h </w:instrText>
        </w:r>
        <w:r>
          <w:fldChar w:fldCharType="separate"/>
        </w:r>
        <w:r w:rsidR="004D4777">
          <w:t>3</w:t>
        </w:r>
        <w:r>
          <w:fldChar w:fldCharType="end"/>
        </w:r>
      </w:hyperlink>
    </w:p>
    <w:p w14:paraId="0CAB8D15" w14:textId="5681F7F2" w:rsidR="00E664C6" w:rsidRDefault="00E664C6">
      <w:pPr>
        <w:pStyle w:val="TM1"/>
        <w:tabs>
          <w:tab w:val="left" w:pos="1440"/>
        </w:tabs>
        <w:rPr>
          <w:rFonts w:asciiTheme="minorHAnsi" w:eastAsiaTheme="minorEastAsia" w:hAnsiTheme="minorHAnsi" w:cstheme="minorBidi"/>
          <w:b w:val="0"/>
          <w:caps w:val="0"/>
          <w:kern w:val="2"/>
          <w:sz w:val="24"/>
          <w:szCs w:val="24"/>
          <w14:ligatures w14:val="standardContextual"/>
        </w:rPr>
      </w:pPr>
      <w:hyperlink w:anchor="_Toc191376023" w:history="1">
        <w:r w:rsidRPr="00E57319">
          <w:rPr>
            <w:rStyle w:val="Lienhypertexte"/>
          </w:rPr>
          <w:t>Article 4 -</w:t>
        </w:r>
        <w:r>
          <w:rPr>
            <w:rFonts w:asciiTheme="minorHAnsi" w:eastAsiaTheme="minorEastAsia" w:hAnsiTheme="minorHAnsi" w:cstheme="minorBidi"/>
            <w:b w:val="0"/>
            <w:caps w:val="0"/>
            <w:kern w:val="2"/>
            <w:sz w:val="24"/>
            <w:szCs w:val="24"/>
            <w14:ligatures w14:val="standardContextual"/>
          </w:rPr>
          <w:tab/>
        </w:r>
        <w:r w:rsidRPr="00E57319">
          <w:rPr>
            <w:rStyle w:val="Lienhypertexte"/>
          </w:rPr>
          <w:t>L’accompagnement (sur 20 points)</w:t>
        </w:r>
        <w:r>
          <w:tab/>
        </w:r>
        <w:r>
          <w:fldChar w:fldCharType="begin"/>
        </w:r>
        <w:r>
          <w:instrText xml:space="preserve"> PAGEREF _Toc191376023 \h </w:instrText>
        </w:r>
        <w:r>
          <w:fldChar w:fldCharType="separate"/>
        </w:r>
        <w:r w:rsidR="004D4777">
          <w:t>4</w:t>
        </w:r>
        <w:r>
          <w:fldChar w:fldCharType="end"/>
        </w:r>
      </w:hyperlink>
    </w:p>
    <w:p w14:paraId="24F59706" w14:textId="2C500A63" w:rsidR="00DC4E47" w:rsidRDefault="00DC4E47" w:rsidP="00541490">
      <w:pPr>
        <w:pStyle w:val="Contents3"/>
      </w:pPr>
      <w:r>
        <w:fldChar w:fldCharType="end"/>
      </w:r>
    </w:p>
    <w:p w14:paraId="7CAF7A1F" w14:textId="77777777" w:rsidR="00DC4E47" w:rsidRPr="00DC4E47" w:rsidRDefault="00DC4E47" w:rsidP="00DC4E47">
      <w:pPr>
        <w:keepLines w:val="0"/>
        <w:spacing w:before="0" w:after="160" w:line="259" w:lineRule="auto"/>
        <w:jc w:val="left"/>
        <w:rPr>
          <w:rFonts w:eastAsia="Andale Sans UI" w:cs="Tahoma"/>
          <w:kern w:val="3"/>
          <w:szCs w:val="24"/>
          <w:lang w:eastAsia="ja-JP" w:bidi="fa-IR"/>
        </w:rPr>
      </w:pPr>
      <w:r>
        <w:br w:type="page"/>
      </w:r>
    </w:p>
    <w:p w14:paraId="1B3F1345" w14:textId="77777777" w:rsidR="00191743" w:rsidRDefault="00191743" w:rsidP="00191743">
      <w:pPr>
        <w:pStyle w:val="Titre1"/>
        <w:widowControl w:val="0"/>
        <w:numPr>
          <w:ilvl w:val="0"/>
          <w:numId w:val="0"/>
        </w:numPr>
        <w:suppressAutoHyphens/>
        <w:autoSpaceDN w:val="0"/>
        <w:spacing w:before="57" w:after="0"/>
        <w:textAlignment w:val="center"/>
        <w:rPr>
          <w:color w:val="002060"/>
        </w:rPr>
      </w:pPr>
    </w:p>
    <w:p w14:paraId="5DD30386" w14:textId="77777777" w:rsidR="00191743" w:rsidRDefault="00191743" w:rsidP="00191743">
      <w:pPr>
        <w:pStyle w:val="Corpsdetexte"/>
        <w:rPr>
          <w:lang w:val="x-none" w:eastAsia="x-none"/>
        </w:rPr>
      </w:pPr>
    </w:p>
    <w:p w14:paraId="48C19489" w14:textId="77777777" w:rsidR="00541490" w:rsidRPr="00DC4E47" w:rsidRDefault="00541490" w:rsidP="009C4899">
      <w:pPr>
        <w:pStyle w:val="Titre1"/>
        <w:widowControl w:val="0"/>
        <w:numPr>
          <w:ilvl w:val="0"/>
          <w:numId w:val="6"/>
        </w:numPr>
        <w:suppressAutoHyphens/>
        <w:autoSpaceDN w:val="0"/>
        <w:spacing w:after="240"/>
        <w:ind w:firstLine="284"/>
        <w:textAlignment w:val="center"/>
        <w:rPr>
          <w:color w:val="002060"/>
        </w:rPr>
      </w:pPr>
      <w:bookmarkStart w:id="0" w:name="_Toc191376019"/>
      <w:r w:rsidRPr="00DC4E47">
        <w:rPr>
          <w:color w:val="002060"/>
        </w:rPr>
        <w:t>OBJET DE LA CONSULTATION</w:t>
      </w:r>
      <w:bookmarkEnd w:id="0"/>
    </w:p>
    <w:p w14:paraId="79B1CE65" w14:textId="46464DD0" w:rsidR="00191743" w:rsidRPr="009C4899" w:rsidRDefault="00116C4C" w:rsidP="00541490">
      <w:pPr>
        <w:pStyle w:val="Standard"/>
        <w:rPr>
          <w:rFonts w:ascii="Marianne" w:hAnsi="Marianne"/>
        </w:rPr>
      </w:pPr>
      <w:r w:rsidRPr="009C4899">
        <w:rPr>
          <w:rFonts w:ascii="Marianne" w:hAnsi="Marianne"/>
        </w:rPr>
        <w:t xml:space="preserve">Le </w:t>
      </w:r>
      <w:r w:rsidR="00B23FF9" w:rsidRPr="009C4899">
        <w:rPr>
          <w:rFonts w:ascii="Marianne" w:hAnsi="Marianne"/>
        </w:rPr>
        <w:t xml:space="preserve">présent </w:t>
      </w:r>
      <w:r w:rsidRPr="009C4899">
        <w:rPr>
          <w:rFonts w:ascii="Marianne" w:hAnsi="Marianne"/>
        </w:rPr>
        <w:t xml:space="preserve">marché </w:t>
      </w:r>
      <w:r w:rsidR="00B23FF9" w:rsidRPr="009C4899">
        <w:rPr>
          <w:rFonts w:ascii="Marianne" w:hAnsi="Marianne"/>
        </w:rPr>
        <w:t xml:space="preserve">a pour objet principal une prestation de service pour l’ensemble de la gestion des régimes complémentaires de prévoyance et de frais de santé des salariés de </w:t>
      </w:r>
      <w:r w:rsidR="006B2573" w:rsidRPr="009C4899">
        <w:rPr>
          <w:rFonts w:ascii="Marianne" w:hAnsi="Marianne"/>
        </w:rPr>
        <w:t>l’Ineris</w:t>
      </w:r>
      <w:r w:rsidR="00B23FF9" w:rsidRPr="009C4899">
        <w:rPr>
          <w:rFonts w:ascii="Marianne" w:hAnsi="Marianne"/>
        </w:rPr>
        <w:t xml:space="preserve"> à compter du 1</w:t>
      </w:r>
      <w:r w:rsidR="00B23FF9" w:rsidRPr="009C4899">
        <w:rPr>
          <w:rFonts w:ascii="Marianne" w:hAnsi="Marianne"/>
          <w:vertAlign w:val="superscript"/>
        </w:rPr>
        <w:t>er</w:t>
      </w:r>
      <w:r w:rsidR="006335CF" w:rsidRPr="009C4899">
        <w:rPr>
          <w:rFonts w:ascii="Marianne" w:hAnsi="Marianne"/>
        </w:rPr>
        <w:t xml:space="preserve"> </w:t>
      </w:r>
      <w:r w:rsidR="00B23FF9" w:rsidRPr="009C4899">
        <w:rPr>
          <w:rFonts w:ascii="Marianne" w:hAnsi="Marianne"/>
        </w:rPr>
        <w:t>janvier 202</w:t>
      </w:r>
      <w:r w:rsidR="002E436F" w:rsidRPr="009C4899">
        <w:rPr>
          <w:rFonts w:ascii="Marianne" w:hAnsi="Marianne"/>
        </w:rPr>
        <w:t>6</w:t>
      </w:r>
      <w:r w:rsidR="00B23FF9" w:rsidRPr="009C4899">
        <w:rPr>
          <w:rFonts w:ascii="Marianne" w:hAnsi="Marianne"/>
        </w:rPr>
        <w:t>.</w:t>
      </w:r>
    </w:p>
    <w:p w14:paraId="3577BD8E" w14:textId="11396A33" w:rsidR="00541490" w:rsidRPr="00DC4E47" w:rsidRDefault="00541490" w:rsidP="009C4899">
      <w:pPr>
        <w:pStyle w:val="Titre1"/>
        <w:widowControl w:val="0"/>
        <w:numPr>
          <w:ilvl w:val="1"/>
          <w:numId w:val="6"/>
        </w:numPr>
        <w:suppressAutoHyphens/>
        <w:autoSpaceDN w:val="0"/>
        <w:spacing w:before="57" w:after="0"/>
        <w:textAlignment w:val="center"/>
        <w:rPr>
          <w:color w:val="002060"/>
        </w:rPr>
      </w:pPr>
      <w:bookmarkStart w:id="1" w:name="_Toc191376020"/>
      <w:r w:rsidRPr="009C4899">
        <w:rPr>
          <w:color w:val="002060"/>
        </w:rPr>
        <w:t>PREAMBULE</w:t>
      </w:r>
      <w:bookmarkEnd w:id="1"/>
    </w:p>
    <w:p w14:paraId="72A728A5" w14:textId="77777777" w:rsidR="00541490" w:rsidRPr="009C4899" w:rsidRDefault="00541490" w:rsidP="009C4899">
      <w:pPr>
        <w:pStyle w:val="Standard"/>
        <w:rPr>
          <w:rFonts w:ascii="Marianne" w:hAnsi="Marianne"/>
        </w:rPr>
      </w:pPr>
      <w:r w:rsidRPr="009C4899">
        <w:rPr>
          <w:rFonts w:ascii="Marianne" w:hAnsi="Marianne"/>
        </w:rPr>
        <w:t>Le candidat organisera sa réponse conformément au plan de ce document. Ce plan ne devra pas être modifié.</w:t>
      </w:r>
    </w:p>
    <w:p w14:paraId="11CF37F5" w14:textId="77777777" w:rsidR="00541490" w:rsidRPr="009C4899" w:rsidRDefault="00541490" w:rsidP="009C4899">
      <w:pPr>
        <w:pStyle w:val="Standard"/>
        <w:rPr>
          <w:rFonts w:ascii="Marianne" w:hAnsi="Marianne"/>
        </w:rPr>
      </w:pPr>
    </w:p>
    <w:p w14:paraId="55A268C7" w14:textId="77777777" w:rsidR="00541490" w:rsidRPr="009C4899" w:rsidRDefault="00541490" w:rsidP="009C4899">
      <w:pPr>
        <w:pStyle w:val="Standard"/>
        <w:rPr>
          <w:rFonts w:ascii="Marianne" w:hAnsi="Marianne"/>
        </w:rPr>
      </w:pPr>
      <w:r w:rsidRPr="009C4899">
        <w:rPr>
          <w:rFonts w:ascii="Marianne" w:hAnsi="Marianne"/>
        </w:rPr>
        <w:t>Tout document n’ayant pas un rapport direct avec le présent cadre de réponse ou avec une prescription du cahier des charges sera totalement ignoré au niveau de l’analyse des offres. Les candidats sont donc invités à remplir de façon complète et détaillée le présent cadre de mémoire technique.</w:t>
      </w:r>
    </w:p>
    <w:p w14:paraId="529A6BAA" w14:textId="77777777" w:rsidR="00541490" w:rsidRPr="009C4899" w:rsidRDefault="00541490" w:rsidP="009C4899">
      <w:pPr>
        <w:pStyle w:val="Standard"/>
        <w:rPr>
          <w:rFonts w:ascii="Marianne" w:hAnsi="Marianne"/>
        </w:rPr>
      </w:pPr>
    </w:p>
    <w:p w14:paraId="48B7F3B4" w14:textId="4F0388CB" w:rsidR="00191743" w:rsidRPr="009C4899" w:rsidRDefault="00541490" w:rsidP="009C4899">
      <w:pPr>
        <w:pStyle w:val="Standard"/>
        <w:rPr>
          <w:rFonts w:ascii="Marianne" w:hAnsi="Marianne"/>
        </w:rPr>
      </w:pPr>
      <w:r w:rsidRPr="009C4899">
        <w:rPr>
          <w:rFonts w:ascii="Marianne" w:hAnsi="Marianne"/>
        </w:rPr>
        <w:t>Le mémoire technique sera noté sur 70 points, par sommation des points attribués à chaque item selon le barème précisé au niveau de chacun de ces items.</w:t>
      </w:r>
    </w:p>
    <w:p w14:paraId="71EDCB9F" w14:textId="28F3EEF1" w:rsidR="00DC4E47" w:rsidRPr="00DC4E47" w:rsidRDefault="00541490" w:rsidP="009C4899">
      <w:pPr>
        <w:pStyle w:val="Titre1"/>
        <w:widowControl w:val="0"/>
        <w:numPr>
          <w:ilvl w:val="0"/>
          <w:numId w:val="6"/>
        </w:numPr>
        <w:suppressAutoHyphens/>
        <w:autoSpaceDN w:val="0"/>
        <w:spacing w:after="240"/>
        <w:ind w:firstLine="284"/>
        <w:textAlignment w:val="center"/>
        <w:rPr>
          <w:color w:val="002060"/>
        </w:rPr>
      </w:pPr>
      <w:bookmarkStart w:id="2" w:name="_Toc191376021"/>
      <w:r w:rsidRPr="009C4899">
        <w:rPr>
          <w:color w:val="002060"/>
        </w:rPr>
        <w:t>Gestion des prestations prévoyance (</w:t>
      </w:r>
      <w:r w:rsidR="00191743" w:rsidRPr="009C4899">
        <w:rPr>
          <w:color w:val="002060"/>
        </w:rPr>
        <w:t>25</w:t>
      </w:r>
      <w:r w:rsidRPr="009C4899">
        <w:rPr>
          <w:color w:val="002060"/>
        </w:rPr>
        <w:t xml:space="preserve"> points)</w:t>
      </w:r>
      <w:bookmarkEnd w:id="2"/>
    </w:p>
    <w:p w14:paraId="62A2A275" w14:textId="6C9D2AB4" w:rsidR="00541490" w:rsidRPr="009C4899" w:rsidRDefault="00541490" w:rsidP="00541490">
      <w:pPr>
        <w:pStyle w:val="Standard"/>
        <w:rPr>
          <w:rFonts w:ascii="Marianne" w:eastAsia="Times New Roman" w:hAnsi="Marianne" w:cs="Arial"/>
          <w:kern w:val="0"/>
          <w:szCs w:val="20"/>
          <w:lang w:eastAsia="fr-FR" w:bidi="ar-SA"/>
        </w:rPr>
      </w:pPr>
      <w:r w:rsidRPr="009C4899">
        <w:rPr>
          <w:rFonts w:ascii="Marianne" w:eastAsia="Times New Roman" w:hAnsi="Marianne" w:cs="Arial"/>
          <w:kern w:val="0"/>
          <w:szCs w:val="20"/>
          <w:lang w:eastAsia="fr-FR" w:bidi="ar-SA"/>
        </w:rPr>
        <w:t xml:space="preserve">Dans cet item, </w:t>
      </w:r>
      <w:r w:rsidRPr="009C4899">
        <w:rPr>
          <w:rFonts w:ascii="Marianne" w:hAnsi="Marianne" w:cs="Arial"/>
        </w:rPr>
        <w:t>le candidat décrit sa gestion des prestations relatives au risque Prévoyance. Il précise notamment tous les points suivants :</w:t>
      </w:r>
    </w:p>
    <w:p w14:paraId="143F4C4E" w14:textId="77777777" w:rsidR="00541490" w:rsidRPr="009C4899" w:rsidRDefault="00541490" w:rsidP="00541490">
      <w:pPr>
        <w:pStyle w:val="Standard"/>
        <w:rPr>
          <w:rFonts w:ascii="Marianne" w:eastAsia="Times New Roman" w:hAnsi="Marianne" w:cs="Arial"/>
          <w:kern w:val="0"/>
          <w:szCs w:val="20"/>
          <w:lang w:eastAsia="fr-FR" w:bidi="ar-SA"/>
        </w:rPr>
      </w:pPr>
    </w:p>
    <w:p w14:paraId="63E8067B" w14:textId="2E15EBCD" w:rsidR="00541490" w:rsidRPr="009C4899" w:rsidRDefault="00541490" w:rsidP="00B85197">
      <w:pPr>
        <w:pStyle w:val="Paragraphedeliste"/>
        <w:numPr>
          <w:ilvl w:val="2"/>
          <w:numId w:val="21"/>
        </w:numPr>
        <w:spacing w:before="120"/>
        <w:ind w:left="1134" w:hanging="357"/>
        <w:contextualSpacing w:val="0"/>
        <w:jc w:val="both"/>
        <w:rPr>
          <w:rFonts w:ascii="Marianne" w:hAnsi="Marianne" w:cs="Arial"/>
        </w:rPr>
      </w:pPr>
      <w:r w:rsidRPr="009C4899">
        <w:rPr>
          <w:rFonts w:ascii="Marianne" w:hAnsi="Marianne" w:cs="Arial"/>
        </w:rPr>
        <w:t>Niveau de délégation de gestion pour chacun des risques assurés (incapacité/invalidité/décès)</w:t>
      </w:r>
      <w:r w:rsidR="004A7717" w:rsidRPr="009C4899">
        <w:rPr>
          <w:rFonts w:ascii="Marianne" w:hAnsi="Marianne" w:cs="Arial"/>
        </w:rPr>
        <w:t>,</w:t>
      </w:r>
    </w:p>
    <w:p w14:paraId="574D98EA" w14:textId="1F5C94A4" w:rsidR="00541490" w:rsidRPr="009C4899" w:rsidRDefault="00541490" w:rsidP="00B85197">
      <w:pPr>
        <w:pStyle w:val="Paragraphedeliste"/>
        <w:numPr>
          <w:ilvl w:val="2"/>
          <w:numId w:val="21"/>
        </w:numPr>
        <w:spacing w:before="120"/>
        <w:ind w:left="1134" w:hanging="357"/>
        <w:contextualSpacing w:val="0"/>
        <w:jc w:val="both"/>
        <w:rPr>
          <w:rFonts w:ascii="Marianne" w:hAnsi="Marianne" w:cs="Arial"/>
        </w:rPr>
      </w:pPr>
      <w:r w:rsidRPr="009C4899">
        <w:rPr>
          <w:rFonts w:ascii="Marianne" w:hAnsi="Marianne" w:cs="Arial"/>
        </w:rPr>
        <w:t xml:space="preserve">Délai de versement des prestations </w:t>
      </w:r>
      <w:r w:rsidR="00DA1522" w:rsidRPr="009C4899">
        <w:rPr>
          <w:rFonts w:ascii="Marianne" w:hAnsi="Marianne" w:cs="Arial"/>
          <w:lang w:val="fr-FR"/>
        </w:rPr>
        <w:t>I</w:t>
      </w:r>
      <w:r w:rsidR="00DA1522" w:rsidRPr="009C4899">
        <w:rPr>
          <w:rFonts w:ascii="Marianne" w:hAnsi="Marianne" w:cs="Arial"/>
        </w:rPr>
        <w:t>ncapacité</w:t>
      </w:r>
      <w:r w:rsidR="00DA1522" w:rsidRPr="009C4899">
        <w:rPr>
          <w:rFonts w:ascii="Marianne" w:hAnsi="Marianne" w:cs="Arial"/>
          <w:lang w:val="fr-FR"/>
        </w:rPr>
        <w:t xml:space="preserve"> Temporaire de Travail</w:t>
      </w:r>
      <w:r w:rsidR="004A7717" w:rsidRPr="009C4899">
        <w:rPr>
          <w:rFonts w:ascii="Marianne" w:hAnsi="Marianne" w:cs="Arial"/>
        </w:rPr>
        <w:t>,</w:t>
      </w:r>
    </w:p>
    <w:p w14:paraId="7ABA9E75" w14:textId="668D98F2" w:rsidR="00DA1522" w:rsidRPr="009C4899" w:rsidRDefault="00DA1522" w:rsidP="00DA1522">
      <w:pPr>
        <w:pStyle w:val="Paragraphedeliste"/>
        <w:numPr>
          <w:ilvl w:val="2"/>
          <w:numId w:val="21"/>
        </w:numPr>
        <w:spacing w:before="120"/>
        <w:ind w:left="1134" w:hanging="357"/>
        <w:contextualSpacing w:val="0"/>
        <w:jc w:val="both"/>
        <w:rPr>
          <w:rFonts w:ascii="Marianne" w:hAnsi="Marianne" w:cs="Arial"/>
        </w:rPr>
      </w:pPr>
      <w:r w:rsidRPr="009C4899">
        <w:rPr>
          <w:rFonts w:ascii="Marianne" w:hAnsi="Marianne" w:cs="Arial"/>
        </w:rPr>
        <w:t xml:space="preserve">Délai de versement des prestations </w:t>
      </w:r>
      <w:r w:rsidRPr="009C4899">
        <w:rPr>
          <w:rFonts w:ascii="Marianne" w:hAnsi="Marianne" w:cs="Arial"/>
          <w:lang w:val="fr-FR"/>
        </w:rPr>
        <w:t>I</w:t>
      </w:r>
      <w:r w:rsidRPr="009C4899">
        <w:rPr>
          <w:rFonts w:ascii="Marianne" w:hAnsi="Marianne" w:cs="Arial"/>
        </w:rPr>
        <w:t>nvalidité</w:t>
      </w:r>
      <w:r w:rsidR="004A7717" w:rsidRPr="009C4899">
        <w:rPr>
          <w:rFonts w:ascii="Marianne" w:hAnsi="Marianne" w:cs="Arial"/>
        </w:rPr>
        <w:t>,</w:t>
      </w:r>
    </w:p>
    <w:p w14:paraId="3C1F562B" w14:textId="3CD61D3C" w:rsidR="00DA1522" w:rsidRPr="009C4899" w:rsidRDefault="00DA1522" w:rsidP="00DA1522">
      <w:pPr>
        <w:pStyle w:val="Paragraphedeliste"/>
        <w:numPr>
          <w:ilvl w:val="2"/>
          <w:numId w:val="21"/>
        </w:numPr>
        <w:spacing w:before="120"/>
        <w:ind w:left="1134" w:hanging="357"/>
        <w:contextualSpacing w:val="0"/>
        <w:jc w:val="both"/>
        <w:rPr>
          <w:rFonts w:ascii="Marianne" w:hAnsi="Marianne" w:cs="Arial"/>
        </w:rPr>
      </w:pPr>
      <w:r w:rsidRPr="009C4899">
        <w:rPr>
          <w:rFonts w:ascii="Marianne" w:hAnsi="Marianne" w:cs="Arial"/>
        </w:rPr>
        <w:t xml:space="preserve">Délai de versement des prestations </w:t>
      </w:r>
      <w:r w:rsidRPr="009C4899">
        <w:rPr>
          <w:rFonts w:ascii="Marianne" w:hAnsi="Marianne" w:cs="Arial"/>
          <w:lang w:val="fr-FR"/>
        </w:rPr>
        <w:t>D</w:t>
      </w:r>
      <w:r w:rsidRPr="009C4899">
        <w:rPr>
          <w:rFonts w:ascii="Marianne" w:hAnsi="Marianne" w:cs="Arial"/>
        </w:rPr>
        <w:t>écès</w:t>
      </w:r>
      <w:r w:rsidR="004A7717" w:rsidRPr="009C4899">
        <w:rPr>
          <w:rFonts w:ascii="Marianne" w:hAnsi="Marianne" w:cs="Arial"/>
        </w:rPr>
        <w:t>,</w:t>
      </w:r>
    </w:p>
    <w:p w14:paraId="56F028FD" w14:textId="7D2C5518" w:rsidR="00541490" w:rsidRPr="009C4899" w:rsidRDefault="00541490" w:rsidP="00B85197">
      <w:pPr>
        <w:pStyle w:val="Paragraphedeliste"/>
        <w:numPr>
          <w:ilvl w:val="2"/>
          <w:numId w:val="21"/>
        </w:numPr>
        <w:spacing w:before="120"/>
        <w:ind w:left="1134" w:hanging="357"/>
        <w:contextualSpacing w:val="0"/>
        <w:jc w:val="both"/>
        <w:rPr>
          <w:rFonts w:ascii="Marianne" w:hAnsi="Marianne" w:cs="Arial"/>
        </w:rPr>
      </w:pPr>
      <w:r w:rsidRPr="009C4899">
        <w:rPr>
          <w:rFonts w:ascii="Marianne" w:hAnsi="Marianne" w:cs="Arial"/>
          <w:lang w:val="fr-FR"/>
        </w:rPr>
        <w:t>Gestion dématérialisée des prestations</w:t>
      </w:r>
      <w:r w:rsidR="004A7717" w:rsidRPr="009C4899">
        <w:rPr>
          <w:rFonts w:ascii="Marianne" w:hAnsi="Marianne" w:cs="Arial"/>
          <w:lang w:val="fr-FR"/>
        </w:rPr>
        <w:t>,</w:t>
      </w:r>
    </w:p>
    <w:p w14:paraId="718F0949" w14:textId="534610B1" w:rsidR="00541490" w:rsidRPr="009C4899" w:rsidRDefault="00541490" w:rsidP="00B85197">
      <w:pPr>
        <w:pStyle w:val="Paragraphedeliste"/>
        <w:numPr>
          <w:ilvl w:val="2"/>
          <w:numId w:val="21"/>
        </w:numPr>
        <w:spacing w:before="120"/>
        <w:ind w:left="1134" w:hanging="357"/>
        <w:contextualSpacing w:val="0"/>
        <w:jc w:val="both"/>
        <w:rPr>
          <w:rFonts w:ascii="Marianne" w:hAnsi="Marianne" w:cs="Arial"/>
        </w:rPr>
      </w:pPr>
      <w:r w:rsidRPr="009C4899">
        <w:rPr>
          <w:rFonts w:ascii="Marianne" w:hAnsi="Marianne" w:cs="Arial"/>
        </w:rPr>
        <w:t>Capacité à gérer la subrogation</w:t>
      </w:r>
      <w:r w:rsidR="004A7717" w:rsidRPr="009C4899">
        <w:rPr>
          <w:rFonts w:ascii="Marianne" w:hAnsi="Marianne" w:cs="Arial"/>
        </w:rPr>
        <w:t>,</w:t>
      </w:r>
    </w:p>
    <w:p w14:paraId="17642278" w14:textId="5D8F39F2" w:rsidR="00541490" w:rsidRPr="009C4899" w:rsidRDefault="00541490" w:rsidP="00B85197">
      <w:pPr>
        <w:pStyle w:val="Paragraphedeliste"/>
        <w:numPr>
          <w:ilvl w:val="2"/>
          <w:numId w:val="21"/>
        </w:numPr>
        <w:spacing w:before="120"/>
        <w:ind w:left="1134" w:hanging="357"/>
        <w:contextualSpacing w:val="0"/>
        <w:jc w:val="both"/>
        <w:rPr>
          <w:rFonts w:ascii="Marianne" w:hAnsi="Marianne" w:cs="Arial"/>
        </w:rPr>
      </w:pPr>
      <w:r w:rsidRPr="009C4899">
        <w:rPr>
          <w:rFonts w:ascii="Marianne" w:hAnsi="Marianne" w:cs="Arial"/>
        </w:rPr>
        <w:t>Capacité à gérer le prélèvement à la source dès lors qu’il y a rupture du contrat de travail</w:t>
      </w:r>
      <w:r w:rsidR="004A7717" w:rsidRPr="009C4899">
        <w:rPr>
          <w:rFonts w:ascii="Marianne" w:hAnsi="Marianne" w:cs="Arial"/>
        </w:rPr>
        <w:t>,</w:t>
      </w:r>
    </w:p>
    <w:p w14:paraId="778B0D43" w14:textId="01E05062" w:rsidR="00541490" w:rsidRPr="009C4899" w:rsidRDefault="00541490" w:rsidP="00B85197">
      <w:pPr>
        <w:pStyle w:val="Paragraphedeliste"/>
        <w:numPr>
          <w:ilvl w:val="2"/>
          <w:numId w:val="21"/>
        </w:numPr>
        <w:spacing w:before="120"/>
        <w:ind w:left="1134" w:hanging="357"/>
        <w:contextualSpacing w:val="0"/>
        <w:jc w:val="both"/>
        <w:rPr>
          <w:rFonts w:ascii="Marianne" w:hAnsi="Marianne" w:cs="Arial"/>
        </w:rPr>
      </w:pPr>
      <w:r w:rsidRPr="009C4899">
        <w:rPr>
          <w:rFonts w:ascii="Marianne" w:hAnsi="Marianne" w:cs="Arial"/>
        </w:rPr>
        <w:t>Capacité à gérer les cotisations dans le cadre de la DSN</w:t>
      </w:r>
      <w:r w:rsidR="004A7717" w:rsidRPr="009C4899">
        <w:rPr>
          <w:rFonts w:ascii="Marianne" w:hAnsi="Marianne" w:cs="Arial"/>
        </w:rPr>
        <w:t>,</w:t>
      </w:r>
    </w:p>
    <w:p w14:paraId="2C88C1F8" w14:textId="4645D613" w:rsidR="00541490" w:rsidRPr="009C4899" w:rsidRDefault="00541490" w:rsidP="00B85197">
      <w:pPr>
        <w:pStyle w:val="Paragraphedeliste"/>
        <w:numPr>
          <w:ilvl w:val="2"/>
          <w:numId w:val="21"/>
        </w:numPr>
        <w:spacing w:before="120"/>
        <w:ind w:left="1134" w:hanging="357"/>
        <w:contextualSpacing w:val="0"/>
        <w:jc w:val="both"/>
        <w:rPr>
          <w:rFonts w:ascii="Marianne" w:hAnsi="Marianne" w:cs="Arial"/>
        </w:rPr>
      </w:pPr>
      <w:r w:rsidRPr="009C4899">
        <w:rPr>
          <w:rFonts w:ascii="Marianne" w:hAnsi="Marianne" w:cs="Arial"/>
        </w:rPr>
        <w:t>Capacité à gérer la télétransmission des Indemnités journalières de Sécurité Sociale</w:t>
      </w:r>
      <w:r w:rsidR="004A7717" w:rsidRPr="009C4899">
        <w:rPr>
          <w:rFonts w:ascii="Marianne" w:hAnsi="Marianne" w:cs="Arial"/>
        </w:rPr>
        <w:t>,</w:t>
      </w:r>
    </w:p>
    <w:p w14:paraId="178B7766" w14:textId="75386B7B" w:rsidR="00191743" w:rsidRPr="009C4899" w:rsidRDefault="00541490" w:rsidP="00541490">
      <w:pPr>
        <w:pStyle w:val="Paragraphedeliste"/>
        <w:numPr>
          <w:ilvl w:val="2"/>
          <w:numId w:val="21"/>
        </w:numPr>
        <w:spacing w:before="120"/>
        <w:ind w:left="1134" w:hanging="357"/>
        <w:contextualSpacing w:val="0"/>
        <w:jc w:val="both"/>
        <w:rPr>
          <w:rFonts w:ascii="Marianne" w:hAnsi="Marianne" w:cs="Arial"/>
        </w:rPr>
      </w:pPr>
      <w:r w:rsidRPr="009C4899">
        <w:rPr>
          <w:rFonts w:ascii="Marianne" w:hAnsi="Marianne" w:cs="Arial"/>
        </w:rPr>
        <w:t>Label ou certification qualité</w:t>
      </w:r>
      <w:r w:rsidR="004A7717" w:rsidRPr="009C4899">
        <w:rPr>
          <w:rFonts w:ascii="Marianne" w:hAnsi="Marianne" w:cs="Arial"/>
        </w:rPr>
        <w:t>.</w:t>
      </w:r>
    </w:p>
    <w:p w14:paraId="339BC119" w14:textId="0C265356" w:rsidR="00541490" w:rsidRPr="009C4899" w:rsidRDefault="00541490" w:rsidP="00541490">
      <w:pPr>
        <w:pStyle w:val="Titre1"/>
        <w:widowControl w:val="0"/>
        <w:numPr>
          <w:ilvl w:val="0"/>
          <w:numId w:val="6"/>
        </w:numPr>
        <w:suppressAutoHyphens/>
        <w:autoSpaceDN w:val="0"/>
        <w:spacing w:after="240"/>
        <w:ind w:firstLine="284"/>
        <w:textAlignment w:val="center"/>
        <w:rPr>
          <w:color w:val="002060"/>
        </w:rPr>
      </w:pPr>
      <w:bookmarkStart w:id="3" w:name="_Toc191376022"/>
      <w:bookmarkStart w:id="4" w:name="__RefHeading__2258_38243150"/>
      <w:r w:rsidRPr="009C4899">
        <w:rPr>
          <w:color w:val="002060"/>
        </w:rPr>
        <w:t>Gestion des prestations frais de santé (2</w:t>
      </w:r>
      <w:r w:rsidR="00191743" w:rsidRPr="009C4899">
        <w:rPr>
          <w:color w:val="002060"/>
        </w:rPr>
        <w:t>5</w:t>
      </w:r>
      <w:r w:rsidRPr="009C4899">
        <w:rPr>
          <w:color w:val="002060"/>
        </w:rPr>
        <w:t xml:space="preserve"> points)</w:t>
      </w:r>
      <w:bookmarkEnd w:id="3"/>
      <w:bookmarkEnd w:id="4"/>
    </w:p>
    <w:p w14:paraId="794B9925" w14:textId="56041BCA" w:rsidR="00541490" w:rsidRPr="009C4899" w:rsidRDefault="00541490" w:rsidP="00541490">
      <w:pPr>
        <w:pStyle w:val="Standard"/>
        <w:rPr>
          <w:rFonts w:ascii="Marianne" w:hAnsi="Marianne"/>
        </w:rPr>
      </w:pPr>
      <w:r w:rsidRPr="009C4899">
        <w:rPr>
          <w:rFonts w:ascii="Marianne" w:hAnsi="Marianne"/>
        </w:rPr>
        <w:t>Dans cet item, le candidat décrit sa gestion des prestations relatives au risque Frais de santé. Il précise notamment tous les points suivants :</w:t>
      </w:r>
    </w:p>
    <w:p w14:paraId="4308B02D" w14:textId="77777777" w:rsidR="00541490" w:rsidRPr="009C4899" w:rsidRDefault="00541490" w:rsidP="00541490">
      <w:pPr>
        <w:pStyle w:val="Standard"/>
        <w:rPr>
          <w:rFonts w:ascii="Marianne" w:hAnsi="Marianne"/>
        </w:rPr>
      </w:pPr>
    </w:p>
    <w:p w14:paraId="15FF9B64" w14:textId="77777777" w:rsidR="00541490" w:rsidRPr="009C4899" w:rsidRDefault="00541490" w:rsidP="05733081">
      <w:pPr>
        <w:pStyle w:val="Paragraphedeliste"/>
        <w:numPr>
          <w:ilvl w:val="0"/>
          <w:numId w:val="22"/>
        </w:numPr>
        <w:spacing w:before="120" w:after="120" w:line="259" w:lineRule="auto"/>
        <w:ind w:left="993"/>
        <w:rPr>
          <w:rFonts w:ascii="Marianne" w:hAnsi="Marianne" w:cs="Arial"/>
        </w:rPr>
      </w:pPr>
      <w:r w:rsidRPr="009C4899">
        <w:rPr>
          <w:rFonts w:ascii="Marianne" w:hAnsi="Marianne" w:cs="Arial"/>
        </w:rPr>
        <w:t>Capacité à gérer les régimes spéciaux de Sécurité Sociale,</w:t>
      </w:r>
    </w:p>
    <w:p w14:paraId="09F908FF" w14:textId="77777777" w:rsidR="00541490" w:rsidRPr="009C4899" w:rsidRDefault="00541490" w:rsidP="00B85197">
      <w:pPr>
        <w:pStyle w:val="Paragraphedeliste"/>
        <w:numPr>
          <w:ilvl w:val="0"/>
          <w:numId w:val="22"/>
        </w:numPr>
        <w:spacing w:before="120" w:after="120" w:line="259" w:lineRule="auto"/>
        <w:ind w:left="993"/>
        <w:contextualSpacing w:val="0"/>
        <w:rPr>
          <w:rFonts w:ascii="Marianne" w:hAnsi="Marianne" w:cs="Arial"/>
        </w:rPr>
      </w:pPr>
      <w:r w:rsidRPr="009C4899">
        <w:rPr>
          <w:rFonts w:ascii="Marianne" w:hAnsi="Marianne" w:cs="Arial"/>
        </w:rPr>
        <w:t>Délais de versement des prestations par télétransmission,</w:t>
      </w:r>
    </w:p>
    <w:p w14:paraId="31DAE4EC" w14:textId="6C777E4C" w:rsidR="00541490" w:rsidRPr="009C4899" w:rsidRDefault="00541490" w:rsidP="00B85197">
      <w:pPr>
        <w:pStyle w:val="Paragraphedeliste"/>
        <w:numPr>
          <w:ilvl w:val="0"/>
          <w:numId w:val="22"/>
        </w:numPr>
        <w:spacing w:before="120" w:after="120" w:line="259" w:lineRule="auto"/>
        <w:ind w:left="993"/>
        <w:contextualSpacing w:val="0"/>
        <w:rPr>
          <w:rFonts w:ascii="Marianne" w:hAnsi="Marianne" w:cs="Arial"/>
        </w:rPr>
      </w:pPr>
      <w:r w:rsidRPr="009C4899">
        <w:rPr>
          <w:rFonts w:ascii="Marianne" w:hAnsi="Marianne" w:cs="Arial"/>
        </w:rPr>
        <w:t xml:space="preserve">Délais de versement des prestations </w:t>
      </w:r>
      <w:r w:rsidR="006938B1" w:rsidRPr="009C4899">
        <w:rPr>
          <w:rFonts w:ascii="Marianne" w:hAnsi="Marianne" w:cs="Arial"/>
          <w:lang w:val="fr-FR"/>
        </w:rPr>
        <w:t xml:space="preserve">en cas d’envoi de </w:t>
      </w:r>
      <w:r w:rsidRPr="009C4899">
        <w:rPr>
          <w:rFonts w:ascii="Marianne" w:hAnsi="Marianne" w:cs="Arial"/>
        </w:rPr>
        <w:t>dossiers papiers,</w:t>
      </w:r>
    </w:p>
    <w:p w14:paraId="358CF3BF" w14:textId="77777777" w:rsidR="00541490" w:rsidRPr="009C4899" w:rsidRDefault="00541490" w:rsidP="00B85197">
      <w:pPr>
        <w:pStyle w:val="Paragraphedeliste"/>
        <w:numPr>
          <w:ilvl w:val="0"/>
          <w:numId w:val="22"/>
        </w:numPr>
        <w:spacing w:before="120" w:after="120" w:line="259" w:lineRule="auto"/>
        <w:ind w:left="993"/>
        <w:contextualSpacing w:val="0"/>
        <w:rPr>
          <w:rFonts w:ascii="Marianne" w:hAnsi="Marianne" w:cs="Arial"/>
        </w:rPr>
      </w:pPr>
      <w:r w:rsidRPr="009C4899">
        <w:rPr>
          <w:rFonts w:ascii="Marianne" w:hAnsi="Marianne" w:cs="Arial"/>
        </w:rPr>
        <w:t>Outil et nature du tiers payant,</w:t>
      </w:r>
    </w:p>
    <w:p w14:paraId="7B6FC132" w14:textId="77777777" w:rsidR="00541490" w:rsidRPr="009C4899" w:rsidRDefault="00541490" w:rsidP="00B85197">
      <w:pPr>
        <w:pStyle w:val="Paragraphedeliste"/>
        <w:numPr>
          <w:ilvl w:val="0"/>
          <w:numId w:val="22"/>
        </w:numPr>
        <w:spacing w:before="120" w:after="120" w:line="259" w:lineRule="auto"/>
        <w:ind w:left="993"/>
        <w:contextualSpacing w:val="0"/>
        <w:rPr>
          <w:rFonts w:ascii="Marianne" w:hAnsi="Marianne" w:cs="Arial"/>
        </w:rPr>
      </w:pPr>
      <w:r w:rsidRPr="009C4899">
        <w:rPr>
          <w:rFonts w:ascii="Marianne" w:hAnsi="Marianne" w:cs="Arial"/>
        </w:rPr>
        <w:t>Étendue géographique du réseau de tiers payant,</w:t>
      </w:r>
    </w:p>
    <w:p w14:paraId="0953A111" w14:textId="77777777" w:rsidR="00541490" w:rsidRPr="009C4899" w:rsidRDefault="00541490" w:rsidP="00B85197">
      <w:pPr>
        <w:pStyle w:val="Paragraphedeliste"/>
        <w:numPr>
          <w:ilvl w:val="0"/>
          <w:numId w:val="22"/>
        </w:numPr>
        <w:spacing w:before="120" w:after="120" w:line="259" w:lineRule="auto"/>
        <w:ind w:left="993"/>
        <w:contextualSpacing w:val="0"/>
        <w:rPr>
          <w:rFonts w:ascii="Marianne" w:hAnsi="Marianne" w:cs="Arial"/>
        </w:rPr>
      </w:pPr>
      <w:r w:rsidRPr="009C4899">
        <w:rPr>
          <w:rFonts w:ascii="Marianne" w:hAnsi="Marianne" w:cs="Arial"/>
        </w:rPr>
        <w:t>Capacité à gérer les cotisations dans le cadre de la DSN,</w:t>
      </w:r>
    </w:p>
    <w:p w14:paraId="6856AD10" w14:textId="77777777" w:rsidR="00541490" w:rsidRPr="009C4899" w:rsidRDefault="00541490" w:rsidP="00B85197">
      <w:pPr>
        <w:pStyle w:val="Paragraphedeliste"/>
        <w:numPr>
          <w:ilvl w:val="0"/>
          <w:numId w:val="22"/>
        </w:numPr>
        <w:spacing w:before="120" w:after="120" w:line="259" w:lineRule="auto"/>
        <w:ind w:left="993"/>
        <w:contextualSpacing w:val="0"/>
        <w:rPr>
          <w:rFonts w:ascii="Marianne" w:hAnsi="Marianne" w:cs="Arial"/>
          <w:b/>
        </w:rPr>
      </w:pPr>
      <w:r w:rsidRPr="009C4899">
        <w:rPr>
          <w:rFonts w:ascii="Marianne" w:hAnsi="Marianne" w:cs="Arial"/>
        </w:rPr>
        <w:t>Certification qualité ou label qualité,</w:t>
      </w:r>
    </w:p>
    <w:p w14:paraId="3598EDBD" w14:textId="77777777" w:rsidR="00541490" w:rsidRPr="009C4899" w:rsidRDefault="00541490" w:rsidP="00B85197">
      <w:pPr>
        <w:pStyle w:val="Paragraphedeliste"/>
        <w:numPr>
          <w:ilvl w:val="0"/>
          <w:numId w:val="22"/>
        </w:numPr>
        <w:spacing w:before="120" w:after="120" w:line="259" w:lineRule="auto"/>
        <w:ind w:left="993"/>
        <w:contextualSpacing w:val="0"/>
        <w:rPr>
          <w:rFonts w:ascii="Marianne" w:hAnsi="Marianne" w:cs="Arial"/>
        </w:rPr>
      </w:pPr>
      <w:r w:rsidRPr="009C4899">
        <w:rPr>
          <w:rFonts w:ascii="Marianne" w:hAnsi="Marianne" w:cs="Arial"/>
        </w:rPr>
        <w:t>Délai de réponse aux devis,</w:t>
      </w:r>
    </w:p>
    <w:p w14:paraId="46E538B0" w14:textId="77777777" w:rsidR="00541490" w:rsidRPr="009C4899" w:rsidRDefault="00541490" w:rsidP="00B85197">
      <w:pPr>
        <w:pStyle w:val="Paragraphedeliste"/>
        <w:numPr>
          <w:ilvl w:val="0"/>
          <w:numId w:val="22"/>
        </w:numPr>
        <w:spacing w:before="120" w:after="120" w:line="259" w:lineRule="auto"/>
        <w:ind w:left="993"/>
        <w:contextualSpacing w:val="0"/>
        <w:rPr>
          <w:rFonts w:ascii="Marianne" w:hAnsi="Marianne" w:cs="Arial"/>
        </w:rPr>
      </w:pPr>
      <w:r w:rsidRPr="009C4899">
        <w:rPr>
          <w:rFonts w:ascii="Marianne" w:hAnsi="Marianne" w:cs="Arial"/>
        </w:rPr>
        <w:t>Délai de réponses aux prises en charges hospitalière,</w:t>
      </w:r>
    </w:p>
    <w:p w14:paraId="62BC8749" w14:textId="77777777" w:rsidR="00541490" w:rsidRPr="009C4899" w:rsidRDefault="00541490" w:rsidP="00B85197">
      <w:pPr>
        <w:pStyle w:val="Paragraphedeliste"/>
        <w:numPr>
          <w:ilvl w:val="0"/>
          <w:numId w:val="22"/>
        </w:numPr>
        <w:spacing w:before="120" w:after="120" w:line="259" w:lineRule="auto"/>
        <w:ind w:left="993"/>
        <w:contextualSpacing w:val="0"/>
        <w:rPr>
          <w:rFonts w:ascii="Marianne" w:hAnsi="Marianne" w:cs="Arial"/>
        </w:rPr>
      </w:pPr>
      <w:r w:rsidRPr="009C4899">
        <w:rPr>
          <w:rFonts w:ascii="Marianne" w:hAnsi="Marianne" w:cs="Arial"/>
        </w:rPr>
        <w:t>Conditions d’adhésion des retraités,</w:t>
      </w:r>
    </w:p>
    <w:p w14:paraId="2CE43A93" w14:textId="290EA38D" w:rsidR="00191743" w:rsidRPr="009C4899" w:rsidRDefault="001C0F98" w:rsidP="009C4899">
      <w:pPr>
        <w:pStyle w:val="Paragraphedeliste"/>
        <w:numPr>
          <w:ilvl w:val="0"/>
          <w:numId w:val="22"/>
        </w:numPr>
        <w:spacing w:before="120" w:after="120" w:line="259" w:lineRule="auto"/>
        <w:ind w:left="993"/>
        <w:contextualSpacing w:val="0"/>
        <w:rPr>
          <w:rFonts w:ascii="Marianne" w:hAnsi="Marianne" w:cs="Arial"/>
        </w:rPr>
      </w:pPr>
      <w:r w:rsidRPr="009C4899">
        <w:rPr>
          <w:rFonts w:ascii="Marianne" w:hAnsi="Marianne" w:cs="Arial"/>
          <w:lang w:val="fr-FR"/>
        </w:rPr>
        <w:t xml:space="preserve">Mise en place d’un fonds social dédié : </w:t>
      </w:r>
      <w:r w:rsidR="00191743" w:rsidRPr="009C4899">
        <w:rPr>
          <w:rFonts w:ascii="Marianne" w:hAnsi="Marianne" w:cs="Arial"/>
          <w:lang w:val="fr-FR"/>
        </w:rPr>
        <w:t xml:space="preserve">Modalités d’accès, </w:t>
      </w:r>
      <w:r w:rsidRPr="009C4899">
        <w:rPr>
          <w:rFonts w:ascii="Marianne" w:hAnsi="Marianne" w:cs="Arial"/>
          <w:lang w:val="fr-FR"/>
        </w:rPr>
        <w:t xml:space="preserve">exemplaire de formulaire d’accès au fonds social, </w:t>
      </w:r>
      <w:r w:rsidR="00191743" w:rsidRPr="009C4899">
        <w:rPr>
          <w:rFonts w:ascii="Marianne" w:hAnsi="Marianne" w:cs="Arial"/>
          <w:lang w:val="fr-FR"/>
        </w:rPr>
        <w:t>bénéficiaires, fonctionnement, etc…</w:t>
      </w:r>
    </w:p>
    <w:p w14:paraId="71A54162" w14:textId="584932F3" w:rsidR="00DC4E47" w:rsidRPr="00DC4E47" w:rsidRDefault="00541490" w:rsidP="009C4899">
      <w:pPr>
        <w:pStyle w:val="Titre1"/>
        <w:widowControl w:val="0"/>
        <w:numPr>
          <w:ilvl w:val="0"/>
          <w:numId w:val="6"/>
        </w:numPr>
        <w:suppressAutoHyphens/>
        <w:autoSpaceDN w:val="0"/>
        <w:spacing w:after="240"/>
        <w:ind w:firstLine="284"/>
        <w:textAlignment w:val="center"/>
        <w:rPr>
          <w:color w:val="002060"/>
        </w:rPr>
      </w:pPr>
      <w:bookmarkStart w:id="5" w:name="_Toc191376023"/>
      <w:r w:rsidRPr="009C4899">
        <w:rPr>
          <w:color w:val="002060"/>
        </w:rPr>
        <w:t>L’accompagnement (</w:t>
      </w:r>
      <w:r w:rsidR="00191743" w:rsidRPr="009C4899">
        <w:rPr>
          <w:color w:val="002060"/>
        </w:rPr>
        <w:t>20</w:t>
      </w:r>
      <w:r w:rsidRPr="009C4899">
        <w:rPr>
          <w:color w:val="002060"/>
        </w:rPr>
        <w:t xml:space="preserve"> points)</w:t>
      </w:r>
      <w:bookmarkEnd w:id="5"/>
    </w:p>
    <w:p w14:paraId="48EBE3DC" w14:textId="77777777" w:rsidR="00DC4E47" w:rsidRPr="009C4899" w:rsidRDefault="00DC4E47" w:rsidP="00541490">
      <w:pPr>
        <w:pStyle w:val="Standard"/>
        <w:rPr>
          <w:rFonts w:ascii="Marianne" w:hAnsi="Marianne"/>
        </w:rPr>
      </w:pPr>
      <w:r w:rsidRPr="009C4899">
        <w:rPr>
          <w:rFonts w:ascii="Marianne" w:hAnsi="Marianne"/>
        </w:rPr>
        <w:t>Conformément aux dispositions du code de la commande publique relative aux exclusions de plein droit et aux exclusions à l'appréciation de l'acheteur, les personnes se trouvant dans un des cas d'exclusion sont exclues de la procédure.</w:t>
      </w:r>
    </w:p>
    <w:p w14:paraId="1C915C3F" w14:textId="77777777" w:rsidR="00DC4E47" w:rsidRPr="009C4899" w:rsidRDefault="00DC4E47" w:rsidP="00541490">
      <w:pPr>
        <w:pStyle w:val="Standard"/>
        <w:rPr>
          <w:rFonts w:ascii="Marianne" w:hAnsi="Marianne"/>
        </w:rPr>
      </w:pPr>
    </w:p>
    <w:p w14:paraId="65048C70" w14:textId="7DF14B57" w:rsidR="00541490" w:rsidRPr="009C4899" w:rsidRDefault="00541490" w:rsidP="00541490">
      <w:pPr>
        <w:pStyle w:val="Standard"/>
        <w:rPr>
          <w:rFonts w:ascii="Marianne" w:hAnsi="Marianne"/>
        </w:rPr>
      </w:pPr>
      <w:r w:rsidRPr="009C4899">
        <w:rPr>
          <w:rFonts w:ascii="Marianne" w:hAnsi="Marianne"/>
        </w:rPr>
        <w:t xml:space="preserve">Dans cet item, </w:t>
      </w:r>
      <w:r w:rsidRPr="009C4899">
        <w:rPr>
          <w:rFonts w:ascii="Marianne" w:hAnsi="Marianne" w:cs="Calibri"/>
        </w:rPr>
        <w:t xml:space="preserve">le candidat décrit les services et les prestations qu’il propose de mettre en œuvre pour accompagner de façon efficiente les services </w:t>
      </w:r>
      <w:r w:rsidR="00191743" w:rsidRPr="009C4899">
        <w:rPr>
          <w:rFonts w:ascii="Marianne" w:hAnsi="Marianne" w:cs="Calibri"/>
        </w:rPr>
        <w:t>de l’Ineris</w:t>
      </w:r>
      <w:r w:rsidRPr="009C4899">
        <w:rPr>
          <w:rFonts w:ascii="Marianne" w:hAnsi="Marianne" w:cs="Calibri"/>
        </w:rPr>
        <w:t>, ainsi que les salariés :</w:t>
      </w:r>
    </w:p>
    <w:p w14:paraId="7A8CA38A" w14:textId="77777777" w:rsidR="00541490" w:rsidRPr="009C4899" w:rsidRDefault="00541490" w:rsidP="00541490">
      <w:pPr>
        <w:pStyle w:val="Standard"/>
        <w:rPr>
          <w:rFonts w:ascii="Marianne" w:hAnsi="Marianne"/>
        </w:rPr>
      </w:pPr>
    </w:p>
    <w:p w14:paraId="4DA2044B" w14:textId="6A3D16D5" w:rsidR="006938B1" w:rsidRPr="009C4899" w:rsidRDefault="00191743" w:rsidP="006938B1">
      <w:pPr>
        <w:pStyle w:val="Standard"/>
        <w:rPr>
          <w:rFonts w:ascii="Marianne" w:hAnsi="Marianne" w:cs="Arial"/>
          <w:szCs w:val="20"/>
        </w:rPr>
      </w:pPr>
      <w:r w:rsidRPr="009C4899">
        <w:rPr>
          <w:rFonts w:ascii="Marianne" w:hAnsi="Marianne"/>
        </w:rPr>
        <w:t>Accompagnement de l’Ineris</w:t>
      </w:r>
      <w:r w:rsidR="006938B1" w:rsidRPr="009C4899">
        <w:rPr>
          <w:rFonts w:ascii="Marianne" w:hAnsi="Marianne"/>
        </w:rPr>
        <w:t xml:space="preserve"> = </w:t>
      </w:r>
      <w:r w:rsidR="006938B1" w:rsidRPr="009C4899">
        <w:rPr>
          <w:rFonts w:ascii="Marianne" w:hAnsi="Marianne" w:cs="Arial"/>
          <w:szCs w:val="20"/>
        </w:rPr>
        <w:t xml:space="preserve">Relations et accompagnement des services de gestion RH et financier de </w:t>
      </w:r>
      <w:r w:rsidRPr="009C4899">
        <w:rPr>
          <w:rFonts w:ascii="Marianne" w:hAnsi="Marianne" w:cs="Arial"/>
          <w:szCs w:val="20"/>
        </w:rPr>
        <w:t>l’Ineris</w:t>
      </w:r>
      <w:r w:rsidR="006938B1" w:rsidRPr="009C4899">
        <w:rPr>
          <w:rFonts w:ascii="Marianne" w:hAnsi="Marianne" w:cs="Arial"/>
          <w:szCs w:val="20"/>
        </w:rPr>
        <w:t xml:space="preserve"> (Présentation des interlocuteurs principaux, organisation des liens avec l'entreprise, formations des services concernés, accompagnement dans la mise en œuvre du nouveau contrat, aide à la communication dont la fourniture de maquettes avec intégration du logo de l'entreprise et dans le respect de sa charte graphique pour les pages WEB et INTRANET, un "dépliant-notice d'information explicatif, des affiches, etc…Planning de mise en place du nouveau contrat, dans l'attente des cartes de tiers payant : processus de gestion de transition notamment pour les salariés ayant des dépenses de santé spécifiques programmées pour le début d'année </w:t>
      </w:r>
      <w:r w:rsidR="0070484D" w:rsidRPr="009C4899">
        <w:rPr>
          <w:rFonts w:ascii="Marianne" w:hAnsi="Marianne" w:cs="Arial"/>
          <w:szCs w:val="20"/>
        </w:rPr>
        <w:t>202</w:t>
      </w:r>
      <w:r w:rsidR="000045B6" w:rsidRPr="009C4899">
        <w:rPr>
          <w:rFonts w:ascii="Marianne" w:hAnsi="Marianne" w:cs="Arial"/>
          <w:szCs w:val="20"/>
        </w:rPr>
        <w:t>6</w:t>
      </w:r>
      <w:r w:rsidR="006938B1" w:rsidRPr="009C4899">
        <w:rPr>
          <w:rFonts w:ascii="Marianne" w:hAnsi="Marianne" w:cs="Arial"/>
          <w:szCs w:val="20"/>
        </w:rPr>
        <w:t>)</w:t>
      </w:r>
      <w:r w:rsidR="0070484D" w:rsidRPr="009C4899">
        <w:rPr>
          <w:rFonts w:ascii="Marianne" w:hAnsi="Marianne" w:cs="Arial"/>
          <w:szCs w:val="20"/>
        </w:rPr>
        <w:t>. Exemples de comptes de résultats détaillés.</w:t>
      </w:r>
    </w:p>
    <w:p w14:paraId="6C5A7797" w14:textId="77777777" w:rsidR="00541490" w:rsidRPr="009C4899" w:rsidRDefault="00541490" w:rsidP="00541490">
      <w:pPr>
        <w:pStyle w:val="Standard"/>
        <w:rPr>
          <w:rFonts w:ascii="Marianne" w:hAnsi="Marianne"/>
        </w:rPr>
      </w:pPr>
    </w:p>
    <w:p w14:paraId="48E7207C" w14:textId="291C6A22" w:rsidR="00541490" w:rsidRPr="009C4899" w:rsidRDefault="00191743" w:rsidP="00541490">
      <w:pPr>
        <w:pStyle w:val="Standard"/>
        <w:rPr>
          <w:rFonts w:ascii="Marianne" w:hAnsi="Marianne" w:cs="Arial"/>
          <w:szCs w:val="20"/>
        </w:rPr>
      </w:pPr>
      <w:r w:rsidRPr="009C4899">
        <w:rPr>
          <w:rFonts w:ascii="Marianne" w:hAnsi="Marianne"/>
        </w:rPr>
        <w:t>Accompagnement des s</w:t>
      </w:r>
      <w:r w:rsidR="00541490" w:rsidRPr="009C4899">
        <w:rPr>
          <w:rFonts w:ascii="Marianne" w:hAnsi="Marianne"/>
        </w:rPr>
        <w:t xml:space="preserve">alariés = </w:t>
      </w:r>
      <w:r w:rsidR="006938B1" w:rsidRPr="009C4899">
        <w:rPr>
          <w:rFonts w:ascii="Marianne" w:hAnsi="Marianne" w:cs="Arial"/>
          <w:szCs w:val="20"/>
        </w:rPr>
        <w:t>Relations et accompagnement des salariés (Présentation des interlocuteurs principaux, services de proximité, numéro dédié, intranet personnalisé, accompagnement dans la mise en œuvre du nouveau contrat, Délai de prévenance pour la radiation des ayants droits de l’agent en cas d’évènement familial important (Suite à décès, divorce, …) Outils de suivi des remboursements mis à disposition des salariés, conseil sur devis optique, dentaire, etc…),</w:t>
      </w:r>
    </w:p>
    <w:sectPr w:rsidR="00541490" w:rsidRPr="009C4899" w:rsidSect="00635A29">
      <w:headerReference w:type="default" r:id="rId14"/>
      <w:footerReference w:type="default" r:id="rId15"/>
      <w:headerReference w:type="first" r:id="rId16"/>
      <w:pgSz w:w="11905" w:h="16837"/>
      <w:pgMar w:top="1321" w:right="1134" w:bottom="1310" w:left="1134" w:header="318"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A18D6" w14:textId="77777777" w:rsidR="00C20343" w:rsidRDefault="00C20343">
      <w:pPr>
        <w:spacing w:before="0" w:after="0"/>
      </w:pPr>
      <w:r>
        <w:separator/>
      </w:r>
    </w:p>
  </w:endnote>
  <w:endnote w:type="continuationSeparator" w:id="0">
    <w:p w14:paraId="13FAA8C3" w14:textId="77777777" w:rsidR="00C20343" w:rsidRDefault="00C20343">
      <w:pPr>
        <w:spacing w:before="0" w:after="0"/>
      </w:pPr>
      <w:r>
        <w:continuationSeparator/>
      </w:r>
    </w:p>
  </w:endnote>
  <w:endnote w:type="continuationNotice" w:id="1">
    <w:p w14:paraId="4A9B9D4B" w14:textId="77777777" w:rsidR="00C20343" w:rsidRDefault="00C203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7175D" w14:textId="328598A0" w:rsidR="00B23FF9" w:rsidRPr="00840E00" w:rsidRDefault="00B23FF9">
    <w:pPr>
      <w:pStyle w:val="Pieddepage"/>
      <w:rPr>
        <w:rFonts w:cs="Arial"/>
        <w:sz w:val="16"/>
        <w:szCs w:val="16"/>
        <w:lang w:val="fr-FR"/>
      </w:rPr>
    </w:pPr>
    <w:r>
      <w:rPr>
        <w:noProof/>
      </w:rPr>
      <mc:AlternateContent>
        <mc:Choice Requires="wps">
          <w:drawing>
            <wp:anchor distT="0" distB="0" distL="114300" distR="114300" simplePos="0" relativeHeight="251658242" behindDoc="0" locked="0" layoutInCell="0" allowOverlap="1" wp14:anchorId="0C2CEC18" wp14:editId="326A123C">
              <wp:simplePos x="0" y="0"/>
              <wp:positionH relativeFrom="page">
                <wp:posOffset>6950710</wp:posOffset>
              </wp:positionH>
              <wp:positionV relativeFrom="page">
                <wp:posOffset>9674225</wp:posOffset>
              </wp:positionV>
              <wp:extent cx="608400" cy="360000"/>
              <wp:effectExtent l="0" t="0" r="1270" b="254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608400"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FC7A3" w14:textId="77777777" w:rsidR="00B23FF9" w:rsidRPr="00363FD6" w:rsidRDefault="00B23FF9" w:rsidP="00840E00">
                          <w:pPr>
                            <w:pStyle w:val="Pieddepage"/>
                            <w:rPr>
                              <w:rFonts w:eastAsiaTheme="majorEastAsia" w:cs="Arial"/>
                              <w:sz w:val="14"/>
                              <w:szCs w:val="16"/>
                            </w:rPr>
                          </w:pPr>
                          <w:r w:rsidRPr="00363FD6">
                            <w:rPr>
                              <w:rFonts w:eastAsiaTheme="majorEastAsia" w:cs="Arial"/>
                              <w:bCs/>
                              <w:sz w:val="14"/>
                              <w:szCs w:val="16"/>
                            </w:rPr>
                            <w:fldChar w:fldCharType="begin"/>
                          </w:r>
                          <w:r w:rsidRPr="00363FD6">
                            <w:rPr>
                              <w:rFonts w:eastAsiaTheme="majorEastAsia" w:cs="Arial"/>
                              <w:bCs/>
                              <w:sz w:val="14"/>
                              <w:szCs w:val="16"/>
                            </w:rPr>
                            <w:instrText>PAGE  \* Arabic  \* MERGEFORMAT</w:instrText>
                          </w:r>
                          <w:r w:rsidRPr="00363FD6">
                            <w:rPr>
                              <w:rFonts w:eastAsiaTheme="majorEastAsia" w:cs="Arial"/>
                              <w:bCs/>
                              <w:sz w:val="14"/>
                              <w:szCs w:val="16"/>
                            </w:rPr>
                            <w:fldChar w:fldCharType="separate"/>
                          </w:r>
                          <w:r>
                            <w:rPr>
                              <w:rFonts w:eastAsiaTheme="majorEastAsia" w:cs="Arial"/>
                              <w:bCs/>
                              <w:noProof/>
                              <w:sz w:val="14"/>
                              <w:szCs w:val="16"/>
                            </w:rPr>
                            <w:t>1</w:t>
                          </w:r>
                          <w:r w:rsidRPr="00363FD6">
                            <w:rPr>
                              <w:rFonts w:eastAsiaTheme="majorEastAsia" w:cs="Arial"/>
                              <w:bCs/>
                              <w:sz w:val="14"/>
                              <w:szCs w:val="16"/>
                            </w:rPr>
                            <w:fldChar w:fldCharType="end"/>
                          </w:r>
                          <w:r w:rsidRPr="00363FD6">
                            <w:rPr>
                              <w:rFonts w:eastAsiaTheme="majorEastAsia" w:cs="Arial"/>
                              <w:sz w:val="14"/>
                              <w:szCs w:val="16"/>
                            </w:rPr>
                            <w:t xml:space="preserve"> / </w:t>
                          </w:r>
                          <w:r w:rsidRPr="00363FD6">
                            <w:rPr>
                              <w:rFonts w:eastAsiaTheme="majorEastAsia" w:cs="Arial"/>
                              <w:bCs/>
                              <w:sz w:val="14"/>
                              <w:szCs w:val="16"/>
                            </w:rPr>
                            <w:fldChar w:fldCharType="begin"/>
                          </w:r>
                          <w:r w:rsidRPr="00363FD6">
                            <w:rPr>
                              <w:rFonts w:eastAsiaTheme="majorEastAsia" w:cs="Arial"/>
                              <w:bCs/>
                              <w:sz w:val="14"/>
                              <w:szCs w:val="16"/>
                            </w:rPr>
                            <w:instrText>NUMPAGES  \* Arabic  \* MERGEFORMAT</w:instrText>
                          </w:r>
                          <w:r w:rsidRPr="00363FD6">
                            <w:rPr>
                              <w:rFonts w:eastAsiaTheme="majorEastAsia" w:cs="Arial"/>
                              <w:bCs/>
                              <w:sz w:val="14"/>
                              <w:szCs w:val="16"/>
                            </w:rPr>
                            <w:fldChar w:fldCharType="separate"/>
                          </w:r>
                          <w:r>
                            <w:rPr>
                              <w:rFonts w:eastAsiaTheme="majorEastAsia" w:cs="Arial"/>
                              <w:bCs/>
                              <w:noProof/>
                              <w:sz w:val="14"/>
                              <w:szCs w:val="16"/>
                            </w:rPr>
                            <w:t>2</w:t>
                          </w:r>
                          <w:r w:rsidRPr="00363FD6">
                            <w:rPr>
                              <w:rFonts w:eastAsiaTheme="majorEastAsia" w:cs="Arial"/>
                              <w:bCs/>
                              <w:sz w:val="14"/>
                              <w:szCs w:val="16"/>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2CEC18" id="Rectangle 15" o:spid="_x0000_s1026" style="position:absolute;left:0;text-align:left;margin-left:547.3pt;margin-top:761.75pt;width:47.9pt;height:28.35pt;rotation:180;flip:y;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" o:allowincell="f" filled="f" stroked="f">
              <v:textbox inset="0,0,0,0">
                <w:txbxContent>
                  <w:p w14:paraId="58CFC7A3" w14:textId="77777777" w:rsidR="00B23FF9" w:rsidRPr="00363FD6" w:rsidRDefault="00B23FF9" w:rsidP="00840E00">
                    <w:pPr>
                      <w:pStyle w:val="Pieddepage"/>
                      <w:rPr>
                        <w:rFonts w:eastAsiaTheme="majorEastAsia" w:cs="Arial"/>
                        <w:sz w:val="14"/>
                        <w:szCs w:val="16"/>
                      </w:rPr>
                    </w:pPr>
                    <w:r w:rsidRPr="00363FD6">
                      <w:rPr>
                        <w:rFonts w:eastAsiaTheme="majorEastAsia" w:cs="Arial"/>
                        <w:bCs/>
                        <w:sz w:val="14"/>
                        <w:szCs w:val="16"/>
                      </w:rPr>
                      <w:fldChar w:fldCharType="begin"/>
                    </w:r>
                    <w:r w:rsidRPr="00363FD6">
                      <w:rPr>
                        <w:rFonts w:eastAsiaTheme="majorEastAsia" w:cs="Arial"/>
                        <w:bCs/>
                        <w:sz w:val="14"/>
                        <w:szCs w:val="16"/>
                      </w:rPr>
                      <w:instrText>PAGE  \* Arabic  \* MERGEFORMAT</w:instrText>
                    </w:r>
                    <w:r w:rsidRPr="00363FD6">
                      <w:rPr>
                        <w:rFonts w:eastAsiaTheme="majorEastAsia" w:cs="Arial"/>
                        <w:bCs/>
                        <w:sz w:val="14"/>
                        <w:szCs w:val="16"/>
                      </w:rPr>
                      <w:fldChar w:fldCharType="separate"/>
                    </w:r>
                    <w:r>
                      <w:rPr>
                        <w:rFonts w:eastAsiaTheme="majorEastAsia" w:cs="Arial"/>
                        <w:bCs/>
                        <w:noProof/>
                        <w:sz w:val="14"/>
                        <w:szCs w:val="16"/>
                      </w:rPr>
                      <w:t>1</w:t>
                    </w:r>
                    <w:r w:rsidRPr="00363FD6">
                      <w:rPr>
                        <w:rFonts w:eastAsiaTheme="majorEastAsia" w:cs="Arial"/>
                        <w:bCs/>
                        <w:sz w:val="14"/>
                        <w:szCs w:val="16"/>
                      </w:rPr>
                      <w:fldChar w:fldCharType="end"/>
                    </w:r>
                    <w:r w:rsidRPr="00363FD6">
                      <w:rPr>
                        <w:rFonts w:eastAsiaTheme="majorEastAsia" w:cs="Arial"/>
                        <w:sz w:val="14"/>
                        <w:szCs w:val="16"/>
                      </w:rPr>
                      <w:t xml:space="preserve"> / </w:t>
                    </w:r>
                    <w:r w:rsidRPr="00363FD6">
                      <w:rPr>
                        <w:rFonts w:eastAsiaTheme="majorEastAsia" w:cs="Arial"/>
                        <w:bCs/>
                        <w:sz w:val="14"/>
                        <w:szCs w:val="16"/>
                      </w:rPr>
                      <w:fldChar w:fldCharType="begin"/>
                    </w:r>
                    <w:r w:rsidRPr="00363FD6">
                      <w:rPr>
                        <w:rFonts w:eastAsiaTheme="majorEastAsia" w:cs="Arial"/>
                        <w:bCs/>
                        <w:sz w:val="14"/>
                        <w:szCs w:val="16"/>
                      </w:rPr>
                      <w:instrText>NUMPAGES  \* Arabic  \* MERGEFORMAT</w:instrText>
                    </w:r>
                    <w:r w:rsidRPr="00363FD6">
                      <w:rPr>
                        <w:rFonts w:eastAsiaTheme="majorEastAsia" w:cs="Arial"/>
                        <w:bCs/>
                        <w:sz w:val="14"/>
                        <w:szCs w:val="16"/>
                      </w:rPr>
                      <w:fldChar w:fldCharType="separate"/>
                    </w:r>
                    <w:r>
                      <w:rPr>
                        <w:rFonts w:eastAsiaTheme="majorEastAsia" w:cs="Arial"/>
                        <w:bCs/>
                        <w:noProof/>
                        <w:sz w:val="14"/>
                        <w:szCs w:val="16"/>
                      </w:rPr>
                      <w:t>2</w:t>
                    </w:r>
                    <w:r w:rsidRPr="00363FD6">
                      <w:rPr>
                        <w:rFonts w:eastAsiaTheme="majorEastAsia" w:cs="Arial"/>
                        <w:bCs/>
                        <w:sz w:val="14"/>
                        <w:szCs w:val="16"/>
                      </w:rPr>
                      <w:fldChar w:fldCharType="end"/>
                    </w:r>
                  </w:p>
                </w:txbxContent>
              </v:textbox>
              <w10:wrap anchorx="page" anchory="page"/>
            </v:rect>
          </w:pict>
        </mc:Fallback>
      </mc:AlternateContent>
    </w:r>
    <w:r w:rsidRPr="00FF6437">
      <w:rPr>
        <w:rFonts w:cs="Arial"/>
        <w:sz w:val="16"/>
        <w:szCs w:val="16"/>
        <w:lang w:val="fr-FR"/>
      </w:rPr>
      <w:t>Ineris-</w:t>
    </w:r>
    <w:r>
      <w:rPr>
        <w:rFonts w:cs="Arial"/>
        <w:sz w:val="16"/>
        <w:szCs w:val="16"/>
        <w:lang w:val="fr-FR"/>
      </w:rPr>
      <w:fldChar w:fldCharType="begin"/>
    </w:r>
    <w:r>
      <w:rPr>
        <w:rFonts w:cs="Arial"/>
        <w:sz w:val="16"/>
        <w:szCs w:val="16"/>
        <w:lang w:val="fr-FR"/>
      </w:rPr>
      <w:instrText xml:space="preserve"> DOCPROPERTY  "MFiles_PG4CCD65F7705A4D9EBB910E7B49A00D5Dn1_PG41318CD3990849098784424F881B1C92"  \* MERGEFORMAT </w:instrText>
    </w:r>
    <w:r>
      <w:rPr>
        <w:rFonts w:cs="Arial"/>
        <w:sz w:val="16"/>
        <w:szCs w:val="16"/>
        <w:lang w:val="fr-FR"/>
      </w:rPr>
      <w:fldChar w:fldCharType="separate"/>
    </w:r>
    <w:r w:rsidR="004D4777">
      <w:rPr>
        <w:rFonts w:cs="Arial"/>
        <w:sz w:val="16"/>
        <w:szCs w:val="16"/>
        <w:lang w:val="fr-FR"/>
      </w:rPr>
      <w:t>170634</w:t>
    </w:r>
    <w:r>
      <w:rPr>
        <w:rFonts w:cs="Arial"/>
        <w:sz w:val="16"/>
        <w:szCs w:val="16"/>
        <w:lang w:val="fr-FR"/>
      </w:rPr>
      <w:fldChar w:fldCharType="end"/>
    </w:r>
    <w:r>
      <w:rPr>
        <w:rFonts w:cs="Arial"/>
        <w:sz w:val="16"/>
        <w:szCs w:val="16"/>
        <w:lang w:val="fr-FR"/>
      </w:rPr>
      <w:t>-[n° chrono M-Files]-v</w:t>
    </w:r>
    <w:r>
      <w:rPr>
        <w:rFonts w:cs="Arial"/>
        <w:sz w:val="16"/>
        <w:szCs w:val="16"/>
        <w:lang w:val="fr-FR"/>
      </w:rPr>
      <w:fldChar w:fldCharType="begin"/>
    </w:r>
    <w:r>
      <w:rPr>
        <w:rFonts w:cs="Arial"/>
        <w:sz w:val="16"/>
        <w:szCs w:val="16"/>
        <w:lang w:val="fr-FR"/>
      </w:rPr>
      <w:instrText xml:space="preserve"> DOCPROPERTY  "MFiles_PGBE17CA950E164995B7B216CE96E01296"  \* MERGEFORMAT </w:instrText>
    </w:r>
    <w:r>
      <w:rPr>
        <w:rFonts w:cs="Arial"/>
        <w:sz w:val="16"/>
        <w:szCs w:val="16"/>
        <w:lang w:val="fr-FR"/>
      </w:rPr>
      <w:fldChar w:fldCharType="separate"/>
    </w:r>
    <w:r w:rsidR="004D4777">
      <w:rPr>
        <w:rFonts w:cs="Arial"/>
        <w:sz w:val="16"/>
        <w:szCs w:val="16"/>
        <w:lang w:val="fr-FR"/>
      </w:rPr>
      <w:t>0.4</w:t>
    </w:r>
    <w:r>
      <w:rPr>
        <w:rFonts w:cs="Arial"/>
        <w:sz w:val="16"/>
        <w:szCs w:val="16"/>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75824" w14:textId="7E198A40" w:rsidR="00B23FF9" w:rsidRPr="00E06D84" w:rsidRDefault="00B23FF9" w:rsidP="00ED362A">
    <w:pPr>
      <w:pStyle w:val="Pieddepage"/>
      <w:rPr>
        <w:lang w:val="fr-FR"/>
      </w:rPr>
    </w:pPr>
    <w:r>
      <w:rPr>
        <w:noProof/>
      </w:rPr>
      <w:drawing>
        <wp:anchor distT="0" distB="0" distL="114300" distR="114300" simplePos="0" relativeHeight="251658243" behindDoc="0" locked="0" layoutInCell="1" allowOverlap="1" wp14:anchorId="110D5FC3" wp14:editId="491F821F">
          <wp:simplePos x="0" y="0"/>
          <wp:positionH relativeFrom="page">
            <wp:posOffset>5872480</wp:posOffset>
          </wp:positionH>
          <wp:positionV relativeFrom="page">
            <wp:posOffset>9620250</wp:posOffset>
          </wp:positionV>
          <wp:extent cx="1260000" cy="648000"/>
          <wp:effectExtent l="0" t="0" r="0" b="0"/>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eris_cartouche_bleu_CMJN.png"/>
                  <pic:cNvPicPr/>
                </pic:nvPicPr>
                <pic:blipFill>
                  <a:blip r:embed="rId1">
                    <a:extLst>
                      <a:ext uri="{28A0092B-C50C-407E-A947-70E740481C1C}">
                        <a14:useLocalDpi xmlns:a14="http://schemas.microsoft.com/office/drawing/2010/main" val="0"/>
                      </a:ext>
                    </a:extLst>
                  </a:blip>
                  <a:stretch>
                    <a:fillRect/>
                  </a:stretch>
                </pic:blipFill>
                <pic:spPr>
                  <a:xfrm>
                    <a:off x="0" y="0"/>
                    <a:ext cx="1260000" cy="64800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06553" w14:textId="608320D9" w:rsidR="00B23FF9" w:rsidRPr="004C6078" w:rsidRDefault="00EA63D1" w:rsidP="00C92BEC">
    <w:pPr>
      <w:pStyle w:val="Pieddepage"/>
      <w:rPr>
        <w:color w:val="000000" w:themeColor="text1"/>
      </w:rPr>
    </w:pPr>
    <w:r>
      <w:rPr>
        <w:rFonts w:cs="Arial"/>
        <w:color w:val="000000" w:themeColor="text1"/>
      </w:rPr>
      <w:t>CMT-</w:t>
    </w:r>
    <w:r w:rsidR="00CB4B13" w:rsidRPr="004C6078">
      <w:rPr>
        <w:rFonts w:cs="Arial"/>
        <w:color w:val="000000" w:themeColor="text1"/>
      </w:rPr>
      <w:t>S25COU</w:t>
    </w:r>
    <w:r w:rsidR="00481CD1" w:rsidRPr="004C6078">
      <w:rPr>
        <w:rFonts w:cs="Arial"/>
        <w:color w:val="000000" w:themeColor="text1"/>
      </w:rPr>
      <w:t>RMUT</w:t>
    </w:r>
    <w:r w:rsidR="00B23FF9" w:rsidRPr="004C6078">
      <w:rPr>
        <w:color w:val="000000" w:themeColor="text1"/>
      </w:rPr>
      <w:tab/>
    </w:r>
    <w:r w:rsidR="00B23FF9" w:rsidRPr="004C6078">
      <w:rPr>
        <w:color w:val="000000" w:themeColor="text1"/>
      </w:rPr>
      <w:tab/>
    </w:r>
    <w:r w:rsidR="00B23FF9" w:rsidRPr="004C6078">
      <w:rPr>
        <w:color w:val="000000" w:themeColor="text1"/>
      </w:rPr>
      <w:fldChar w:fldCharType="begin"/>
    </w:r>
    <w:r w:rsidR="00B23FF9" w:rsidRPr="004C6078">
      <w:rPr>
        <w:color w:val="000000" w:themeColor="text1"/>
      </w:rPr>
      <w:instrText xml:space="preserve"> PAGE </w:instrText>
    </w:r>
    <w:r w:rsidR="00B23FF9" w:rsidRPr="004C6078">
      <w:rPr>
        <w:color w:val="000000" w:themeColor="text1"/>
      </w:rPr>
      <w:fldChar w:fldCharType="separate"/>
    </w:r>
    <w:r w:rsidR="00B23FF9" w:rsidRPr="004C6078">
      <w:rPr>
        <w:color w:val="000000" w:themeColor="text1"/>
      </w:rPr>
      <w:t>14</w:t>
    </w:r>
    <w:r w:rsidR="00B23FF9" w:rsidRPr="004C6078">
      <w:rPr>
        <w:color w:val="000000" w:themeColor="text1"/>
      </w:rPr>
      <w:fldChar w:fldCharType="end"/>
    </w:r>
    <w:r w:rsidR="00B23FF9" w:rsidRPr="004C6078">
      <w:rPr>
        <w:color w:val="000000" w:themeColor="text1"/>
      </w:rPr>
      <w:t>/</w:t>
    </w:r>
    <w:r w:rsidR="00B23FF9" w:rsidRPr="004C6078">
      <w:rPr>
        <w:color w:val="000000" w:themeColor="text1"/>
      </w:rPr>
      <w:fldChar w:fldCharType="begin"/>
    </w:r>
    <w:r w:rsidR="00B23FF9" w:rsidRPr="004C6078">
      <w:rPr>
        <w:color w:val="000000" w:themeColor="text1"/>
      </w:rPr>
      <w:instrText xml:space="preserve"> NUMPAGES </w:instrText>
    </w:r>
    <w:r w:rsidR="00B23FF9" w:rsidRPr="004C6078">
      <w:rPr>
        <w:color w:val="000000" w:themeColor="text1"/>
      </w:rPr>
      <w:fldChar w:fldCharType="separate"/>
    </w:r>
    <w:r w:rsidR="00B23FF9" w:rsidRPr="004C6078">
      <w:rPr>
        <w:color w:val="000000" w:themeColor="text1"/>
      </w:rPr>
      <w:t>14</w:t>
    </w:r>
    <w:r w:rsidR="00B23FF9" w:rsidRPr="004C6078">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8C217" w14:textId="77777777" w:rsidR="00C20343" w:rsidRDefault="00C20343">
      <w:pPr>
        <w:spacing w:before="0" w:after="0"/>
      </w:pPr>
      <w:r>
        <w:separator/>
      </w:r>
    </w:p>
  </w:footnote>
  <w:footnote w:type="continuationSeparator" w:id="0">
    <w:p w14:paraId="4A7835B0" w14:textId="77777777" w:rsidR="00C20343" w:rsidRDefault="00C20343">
      <w:pPr>
        <w:spacing w:before="0" w:after="0"/>
      </w:pPr>
      <w:r>
        <w:continuationSeparator/>
      </w:r>
    </w:p>
  </w:footnote>
  <w:footnote w:type="continuationNotice" w:id="1">
    <w:p w14:paraId="0D999383" w14:textId="77777777" w:rsidR="00C20343" w:rsidRDefault="00C203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27D48" w14:textId="77777777" w:rsidR="00B23FF9" w:rsidRDefault="00B23FF9" w:rsidP="002142D7">
    <w:pPr>
      <w:pStyle w:val="En-tte"/>
      <w:jc w:val="right"/>
      <w:rPr>
        <w:color w:val="FFFFFF" w:themeColor="background1"/>
        <w:sz w:val="24"/>
      </w:rPr>
    </w:pPr>
  </w:p>
  <w:p w14:paraId="6C5D1F6D" w14:textId="77777777" w:rsidR="00B23FF9" w:rsidRDefault="00B23FF9" w:rsidP="002142D7">
    <w:pPr>
      <w:pStyle w:val="En-tte"/>
      <w:jc w:val="right"/>
      <w:rPr>
        <w:color w:val="FFFFFF" w:themeColor="background1"/>
        <w:sz w:val="24"/>
      </w:rPr>
    </w:pPr>
  </w:p>
  <w:p w14:paraId="4B8B8492" w14:textId="77777777" w:rsidR="00B23FF9" w:rsidRDefault="00B23FF9" w:rsidP="002142D7">
    <w:pPr>
      <w:pStyle w:val="En-tte"/>
      <w:jc w:val="right"/>
      <w:rPr>
        <w:color w:val="FFFFFF" w:themeColor="background1"/>
        <w:sz w:val="24"/>
      </w:rPr>
    </w:pPr>
  </w:p>
  <w:p w14:paraId="4269A523" w14:textId="77777777" w:rsidR="00B23FF9" w:rsidRDefault="00B23FF9" w:rsidP="002142D7">
    <w:pPr>
      <w:pStyle w:val="En-tte"/>
      <w:jc w:val="right"/>
      <w:rPr>
        <w:color w:val="FFFFFF" w:themeColor="background1"/>
        <w:sz w:val="24"/>
      </w:rPr>
    </w:pPr>
  </w:p>
  <w:p w14:paraId="69F11038" w14:textId="77777777" w:rsidR="00B23FF9" w:rsidRDefault="00B23FF9" w:rsidP="002142D7">
    <w:pPr>
      <w:pStyle w:val="En-tte"/>
      <w:jc w:val="right"/>
      <w:rPr>
        <w:color w:val="FFFFFF" w:themeColor="background1"/>
        <w:sz w:val="24"/>
      </w:rPr>
    </w:pPr>
  </w:p>
  <w:p w14:paraId="600832BF" w14:textId="77777777" w:rsidR="00B23FF9" w:rsidRDefault="00B23FF9" w:rsidP="002142D7">
    <w:pPr>
      <w:pStyle w:val="En-tte"/>
      <w:jc w:val="right"/>
      <w:rPr>
        <w:color w:val="FFFFFF" w:themeColor="background1"/>
        <w:sz w:val="24"/>
      </w:rPr>
    </w:pPr>
  </w:p>
  <w:p w14:paraId="358FB3A3" w14:textId="77777777" w:rsidR="00B23FF9" w:rsidRDefault="00B23FF9" w:rsidP="002142D7">
    <w:pPr>
      <w:pStyle w:val="En-tte"/>
      <w:jc w:val="right"/>
      <w:rPr>
        <w:color w:val="FFFFFF" w:themeColor="background1"/>
        <w:sz w:val="24"/>
      </w:rPr>
    </w:pPr>
  </w:p>
  <w:p w14:paraId="64EB3D6B" w14:textId="1F278894" w:rsidR="00B23FF9" w:rsidRDefault="00B23FF9" w:rsidP="00840E00">
    <w:pPr>
      <w:pStyle w:val="En-tte"/>
      <w:jc w:val="right"/>
      <w:rPr>
        <w:color w:val="FFFFFF" w:themeColor="background1"/>
        <w:sz w:val="32"/>
      </w:rPr>
    </w:pPr>
    <w:r w:rsidRPr="002142D7">
      <w:rPr>
        <w:noProof/>
        <w:color w:val="FFFFFF" w:themeColor="background1"/>
        <w:sz w:val="32"/>
      </w:rPr>
      <mc:AlternateContent>
        <mc:Choice Requires="wps">
          <w:drawing>
            <wp:anchor distT="0" distB="0" distL="114300" distR="114300" simplePos="0" relativeHeight="251658241" behindDoc="1" locked="0" layoutInCell="1" allowOverlap="1" wp14:anchorId="2A4A6682" wp14:editId="034B537C">
              <wp:simplePos x="0" y="0"/>
              <wp:positionH relativeFrom="page">
                <wp:align>right</wp:align>
              </wp:positionH>
              <wp:positionV relativeFrom="page">
                <wp:posOffset>2772410</wp:posOffset>
              </wp:positionV>
              <wp:extent cx="7783200" cy="108000"/>
              <wp:effectExtent l="0" t="0" r="8255" b="6350"/>
              <wp:wrapNone/>
              <wp:docPr id="3" name="Rectangle 3"/>
              <wp:cNvGraphicFramePr/>
              <a:graphic xmlns:a="http://schemas.openxmlformats.org/drawingml/2006/main">
                <a:graphicData uri="http://schemas.microsoft.com/office/word/2010/wordprocessingShape">
                  <wps:wsp>
                    <wps:cNvSpPr/>
                    <wps:spPr>
                      <a:xfrm>
                        <a:off x="0" y="0"/>
                        <a:ext cx="77832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561.65pt;margin-top:218.3pt;width:612.85pt;height:8.5pt;z-index:-25164492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middle" o:spid="_x0000_s1026" fillcolor="#00ab8e" stroked="f" strokeweight="1pt" w14:anchorId="51DEE2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">
              <w10:wrap anchorx="page" anchory="page"/>
            </v:rect>
          </w:pict>
        </mc:Fallback>
      </mc:AlternateContent>
    </w:r>
    <w:r w:rsidRPr="002142D7">
      <w:rPr>
        <w:noProof/>
        <w:color w:val="FFFFFF" w:themeColor="background1"/>
        <w:sz w:val="32"/>
      </w:rPr>
      <mc:AlternateContent>
        <mc:Choice Requires="wps">
          <w:drawing>
            <wp:anchor distT="0" distB="0" distL="114300" distR="114300" simplePos="0" relativeHeight="251658240" behindDoc="1" locked="0" layoutInCell="1" allowOverlap="1" wp14:anchorId="7BCE6FBE" wp14:editId="39A1D8F7">
              <wp:simplePos x="0" y="0"/>
              <wp:positionH relativeFrom="page">
                <wp:align>right</wp:align>
              </wp:positionH>
              <wp:positionV relativeFrom="page">
                <wp:posOffset>0</wp:posOffset>
              </wp:positionV>
              <wp:extent cx="7560000" cy="2772000"/>
              <wp:effectExtent l="0" t="0" r="3175" b="9525"/>
              <wp:wrapNone/>
              <wp:docPr id="2" name="Rectangle 2"/>
              <wp:cNvGraphicFramePr/>
              <a:graphic xmlns:a="http://schemas.openxmlformats.org/drawingml/2006/main">
                <a:graphicData uri="http://schemas.microsoft.com/office/word/2010/wordprocessingShape">
                  <wps:wsp>
                    <wps:cNvSpPr/>
                    <wps:spPr>
                      <a:xfrm>
                        <a:off x="0" y="0"/>
                        <a:ext cx="7560000" cy="2772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 style="position:absolute;margin-left:544.1pt;margin-top:0;width:595.3pt;height:218.25pt;z-index:-25164697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middle" o:spid="_x0000_s1026" fillcolor="#003087" stroked="f" strokeweight="1pt" w14:anchorId="0CA9E7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">
              <w10:wrap anchorx="page" anchory="page"/>
            </v:rect>
          </w:pict>
        </mc:Fallback>
      </mc:AlternateContent>
    </w:r>
    <w:r w:rsidR="00541490">
      <w:rPr>
        <w:noProof/>
        <w:color w:val="FFFFFF" w:themeColor="background1"/>
        <w:sz w:val="32"/>
      </w:rPr>
      <w:t>Cadre de Mémoire Technique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BE637" w14:textId="77777777" w:rsidR="00B23FF9" w:rsidRDefault="00B23FF9" w:rsidP="00C92BE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443FC" w14:textId="77777777" w:rsidR="00B23FF9" w:rsidRDefault="00B23FF9" w:rsidP="00C92B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7.5pt;height:7.5pt;visibility:visible;mso-wrap-style:square" o:bullet="t">
        <v:imagedata r:id="rId1" o:title=""/>
      </v:shape>
    </w:pict>
  </w:numPicBullet>
  <w:abstractNum w:abstractNumId="0" w15:restartNumberingAfterBreak="0">
    <w:nsid w:val="FFFFFFFB"/>
    <w:multiLevelType w:val="multilevel"/>
    <w:tmpl w:val="93FCD71E"/>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18937BCF"/>
    <w:multiLevelType w:val="multilevel"/>
    <w:tmpl w:val="29D4EFCE"/>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 w15:restartNumberingAfterBreak="0">
    <w:nsid w:val="18996B4A"/>
    <w:multiLevelType w:val="multilevel"/>
    <w:tmpl w:val="8826984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3" w15:restartNumberingAfterBreak="0">
    <w:nsid w:val="190D335E"/>
    <w:multiLevelType w:val="multilevel"/>
    <w:tmpl w:val="CCC4F4F4"/>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BC03DD0"/>
    <w:multiLevelType w:val="hybridMultilevel"/>
    <w:tmpl w:val="C95AFFDA"/>
    <w:lvl w:ilvl="0" w:tplc="528EAAE0">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3A16D6"/>
    <w:multiLevelType w:val="hybridMultilevel"/>
    <w:tmpl w:val="6FC2FCA2"/>
    <w:lvl w:ilvl="0" w:tplc="040C0001">
      <w:start w:val="1"/>
      <w:numFmt w:val="bullet"/>
      <w:lvlText w:val=""/>
      <w:lvlJc w:val="left"/>
      <w:pPr>
        <w:tabs>
          <w:tab w:val="num" w:pos="1068"/>
        </w:tabs>
        <w:ind w:left="1068" w:hanging="360"/>
      </w:pPr>
      <w:rPr>
        <w:rFonts w:ascii="Symbol" w:hAnsi="Symbol" w:hint="default"/>
      </w:rPr>
    </w:lvl>
    <w:lvl w:ilvl="1" w:tplc="3FE0DA52">
      <w:start w:val="1"/>
      <w:numFmt w:val="decimal"/>
      <w:lvlText w:val="%2."/>
      <w:lvlJc w:val="left"/>
      <w:pPr>
        <w:tabs>
          <w:tab w:val="num" w:pos="1788"/>
        </w:tabs>
        <w:ind w:left="1788" w:hanging="360"/>
      </w:pPr>
      <w:rPr>
        <w:rFonts w:cs="Times New Roman" w:hint="default"/>
      </w:rPr>
    </w:lvl>
    <w:lvl w:ilvl="2" w:tplc="48BCECC6">
      <w:numFmt w:val="bullet"/>
      <w:lvlText w:val="-"/>
      <w:lvlJc w:val="left"/>
      <w:pPr>
        <w:tabs>
          <w:tab w:val="num" w:pos="2688"/>
        </w:tabs>
        <w:ind w:left="2688" w:hanging="360"/>
      </w:pPr>
      <w:rPr>
        <w:rFonts w:ascii="Times New Roman" w:eastAsia="Times New Roman" w:hAnsi="Times New Roman" w:hint="default"/>
      </w:rPr>
    </w:lvl>
    <w:lvl w:ilvl="3" w:tplc="040C000F" w:tentative="1">
      <w:start w:val="1"/>
      <w:numFmt w:val="decimal"/>
      <w:lvlText w:val="%4."/>
      <w:lvlJc w:val="left"/>
      <w:pPr>
        <w:tabs>
          <w:tab w:val="num" w:pos="3228"/>
        </w:tabs>
        <w:ind w:left="3228" w:hanging="360"/>
      </w:pPr>
      <w:rPr>
        <w:rFonts w:cs="Times New Roman"/>
      </w:rPr>
    </w:lvl>
    <w:lvl w:ilvl="4" w:tplc="040C0019" w:tentative="1">
      <w:start w:val="1"/>
      <w:numFmt w:val="lowerLetter"/>
      <w:lvlText w:val="%5."/>
      <w:lvlJc w:val="left"/>
      <w:pPr>
        <w:tabs>
          <w:tab w:val="num" w:pos="3948"/>
        </w:tabs>
        <w:ind w:left="3948" w:hanging="360"/>
      </w:pPr>
      <w:rPr>
        <w:rFonts w:cs="Times New Roman"/>
      </w:rPr>
    </w:lvl>
    <w:lvl w:ilvl="5" w:tplc="040C001B" w:tentative="1">
      <w:start w:val="1"/>
      <w:numFmt w:val="lowerRoman"/>
      <w:lvlText w:val="%6."/>
      <w:lvlJc w:val="right"/>
      <w:pPr>
        <w:tabs>
          <w:tab w:val="num" w:pos="4668"/>
        </w:tabs>
        <w:ind w:left="4668" w:hanging="180"/>
      </w:pPr>
      <w:rPr>
        <w:rFonts w:cs="Times New Roman"/>
      </w:rPr>
    </w:lvl>
    <w:lvl w:ilvl="6" w:tplc="040C000F" w:tentative="1">
      <w:start w:val="1"/>
      <w:numFmt w:val="decimal"/>
      <w:lvlText w:val="%7."/>
      <w:lvlJc w:val="left"/>
      <w:pPr>
        <w:tabs>
          <w:tab w:val="num" w:pos="5388"/>
        </w:tabs>
        <w:ind w:left="5388" w:hanging="360"/>
      </w:pPr>
      <w:rPr>
        <w:rFonts w:cs="Times New Roman"/>
      </w:rPr>
    </w:lvl>
    <w:lvl w:ilvl="7" w:tplc="040C0019" w:tentative="1">
      <w:start w:val="1"/>
      <w:numFmt w:val="lowerLetter"/>
      <w:lvlText w:val="%8."/>
      <w:lvlJc w:val="left"/>
      <w:pPr>
        <w:tabs>
          <w:tab w:val="num" w:pos="6108"/>
        </w:tabs>
        <w:ind w:left="6108" w:hanging="360"/>
      </w:pPr>
      <w:rPr>
        <w:rFonts w:cs="Times New Roman"/>
      </w:rPr>
    </w:lvl>
    <w:lvl w:ilvl="8" w:tplc="040C001B" w:tentative="1">
      <w:start w:val="1"/>
      <w:numFmt w:val="lowerRoman"/>
      <w:lvlText w:val="%9."/>
      <w:lvlJc w:val="right"/>
      <w:pPr>
        <w:tabs>
          <w:tab w:val="num" w:pos="6828"/>
        </w:tabs>
        <w:ind w:left="6828" w:hanging="180"/>
      </w:pPr>
      <w:rPr>
        <w:rFonts w:cs="Times New Roman"/>
      </w:rPr>
    </w:lvl>
  </w:abstractNum>
  <w:abstractNum w:abstractNumId="6" w15:restartNumberingAfterBreak="0">
    <w:nsid w:val="27A104AD"/>
    <w:multiLevelType w:val="hybridMultilevel"/>
    <w:tmpl w:val="D126304E"/>
    <w:lvl w:ilvl="0" w:tplc="86E0B6FC">
      <w:start w:val="1"/>
      <w:numFmt w:val="bullet"/>
      <w:pStyle w:val="Puce2"/>
      <w:lvlText w:val="-"/>
      <w:lvlJc w:val="left"/>
      <w:pPr>
        <w:ind w:left="1776" w:hanging="360"/>
      </w:pPr>
      <w:rPr>
        <w:rFonts w:ascii="Arial" w:hAnsi="Aria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2CEE5E56"/>
    <w:multiLevelType w:val="multilevel"/>
    <w:tmpl w:val="939AEEDC"/>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35D913D0"/>
    <w:multiLevelType w:val="hybridMultilevel"/>
    <w:tmpl w:val="868067F0"/>
    <w:lvl w:ilvl="0" w:tplc="040C0001">
      <w:start w:val="1"/>
      <w:numFmt w:val="bullet"/>
      <w:lvlText w:val=""/>
      <w:lvlJc w:val="left"/>
      <w:pPr>
        <w:ind w:left="2688" w:hanging="360"/>
      </w:pPr>
      <w:rPr>
        <w:rFonts w:ascii="Symbol" w:hAnsi="Symbol" w:hint="default"/>
      </w:rPr>
    </w:lvl>
    <w:lvl w:ilvl="1" w:tplc="040C0003" w:tentative="1">
      <w:start w:val="1"/>
      <w:numFmt w:val="bullet"/>
      <w:lvlText w:val="o"/>
      <w:lvlJc w:val="left"/>
      <w:pPr>
        <w:ind w:left="3408" w:hanging="360"/>
      </w:pPr>
      <w:rPr>
        <w:rFonts w:ascii="Courier New" w:hAnsi="Courier New" w:cs="Courier New" w:hint="default"/>
      </w:rPr>
    </w:lvl>
    <w:lvl w:ilvl="2" w:tplc="040C0005" w:tentative="1">
      <w:start w:val="1"/>
      <w:numFmt w:val="bullet"/>
      <w:lvlText w:val=""/>
      <w:lvlJc w:val="left"/>
      <w:pPr>
        <w:ind w:left="4128" w:hanging="360"/>
      </w:pPr>
      <w:rPr>
        <w:rFonts w:ascii="Wingdings" w:hAnsi="Wingdings" w:hint="default"/>
      </w:rPr>
    </w:lvl>
    <w:lvl w:ilvl="3" w:tplc="040C0001" w:tentative="1">
      <w:start w:val="1"/>
      <w:numFmt w:val="bullet"/>
      <w:lvlText w:val=""/>
      <w:lvlJc w:val="left"/>
      <w:pPr>
        <w:ind w:left="4848" w:hanging="360"/>
      </w:pPr>
      <w:rPr>
        <w:rFonts w:ascii="Symbol" w:hAnsi="Symbol" w:hint="default"/>
      </w:rPr>
    </w:lvl>
    <w:lvl w:ilvl="4" w:tplc="040C0003" w:tentative="1">
      <w:start w:val="1"/>
      <w:numFmt w:val="bullet"/>
      <w:lvlText w:val="o"/>
      <w:lvlJc w:val="left"/>
      <w:pPr>
        <w:ind w:left="5568" w:hanging="360"/>
      </w:pPr>
      <w:rPr>
        <w:rFonts w:ascii="Courier New" w:hAnsi="Courier New" w:cs="Courier New" w:hint="default"/>
      </w:rPr>
    </w:lvl>
    <w:lvl w:ilvl="5" w:tplc="040C0005" w:tentative="1">
      <w:start w:val="1"/>
      <w:numFmt w:val="bullet"/>
      <w:lvlText w:val=""/>
      <w:lvlJc w:val="left"/>
      <w:pPr>
        <w:ind w:left="6288" w:hanging="360"/>
      </w:pPr>
      <w:rPr>
        <w:rFonts w:ascii="Wingdings" w:hAnsi="Wingdings" w:hint="default"/>
      </w:rPr>
    </w:lvl>
    <w:lvl w:ilvl="6" w:tplc="040C0001" w:tentative="1">
      <w:start w:val="1"/>
      <w:numFmt w:val="bullet"/>
      <w:lvlText w:val=""/>
      <w:lvlJc w:val="left"/>
      <w:pPr>
        <w:ind w:left="7008" w:hanging="360"/>
      </w:pPr>
      <w:rPr>
        <w:rFonts w:ascii="Symbol" w:hAnsi="Symbol" w:hint="default"/>
      </w:rPr>
    </w:lvl>
    <w:lvl w:ilvl="7" w:tplc="040C0003" w:tentative="1">
      <w:start w:val="1"/>
      <w:numFmt w:val="bullet"/>
      <w:lvlText w:val="o"/>
      <w:lvlJc w:val="left"/>
      <w:pPr>
        <w:ind w:left="7728" w:hanging="360"/>
      </w:pPr>
      <w:rPr>
        <w:rFonts w:ascii="Courier New" w:hAnsi="Courier New" w:cs="Courier New" w:hint="default"/>
      </w:rPr>
    </w:lvl>
    <w:lvl w:ilvl="8" w:tplc="040C0005" w:tentative="1">
      <w:start w:val="1"/>
      <w:numFmt w:val="bullet"/>
      <w:lvlText w:val=""/>
      <w:lvlJc w:val="left"/>
      <w:pPr>
        <w:ind w:left="8448" w:hanging="360"/>
      </w:pPr>
      <w:rPr>
        <w:rFonts w:ascii="Wingdings" w:hAnsi="Wingdings" w:hint="default"/>
      </w:rPr>
    </w:lvl>
  </w:abstractNum>
  <w:abstractNum w:abstractNumId="9" w15:restartNumberingAfterBreak="0">
    <w:nsid w:val="379F7D88"/>
    <w:multiLevelType w:val="multilevel"/>
    <w:tmpl w:val="27C04960"/>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D5B07D8"/>
    <w:multiLevelType w:val="multilevel"/>
    <w:tmpl w:val="3ECA3FD8"/>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1" w15:restartNumberingAfterBreak="0">
    <w:nsid w:val="433925BA"/>
    <w:multiLevelType w:val="multilevel"/>
    <w:tmpl w:val="FF4CC0E0"/>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12" w15:restartNumberingAfterBreak="0">
    <w:nsid w:val="4CA4676B"/>
    <w:multiLevelType w:val="multilevel"/>
    <w:tmpl w:val="8152BFD0"/>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13" w15:restartNumberingAfterBreak="0">
    <w:nsid w:val="51FE4136"/>
    <w:multiLevelType w:val="hybridMultilevel"/>
    <w:tmpl w:val="BEA8B5C2"/>
    <w:lvl w:ilvl="0" w:tplc="84F06662">
      <w:start w:val="1"/>
      <w:numFmt w:val="bullet"/>
      <w:pStyle w:val="Puce1gras"/>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6B1531"/>
    <w:multiLevelType w:val="multilevel"/>
    <w:tmpl w:val="3626ABD8"/>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1D62971"/>
    <w:multiLevelType w:val="hybridMultilevel"/>
    <w:tmpl w:val="0E065F7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7D1738"/>
    <w:multiLevelType w:val="multilevel"/>
    <w:tmpl w:val="CFD6053A"/>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7" w15:restartNumberingAfterBreak="0">
    <w:nsid w:val="63184954"/>
    <w:multiLevelType w:val="multilevel"/>
    <w:tmpl w:val="B9384C46"/>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8" w15:restartNumberingAfterBreak="0">
    <w:nsid w:val="68902184"/>
    <w:multiLevelType w:val="hybridMultilevel"/>
    <w:tmpl w:val="F294AE82"/>
    <w:lvl w:ilvl="0" w:tplc="040C0001">
      <w:start w:val="1"/>
      <w:numFmt w:val="bullet"/>
      <w:lvlText w:val=""/>
      <w:lvlJc w:val="left"/>
      <w:pPr>
        <w:tabs>
          <w:tab w:val="num" w:pos="1068"/>
        </w:tabs>
        <w:ind w:left="1068" w:hanging="360"/>
      </w:pPr>
      <w:rPr>
        <w:rFonts w:ascii="Symbol" w:hAnsi="Symbol" w:hint="default"/>
      </w:rPr>
    </w:lvl>
    <w:lvl w:ilvl="1" w:tplc="3FE0DA52">
      <w:start w:val="1"/>
      <w:numFmt w:val="decimal"/>
      <w:lvlText w:val="%2."/>
      <w:lvlJc w:val="left"/>
      <w:pPr>
        <w:tabs>
          <w:tab w:val="num" w:pos="1788"/>
        </w:tabs>
        <w:ind w:left="1788" w:hanging="360"/>
      </w:pPr>
      <w:rPr>
        <w:rFonts w:cs="Times New Roman" w:hint="default"/>
      </w:rPr>
    </w:lvl>
    <w:lvl w:ilvl="2" w:tplc="040C0001">
      <w:start w:val="1"/>
      <w:numFmt w:val="bullet"/>
      <w:lvlText w:val=""/>
      <w:lvlJc w:val="left"/>
      <w:pPr>
        <w:ind w:left="2688" w:hanging="360"/>
      </w:pPr>
      <w:rPr>
        <w:rFonts w:ascii="Symbol" w:hAnsi="Symbol" w:hint="default"/>
      </w:rPr>
    </w:lvl>
    <w:lvl w:ilvl="3" w:tplc="040C000F" w:tentative="1">
      <w:start w:val="1"/>
      <w:numFmt w:val="decimal"/>
      <w:lvlText w:val="%4."/>
      <w:lvlJc w:val="left"/>
      <w:pPr>
        <w:tabs>
          <w:tab w:val="num" w:pos="3228"/>
        </w:tabs>
        <w:ind w:left="3228" w:hanging="360"/>
      </w:pPr>
      <w:rPr>
        <w:rFonts w:cs="Times New Roman"/>
      </w:rPr>
    </w:lvl>
    <w:lvl w:ilvl="4" w:tplc="040C0019" w:tentative="1">
      <w:start w:val="1"/>
      <w:numFmt w:val="lowerLetter"/>
      <w:lvlText w:val="%5."/>
      <w:lvlJc w:val="left"/>
      <w:pPr>
        <w:tabs>
          <w:tab w:val="num" w:pos="3948"/>
        </w:tabs>
        <w:ind w:left="3948" w:hanging="360"/>
      </w:pPr>
      <w:rPr>
        <w:rFonts w:cs="Times New Roman"/>
      </w:rPr>
    </w:lvl>
    <w:lvl w:ilvl="5" w:tplc="040C001B" w:tentative="1">
      <w:start w:val="1"/>
      <w:numFmt w:val="lowerRoman"/>
      <w:lvlText w:val="%6."/>
      <w:lvlJc w:val="right"/>
      <w:pPr>
        <w:tabs>
          <w:tab w:val="num" w:pos="4668"/>
        </w:tabs>
        <w:ind w:left="4668" w:hanging="180"/>
      </w:pPr>
      <w:rPr>
        <w:rFonts w:cs="Times New Roman"/>
      </w:rPr>
    </w:lvl>
    <w:lvl w:ilvl="6" w:tplc="040C000F" w:tentative="1">
      <w:start w:val="1"/>
      <w:numFmt w:val="decimal"/>
      <w:lvlText w:val="%7."/>
      <w:lvlJc w:val="left"/>
      <w:pPr>
        <w:tabs>
          <w:tab w:val="num" w:pos="5388"/>
        </w:tabs>
        <w:ind w:left="5388" w:hanging="360"/>
      </w:pPr>
      <w:rPr>
        <w:rFonts w:cs="Times New Roman"/>
      </w:rPr>
    </w:lvl>
    <w:lvl w:ilvl="7" w:tplc="040C0019" w:tentative="1">
      <w:start w:val="1"/>
      <w:numFmt w:val="lowerLetter"/>
      <w:lvlText w:val="%8."/>
      <w:lvlJc w:val="left"/>
      <w:pPr>
        <w:tabs>
          <w:tab w:val="num" w:pos="6108"/>
        </w:tabs>
        <w:ind w:left="6108" w:hanging="360"/>
      </w:pPr>
      <w:rPr>
        <w:rFonts w:cs="Times New Roman"/>
      </w:rPr>
    </w:lvl>
    <w:lvl w:ilvl="8" w:tplc="040C001B" w:tentative="1">
      <w:start w:val="1"/>
      <w:numFmt w:val="lowerRoman"/>
      <w:lvlText w:val="%9."/>
      <w:lvlJc w:val="right"/>
      <w:pPr>
        <w:tabs>
          <w:tab w:val="num" w:pos="6828"/>
        </w:tabs>
        <w:ind w:left="6828" w:hanging="180"/>
      </w:pPr>
      <w:rPr>
        <w:rFonts w:cs="Times New Roman"/>
      </w:rPr>
    </w:lvl>
  </w:abstractNum>
  <w:abstractNum w:abstractNumId="19" w15:restartNumberingAfterBreak="0">
    <w:nsid w:val="69AA6C82"/>
    <w:multiLevelType w:val="multilevel"/>
    <w:tmpl w:val="2C808CD0"/>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20" w15:restartNumberingAfterBreak="0">
    <w:nsid w:val="724A52F1"/>
    <w:multiLevelType w:val="hybridMultilevel"/>
    <w:tmpl w:val="DC80DA90"/>
    <w:lvl w:ilvl="0" w:tplc="DAD48A1C">
      <w:start w:val="1"/>
      <w:numFmt w:val="bullet"/>
      <w:lvlText w:val="◦"/>
      <w:lvlJc w:val="left"/>
      <w:pPr>
        <w:ind w:left="1440" w:hanging="360"/>
      </w:pPr>
      <w:rPr>
        <w:rFonts w:ascii="Sylfaen" w:hAnsi="Sylfaen" w:hint="default"/>
      </w:rPr>
    </w:lvl>
    <w:lvl w:ilvl="1" w:tplc="5B7E736A">
      <w:start w:val="1"/>
      <w:numFmt w:val="bullet"/>
      <w:pStyle w:val="Puce3"/>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620DBC"/>
    <w:multiLevelType w:val="hybridMultilevel"/>
    <w:tmpl w:val="132E507A"/>
    <w:lvl w:ilvl="0" w:tplc="B15C848A">
      <w:start w:val="1"/>
      <w:numFmt w:val="bullet"/>
      <w:pStyle w:val="Puce1"/>
      <w:lvlText w:val=""/>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0261D2"/>
    <w:multiLevelType w:val="multilevel"/>
    <w:tmpl w:val="1A80E2D8"/>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23" w15:restartNumberingAfterBreak="0">
    <w:nsid w:val="77485415"/>
    <w:multiLevelType w:val="multilevel"/>
    <w:tmpl w:val="F5C63F96"/>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4" w15:restartNumberingAfterBreak="0">
    <w:nsid w:val="798400C8"/>
    <w:multiLevelType w:val="multilevel"/>
    <w:tmpl w:val="57DC1E0A"/>
    <w:styleLink w:val="List1"/>
    <w:lvl w:ilvl="0">
      <w:numFmt w:val="bullet"/>
      <w:lvlText w:val=""/>
      <w:lvlJc w:val="left"/>
      <w:pPr>
        <w:ind w:left="283" w:hanging="283"/>
      </w:pPr>
      <w:rPr>
        <w:rFonts w:ascii="Wingdings 2" w:eastAsia="OpenSymbol" w:hAnsi="Wingdings 2" w:cs="OpenSymbol"/>
      </w:rPr>
    </w:lvl>
    <w:lvl w:ilvl="1">
      <w:numFmt w:val="bullet"/>
      <w:lvlText w:val="–"/>
      <w:lvlJc w:val="left"/>
      <w:pPr>
        <w:ind w:left="567" w:hanging="284"/>
      </w:pPr>
      <w:rPr>
        <w:rFonts w:ascii="Arial" w:eastAsia="OpenSymbol" w:hAnsi="Arial" w:cs="OpenSymbol"/>
      </w:rPr>
    </w:lvl>
    <w:lvl w:ilvl="2">
      <w:numFmt w:val="bullet"/>
      <w:lvlText w:val=""/>
      <w:lvlJc w:val="left"/>
      <w:pPr>
        <w:ind w:left="850" w:hanging="283"/>
      </w:pPr>
      <w:rPr>
        <w:rFonts w:ascii="Wingdings 3" w:eastAsia="OpenSymbol" w:hAnsi="Wingdings 3" w:cs="OpenSymbol"/>
      </w:rPr>
    </w:lvl>
    <w:lvl w:ilvl="3">
      <w:numFmt w:val="bullet"/>
      <w:lvlText w:val="▫"/>
      <w:lvlJc w:val="left"/>
      <w:pPr>
        <w:ind w:left="1134" w:hanging="284"/>
      </w:pPr>
      <w:rPr>
        <w:rFonts w:ascii="Arial" w:eastAsia="OpenSymbol" w:hAnsi="Arial" w:cs="OpenSymbol"/>
      </w:rPr>
    </w:lvl>
    <w:lvl w:ilvl="4">
      <w:numFmt w:val="bullet"/>
      <w:lvlText w:val="▪"/>
      <w:lvlJc w:val="left"/>
      <w:pPr>
        <w:ind w:left="1134" w:hanging="227"/>
      </w:pPr>
      <w:rPr>
        <w:rFonts w:ascii="Segoe UI" w:eastAsia="OpenSymbol" w:hAnsi="Segoe UI" w:cs="OpenSymbol"/>
      </w:rPr>
    </w:lvl>
    <w:lvl w:ilvl="5">
      <w:numFmt w:val="bullet"/>
      <w:lvlText w:val="▪"/>
      <w:lvlJc w:val="left"/>
      <w:pPr>
        <w:ind w:left="1361" w:hanging="227"/>
      </w:pPr>
      <w:rPr>
        <w:rFonts w:ascii="Segoe UI" w:eastAsia="OpenSymbol" w:hAnsi="Segoe UI" w:cs="OpenSymbol"/>
      </w:rPr>
    </w:lvl>
    <w:lvl w:ilvl="6">
      <w:numFmt w:val="bullet"/>
      <w:lvlText w:val="▪"/>
      <w:lvlJc w:val="left"/>
      <w:pPr>
        <w:ind w:left="1587" w:hanging="227"/>
      </w:pPr>
      <w:rPr>
        <w:rFonts w:ascii="Segoe UI" w:eastAsia="OpenSymbol" w:hAnsi="Segoe UI" w:cs="OpenSymbol"/>
      </w:rPr>
    </w:lvl>
    <w:lvl w:ilvl="7">
      <w:numFmt w:val="bullet"/>
      <w:lvlText w:val="▪"/>
      <w:lvlJc w:val="left"/>
      <w:pPr>
        <w:ind w:left="1814" w:hanging="227"/>
      </w:pPr>
      <w:rPr>
        <w:rFonts w:ascii="Segoe UI" w:eastAsia="OpenSymbol" w:hAnsi="Segoe UI" w:cs="OpenSymbol"/>
      </w:rPr>
    </w:lvl>
    <w:lvl w:ilvl="8">
      <w:numFmt w:val="bullet"/>
      <w:lvlText w:val="▪"/>
      <w:lvlJc w:val="left"/>
      <w:pPr>
        <w:ind w:left="2041" w:hanging="227"/>
      </w:pPr>
      <w:rPr>
        <w:rFonts w:ascii="Segoe UI" w:eastAsia="OpenSymbol" w:hAnsi="Segoe UI" w:cs="OpenSymbol"/>
      </w:rPr>
    </w:lvl>
  </w:abstractNum>
  <w:num w:numId="1" w16cid:durableId="1369794804">
    <w:abstractNumId w:val="0"/>
  </w:num>
  <w:num w:numId="2" w16cid:durableId="301348755">
    <w:abstractNumId w:val="6"/>
  </w:num>
  <w:num w:numId="3" w16cid:durableId="2111271778">
    <w:abstractNumId w:val="21"/>
  </w:num>
  <w:num w:numId="4" w16cid:durableId="1677271296">
    <w:abstractNumId w:val="13"/>
  </w:num>
  <w:num w:numId="5" w16cid:durableId="434905106">
    <w:abstractNumId w:val="20"/>
  </w:num>
  <w:num w:numId="6" w16cid:durableId="943341700">
    <w:abstractNumId w:val="3"/>
  </w:num>
  <w:num w:numId="7" w16cid:durableId="1085568151">
    <w:abstractNumId w:val="14"/>
  </w:num>
  <w:num w:numId="8" w16cid:durableId="1191915291">
    <w:abstractNumId w:val="23"/>
  </w:num>
  <w:num w:numId="9" w16cid:durableId="1307082731">
    <w:abstractNumId w:val="16"/>
  </w:num>
  <w:num w:numId="10" w16cid:durableId="2060206292">
    <w:abstractNumId w:val="19"/>
  </w:num>
  <w:num w:numId="11" w16cid:durableId="1796173330">
    <w:abstractNumId w:val="11"/>
  </w:num>
  <w:num w:numId="12" w16cid:durableId="1887713191">
    <w:abstractNumId w:val="22"/>
  </w:num>
  <w:num w:numId="13" w16cid:durableId="1220704530">
    <w:abstractNumId w:val="24"/>
  </w:num>
  <w:num w:numId="14" w16cid:durableId="1101726971">
    <w:abstractNumId w:val="17"/>
  </w:num>
  <w:num w:numId="15" w16cid:durableId="954753532">
    <w:abstractNumId w:val="12"/>
  </w:num>
  <w:num w:numId="16" w16cid:durableId="255482462">
    <w:abstractNumId w:val="1"/>
  </w:num>
  <w:num w:numId="17" w16cid:durableId="997073829">
    <w:abstractNumId w:val="7"/>
  </w:num>
  <w:num w:numId="18" w16cid:durableId="1476993466">
    <w:abstractNumId w:val="2"/>
  </w:num>
  <w:num w:numId="19" w16cid:durableId="1403260352">
    <w:abstractNumId w:val="9"/>
  </w:num>
  <w:num w:numId="20" w16cid:durableId="881097026">
    <w:abstractNumId w:val="10"/>
  </w:num>
  <w:num w:numId="21" w16cid:durableId="1091464170">
    <w:abstractNumId w:val="18"/>
  </w:num>
  <w:num w:numId="22" w16cid:durableId="1600410514">
    <w:abstractNumId w:val="8"/>
  </w:num>
  <w:num w:numId="23" w16cid:durableId="1059355501">
    <w:abstractNumId w:val="4"/>
  </w:num>
  <w:num w:numId="24" w16cid:durableId="939525341">
    <w:abstractNumId w:val="15"/>
  </w:num>
  <w:num w:numId="25" w16cid:durableId="1323705038">
    <w:abstractNumId w:val="5"/>
  </w:num>
  <w:num w:numId="26" w16cid:durableId="1244561211">
    <w:abstractNumId w:val="0"/>
  </w:num>
  <w:num w:numId="27" w16cid:durableId="39675848">
    <w:abstractNumId w:val="0"/>
  </w:num>
  <w:num w:numId="28" w16cid:durableId="1279026490">
    <w:abstractNumId w:val="0"/>
  </w:num>
  <w:num w:numId="29" w16cid:durableId="26831419">
    <w:abstractNumId w:val="0"/>
  </w:num>
  <w:num w:numId="30" w16cid:durableId="1935551669">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732"/>
    <w:rsid w:val="0000074D"/>
    <w:rsid w:val="00002F16"/>
    <w:rsid w:val="00003690"/>
    <w:rsid w:val="000045B6"/>
    <w:rsid w:val="00005A70"/>
    <w:rsid w:val="00026807"/>
    <w:rsid w:val="00026ED1"/>
    <w:rsid w:val="0004281D"/>
    <w:rsid w:val="000752C5"/>
    <w:rsid w:val="00080429"/>
    <w:rsid w:val="000872BF"/>
    <w:rsid w:val="00093040"/>
    <w:rsid w:val="00097869"/>
    <w:rsid w:val="000B270D"/>
    <w:rsid w:val="000F2402"/>
    <w:rsid w:val="000F3BC1"/>
    <w:rsid w:val="001025AD"/>
    <w:rsid w:val="00111E9B"/>
    <w:rsid w:val="001162B7"/>
    <w:rsid w:val="00116C4C"/>
    <w:rsid w:val="00122277"/>
    <w:rsid w:val="00126C76"/>
    <w:rsid w:val="00127193"/>
    <w:rsid w:val="00160C47"/>
    <w:rsid w:val="00176CA3"/>
    <w:rsid w:val="00177119"/>
    <w:rsid w:val="00191704"/>
    <w:rsid w:val="00191743"/>
    <w:rsid w:val="00191753"/>
    <w:rsid w:val="001B0798"/>
    <w:rsid w:val="001B206F"/>
    <w:rsid w:val="001C0F98"/>
    <w:rsid w:val="001C3873"/>
    <w:rsid w:val="001D0DC7"/>
    <w:rsid w:val="002142D7"/>
    <w:rsid w:val="00216677"/>
    <w:rsid w:val="0025168B"/>
    <w:rsid w:val="00254877"/>
    <w:rsid w:val="00256355"/>
    <w:rsid w:val="0027456B"/>
    <w:rsid w:val="002873D6"/>
    <w:rsid w:val="0029299B"/>
    <w:rsid w:val="002A2E41"/>
    <w:rsid w:val="002C558B"/>
    <w:rsid w:val="002C7912"/>
    <w:rsid w:val="002D1945"/>
    <w:rsid w:val="002E436F"/>
    <w:rsid w:val="002F6D1F"/>
    <w:rsid w:val="003228E6"/>
    <w:rsid w:val="00330CD1"/>
    <w:rsid w:val="0033579B"/>
    <w:rsid w:val="0033656B"/>
    <w:rsid w:val="00341732"/>
    <w:rsid w:val="003459F0"/>
    <w:rsid w:val="00367822"/>
    <w:rsid w:val="00371CED"/>
    <w:rsid w:val="00381408"/>
    <w:rsid w:val="00382444"/>
    <w:rsid w:val="003839C8"/>
    <w:rsid w:val="00387168"/>
    <w:rsid w:val="00387B42"/>
    <w:rsid w:val="00396FDB"/>
    <w:rsid w:val="003D230E"/>
    <w:rsid w:val="003D6980"/>
    <w:rsid w:val="003F0DF7"/>
    <w:rsid w:val="003F7165"/>
    <w:rsid w:val="0040177C"/>
    <w:rsid w:val="004070C5"/>
    <w:rsid w:val="00416D25"/>
    <w:rsid w:val="00422385"/>
    <w:rsid w:val="00427D7D"/>
    <w:rsid w:val="00441EEC"/>
    <w:rsid w:val="004469D3"/>
    <w:rsid w:val="00462052"/>
    <w:rsid w:val="00462081"/>
    <w:rsid w:val="004755E3"/>
    <w:rsid w:val="00477402"/>
    <w:rsid w:val="00481CD1"/>
    <w:rsid w:val="00494E94"/>
    <w:rsid w:val="00497835"/>
    <w:rsid w:val="004A459D"/>
    <w:rsid w:val="004A6101"/>
    <w:rsid w:val="004A7717"/>
    <w:rsid w:val="004C3C65"/>
    <w:rsid w:val="004C6078"/>
    <w:rsid w:val="004D42AF"/>
    <w:rsid w:val="004D4777"/>
    <w:rsid w:val="004D728C"/>
    <w:rsid w:val="004F72DE"/>
    <w:rsid w:val="00517ED4"/>
    <w:rsid w:val="00541490"/>
    <w:rsid w:val="005B4BCF"/>
    <w:rsid w:val="00600D65"/>
    <w:rsid w:val="00605011"/>
    <w:rsid w:val="00622125"/>
    <w:rsid w:val="00624F44"/>
    <w:rsid w:val="00625302"/>
    <w:rsid w:val="006335CF"/>
    <w:rsid w:val="00635A29"/>
    <w:rsid w:val="00637BE1"/>
    <w:rsid w:val="00640378"/>
    <w:rsid w:val="00682398"/>
    <w:rsid w:val="00693034"/>
    <w:rsid w:val="006938B1"/>
    <w:rsid w:val="0069740C"/>
    <w:rsid w:val="006A577C"/>
    <w:rsid w:val="006A6295"/>
    <w:rsid w:val="006B2573"/>
    <w:rsid w:val="006B742B"/>
    <w:rsid w:val="006C2923"/>
    <w:rsid w:val="006D2130"/>
    <w:rsid w:val="006E2EEA"/>
    <w:rsid w:val="006E5728"/>
    <w:rsid w:val="006F6858"/>
    <w:rsid w:val="0070484D"/>
    <w:rsid w:val="00712AE7"/>
    <w:rsid w:val="00756DEC"/>
    <w:rsid w:val="00757777"/>
    <w:rsid w:val="00786875"/>
    <w:rsid w:val="0079621E"/>
    <w:rsid w:val="007B51C9"/>
    <w:rsid w:val="007C287F"/>
    <w:rsid w:val="007C6794"/>
    <w:rsid w:val="007D092C"/>
    <w:rsid w:val="007D3275"/>
    <w:rsid w:val="00802856"/>
    <w:rsid w:val="008110A0"/>
    <w:rsid w:val="00840A2A"/>
    <w:rsid w:val="00840E00"/>
    <w:rsid w:val="00864C39"/>
    <w:rsid w:val="00867129"/>
    <w:rsid w:val="00875E77"/>
    <w:rsid w:val="00884B1E"/>
    <w:rsid w:val="008B2E34"/>
    <w:rsid w:val="008C26A0"/>
    <w:rsid w:val="008D4E13"/>
    <w:rsid w:val="0090394E"/>
    <w:rsid w:val="00905FBF"/>
    <w:rsid w:val="00910FC7"/>
    <w:rsid w:val="00917BBF"/>
    <w:rsid w:val="0092158B"/>
    <w:rsid w:val="00990822"/>
    <w:rsid w:val="00993907"/>
    <w:rsid w:val="009A7063"/>
    <w:rsid w:val="009A7846"/>
    <w:rsid w:val="009C3147"/>
    <w:rsid w:val="009C4899"/>
    <w:rsid w:val="009E106A"/>
    <w:rsid w:val="009E11C7"/>
    <w:rsid w:val="009E391B"/>
    <w:rsid w:val="00A402C0"/>
    <w:rsid w:val="00A45DCF"/>
    <w:rsid w:val="00A465C3"/>
    <w:rsid w:val="00A62AB0"/>
    <w:rsid w:val="00A7674E"/>
    <w:rsid w:val="00A805ED"/>
    <w:rsid w:val="00A80F69"/>
    <w:rsid w:val="00AA1021"/>
    <w:rsid w:val="00AC105E"/>
    <w:rsid w:val="00AC2A7E"/>
    <w:rsid w:val="00AC7238"/>
    <w:rsid w:val="00AE25D6"/>
    <w:rsid w:val="00B23FF9"/>
    <w:rsid w:val="00B3794C"/>
    <w:rsid w:val="00B50AFD"/>
    <w:rsid w:val="00B512CF"/>
    <w:rsid w:val="00B73965"/>
    <w:rsid w:val="00B85197"/>
    <w:rsid w:val="00BA09BC"/>
    <w:rsid w:val="00BA3A2B"/>
    <w:rsid w:val="00BC27C9"/>
    <w:rsid w:val="00BC6E3F"/>
    <w:rsid w:val="00BE6DCA"/>
    <w:rsid w:val="00BE759D"/>
    <w:rsid w:val="00C15324"/>
    <w:rsid w:val="00C20343"/>
    <w:rsid w:val="00C266BA"/>
    <w:rsid w:val="00C370D7"/>
    <w:rsid w:val="00C51311"/>
    <w:rsid w:val="00C57EE7"/>
    <w:rsid w:val="00C92BEC"/>
    <w:rsid w:val="00CB1DD2"/>
    <w:rsid w:val="00CB4B13"/>
    <w:rsid w:val="00CC73DD"/>
    <w:rsid w:val="00CD018B"/>
    <w:rsid w:val="00CF1663"/>
    <w:rsid w:val="00CF2F00"/>
    <w:rsid w:val="00CF508F"/>
    <w:rsid w:val="00CF57EF"/>
    <w:rsid w:val="00D10069"/>
    <w:rsid w:val="00D13FC1"/>
    <w:rsid w:val="00D20B8C"/>
    <w:rsid w:val="00D31F83"/>
    <w:rsid w:val="00D406AA"/>
    <w:rsid w:val="00D766D2"/>
    <w:rsid w:val="00DA0D9E"/>
    <w:rsid w:val="00DA1522"/>
    <w:rsid w:val="00DA77E6"/>
    <w:rsid w:val="00DB4730"/>
    <w:rsid w:val="00DC4E47"/>
    <w:rsid w:val="00DF25D5"/>
    <w:rsid w:val="00DF4394"/>
    <w:rsid w:val="00E06D84"/>
    <w:rsid w:val="00E10E11"/>
    <w:rsid w:val="00E1571A"/>
    <w:rsid w:val="00E250D2"/>
    <w:rsid w:val="00E3019E"/>
    <w:rsid w:val="00E5466B"/>
    <w:rsid w:val="00E61D28"/>
    <w:rsid w:val="00E64609"/>
    <w:rsid w:val="00E664C6"/>
    <w:rsid w:val="00E72EB3"/>
    <w:rsid w:val="00E90392"/>
    <w:rsid w:val="00EA6354"/>
    <w:rsid w:val="00EA63D1"/>
    <w:rsid w:val="00EB57A7"/>
    <w:rsid w:val="00ED0F7B"/>
    <w:rsid w:val="00ED362A"/>
    <w:rsid w:val="00EE75AD"/>
    <w:rsid w:val="00EF0161"/>
    <w:rsid w:val="00F329E1"/>
    <w:rsid w:val="00F425C9"/>
    <w:rsid w:val="00F45639"/>
    <w:rsid w:val="00F54E4C"/>
    <w:rsid w:val="00F6105D"/>
    <w:rsid w:val="00F620BF"/>
    <w:rsid w:val="00F749B1"/>
    <w:rsid w:val="00F81324"/>
    <w:rsid w:val="00F96BB8"/>
    <w:rsid w:val="00F97660"/>
    <w:rsid w:val="00FC3A87"/>
    <w:rsid w:val="00FF6437"/>
    <w:rsid w:val="05733081"/>
    <w:rsid w:val="2350DD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FA21A9A"/>
  <w15:chartTrackingRefBased/>
  <w15:docId w15:val="{E7769A20-6ABA-41D9-853C-6E7915B31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68B"/>
    <w:pPr>
      <w:keepLines/>
      <w:spacing w:before="60" w:after="60" w:line="240" w:lineRule="auto"/>
      <w:jc w:val="both"/>
    </w:pPr>
    <w:rPr>
      <w:rFonts w:ascii="Arial" w:eastAsia="Times New Roman" w:hAnsi="Arial" w:cs="Times New Roman"/>
      <w:sz w:val="20"/>
      <w:szCs w:val="20"/>
      <w:lang w:eastAsia="fr-FR"/>
    </w:rPr>
  </w:style>
  <w:style w:type="paragraph" w:styleId="Titre1">
    <w:name w:val="heading 1"/>
    <w:basedOn w:val="Corpsdetexte"/>
    <w:next w:val="Corpsdetexte"/>
    <w:link w:val="Titre1Car"/>
    <w:uiPriority w:val="9"/>
    <w:qFormat/>
    <w:rsid w:val="00F97660"/>
    <w:pPr>
      <w:keepNext/>
      <w:numPr>
        <w:numId w:val="1"/>
      </w:numPr>
      <w:spacing w:before="240"/>
      <w:outlineLvl w:val="0"/>
    </w:pPr>
    <w:rPr>
      <w:b/>
      <w:caps/>
      <w:sz w:val="22"/>
      <w:lang w:val="x-none" w:eastAsia="x-none"/>
    </w:rPr>
  </w:style>
  <w:style w:type="paragraph" w:styleId="Titre2">
    <w:name w:val="heading 2"/>
    <w:basedOn w:val="Titre1"/>
    <w:next w:val="Corpsdetexte"/>
    <w:link w:val="Titre2Car"/>
    <w:uiPriority w:val="9"/>
    <w:qFormat/>
    <w:rsid w:val="0069740C"/>
    <w:pPr>
      <w:numPr>
        <w:ilvl w:val="1"/>
      </w:numPr>
      <w:spacing w:before="360"/>
      <w:outlineLvl w:val="1"/>
    </w:pPr>
    <w:rPr>
      <w:caps w:val="0"/>
      <w:smallCaps/>
      <w:lang w:val="fr-FR"/>
    </w:rPr>
  </w:style>
  <w:style w:type="paragraph" w:styleId="Titre3">
    <w:name w:val="heading 3"/>
    <w:basedOn w:val="Normal"/>
    <w:next w:val="Corpsdetexte"/>
    <w:link w:val="Titre3Car"/>
    <w:uiPriority w:val="9"/>
    <w:qFormat/>
    <w:rsid w:val="00F97660"/>
    <w:pPr>
      <w:numPr>
        <w:ilvl w:val="2"/>
        <w:numId w:val="1"/>
      </w:numPr>
      <w:spacing w:before="240"/>
      <w:outlineLvl w:val="2"/>
    </w:pPr>
    <w:rPr>
      <w:sz w:val="22"/>
    </w:rPr>
  </w:style>
  <w:style w:type="paragraph" w:styleId="Titre4">
    <w:name w:val="heading 4"/>
    <w:aliases w:val="Titre 10,Sous-Section,Titre 4 ESREDA,§1.1.1.1.,1.1.1"/>
    <w:basedOn w:val="Titre3"/>
    <w:next w:val="Corpsdetexte"/>
    <w:link w:val="Titre4Car"/>
    <w:uiPriority w:val="9"/>
    <w:qFormat/>
    <w:rsid w:val="00F97660"/>
    <w:pPr>
      <w:numPr>
        <w:ilvl w:val="3"/>
      </w:numPr>
      <w:spacing w:before="120"/>
      <w:outlineLvl w:val="3"/>
    </w:pPr>
    <w:rPr>
      <w:smallCaps/>
      <w:lang w:val="x-none" w:eastAsia="x-none"/>
    </w:rPr>
  </w:style>
  <w:style w:type="paragraph" w:styleId="Titre5">
    <w:name w:val="heading 5"/>
    <w:aliases w:val="Titre 5 ESREDA"/>
    <w:basedOn w:val="Titre4"/>
    <w:next w:val="Corpsdetexte"/>
    <w:link w:val="Titre5Car"/>
    <w:uiPriority w:val="9"/>
    <w:qFormat/>
    <w:rsid w:val="0069740C"/>
    <w:pPr>
      <w:numPr>
        <w:ilvl w:val="4"/>
      </w:numPr>
      <w:spacing w:before="240"/>
      <w:outlineLvl w:val="4"/>
    </w:pPr>
  </w:style>
  <w:style w:type="paragraph" w:styleId="Titre6">
    <w:name w:val="heading 6"/>
    <w:basedOn w:val="Titre5"/>
    <w:next w:val="Corpsdetexte"/>
    <w:link w:val="Titre6Car"/>
    <w:uiPriority w:val="9"/>
    <w:qFormat/>
    <w:rsid w:val="0069740C"/>
    <w:pPr>
      <w:numPr>
        <w:ilvl w:val="5"/>
      </w:numPr>
      <w:outlineLvl w:val="5"/>
    </w:pPr>
    <w:rPr>
      <w:b/>
      <w:smallCaps w:val="0"/>
      <w:sz w:val="24"/>
    </w:rPr>
  </w:style>
  <w:style w:type="paragraph" w:styleId="Titre7">
    <w:name w:val="heading 7"/>
    <w:basedOn w:val="Titre6"/>
    <w:next w:val="Corpsdetexte"/>
    <w:link w:val="Titre7Car"/>
    <w:qFormat/>
    <w:rsid w:val="0069740C"/>
    <w:pPr>
      <w:numPr>
        <w:ilvl w:val="6"/>
      </w:numPr>
      <w:outlineLvl w:val="6"/>
    </w:pPr>
  </w:style>
  <w:style w:type="paragraph" w:styleId="Titre8">
    <w:name w:val="heading 8"/>
    <w:basedOn w:val="Titre7"/>
    <w:next w:val="Corpsdetexte"/>
    <w:link w:val="Titre8Car"/>
    <w:qFormat/>
    <w:rsid w:val="0069740C"/>
    <w:pPr>
      <w:numPr>
        <w:ilvl w:val="7"/>
      </w:numPr>
      <w:outlineLvl w:val="7"/>
    </w:pPr>
  </w:style>
  <w:style w:type="paragraph" w:styleId="Titre9">
    <w:name w:val="heading 9"/>
    <w:basedOn w:val="Titre8"/>
    <w:next w:val="Corpsdetexte"/>
    <w:link w:val="Titre9Car"/>
    <w:qFormat/>
    <w:rsid w:val="0069740C"/>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7660"/>
    <w:rPr>
      <w:rFonts w:ascii="Arial" w:eastAsia="Times New Roman" w:hAnsi="Arial" w:cs="Times New Roman"/>
      <w:b/>
      <w:caps/>
      <w:szCs w:val="20"/>
      <w:lang w:val="x-none" w:eastAsia="x-none"/>
    </w:rPr>
  </w:style>
  <w:style w:type="character" w:customStyle="1" w:styleId="Titre2Car">
    <w:name w:val="Titre 2 Car"/>
    <w:basedOn w:val="Policepardfaut"/>
    <w:link w:val="Titre2"/>
    <w:uiPriority w:val="9"/>
    <w:rsid w:val="0069740C"/>
    <w:rPr>
      <w:rFonts w:ascii="Arial" w:eastAsia="Times New Roman" w:hAnsi="Arial" w:cs="Times New Roman"/>
      <w:b/>
      <w:smallCaps/>
      <w:szCs w:val="20"/>
      <w:lang w:eastAsia="x-none"/>
    </w:rPr>
  </w:style>
  <w:style w:type="character" w:customStyle="1" w:styleId="Titre3Car">
    <w:name w:val="Titre 3 Car"/>
    <w:basedOn w:val="Policepardfaut"/>
    <w:link w:val="Titre3"/>
    <w:uiPriority w:val="9"/>
    <w:rsid w:val="00F97660"/>
    <w:rPr>
      <w:rFonts w:ascii="Arial" w:eastAsia="Times New Roman" w:hAnsi="Arial" w:cs="Times New Roman"/>
      <w:szCs w:val="20"/>
      <w:lang w:eastAsia="fr-FR"/>
    </w:rPr>
  </w:style>
  <w:style w:type="character" w:customStyle="1" w:styleId="Titre4Car">
    <w:name w:val="Titre 4 Car"/>
    <w:aliases w:val="Titre 10 Car,Sous-Section Car,Titre 4 ESREDA Car,§1.1.1.1. Car,1.1.1 Car"/>
    <w:basedOn w:val="Policepardfaut"/>
    <w:link w:val="Titre4"/>
    <w:uiPriority w:val="9"/>
    <w:rsid w:val="00F97660"/>
    <w:rPr>
      <w:rFonts w:ascii="Arial" w:eastAsia="Times New Roman" w:hAnsi="Arial" w:cs="Times New Roman"/>
      <w:smallCaps/>
      <w:szCs w:val="20"/>
      <w:lang w:val="x-none" w:eastAsia="x-none"/>
    </w:rPr>
  </w:style>
  <w:style w:type="character" w:customStyle="1" w:styleId="Titre5Car">
    <w:name w:val="Titre 5 Car"/>
    <w:aliases w:val="Titre 5 ESREDA Car"/>
    <w:basedOn w:val="Policepardfaut"/>
    <w:link w:val="Titre5"/>
    <w:uiPriority w:val="9"/>
    <w:rsid w:val="0069740C"/>
    <w:rPr>
      <w:rFonts w:ascii="Arial" w:eastAsia="Times New Roman" w:hAnsi="Arial" w:cs="Times New Roman"/>
      <w:smallCaps/>
      <w:szCs w:val="20"/>
      <w:lang w:val="x-none" w:eastAsia="x-none"/>
    </w:rPr>
  </w:style>
  <w:style w:type="character" w:customStyle="1" w:styleId="Titre6Car">
    <w:name w:val="Titre 6 Car"/>
    <w:basedOn w:val="Policepardfaut"/>
    <w:link w:val="Titre6"/>
    <w:uiPriority w:val="9"/>
    <w:rsid w:val="0069740C"/>
    <w:rPr>
      <w:rFonts w:ascii="Arial" w:eastAsia="Times New Roman" w:hAnsi="Arial" w:cs="Times New Roman"/>
      <w:b/>
      <w:sz w:val="24"/>
      <w:szCs w:val="20"/>
      <w:lang w:val="x-none" w:eastAsia="x-none"/>
    </w:rPr>
  </w:style>
  <w:style w:type="character" w:customStyle="1" w:styleId="Titre7Car">
    <w:name w:val="Titre 7 Car"/>
    <w:basedOn w:val="Policepardfaut"/>
    <w:link w:val="Titre7"/>
    <w:rsid w:val="0069740C"/>
    <w:rPr>
      <w:rFonts w:ascii="Arial" w:eastAsia="Times New Roman" w:hAnsi="Arial" w:cs="Times New Roman"/>
      <w:b/>
      <w:sz w:val="24"/>
      <w:szCs w:val="20"/>
      <w:lang w:val="x-none" w:eastAsia="x-none"/>
    </w:rPr>
  </w:style>
  <w:style w:type="character" w:customStyle="1" w:styleId="Titre8Car">
    <w:name w:val="Titre 8 Car"/>
    <w:basedOn w:val="Policepardfaut"/>
    <w:link w:val="Titre8"/>
    <w:rsid w:val="0069740C"/>
    <w:rPr>
      <w:rFonts w:ascii="Arial" w:eastAsia="Times New Roman" w:hAnsi="Arial" w:cs="Times New Roman"/>
      <w:b/>
      <w:sz w:val="24"/>
      <w:szCs w:val="20"/>
      <w:lang w:val="x-none" w:eastAsia="x-none"/>
    </w:rPr>
  </w:style>
  <w:style w:type="character" w:customStyle="1" w:styleId="Titre9Car">
    <w:name w:val="Titre 9 Car"/>
    <w:basedOn w:val="Policepardfaut"/>
    <w:link w:val="Titre9"/>
    <w:rsid w:val="0069740C"/>
    <w:rPr>
      <w:rFonts w:ascii="Arial" w:eastAsia="Times New Roman" w:hAnsi="Arial" w:cs="Times New Roman"/>
      <w:b/>
      <w:sz w:val="24"/>
      <w:szCs w:val="20"/>
      <w:lang w:val="x-none" w:eastAsia="x-none"/>
    </w:rPr>
  </w:style>
  <w:style w:type="paragraph" w:styleId="Corpsdetexte">
    <w:name w:val="Body Text"/>
    <w:aliases w:val="Body Text1,base,Corps de texte Car2,Corps de texte Car1 Car1,Corps de texte Car Car Car1,Corps de texte Car Car1,Corps de texte Car2 Car Car,Corps de texte Car1 Car Car Car,Corps de texte Car Car Car Car Car,Corps de texte Car Car1 Car Ca"/>
    <w:link w:val="CorpsdetexteCar"/>
    <w:semiHidden/>
    <w:qFormat/>
    <w:rsid w:val="0069740C"/>
    <w:pPr>
      <w:spacing w:before="60" w:after="60" w:line="240" w:lineRule="auto"/>
      <w:jc w:val="both"/>
    </w:pPr>
    <w:rPr>
      <w:rFonts w:ascii="Arial" w:eastAsia="Times New Roman" w:hAnsi="Arial" w:cs="Times New Roman"/>
      <w:sz w:val="24"/>
      <w:szCs w:val="20"/>
      <w:lang w:eastAsia="fr-FR"/>
    </w:rPr>
  </w:style>
  <w:style w:type="character" w:customStyle="1" w:styleId="CorpsdetexteCar">
    <w:name w:val="Corps de texte Car"/>
    <w:aliases w:val="Body Text1 Car,base Car,Corps de texte Car2 Car,Corps de texte Car1 Car1 Car,Corps de texte Car Car Car1 Car,Corps de texte Car Car1 Car,Corps de texte Car2 Car Car Car,Corps de texte Car1 Car Car Car Car"/>
    <w:basedOn w:val="Policepardfaut"/>
    <w:link w:val="Corpsdetexte"/>
    <w:rsid w:val="0069740C"/>
    <w:rPr>
      <w:rFonts w:ascii="Arial" w:eastAsia="Times New Roman" w:hAnsi="Arial" w:cs="Times New Roman"/>
      <w:sz w:val="24"/>
      <w:szCs w:val="20"/>
      <w:lang w:eastAsia="fr-FR"/>
    </w:rPr>
  </w:style>
  <w:style w:type="paragraph" w:styleId="TM2">
    <w:name w:val="toc 2"/>
    <w:basedOn w:val="Corpsdetexte"/>
    <w:next w:val="Corpsdetexte"/>
    <w:uiPriority w:val="39"/>
    <w:rsid w:val="00840A2A"/>
    <w:pPr>
      <w:tabs>
        <w:tab w:val="left" w:pos="680"/>
        <w:tab w:val="right" w:leader="dot" w:pos="8789"/>
      </w:tabs>
      <w:ind w:left="680" w:hanging="567"/>
      <w:jc w:val="left"/>
    </w:pPr>
    <w:rPr>
      <w:noProof/>
      <w:sz w:val="20"/>
    </w:rPr>
  </w:style>
  <w:style w:type="paragraph" w:styleId="TM1">
    <w:name w:val="toc 1"/>
    <w:basedOn w:val="Corpsdetexte"/>
    <w:next w:val="Corpsdetexte"/>
    <w:uiPriority w:val="39"/>
    <w:rsid w:val="00840A2A"/>
    <w:pPr>
      <w:tabs>
        <w:tab w:val="left" w:pos="426"/>
        <w:tab w:val="right" w:leader="dot" w:pos="8789"/>
      </w:tabs>
      <w:spacing w:before="180"/>
      <w:ind w:left="426" w:right="-2" w:hanging="426"/>
      <w:jc w:val="left"/>
    </w:pPr>
    <w:rPr>
      <w:b/>
      <w:caps/>
      <w:noProof/>
      <w:sz w:val="20"/>
    </w:rPr>
  </w:style>
  <w:style w:type="paragraph" w:styleId="Pieddepage">
    <w:name w:val="footer"/>
    <w:basedOn w:val="Corpsdetexte"/>
    <w:link w:val="PieddepageCar"/>
    <w:qFormat/>
    <w:rsid w:val="0069740C"/>
    <w:pPr>
      <w:tabs>
        <w:tab w:val="center" w:pos="4819"/>
        <w:tab w:val="right" w:pos="9071"/>
      </w:tabs>
    </w:pPr>
    <w:rPr>
      <w:sz w:val="20"/>
      <w:lang w:val="x-none" w:eastAsia="x-none"/>
    </w:rPr>
  </w:style>
  <w:style w:type="character" w:customStyle="1" w:styleId="PieddepageCar">
    <w:name w:val="Pied de page Car"/>
    <w:basedOn w:val="Policepardfaut"/>
    <w:link w:val="Pieddepage"/>
    <w:uiPriority w:val="99"/>
    <w:rsid w:val="0069740C"/>
    <w:rPr>
      <w:rFonts w:ascii="Arial" w:eastAsia="Times New Roman" w:hAnsi="Arial" w:cs="Times New Roman"/>
      <w:sz w:val="20"/>
      <w:szCs w:val="20"/>
      <w:lang w:val="x-none" w:eastAsia="x-none"/>
    </w:rPr>
  </w:style>
  <w:style w:type="paragraph" w:styleId="En-tte">
    <w:name w:val="header"/>
    <w:basedOn w:val="Normal"/>
    <w:link w:val="En-tteCar"/>
    <w:rsid w:val="0069740C"/>
    <w:pPr>
      <w:tabs>
        <w:tab w:val="center" w:pos="4536"/>
        <w:tab w:val="right" w:pos="9072"/>
      </w:tabs>
    </w:pPr>
  </w:style>
  <w:style w:type="character" w:customStyle="1" w:styleId="En-tteCar">
    <w:name w:val="En-tête Car"/>
    <w:basedOn w:val="Policepardfaut"/>
    <w:link w:val="En-tte"/>
    <w:rsid w:val="0069740C"/>
    <w:rPr>
      <w:rFonts w:ascii="Arial" w:eastAsia="Times New Roman" w:hAnsi="Arial" w:cs="Times New Roman"/>
      <w:sz w:val="24"/>
      <w:szCs w:val="20"/>
      <w:lang w:eastAsia="fr-FR"/>
    </w:rPr>
  </w:style>
  <w:style w:type="paragraph" w:styleId="Paragraphedeliste">
    <w:name w:val="List Paragraph"/>
    <w:basedOn w:val="Normal"/>
    <w:link w:val="ParagraphedelisteCar"/>
    <w:uiPriority w:val="99"/>
    <w:qFormat/>
    <w:rsid w:val="0069740C"/>
    <w:pPr>
      <w:keepLines w:val="0"/>
      <w:spacing w:before="0" w:after="0"/>
      <w:ind w:left="720"/>
      <w:contextualSpacing/>
      <w:jc w:val="left"/>
    </w:pPr>
    <w:rPr>
      <w:rFonts w:ascii="Times New Roman" w:hAnsi="Times New Roman"/>
      <w:szCs w:val="24"/>
      <w:lang w:val="x-none" w:eastAsia="x-none"/>
    </w:rPr>
  </w:style>
  <w:style w:type="character" w:styleId="Lienhypertexte">
    <w:name w:val="Hyperlink"/>
    <w:uiPriority w:val="99"/>
    <w:unhideWhenUsed/>
    <w:rsid w:val="0069740C"/>
    <w:rPr>
      <w:color w:val="0000FF"/>
      <w:u w:val="single"/>
    </w:rPr>
  </w:style>
  <w:style w:type="paragraph" w:customStyle="1" w:styleId="Puce2">
    <w:name w:val="Puce 2"/>
    <w:basedOn w:val="Normal"/>
    <w:link w:val="Puce2Car"/>
    <w:qFormat/>
    <w:rsid w:val="00387168"/>
    <w:pPr>
      <w:keepNext/>
      <w:keepLines w:val="0"/>
      <w:numPr>
        <w:numId w:val="2"/>
      </w:numPr>
      <w:spacing w:before="0" w:after="0"/>
      <w:ind w:left="709"/>
    </w:pPr>
    <w:rPr>
      <w:szCs w:val="22"/>
      <w:lang w:eastAsia="x-none"/>
    </w:rPr>
  </w:style>
  <w:style w:type="character" w:customStyle="1" w:styleId="Puce2Car">
    <w:name w:val="Puce 2 Car"/>
    <w:link w:val="Puce2"/>
    <w:rsid w:val="00387168"/>
    <w:rPr>
      <w:rFonts w:ascii="Arial" w:eastAsia="Times New Roman" w:hAnsi="Arial" w:cs="Times New Roman"/>
      <w:sz w:val="20"/>
      <w:lang w:eastAsia="x-none"/>
    </w:rPr>
  </w:style>
  <w:style w:type="paragraph" w:customStyle="1" w:styleId="Puce1">
    <w:name w:val="Puce 1"/>
    <w:basedOn w:val="Corpsdetexte2"/>
    <w:link w:val="Puce1Car"/>
    <w:autoRedefine/>
    <w:qFormat/>
    <w:rsid w:val="00497835"/>
    <w:pPr>
      <w:keepNext/>
      <w:numPr>
        <w:numId w:val="3"/>
      </w:numPr>
      <w:spacing w:before="0" w:after="0" w:line="240" w:lineRule="auto"/>
    </w:pPr>
    <w:rPr>
      <w:szCs w:val="22"/>
      <w:lang w:val="x-none" w:eastAsia="x-none"/>
    </w:rPr>
  </w:style>
  <w:style w:type="character" w:customStyle="1" w:styleId="Puce1Car">
    <w:name w:val="Puce 1 Car"/>
    <w:link w:val="Puce1"/>
    <w:rsid w:val="00497835"/>
    <w:rPr>
      <w:rFonts w:ascii="Arial" w:eastAsia="Times New Roman" w:hAnsi="Arial" w:cs="Times New Roman"/>
      <w:sz w:val="20"/>
      <w:lang w:val="x-none" w:eastAsia="x-none"/>
    </w:rPr>
  </w:style>
  <w:style w:type="paragraph" w:customStyle="1" w:styleId="Puce1gras">
    <w:name w:val="Puce 1 gras"/>
    <w:basedOn w:val="Paragraphedeliste"/>
    <w:link w:val="Puce1grasCar"/>
    <w:rsid w:val="00127193"/>
    <w:pPr>
      <w:keepNext/>
      <w:keepLines/>
      <w:numPr>
        <w:numId w:val="4"/>
      </w:numPr>
      <w:tabs>
        <w:tab w:val="num" w:pos="360"/>
      </w:tabs>
      <w:spacing w:before="60" w:after="60"/>
      <w:ind w:left="284" w:hanging="284"/>
      <w:jc w:val="both"/>
    </w:pPr>
    <w:rPr>
      <w:rFonts w:ascii="Arial" w:hAnsi="Arial"/>
      <w:b/>
      <w:szCs w:val="22"/>
    </w:rPr>
  </w:style>
  <w:style w:type="character" w:customStyle="1" w:styleId="Puce1grasCar">
    <w:name w:val="Puce 1 gras Car"/>
    <w:link w:val="Puce1gras"/>
    <w:rsid w:val="00127193"/>
    <w:rPr>
      <w:rFonts w:ascii="Arial" w:eastAsia="Times New Roman" w:hAnsi="Arial" w:cs="Times New Roman"/>
      <w:b/>
      <w:sz w:val="20"/>
      <w:lang w:val="x-none" w:eastAsia="x-none"/>
    </w:rPr>
  </w:style>
  <w:style w:type="character" w:customStyle="1" w:styleId="ParagraphedelisteCar">
    <w:name w:val="Paragraphe de liste Car"/>
    <w:link w:val="Paragraphedeliste"/>
    <w:uiPriority w:val="34"/>
    <w:rsid w:val="0069740C"/>
    <w:rPr>
      <w:rFonts w:ascii="Times New Roman" w:eastAsia="Times New Roman" w:hAnsi="Times New Roman" w:cs="Times New Roman"/>
      <w:sz w:val="24"/>
      <w:szCs w:val="24"/>
      <w:lang w:val="x-none" w:eastAsia="x-none"/>
    </w:rPr>
  </w:style>
  <w:style w:type="paragraph" w:customStyle="1" w:styleId="Puce3">
    <w:name w:val="Puce 3"/>
    <w:basedOn w:val="Puce2"/>
    <w:link w:val="Puce3Car"/>
    <w:qFormat/>
    <w:rsid w:val="0069740C"/>
    <w:pPr>
      <w:keepLines/>
      <w:numPr>
        <w:ilvl w:val="1"/>
        <w:numId w:val="5"/>
      </w:numPr>
      <w:ind w:left="993" w:hanging="284"/>
    </w:pPr>
  </w:style>
  <w:style w:type="character" w:customStyle="1" w:styleId="Puce3Car">
    <w:name w:val="Puce 3 Car"/>
    <w:basedOn w:val="Puce2Car"/>
    <w:link w:val="Puce3"/>
    <w:rsid w:val="0069740C"/>
    <w:rPr>
      <w:rFonts w:ascii="Arial" w:eastAsia="Times New Roman" w:hAnsi="Arial" w:cs="Times New Roman"/>
      <w:sz w:val="20"/>
      <w:lang w:eastAsia="x-none"/>
    </w:rPr>
  </w:style>
  <w:style w:type="paragraph" w:styleId="Corpsdetexte2">
    <w:name w:val="Body Text 2"/>
    <w:basedOn w:val="Normal"/>
    <w:link w:val="Corpsdetexte2Car"/>
    <w:uiPriority w:val="99"/>
    <w:semiHidden/>
    <w:unhideWhenUsed/>
    <w:rsid w:val="0069740C"/>
    <w:pPr>
      <w:spacing w:after="120" w:line="480" w:lineRule="auto"/>
    </w:pPr>
  </w:style>
  <w:style w:type="character" w:customStyle="1" w:styleId="Corpsdetexte2Car">
    <w:name w:val="Corps de texte 2 Car"/>
    <w:basedOn w:val="Policepardfaut"/>
    <w:link w:val="Corpsdetexte2"/>
    <w:uiPriority w:val="99"/>
    <w:semiHidden/>
    <w:rsid w:val="0069740C"/>
    <w:rPr>
      <w:rFonts w:ascii="Arial" w:eastAsia="Times New Roman" w:hAnsi="Arial" w:cs="Times New Roman"/>
      <w:sz w:val="24"/>
      <w:szCs w:val="20"/>
      <w:lang w:eastAsia="fr-FR"/>
    </w:rPr>
  </w:style>
  <w:style w:type="character" w:styleId="Mentionnonrsolue">
    <w:name w:val="Unresolved Mention"/>
    <w:basedOn w:val="Policepardfaut"/>
    <w:uiPriority w:val="99"/>
    <w:semiHidden/>
    <w:unhideWhenUsed/>
    <w:rsid w:val="004070C5"/>
    <w:rPr>
      <w:color w:val="605E5C"/>
      <w:shd w:val="clear" w:color="auto" w:fill="E1DFDD"/>
    </w:rPr>
  </w:style>
  <w:style w:type="paragraph" w:customStyle="1" w:styleId="Paragraphestandard">
    <w:name w:val="[Paragraphe standard]"/>
    <w:basedOn w:val="Normal"/>
    <w:link w:val="ParagraphestandardCar"/>
    <w:uiPriority w:val="99"/>
    <w:rsid w:val="00381408"/>
    <w:pPr>
      <w:keepLines w:val="0"/>
      <w:autoSpaceDE w:val="0"/>
      <w:autoSpaceDN w:val="0"/>
      <w:adjustRightInd w:val="0"/>
      <w:spacing w:before="0" w:after="0" w:line="288" w:lineRule="auto"/>
      <w:jc w:val="left"/>
      <w:textAlignment w:val="center"/>
    </w:pPr>
    <w:rPr>
      <w:rFonts w:ascii="Minion Pro" w:eastAsiaTheme="minorHAnsi" w:hAnsi="Minion Pro" w:cs="Minion Pro"/>
      <w:color w:val="000000"/>
      <w:szCs w:val="24"/>
      <w:lang w:eastAsia="en-US"/>
    </w:rPr>
  </w:style>
  <w:style w:type="table" w:styleId="Grilledutableau">
    <w:name w:val="Table Grid"/>
    <w:basedOn w:val="TableauNormal"/>
    <w:uiPriority w:val="39"/>
    <w:rsid w:val="003814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A2E41"/>
    <w:pPr>
      <w:spacing w:before="0" w:after="0"/>
    </w:pPr>
    <w:rPr>
      <w:rFonts w:ascii="Segoe UI" w:hAnsi="Segoe UI" w:cs="Segoe UI"/>
      <w:szCs w:val="18"/>
    </w:rPr>
  </w:style>
  <w:style w:type="paragraph" w:styleId="TM4">
    <w:name w:val="toc 4"/>
    <w:basedOn w:val="Normal"/>
    <w:next w:val="Normal"/>
    <w:autoRedefine/>
    <w:uiPriority w:val="39"/>
    <w:semiHidden/>
    <w:unhideWhenUsed/>
    <w:rsid w:val="00802856"/>
    <w:pPr>
      <w:spacing w:after="100"/>
      <w:ind w:left="720"/>
    </w:pPr>
  </w:style>
  <w:style w:type="character" w:customStyle="1" w:styleId="TextedebullesCar">
    <w:name w:val="Texte de bulles Car"/>
    <w:basedOn w:val="Policepardfaut"/>
    <w:link w:val="Textedebulles"/>
    <w:uiPriority w:val="99"/>
    <w:semiHidden/>
    <w:rsid w:val="002A2E41"/>
    <w:rPr>
      <w:rFonts w:ascii="Segoe UI" w:eastAsia="Times New Roman" w:hAnsi="Segoe UI" w:cs="Segoe UI"/>
      <w:sz w:val="18"/>
      <w:szCs w:val="18"/>
      <w:lang w:eastAsia="fr-FR"/>
    </w:rPr>
  </w:style>
  <w:style w:type="paragraph" w:styleId="TM9">
    <w:name w:val="toc 9"/>
    <w:basedOn w:val="Normal"/>
    <w:next w:val="Normal"/>
    <w:autoRedefine/>
    <w:uiPriority w:val="39"/>
    <w:semiHidden/>
    <w:unhideWhenUsed/>
    <w:rsid w:val="00802856"/>
    <w:pPr>
      <w:spacing w:after="100"/>
      <w:ind w:left="1440"/>
    </w:pPr>
  </w:style>
  <w:style w:type="paragraph" w:styleId="TM3">
    <w:name w:val="toc 3"/>
    <w:basedOn w:val="Normal"/>
    <w:next w:val="Normal"/>
    <w:autoRedefine/>
    <w:uiPriority w:val="39"/>
    <w:semiHidden/>
    <w:unhideWhenUsed/>
    <w:rsid w:val="00840A2A"/>
    <w:pPr>
      <w:spacing w:after="100"/>
      <w:ind w:left="400"/>
    </w:pPr>
  </w:style>
  <w:style w:type="character" w:customStyle="1" w:styleId="ParagraphestandardCar">
    <w:name w:val="[Paragraphe standard] Car"/>
    <w:basedOn w:val="Policepardfaut"/>
    <w:link w:val="Paragraphestandard"/>
    <w:uiPriority w:val="99"/>
    <w:rsid w:val="00BA3A2B"/>
    <w:rPr>
      <w:rFonts w:ascii="Minion Pro" w:hAnsi="Minion Pro" w:cs="Minion Pro"/>
      <w:color w:val="000000"/>
      <w:sz w:val="20"/>
      <w:szCs w:val="24"/>
    </w:rPr>
  </w:style>
  <w:style w:type="character" w:styleId="Lienhypertextesuivivisit">
    <w:name w:val="FollowedHyperlink"/>
    <w:basedOn w:val="Policepardfaut"/>
    <w:uiPriority w:val="99"/>
    <w:semiHidden/>
    <w:unhideWhenUsed/>
    <w:rsid w:val="007B51C9"/>
    <w:rPr>
      <w:color w:val="954F72" w:themeColor="followedHyperlink"/>
      <w:u w:val="single"/>
    </w:rPr>
  </w:style>
  <w:style w:type="paragraph" w:customStyle="1" w:styleId="hyperlien">
    <w:name w:val="hyperlien"/>
    <w:basedOn w:val="Paragraphestandard"/>
    <w:link w:val="hyperlienCar"/>
    <w:qFormat/>
    <w:rsid w:val="007B51C9"/>
    <w:pPr>
      <w:spacing w:line="240" w:lineRule="auto"/>
    </w:pPr>
    <w:rPr>
      <w:rFonts w:ascii="Arial" w:hAnsi="Arial" w:cs="Arial"/>
      <w:color w:val="003087"/>
      <w:sz w:val="14"/>
      <w:szCs w:val="14"/>
    </w:rPr>
  </w:style>
  <w:style w:type="character" w:customStyle="1" w:styleId="hyperlienCar">
    <w:name w:val="hyperlien Car"/>
    <w:basedOn w:val="ParagraphestandardCar"/>
    <w:link w:val="hyperlien"/>
    <w:rsid w:val="007B51C9"/>
    <w:rPr>
      <w:rFonts w:ascii="Arial" w:hAnsi="Arial" w:cs="Arial"/>
      <w:color w:val="003087"/>
      <w:sz w:val="14"/>
      <w:szCs w:val="14"/>
    </w:rPr>
  </w:style>
  <w:style w:type="numbering" w:customStyle="1" w:styleId="WWOutlineListStyle">
    <w:name w:val="WW_OutlineListStyle"/>
    <w:basedOn w:val="Aucuneliste"/>
    <w:rsid w:val="00DC4E47"/>
    <w:pPr>
      <w:numPr>
        <w:numId w:val="6"/>
      </w:numPr>
    </w:pPr>
  </w:style>
  <w:style w:type="paragraph" w:customStyle="1" w:styleId="Standard">
    <w:name w:val="Standard"/>
    <w:autoRedefine/>
    <w:rsid w:val="00541490"/>
    <w:pPr>
      <w:widowControl w:val="0"/>
      <w:tabs>
        <w:tab w:val="left" w:pos="6270"/>
      </w:tabs>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DC4E47"/>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DC4E47"/>
    <w:pPr>
      <w:keepLines/>
    </w:pPr>
  </w:style>
  <w:style w:type="paragraph" w:styleId="Liste">
    <w:name w:val="List"/>
    <w:basedOn w:val="Textbody"/>
    <w:rsid w:val="00DC4E47"/>
  </w:style>
  <w:style w:type="paragraph" w:styleId="Lgende">
    <w:name w:val="caption"/>
    <w:basedOn w:val="Standard"/>
    <w:rsid w:val="00DC4E47"/>
    <w:pPr>
      <w:suppressLineNumbers/>
      <w:spacing w:before="120" w:after="120"/>
    </w:pPr>
    <w:rPr>
      <w:i/>
      <w:iCs/>
      <w:sz w:val="24"/>
    </w:rPr>
  </w:style>
  <w:style w:type="paragraph" w:customStyle="1" w:styleId="Index">
    <w:name w:val="Index"/>
    <w:basedOn w:val="Standard"/>
    <w:rsid w:val="00DC4E47"/>
    <w:pPr>
      <w:suppressLineNumbers/>
    </w:pPr>
  </w:style>
  <w:style w:type="paragraph" w:customStyle="1" w:styleId="TableContents">
    <w:name w:val="Table Contents"/>
    <w:basedOn w:val="Standard"/>
    <w:rsid w:val="00DC4E47"/>
    <w:pPr>
      <w:suppressLineNumbers/>
    </w:pPr>
    <w:rPr>
      <w:sz w:val="17"/>
    </w:rPr>
  </w:style>
  <w:style w:type="paragraph" w:customStyle="1" w:styleId="TableHeading">
    <w:name w:val="Table Heading"/>
    <w:basedOn w:val="TableContents"/>
    <w:rsid w:val="00DC4E47"/>
    <w:pPr>
      <w:jc w:val="center"/>
    </w:pPr>
    <w:rPr>
      <w:b/>
      <w:bCs/>
    </w:rPr>
  </w:style>
  <w:style w:type="paragraph" w:customStyle="1" w:styleId="numration1lamarge">
    <w:name w:val="énumération 1  à la marge"/>
    <w:basedOn w:val="Standard"/>
    <w:rsid w:val="00DC4E47"/>
    <w:pPr>
      <w:tabs>
        <w:tab w:val="left" w:pos="360"/>
      </w:tabs>
      <w:spacing w:before="0" w:after="120"/>
      <w:ind w:left="360" w:hanging="360"/>
    </w:pPr>
  </w:style>
  <w:style w:type="paragraph" w:customStyle="1" w:styleId="ContentsHeading">
    <w:name w:val="Contents Heading"/>
    <w:basedOn w:val="Heading"/>
    <w:rsid w:val="00DC4E47"/>
    <w:pPr>
      <w:pageBreakBefore/>
      <w:suppressLineNumbers/>
      <w:spacing w:before="0" w:after="283"/>
    </w:pPr>
    <w:rPr>
      <w:bCs/>
      <w:szCs w:val="32"/>
    </w:rPr>
  </w:style>
  <w:style w:type="paragraph" w:customStyle="1" w:styleId="Contents1">
    <w:name w:val="Contents 1"/>
    <w:basedOn w:val="Index"/>
    <w:autoRedefine/>
    <w:rsid w:val="00DC4E47"/>
    <w:pPr>
      <w:tabs>
        <w:tab w:val="right" w:leader="dot" w:pos="9637"/>
      </w:tabs>
    </w:pPr>
    <w:rPr>
      <w:sz w:val="18"/>
    </w:rPr>
  </w:style>
  <w:style w:type="paragraph" w:customStyle="1" w:styleId="Contents2">
    <w:name w:val="Contents 2"/>
    <w:basedOn w:val="Index"/>
    <w:rsid w:val="00DC4E47"/>
    <w:rPr>
      <w:sz w:val="18"/>
    </w:rPr>
  </w:style>
  <w:style w:type="paragraph" w:customStyle="1" w:styleId="Contents3">
    <w:name w:val="Contents 3"/>
    <w:basedOn w:val="Index"/>
    <w:rsid w:val="00DC4E47"/>
    <w:pPr>
      <w:tabs>
        <w:tab w:val="right" w:leader="dot" w:pos="9241"/>
      </w:tabs>
      <w:spacing w:after="57"/>
      <w:ind w:left="170"/>
    </w:pPr>
  </w:style>
  <w:style w:type="paragraph" w:customStyle="1" w:styleId="Contents4">
    <w:name w:val="Contents 4"/>
    <w:basedOn w:val="Index"/>
    <w:rsid w:val="00DC4E47"/>
    <w:pPr>
      <w:tabs>
        <w:tab w:val="right" w:leader="dot" w:pos="9128"/>
      </w:tabs>
      <w:spacing w:after="57"/>
      <w:ind w:left="340"/>
    </w:pPr>
  </w:style>
  <w:style w:type="paragraph" w:customStyle="1" w:styleId="Contents5">
    <w:name w:val="Contents 5"/>
    <w:basedOn w:val="Index"/>
    <w:rsid w:val="00DC4E47"/>
    <w:pPr>
      <w:tabs>
        <w:tab w:val="right" w:leader="dot" w:pos="9015"/>
      </w:tabs>
      <w:spacing w:after="57"/>
      <w:ind w:left="510"/>
    </w:pPr>
  </w:style>
  <w:style w:type="paragraph" w:customStyle="1" w:styleId="UserIndex1">
    <w:name w:val="User Index 1"/>
    <w:basedOn w:val="Index"/>
    <w:rsid w:val="00DC4E47"/>
    <w:pPr>
      <w:tabs>
        <w:tab w:val="right" w:leader="dot" w:pos="9637"/>
      </w:tabs>
      <w:spacing w:before="0"/>
    </w:pPr>
  </w:style>
  <w:style w:type="paragraph" w:customStyle="1" w:styleId="Footerleft">
    <w:name w:val="Footer left"/>
    <w:basedOn w:val="Standard"/>
    <w:autoRedefine/>
    <w:rsid w:val="00DC4E47"/>
    <w:pPr>
      <w:suppressLineNumbers/>
      <w:tabs>
        <w:tab w:val="center" w:pos="4818"/>
        <w:tab w:val="right" w:pos="9637"/>
      </w:tabs>
    </w:pPr>
  </w:style>
  <w:style w:type="paragraph" w:customStyle="1" w:styleId="Footerright">
    <w:name w:val="Footer right"/>
    <w:basedOn w:val="Standard"/>
    <w:rsid w:val="00DC4E47"/>
    <w:pPr>
      <w:suppressLineNumbers/>
      <w:tabs>
        <w:tab w:val="center" w:pos="4818"/>
        <w:tab w:val="right" w:pos="9637"/>
      </w:tabs>
    </w:pPr>
  </w:style>
  <w:style w:type="paragraph" w:customStyle="1" w:styleId="Heading10">
    <w:name w:val="Heading 10"/>
    <w:basedOn w:val="Heading"/>
    <w:next w:val="Textbody"/>
    <w:rsid w:val="00DC4E47"/>
    <w:rPr>
      <w:bCs/>
    </w:rPr>
  </w:style>
  <w:style w:type="paragraph" w:customStyle="1" w:styleId="Numbering1">
    <w:name w:val="Numbering 1"/>
    <w:basedOn w:val="Liste"/>
    <w:rsid w:val="00DC4E47"/>
    <w:pPr>
      <w:spacing w:before="0" w:after="120"/>
    </w:pPr>
  </w:style>
  <w:style w:type="paragraph" w:customStyle="1" w:styleId="Table">
    <w:name w:val="Table"/>
    <w:basedOn w:val="Lgende"/>
    <w:rsid w:val="00DC4E47"/>
    <w:rPr>
      <w:i w:val="0"/>
      <w:sz w:val="17"/>
    </w:rPr>
  </w:style>
  <w:style w:type="character" w:customStyle="1" w:styleId="Internetlink">
    <w:name w:val="Internet link"/>
    <w:rsid w:val="00DC4E47"/>
    <w:rPr>
      <w:color w:val="000080"/>
      <w:u w:val="single"/>
    </w:rPr>
  </w:style>
  <w:style w:type="character" w:customStyle="1" w:styleId="RTFNum21">
    <w:name w:val="RTF_Num 2 1"/>
    <w:rsid w:val="00DC4E47"/>
    <w:rPr>
      <w:rFonts w:ascii="Wingdings" w:eastAsia="Wingdings" w:hAnsi="Wingdings" w:cs="Wingdings"/>
    </w:rPr>
  </w:style>
  <w:style w:type="character" w:customStyle="1" w:styleId="RTFNum31">
    <w:name w:val="RTF_Num 3 1"/>
    <w:rsid w:val="00DC4E47"/>
    <w:rPr>
      <w:rFonts w:cs="Times New Roman"/>
    </w:rPr>
  </w:style>
  <w:style w:type="character" w:customStyle="1" w:styleId="RTFNum32">
    <w:name w:val="RTF_Num 3 2"/>
    <w:rsid w:val="00DC4E47"/>
    <w:rPr>
      <w:rFonts w:cs="Times New Roman"/>
    </w:rPr>
  </w:style>
  <w:style w:type="character" w:customStyle="1" w:styleId="RTFNum33">
    <w:name w:val="RTF_Num 3 3"/>
    <w:rsid w:val="00DC4E47"/>
    <w:rPr>
      <w:rFonts w:cs="Times New Roman"/>
    </w:rPr>
  </w:style>
  <w:style w:type="character" w:customStyle="1" w:styleId="RTFNum34">
    <w:name w:val="RTF_Num 3 4"/>
    <w:rsid w:val="00DC4E47"/>
    <w:rPr>
      <w:rFonts w:cs="Times New Roman"/>
    </w:rPr>
  </w:style>
  <w:style w:type="character" w:customStyle="1" w:styleId="RTFNum35">
    <w:name w:val="RTF_Num 3 5"/>
    <w:rsid w:val="00DC4E47"/>
    <w:rPr>
      <w:rFonts w:cs="Times New Roman"/>
    </w:rPr>
  </w:style>
  <w:style w:type="character" w:customStyle="1" w:styleId="RTFNum36">
    <w:name w:val="RTF_Num 3 6"/>
    <w:rsid w:val="00DC4E47"/>
    <w:rPr>
      <w:rFonts w:cs="Times New Roman"/>
    </w:rPr>
  </w:style>
  <w:style w:type="character" w:customStyle="1" w:styleId="RTFNum37">
    <w:name w:val="RTF_Num 3 7"/>
    <w:rsid w:val="00DC4E47"/>
    <w:rPr>
      <w:rFonts w:cs="Times New Roman"/>
    </w:rPr>
  </w:style>
  <w:style w:type="character" w:customStyle="1" w:styleId="RTFNum38">
    <w:name w:val="RTF_Num 3 8"/>
    <w:rsid w:val="00DC4E47"/>
    <w:rPr>
      <w:rFonts w:cs="Times New Roman"/>
    </w:rPr>
  </w:style>
  <w:style w:type="character" w:customStyle="1" w:styleId="RTFNum39">
    <w:name w:val="RTF_Num 3 9"/>
    <w:rsid w:val="00DC4E47"/>
    <w:rPr>
      <w:rFonts w:cs="Times New Roman"/>
    </w:rPr>
  </w:style>
  <w:style w:type="character" w:customStyle="1" w:styleId="RTFNum41">
    <w:name w:val="RTF_Num 4 1"/>
    <w:rsid w:val="00DC4E47"/>
    <w:rPr>
      <w:rFonts w:ascii="Wingdings" w:eastAsia="Wingdings" w:hAnsi="Wingdings" w:cs="Wingdings"/>
      <w:sz w:val="20"/>
      <w:szCs w:val="20"/>
    </w:rPr>
  </w:style>
  <w:style w:type="character" w:customStyle="1" w:styleId="RTFNum42">
    <w:name w:val="RTF_Num 4 2"/>
    <w:rsid w:val="00DC4E47"/>
    <w:rPr>
      <w:rFonts w:ascii="Courier New" w:eastAsia="Courier New" w:hAnsi="Courier New" w:cs="Courier New"/>
    </w:rPr>
  </w:style>
  <w:style w:type="character" w:customStyle="1" w:styleId="RTFNum43">
    <w:name w:val="RTF_Num 4 3"/>
    <w:rsid w:val="00DC4E47"/>
    <w:rPr>
      <w:rFonts w:ascii="Wingdings" w:eastAsia="Wingdings" w:hAnsi="Wingdings" w:cs="Wingdings"/>
    </w:rPr>
  </w:style>
  <w:style w:type="character" w:customStyle="1" w:styleId="RTFNum44">
    <w:name w:val="RTF_Num 4 4"/>
    <w:rsid w:val="00DC4E47"/>
    <w:rPr>
      <w:rFonts w:ascii="Symbol" w:eastAsia="Symbol" w:hAnsi="Symbol" w:cs="Symbol"/>
    </w:rPr>
  </w:style>
  <w:style w:type="character" w:customStyle="1" w:styleId="RTFNum45">
    <w:name w:val="RTF_Num 4 5"/>
    <w:rsid w:val="00DC4E47"/>
    <w:rPr>
      <w:rFonts w:ascii="Courier New" w:eastAsia="Courier New" w:hAnsi="Courier New" w:cs="Courier New"/>
    </w:rPr>
  </w:style>
  <w:style w:type="character" w:customStyle="1" w:styleId="RTFNum46">
    <w:name w:val="RTF_Num 4 6"/>
    <w:rsid w:val="00DC4E47"/>
    <w:rPr>
      <w:rFonts w:ascii="Wingdings" w:eastAsia="Wingdings" w:hAnsi="Wingdings" w:cs="Wingdings"/>
    </w:rPr>
  </w:style>
  <w:style w:type="character" w:customStyle="1" w:styleId="RTFNum47">
    <w:name w:val="RTF_Num 4 7"/>
    <w:rsid w:val="00DC4E47"/>
    <w:rPr>
      <w:rFonts w:ascii="Symbol" w:eastAsia="Symbol" w:hAnsi="Symbol" w:cs="Symbol"/>
    </w:rPr>
  </w:style>
  <w:style w:type="character" w:customStyle="1" w:styleId="RTFNum48">
    <w:name w:val="RTF_Num 4 8"/>
    <w:rsid w:val="00DC4E47"/>
    <w:rPr>
      <w:rFonts w:ascii="Courier New" w:eastAsia="Courier New" w:hAnsi="Courier New" w:cs="Courier New"/>
    </w:rPr>
  </w:style>
  <w:style w:type="character" w:customStyle="1" w:styleId="RTFNum49">
    <w:name w:val="RTF_Num 4 9"/>
    <w:rsid w:val="00DC4E47"/>
    <w:rPr>
      <w:rFonts w:ascii="Wingdings" w:eastAsia="Wingdings" w:hAnsi="Wingdings" w:cs="Wingdings"/>
    </w:rPr>
  </w:style>
  <w:style w:type="character" w:customStyle="1" w:styleId="BulletSymbols">
    <w:name w:val="Bullet Symbols"/>
    <w:rsid w:val="00DC4E47"/>
    <w:rPr>
      <w:rFonts w:ascii="OpenSymbol" w:eastAsia="OpenSymbol" w:hAnsi="OpenSymbol" w:cs="OpenSymbol"/>
    </w:rPr>
  </w:style>
  <w:style w:type="character" w:customStyle="1" w:styleId="NumberingSymbols">
    <w:name w:val="Numbering Symbols"/>
    <w:rsid w:val="00DC4E47"/>
  </w:style>
  <w:style w:type="character" w:customStyle="1" w:styleId="StrongEmphasis">
    <w:name w:val="Strong Emphasis"/>
    <w:rsid w:val="00DC4E47"/>
    <w:rPr>
      <w:b/>
      <w:bCs/>
    </w:rPr>
  </w:style>
  <w:style w:type="character" w:customStyle="1" w:styleId="IndexLink">
    <w:name w:val="Index Link"/>
    <w:rsid w:val="00DC4E47"/>
  </w:style>
  <w:style w:type="numbering" w:customStyle="1" w:styleId="Outline">
    <w:name w:val="Outline"/>
    <w:basedOn w:val="Aucuneliste"/>
    <w:rsid w:val="00DC4E47"/>
    <w:pPr>
      <w:numPr>
        <w:numId w:val="7"/>
      </w:numPr>
    </w:pPr>
  </w:style>
  <w:style w:type="numbering" w:customStyle="1" w:styleId="Numbering11">
    <w:name w:val="Numbering 1_1"/>
    <w:basedOn w:val="Aucuneliste"/>
    <w:rsid w:val="00DC4E47"/>
    <w:pPr>
      <w:numPr>
        <w:numId w:val="8"/>
      </w:numPr>
    </w:pPr>
  </w:style>
  <w:style w:type="numbering" w:customStyle="1" w:styleId="Numbering2">
    <w:name w:val="Numbering 2"/>
    <w:basedOn w:val="Aucuneliste"/>
    <w:rsid w:val="00DC4E47"/>
    <w:pPr>
      <w:numPr>
        <w:numId w:val="9"/>
      </w:numPr>
    </w:pPr>
  </w:style>
  <w:style w:type="numbering" w:customStyle="1" w:styleId="Numbering3">
    <w:name w:val="Numbering 3"/>
    <w:basedOn w:val="Aucuneliste"/>
    <w:rsid w:val="00DC4E47"/>
    <w:pPr>
      <w:numPr>
        <w:numId w:val="10"/>
      </w:numPr>
    </w:pPr>
  </w:style>
  <w:style w:type="numbering" w:customStyle="1" w:styleId="Numbering4">
    <w:name w:val="Numbering 4"/>
    <w:basedOn w:val="Aucuneliste"/>
    <w:rsid w:val="00DC4E47"/>
    <w:pPr>
      <w:numPr>
        <w:numId w:val="11"/>
      </w:numPr>
    </w:pPr>
  </w:style>
  <w:style w:type="numbering" w:customStyle="1" w:styleId="Numbering5">
    <w:name w:val="Numbering 5"/>
    <w:basedOn w:val="Aucuneliste"/>
    <w:rsid w:val="00DC4E47"/>
    <w:pPr>
      <w:numPr>
        <w:numId w:val="12"/>
      </w:numPr>
    </w:pPr>
  </w:style>
  <w:style w:type="numbering" w:customStyle="1" w:styleId="List1">
    <w:name w:val="List 1"/>
    <w:basedOn w:val="Aucuneliste"/>
    <w:rsid w:val="00DC4E47"/>
    <w:pPr>
      <w:numPr>
        <w:numId w:val="13"/>
      </w:numPr>
    </w:pPr>
  </w:style>
  <w:style w:type="numbering" w:customStyle="1" w:styleId="Liste21">
    <w:name w:val="Liste 21"/>
    <w:basedOn w:val="Aucuneliste"/>
    <w:rsid w:val="00DC4E47"/>
    <w:pPr>
      <w:numPr>
        <w:numId w:val="14"/>
      </w:numPr>
    </w:pPr>
  </w:style>
  <w:style w:type="numbering" w:customStyle="1" w:styleId="Liste31">
    <w:name w:val="Liste 31"/>
    <w:basedOn w:val="Aucuneliste"/>
    <w:rsid w:val="00DC4E47"/>
    <w:pPr>
      <w:numPr>
        <w:numId w:val="15"/>
      </w:numPr>
    </w:pPr>
  </w:style>
  <w:style w:type="numbering" w:customStyle="1" w:styleId="Liste41">
    <w:name w:val="Liste 41"/>
    <w:basedOn w:val="Aucuneliste"/>
    <w:rsid w:val="00DC4E47"/>
    <w:pPr>
      <w:numPr>
        <w:numId w:val="16"/>
      </w:numPr>
    </w:pPr>
  </w:style>
  <w:style w:type="numbering" w:customStyle="1" w:styleId="Liste51">
    <w:name w:val="Liste 51"/>
    <w:basedOn w:val="Aucuneliste"/>
    <w:rsid w:val="00DC4E47"/>
    <w:pPr>
      <w:numPr>
        <w:numId w:val="17"/>
      </w:numPr>
    </w:pPr>
  </w:style>
  <w:style w:type="numbering" w:customStyle="1" w:styleId="RTFNum2">
    <w:name w:val="RTF_Num 2"/>
    <w:basedOn w:val="Aucuneliste"/>
    <w:rsid w:val="00DC4E47"/>
    <w:pPr>
      <w:numPr>
        <w:numId w:val="18"/>
      </w:numPr>
    </w:pPr>
  </w:style>
  <w:style w:type="numbering" w:customStyle="1" w:styleId="RTFNum3">
    <w:name w:val="RTF_Num 3"/>
    <w:basedOn w:val="Aucuneliste"/>
    <w:rsid w:val="00DC4E47"/>
    <w:pPr>
      <w:numPr>
        <w:numId w:val="19"/>
      </w:numPr>
    </w:pPr>
  </w:style>
  <w:style w:type="numbering" w:customStyle="1" w:styleId="RTFNum4">
    <w:name w:val="RTF_Num 4"/>
    <w:basedOn w:val="Aucuneliste"/>
    <w:rsid w:val="00DC4E47"/>
    <w:pPr>
      <w:numPr>
        <w:numId w:val="20"/>
      </w:numPr>
    </w:pPr>
  </w:style>
  <w:style w:type="character" w:styleId="Marquedecommentaire">
    <w:name w:val="annotation reference"/>
    <w:basedOn w:val="Policepardfaut"/>
    <w:uiPriority w:val="99"/>
    <w:semiHidden/>
    <w:unhideWhenUsed/>
    <w:rsid w:val="00C92BEC"/>
    <w:rPr>
      <w:sz w:val="16"/>
      <w:szCs w:val="16"/>
    </w:rPr>
  </w:style>
  <w:style w:type="paragraph" w:styleId="Commentaire">
    <w:name w:val="annotation text"/>
    <w:basedOn w:val="Normal"/>
    <w:link w:val="CommentaireCar"/>
    <w:uiPriority w:val="99"/>
    <w:unhideWhenUsed/>
    <w:rsid w:val="00C92BEC"/>
  </w:style>
  <w:style w:type="character" w:customStyle="1" w:styleId="CommentaireCar">
    <w:name w:val="Commentaire Car"/>
    <w:basedOn w:val="Policepardfaut"/>
    <w:link w:val="Commentaire"/>
    <w:uiPriority w:val="99"/>
    <w:rsid w:val="00C92BEC"/>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92BEC"/>
    <w:rPr>
      <w:b/>
      <w:bCs/>
    </w:rPr>
  </w:style>
  <w:style w:type="character" w:customStyle="1" w:styleId="ObjetducommentaireCar">
    <w:name w:val="Objet du commentaire Car"/>
    <w:basedOn w:val="CommentaireCar"/>
    <w:link w:val="Objetducommentaire"/>
    <w:uiPriority w:val="99"/>
    <w:semiHidden/>
    <w:rsid w:val="00C92BEC"/>
    <w:rPr>
      <w:rFonts w:ascii="Arial" w:eastAsia="Times New Roman" w:hAnsi="Arial" w:cs="Times New Roman"/>
      <w:b/>
      <w:bCs/>
      <w:sz w:val="20"/>
      <w:szCs w:val="20"/>
      <w:lang w:eastAsia="fr-FR"/>
    </w:rPr>
  </w:style>
  <w:style w:type="paragraph" w:styleId="Rvision">
    <w:name w:val="Revision"/>
    <w:hidden/>
    <w:uiPriority w:val="99"/>
    <w:semiHidden/>
    <w:rsid w:val="00C92BEC"/>
    <w:pPr>
      <w:spacing w:after="0" w:line="240" w:lineRule="auto"/>
    </w:pPr>
    <w:rPr>
      <w:rFonts w:ascii="Arial" w:eastAsia="Times New Roman" w:hAnsi="Arial" w:cs="Times New Roman"/>
      <w:sz w:val="20"/>
      <w:szCs w:val="20"/>
      <w:lang w:eastAsia="fr-FR"/>
    </w:rPr>
  </w:style>
  <w:style w:type="paragraph" w:styleId="Retraitcorpsdetexte">
    <w:name w:val="Body Text Indent"/>
    <w:basedOn w:val="Normal"/>
    <w:link w:val="RetraitcorpsdetexteCar"/>
    <w:uiPriority w:val="99"/>
    <w:semiHidden/>
    <w:unhideWhenUsed/>
    <w:rsid w:val="00026807"/>
    <w:pPr>
      <w:spacing w:after="120"/>
      <w:ind w:left="283"/>
    </w:pPr>
  </w:style>
  <w:style w:type="character" w:customStyle="1" w:styleId="RetraitcorpsdetexteCar">
    <w:name w:val="Retrait corps de texte Car"/>
    <w:basedOn w:val="Policepardfaut"/>
    <w:link w:val="Retraitcorpsdetexte"/>
    <w:uiPriority w:val="99"/>
    <w:semiHidden/>
    <w:rsid w:val="00026807"/>
    <w:rPr>
      <w:rFonts w:ascii="Arial" w:eastAsia="Times New Roman" w:hAnsi="Arial" w:cs="Times New Roman"/>
      <w:sz w:val="20"/>
      <w:szCs w:val="20"/>
      <w:lang w:eastAsia="fr-FR"/>
    </w:rPr>
  </w:style>
  <w:style w:type="paragraph" w:styleId="Retraitcorpsdetexte3">
    <w:name w:val="Body Text Indent 3"/>
    <w:basedOn w:val="Normal"/>
    <w:link w:val="Retraitcorpsdetexte3Car"/>
    <w:uiPriority w:val="99"/>
    <w:semiHidden/>
    <w:unhideWhenUsed/>
    <w:rsid w:val="0002680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026807"/>
    <w:rPr>
      <w:rFonts w:ascii="Arial" w:eastAsia="Times New Roman" w:hAnsi="Arial" w:cs="Times New Roman"/>
      <w:sz w:val="16"/>
      <w:szCs w:val="16"/>
      <w:lang w:eastAsia="fr-FR"/>
    </w:rPr>
  </w:style>
  <w:style w:type="paragraph" w:styleId="Corpsdetexte3">
    <w:name w:val="Body Text 3"/>
    <w:basedOn w:val="Normal"/>
    <w:link w:val="Corpsdetexte3Car"/>
    <w:uiPriority w:val="99"/>
    <w:unhideWhenUsed/>
    <w:rsid w:val="00867129"/>
    <w:pPr>
      <w:spacing w:after="120"/>
    </w:pPr>
    <w:rPr>
      <w:sz w:val="16"/>
      <w:szCs w:val="16"/>
    </w:rPr>
  </w:style>
  <w:style w:type="character" w:customStyle="1" w:styleId="Corpsdetexte3Car">
    <w:name w:val="Corps de texte 3 Car"/>
    <w:basedOn w:val="Policepardfaut"/>
    <w:link w:val="Corpsdetexte3"/>
    <w:uiPriority w:val="99"/>
    <w:rsid w:val="00867129"/>
    <w:rPr>
      <w:rFonts w:ascii="Arial" w:eastAsia="Times New Roman" w:hAnsi="Arial" w:cs="Times New Roman"/>
      <w:sz w:val="16"/>
      <w:szCs w:val="16"/>
      <w:lang w:eastAsia="fr-FR"/>
    </w:rPr>
  </w:style>
  <w:style w:type="paragraph" w:customStyle="1" w:styleId="Rpertoire">
    <w:name w:val="Répertoire"/>
    <w:basedOn w:val="Normal"/>
    <w:uiPriority w:val="99"/>
    <w:rsid w:val="00541490"/>
    <w:pPr>
      <w:keepLines w:val="0"/>
      <w:suppressLineNumbers/>
      <w:suppressAutoHyphens/>
      <w:autoSpaceDE w:val="0"/>
      <w:spacing w:before="0" w:after="0" w:line="280" w:lineRule="atLeast"/>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916433">
      <w:bodyDiv w:val="1"/>
      <w:marLeft w:val="0"/>
      <w:marRight w:val="0"/>
      <w:marTop w:val="0"/>
      <w:marBottom w:val="0"/>
      <w:divBdr>
        <w:top w:val="none" w:sz="0" w:space="0" w:color="auto"/>
        <w:left w:val="none" w:sz="0" w:space="0" w:color="auto"/>
        <w:bottom w:val="none" w:sz="0" w:space="0" w:color="auto"/>
        <w:right w:val="none" w:sz="0" w:space="0" w:color="auto"/>
      </w:divBdr>
    </w:div>
    <w:div w:id="347101397">
      <w:bodyDiv w:val="1"/>
      <w:marLeft w:val="0"/>
      <w:marRight w:val="0"/>
      <w:marTop w:val="0"/>
      <w:marBottom w:val="0"/>
      <w:divBdr>
        <w:top w:val="none" w:sz="0" w:space="0" w:color="auto"/>
        <w:left w:val="none" w:sz="0" w:space="0" w:color="auto"/>
        <w:bottom w:val="none" w:sz="0" w:space="0" w:color="auto"/>
        <w:right w:val="none" w:sz="0" w:space="0" w:color="auto"/>
      </w:divBdr>
    </w:div>
    <w:div w:id="500630897">
      <w:bodyDiv w:val="1"/>
      <w:marLeft w:val="0"/>
      <w:marRight w:val="0"/>
      <w:marTop w:val="0"/>
      <w:marBottom w:val="0"/>
      <w:divBdr>
        <w:top w:val="none" w:sz="0" w:space="0" w:color="auto"/>
        <w:left w:val="none" w:sz="0" w:space="0" w:color="auto"/>
        <w:bottom w:val="none" w:sz="0" w:space="0" w:color="auto"/>
        <w:right w:val="none" w:sz="0" w:space="0" w:color="auto"/>
      </w:divBdr>
    </w:div>
    <w:div w:id="789590466">
      <w:bodyDiv w:val="1"/>
      <w:marLeft w:val="0"/>
      <w:marRight w:val="0"/>
      <w:marTop w:val="0"/>
      <w:marBottom w:val="0"/>
      <w:divBdr>
        <w:top w:val="none" w:sz="0" w:space="0" w:color="auto"/>
        <w:left w:val="none" w:sz="0" w:space="0" w:color="auto"/>
        <w:bottom w:val="none" w:sz="0" w:space="0" w:color="auto"/>
        <w:right w:val="none" w:sz="0" w:space="0" w:color="auto"/>
      </w:divBdr>
    </w:div>
    <w:div w:id="1189949598">
      <w:bodyDiv w:val="1"/>
      <w:marLeft w:val="0"/>
      <w:marRight w:val="0"/>
      <w:marTop w:val="0"/>
      <w:marBottom w:val="0"/>
      <w:divBdr>
        <w:top w:val="none" w:sz="0" w:space="0" w:color="auto"/>
        <w:left w:val="none" w:sz="0" w:space="0" w:color="auto"/>
        <w:bottom w:val="none" w:sz="0" w:space="0" w:color="auto"/>
        <w:right w:val="none" w:sz="0" w:space="0" w:color="auto"/>
      </w:divBdr>
    </w:div>
    <w:div w:id="1235167589">
      <w:bodyDiv w:val="1"/>
      <w:marLeft w:val="0"/>
      <w:marRight w:val="0"/>
      <w:marTop w:val="0"/>
      <w:marBottom w:val="0"/>
      <w:divBdr>
        <w:top w:val="none" w:sz="0" w:space="0" w:color="auto"/>
        <w:left w:val="none" w:sz="0" w:space="0" w:color="auto"/>
        <w:bottom w:val="none" w:sz="0" w:space="0" w:color="auto"/>
        <w:right w:val="none" w:sz="0" w:space="0" w:color="auto"/>
      </w:divBdr>
    </w:div>
    <w:div w:id="1279292540">
      <w:bodyDiv w:val="1"/>
      <w:marLeft w:val="0"/>
      <w:marRight w:val="0"/>
      <w:marTop w:val="0"/>
      <w:marBottom w:val="0"/>
      <w:divBdr>
        <w:top w:val="none" w:sz="0" w:space="0" w:color="auto"/>
        <w:left w:val="none" w:sz="0" w:space="0" w:color="auto"/>
        <w:bottom w:val="none" w:sz="0" w:space="0" w:color="auto"/>
        <w:right w:val="none" w:sz="0" w:space="0" w:color="auto"/>
      </w:divBdr>
    </w:div>
    <w:div w:id="163965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65050B271C6C408DBD859176866CFB" ma:contentTypeVersion="14" ma:contentTypeDescription="Crée un document." ma:contentTypeScope="" ma:versionID="985bc0fde845c4a4b0b0a15c1011f14b">
  <xsd:schema xmlns:xsd="http://www.w3.org/2001/XMLSchema" xmlns:xs="http://www.w3.org/2001/XMLSchema" xmlns:p="http://schemas.microsoft.com/office/2006/metadata/properties" xmlns:ns2="1f21e3ec-9db3-4d4c-b8c0-fcb0e8911bd8" xmlns:ns3="a83e8e55-17ad-4db5-8d28-44d4072afee6" targetNamespace="http://schemas.microsoft.com/office/2006/metadata/properties" ma:root="true" ma:fieldsID="aaac63b7cc90fd64f769b3dbf184b0d8" ns2:_="" ns3:_="">
    <xsd:import namespace="1f21e3ec-9db3-4d4c-b8c0-fcb0e8911bd8"/>
    <xsd:import namespace="a83e8e55-17ad-4db5-8d28-44d4072afee6"/>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1e3ec-9db3-4d4c-b8c0-fcb0e8911bd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f305f858-1c3c-49ef-98f6-a25e8466e9b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3e8e55-17ad-4db5-8d28-44d4072afee6"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b701e90-e650-41ab-b0ef-1e43e9e425da}" ma:internalName="TaxCatchAll" ma:showField="CatchAllData" ma:web="a83e8e55-17ad-4db5-8d28-44d4072afee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83e8e55-17ad-4db5-8d28-44d4072afee6" xsi:nil="true"/>
    <lcf76f155ced4ddcb4097134ff3c332f xmlns="1f21e3ec-9db3-4d4c-b8c0-fcb0e8911bd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9016EA-5310-4E9D-A9F5-1FA594336035}">
  <ds:schemaRefs>
    <ds:schemaRef ds:uri="http://schemas.microsoft.com/sharepoint/v3/contenttype/forms"/>
  </ds:schemaRefs>
</ds:datastoreItem>
</file>

<file path=customXml/itemProps2.xml><?xml version="1.0" encoding="utf-8"?>
<ds:datastoreItem xmlns:ds="http://schemas.openxmlformats.org/officeDocument/2006/customXml" ds:itemID="{CDF7F3F4-FE57-4FE4-937F-B150AF2D9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1e3ec-9db3-4d4c-b8c0-fcb0e8911bd8"/>
    <ds:schemaRef ds:uri="a83e8e55-17ad-4db5-8d28-44d4072afe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8AA6C1-CAAB-9E41-9FAB-29B6AD95338B}">
  <ds:schemaRefs>
    <ds:schemaRef ds:uri="http://schemas.openxmlformats.org/officeDocument/2006/bibliography"/>
  </ds:schemaRefs>
</ds:datastoreItem>
</file>

<file path=customXml/itemProps4.xml><?xml version="1.0" encoding="utf-8"?>
<ds:datastoreItem xmlns:ds="http://schemas.openxmlformats.org/officeDocument/2006/customXml" ds:itemID="{BB157B8E-0297-47DF-B220-0B313F3E5664}">
  <ds:schemaRefs>
    <ds:schemaRef ds:uri="http://www.w3.org/XML/1998/namespace"/>
    <ds:schemaRef ds:uri="http://purl.org/dc/elements/1.1/"/>
    <ds:schemaRef ds:uri="http://schemas.microsoft.com/office/infopath/2007/PartnerControls"/>
    <ds:schemaRef ds:uri="http://schemas.openxmlformats.org/package/2006/metadata/core-properties"/>
    <ds:schemaRef ds:uri="1f21e3ec-9db3-4d4c-b8c0-fcb0e8911bd8"/>
    <ds:schemaRef ds:uri="http://schemas.microsoft.com/office/2006/documentManagement/types"/>
    <ds:schemaRef ds:uri="http://purl.org/dc/dcmitype/"/>
    <ds:schemaRef ds:uri="http://schemas.microsoft.com/office/2006/metadata/properties"/>
    <ds:schemaRef ds:uri="a83e8e55-17ad-4db5-8d28-44d4072afee6"/>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757</Words>
  <Characters>4166</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Modèle offre technique modulaire</vt:lpstr>
    </vt:vector>
  </TitlesOfParts>
  <Manager/>
  <Company/>
  <LinksUpToDate>false</LinksUpToDate>
  <CharactersWithSpaces>4914</CharactersWithSpaces>
  <SharedDoc>false</SharedDoc>
  <HyperlinkBase/>
  <HLinks>
    <vt:vector size="30" baseType="variant">
      <vt:variant>
        <vt:i4>1638455</vt:i4>
      </vt:variant>
      <vt:variant>
        <vt:i4>26</vt:i4>
      </vt:variant>
      <vt:variant>
        <vt:i4>0</vt:i4>
      </vt:variant>
      <vt:variant>
        <vt:i4>5</vt:i4>
      </vt:variant>
      <vt:variant>
        <vt:lpwstr/>
      </vt:variant>
      <vt:variant>
        <vt:lpwstr>_Toc191376023</vt:lpwstr>
      </vt:variant>
      <vt:variant>
        <vt:i4>1638455</vt:i4>
      </vt:variant>
      <vt:variant>
        <vt:i4>20</vt:i4>
      </vt:variant>
      <vt:variant>
        <vt:i4>0</vt:i4>
      </vt:variant>
      <vt:variant>
        <vt:i4>5</vt:i4>
      </vt:variant>
      <vt:variant>
        <vt:lpwstr/>
      </vt:variant>
      <vt:variant>
        <vt:lpwstr>_Toc191376022</vt:lpwstr>
      </vt:variant>
      <vt:variant>
        <vt:i4>1638455</vt:i4>
      </vt:variant>
      <vt:variant>
        <vt:i4>14</vt:i4>
      </vt:variant>
      <vt:variant>
        <vt:i4>0</vt:i4>
      </vt:variant>
      <vt:variant>
        <vt:i4>5</vt:i4>
      </vt:variant>
      <vt:variant>
        <vt:lpwstr/>
      </vt:variant>
      <vt:variant>
        <vt:lpwstr>_Toc191376021</vt:lpwstr>
      </vt:variant>
      <vt:variant>
        <vt:i4>1638455</vt:i4>
      </vt:variant>
      <vt:variant>
        <vt:i4>8</vt:i4>
      </vt:variant>
      <vt:variant>
        <vt:i4>0</vt:i4>
      </vt:variant>
      <vt:variant>
        <vt:i4>5</vt:i4>
      </vt:variant>
      <vt:variant>
        <vt:lpwstr/>
      </vt:variant>
      <vt:variant>
        <vt:lpwstr>_Toc191376020</vt:lpwstr>
      </vt:variant>
      <vt:variant>
        <vt:i4>1703991</vt:i4>
      </vt:variant>
      <vt:variant>
        <vt:i4>2</vt:i4>
      </vt:variant>
      <vt:variant>
        <vt:i4>0</vt:i4>
      </vt:variant>
      <vt:variant>
        <vt:i4>5</vt:i4>
      </vt:variant>
      <vt:variant>
        <vt:lpwstr/>
      </vt:variant>
      <vt:variant>
        <vt:lpwstr>_Toc191376019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offre technique modulaire</dc:title>
  <dc:subject/>
  <dc:creator>BERTHE Blandine</dc:creator>
  <cp:keywords/>
  <dc:description/>
  <cp:lastModifiedBy>DOERLE Nadine</cp:lastModifiedBy>
  <cp:revision>3</cp:revision>
  <cp:lastPrinted>2025-02-27T08:54:00Z</cp:lastPrinted>
  <dcterms:created xsi:type="dcterms:W3CDTF">2025-02-27T08:54:00Z</dcterms:created>
  <dcterms:modified xsi:type="dcterms:W3CDTF">2025-02-27T08:54:00Z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G4CCD65F7705A4D9EBB910E7B49A00D5Dn1_PG41318CD3990849098784424F881B1C92">
    <vt:lpwstr>170634</vt:lpwstr>
  </property>
  <property fmtid="{D5CDD505-2E9C-101B-9397-08002B2CF9AE}" pid="3" name="MFiles_PGBE17CA950E164995B7B216CE96E01296">
    <vt:lpwstr>0.4</vt:lpwstr>
  </property>
  <property fmtid="{D5CDD505-2E9C-101B-9397-08002B2CF9AE}" pid="4" name="ContentTypeId">
    <vt:lpwstr>0x010100CB65050B271C6C408DBD859176866CFB</vt:lpwstr>
  </property>
  <property fmtid="{D5CDD505-2E9C-101B-9397-08002B2CF9AE}" pid="5" name="MediaServiceImageTags">
    <vt:lpwstr/>
  </property>
</Properties>
</file>