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64135</wp:posOffset>
                </wp:positionV>
                <wp:extent cx="6257925" cy="95250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95250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B4199" w:rsidTr="0052557F">
                              <w:tc>
                                <w:tcPr>
                                  <w:tcW w:w="3936" w:type="dxa"/>
                                </w:tcPr>
                                <w:p w:rsidR="001B4199" w:rsidRPr="00EE7278" w:rsidRDefault="001B4199" w:rsidP="00F178D0">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1B4199" w:rsidRDefault="001B4199" w:rsidP="00F178D0">
                                  <w:pPr>
                                    <w:jc w:val="center"/>
                                    <w:rPr>
                                      <w:rFonts w:ascii="Arial" w:hAnsi="Arial" w:cs="Arial"/>
                                      <w:sz w:val="14"/>
                                      <w:szCs w:val="14"/>
                                    </w:rPr>
                                  </w:pPr>
                                  <w:r w:rsidRPr="001B4199">
                                    <w:rPr>
                                      <w:rFonts w:ascii="Arial" w:hAnsi="Arial" w:cs="Arial"/>
                                      <w:sz w:val="14"/>
                                      <w:szCs w:val="14"/>
                                    </w:rPr>
                                    <w:t>Fax : 04.92.40.61.68</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8"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tcPr>
                                <w:p w:rsidR="001B4199" w:rsidRDefault="0052557F" w:rsidP="0052557F">
                                  <w:pPr>
                                    <w:pStyle w:val="Titre5"/>
                                    <w:ind w:left="884"/>
                                    <w:jc w:val="center"/>
                                    <w:rPr>
                                      <w:sz w:val="28"/>
                                      <w:szCs w:val="28"/>
                                    </w:rPr>
                                  </w:pPr>
                                  <w:r>
                                    <w:rPr>
                                      <w:noProof/>
                                      <w:lang w:eastAsia="fr-FR"/>
                                    </w:rPr>
                                    <w:drawing>
                                      <wp:inline distT="0" distB="0" distL="0" distR="0" wp14:anchorId="0090A703" wp14:editId="4863C9B3">
                                        <wp:extent cx="2257425" cy="724670"/>
                                        <wp:effectExtent l="0" t="0" r="0" b="0"/>
                                        <wp:docPr id="1" name="Image 1"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0962" cy="738646"/>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&#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B4199" w:rsidTr="0052557F">
                        <w:tc>
                          <w:tcPr>
                            <w:tcW w:w="3936" w:type="dxa"/>
                          </w:tcPr>
                          <w:p w:rsidR="001B4199" w:rsidRPr="00EE7278" w:rsidRDefault="001B4199" w:rsidP="00F178D0">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1B4199" w:rsidRDefault="001B4199" w:rsidP="00F178D0">
                            <w:pPr>
                              <w:jc w:val="center"/>
                              <w:rPr>
                                <w:rFonts w:ascii="Arial" w:hAnsi="Arial" w:cs="Arial"/>
                                <w:sz w:val="14"/>
                                <w:szCs w:val="14"/>
                              </w:rPr>
                            </w:pPr>
                            <w:r w:rsidRPr="001B4199">
                              <w:rPr>
                                <w:rFonts w:ascii="Arial" w:hAnsi="Arial" w:cs="Arial"/>
                                <w:sz w:val="14"/>
                                <w:szCs w:val="14"/>
                              </w:rPr>
                              <w:t>Fax : 04.92.40.61.68</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10"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tcPr>
                          <w:p w:rsidR="001B4199" w:rsidRDefault="0052557F" w:rsidP="0052557F">
                            <w:pPr>
                              <w:pStyle w:val="Titre5"/>
                              <w:ind w:left="884"/>
                              <w:jc w:val="center"/>
                              <w:rPr>
                                <w:sz w:val="28"/>
                                <w:szCs w:val="28"/>
                              </w:rPr>
                            </w:pPr>
                            <w:r>
                              <w:rPr>
                                <w:noProof/>
                                <w:lang w:eastAsia="fr-FR"/>
                              </w:rPr>
                              <w:drawing>
                                <wp:inline distT="0" distB="0" distL="0" distR="0" wp14:anchorId="0090A703" wp14:editId="4863C9B3">
                                  <wp:extent cx="2257425" cy="724670"/>
                                  <wp:effectExtent l="0" t="0" r="0" b="0"/>
                                  <wp:docPr id="1" name="Image 1"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0962" cy="738646"/>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A46BF6" w:rsidRDefault="00A46BF6"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87424D" w:rsidRDefault="0087424D"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172267" w:rsidRDefault="00172267"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p w:rsidR="0087424D" w:rsidRDefault="0087424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A85740" w:rsidRDefault="00172267" w:rsidP="00175797">
      <w:pPr>
        <w:pStyle w:val="fcase1ertab"/>
        <w:tabs>
          <w:tab w:val="clear" w:pos="426"/>
          <w:tab w:val="left" w:pos="284"/>
          <w:tab w:val="left" w:pos="851"/>
        </w:tabs>
        <w:ind w:left="284" w:firstLine="0"/>
        <w:rPr>
          <w:rFonts w:ascii="Arial" w:hAnsi="Arial" w:cs="Arial"/>
          <w:b/>
        </w:rPr>
      </w:pPr>
      <w:r>
        <w:rPr>
          <w:rFonts w:ascii="Arial" w:hAnsi="Arial" w:cs="Arial"/>
          <w:b/>
        </w:rPr>
        <w:t>Prestation</w:t>
      </w:r>
      <w:r w:rsidR="00CC26F7">
        <w:rPr>
          <w:rFonts w:ascii="Arial" w:hAnsi="Arial" w:cs="Arial"/>
          <w:b/>
        </w:rPr>
        <w:t xml:space="preserve"> </w:t>
      </w:r>
      <w:r w:rsidR="00CC26F7" w:rsidRPr="00CC26F7">
        <w:rPr>
          <w:rFonts w:ascii="Arial" w:hAnsi="Arial" w:cs="Arial"/>
          <w:b/>
        </w:rPr>
        <w:t xml:space="preserve">de </w:t>
      </w:r>
      <w:r>
        <w:rPr>
          <w:rFonts w:ascii="Arial" w:hAnsi="Arial" w:cs="Arial"/>
          <w:b/>
        </w:rPr>
        <w:t xml:space="preserve">location et </w:t>
      </w:r>
      <w:r w:rsidRPr="00172267">
        <w:rPr>
          <w:rFonts w:ascii="Arial" w:hAnsi="Arial" w:cs="Arial"/>
          <w:b/>
        </w:rPr>
        <w:t xml:space="preserve">entretien d’un véhicule fourgon utilitaire caisse frigorifique, </w:t>
      </w:r>
      <w:r w:rsidR="00EF52C9">
        <w:rPr>
          <w:rFonts w:ascii="Arial" w:hAnsi="Arial" w:cs="Arial"/>
          <w:b/>
        </w:rPr>
        <w:t xml:space="preserve">neuf ou </w:t>
      </w:r>
      <w:r w:rsidRPr="00172267">
        <w:rPr>
          <w:rFonts w:ascii="Arial" w:hAnsi="Arial" w:cs="Arial"/>
          <w:b/>
        </w:rPr>
        <w:t>d’occasion</w:t>
      </w:r>
      <w:r w:rsidR="00EF52C9">
        <w:rPr>
          <w:rFonts w:ascii="Arial" w:hAnsi="Arial" w:cs="Arial"/>
          <w:b/>
        </w:rPr>
        <w:t xml:space="preserve"> récente</w:t>
      </w:r>
      <w:r w:rsidRPr="00172267">
        <w:rPr>
          <w:rFonts w:ascii="Arial" w:hAnsi="Arial" w:cs="Arial"/>
          <w:b/>
        </w:rPr>
        <w:t xml:space="preserve">, Euro 6, dont le PTAC est de 3,5 tonnes, pour le Centre Hospitalier Intercommunal des Alpes du Sud (CHICAS), </w:t>
      </w:r>
      <w:r>
        <w:rPr>
          <w:rFonts w:ascii="Arial" w:hAnsi="Arial" w:cs="Arial"/>
          <w:b/>
        </w:rPr>
        <w:t>site de GAP</w:t>
      </w:r>
      <w:r w:rsidR="00FA65F3" w:rsidRPr="00A85740">
        <w:rPr>
          <w:rFonts w:ascii="Arial" w:hAnsi="Arial" w:cs="Arial"/>
          <w:b/>
        </w:rPr>
        <w:t xml:space="preserve"> </w:t>
      </w:r>
      <w:r w:rsidR="00683F06" w:rsidRPr="00A85740">
        <w:rPr>
          <w:rFonts w:ascii="Arial" w:hAnsi="Arial" w:cs="Arial"/>
          <w:b/>
        </w:rPr>
        <w:t xml:space="preserve">– </w:t>
      </w:r>
      <w:r w:rsidR="00A46BF6">
        <w:rPr>
          <w:rFonts w:ascii="Arial" w:hAnsi="Arial" w:cs="Arial"/>
          <w:b/>
        </w:rPr>
        <w:t>LFCF2</w:t>
      </w:r>
      <w:r w:rsidR="007E3B3A">
        <w:rPr>
          <w:rFonts w:ascii="Arial" w:hAnsi="Arial" w:cs="Arial"/>
          <w:b/>
        </w:rPr>
        <w:t>5</w:t>
      </w:r>
      <w:r w:rsidR="00BA21A6" w:rsidRPr="00A85740">
        <w:rPr>
          <w:rFonts w:ascii="Arial" w:hAnsi="Arial" w:cs="Arial"/>
          <w:b/>
        </w:rPr>
        <w:t>.</w:t>
      </w:r>
    </w:p>
    <w:p w:rsidR="00175797" w:rsidRPr="007E3B3A" w:rsidRDefault="00175797" w:rsidP="007E3B3A">
      <w:pPr>
        <w:pStyle w:val="fcase1ertab"/>
        <w:tabs>
          <w:tab w:val="clear" w:pos="426"/>
          <w:tab w:val="left" w:pos="567"/>
          <w:tab w:val="left" w:pos="851"/>
        </w:tabs>
        <w:ind w:left="567" w:firstLine="0"/>
        <w:rPr>
          <w:rFonts w:ascii="Arial" w:hAnsi="Arial" w:cs="Arial"/>
        </w:rPr>
      </w:pPr>
    </w:p>
    <w:p w:rsidR="007E3B3A" w:rsidRPr="007E3B3A" w:rsidRDefault="007E3B3A" w:rsidP="007E3B3A">
      <w:pPr>
        <w:tabs>
          <w:tab w:val="left" w:pos="426"/>
          <w:tab w:val="left" w:pos="567"/>
          <w:tab w:val="left" w:pos="851"/>
        </w:tabs>
        <w:suppressAutoHyphens w:val="0"/>
        <w:ind w:right="-1"/>
        <w:jc w:val="both"/>
        <w:rPr>
          <w:rFonts w:ascii="Arial" w:hAnsi="Arial" w:cs="Arial"/>
          <w:lang w:eastAsia="fr-FR"/>
        </w:rPr>
      </w:pPr>
      <w:r w:rsidRPr="007E3B3A">
        <w:rPr>
          <w:rFonts w:ascii="Arial" w:hAnsi="Arial" w:cs="Arial"/>
          <w:lang w:eastAsia="fr-FR"/>
        </w:rPr>
        <w:t>Marché passé en appel d’offres ouvert en application des dispositions relatives aux marchés publics :</w:t>
      </w:r>
    </w:p>
    <w:p w:rsidR="007E3B3A" w:rsidRPr="007E3B3A" w:rsidRDefault="007E3B3A" w:rsidP="007E3B3A">
      <w:pPr>
        <w:tabs>
          <w:tab w:val="left" w:pos="426"/>
          <w:tab w:val="left" w:pos="567"/>
          <w:tab w:val="left" w:pos="851"/>
        </w:tabs>
        <w:suppressAutoHyphens w:val="0"/>
        <w:ind w:right="-1"/>
        <w:jc w:val="both"/>
        <w:rPr>
          <w:rFonts w:ascii="Arial" w:hAnsi="Arial" w:cs="Arial"/>
          <w:lang w:eastAsia="fr-FR"/>
        </w:rPr>
      </w:pPr>
      <w:proofErr w:type="gramStart"/>
      <w:r w:rsidRPr="007E3B3A">
        <w:rPr>
          <w:rFonts w:ascii="Arial" w:hAnsi="Arial" w:cs="Arial"/>
          <w:lang w:eastAsia="fr-FR"/>
        </w:rPr>
        <w:t>des</w:t>
      </w:r>
      <w:proofErr w:type="gramEnd"/>
      <w:r w:rsidRPr="007E3B3A">
        <w:rPr>
          <w:rFonts w:ascii="Arial" w:hAnsi="Arial" w:cs="Arial"/>
          <w:lang w:eastAsia="fr-FR"/>
        </w:rPr>
        <w:t xml:space="preserve"> articles R. 2161-1, R. 2161-2, R. 2161-3, R. 2161-4 et R. 2161-5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87424D" w:rsidRDefault="0087424D"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85740"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1ADA">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CC26F7"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C1AD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CC26F7" w:rsidRDefault="00CC26F7" w:rsidP="005846FB">
      <w:pPr>
        <w:pStyle w:val="fcasegauche"/>
        <w:tabs>
          <w:tab w:val="left" w:pos="851"/>
        </w:tabs>
        <w:spacing w:after="0"/>
        <w:rPr>
          <w:rFonts w:ascii="Arial" w:hAnsi="Arial" w:cs="Arial"/>
        </w:rPr>
      </w:pPr>
    </w:p>
    <w:p w:rsidR="00A46BF6" w:rsidRDefault="00A46BF6"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rsidRPr="00EF52C9">
        <w:fldChar w:fldCharType="begin">
          <w:ffData>
            <w:name w:val=""/>
            <w:enabled/>
            <w:calcOnExit w:val="0"/>
            <w:checkBox>
              <w:size w:val="20"/>
              <w:default w:val="1"/>
            </w:checkBox>
          </w:ffData>
        </w:fldChar>
      </w:r>
      <w:r w:rsidRPr="00EF52C9">
        <w:instrText xml:space="preserve"> FORMCHECKBOX </w:instrText>
      </w:r>
      <w:r w:rsidR="00EC1ADA">
        <w:fldChar w:fldCharType="separate"/>
      </w:r>
      <w:r w:rsidRPr="00EF52C9">
        <w:fldChar w:fldCharType="end"/>
      </w:r>
      <w:r w:rsidR="009B1CD0" w:rsidRPr="00EF52C9">
        <w:rPr>
          <w:rFonts w:ascii="Arial" w:hAnsi="Arial" w:cs="Arial"/>
        </w:rPr>
        <w:t xml:space="preserve"> CCP </w:t>
      </w:r>
      <w:r w:rsidRPr="00EF52C9">
        <w:rPr>
          <w:rFonts w:ascii="Arial" w:hAnsi="Arial" w:cs="Arial"/>
        </w:rPr>
        <w:t xml:space="preserve">N° </w:t>
      </w:r>
      <w:r w:rsidR="007E3B3A">
        <w:rPr>
          <w:rFonts w:ascii="Arial" w:hAnsi="Arial" w:cs="Arial"/>
        </w:rPr>
        <w:t>004-2025</w:t>
      </w:r>
      <w:r w:rsidRPr="00EF52C9">
        <w:rPr>
          <w:rFonts w:ascii="Arial" w:hAnsi="Arial" w:cs="Arial"/>
        </w:rPr>
        <w:t xml:space="preserve"> </w:t>
      </w:r>
      <w:r w:rsidR="000C550C" w:rsidRPr="00EF52C9">
        <w:rPr>
          <w:rFonts w:ascii="Arial" w:hAnsi="Arial" w:cs="Arial"/>
        </w:rPr>
        <w:t xml:space="preserve">du </w:t>
      </w:r>
      <w:r w:rsidR="00EC1ADA">
        <w:rPr>
          <w:rFonts w:ascii="Arial" w:hAnsi="Arial" w:cs="Arial"/>
        </w:rPr>
        <w:t>27</w:t>
      </w:r>
      <w:r w:rsidR="007E3B3A">
        <w:rPr>
          <w:rFonts w:ascii="Arial" w:hAnsi="Arial" w:cs="Arial"/>
        </w:rPr>
        <w:t>/02/2025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C1ADA">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C1ADA">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 proposition financière jointe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9258B8" w:rsidRDefault="009258B8" w:rsidP="009B45B9">
      <w:pPr>
        <w:pStyle w:val="fcase1ertab"/>
        <w:tabs>
          <w:tab w:val="clear" w:pos="426"/>
          <w:tab w:val="left" w:pos="851"/>
        </w:tabs>
        <w:spacing w:before="120"/>
        <w:ind w:firstLine="142"/>
        <w:rPr>
          <w:rFonts w:ascii="Arial" w:hAnsi="Arial" w:cs="Arial"/>
        </w:rPr>
      </w:pPr>
    </w:p>
    <w:p w:rsidR="00172267" w:rsidRDefault="00172267"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bookmarkStart w:id="0" w:name="_GoBack"/>
      <w:bookmarkEnd w:id="0"/>
      <w:r>
        <w:tab/>
      </w:r>
      <w:r>
        <w:tab/>
      </w:r>
      <w:r w:rsidR="007D7A65">
        <w:fldChar w:fldCharType="begin">
          <w:ffData>
            <w:name w:val=""/>
            <w:enabled/>
            <w:calcOnExit w:val="0"/>
            <w:checkBox>
              <w:size w:val="20"/>
              <w:default w:val="0"/>
            </w:checkBox>
          </w:ffData>
        </w:fldChar>
      </w:r>
      <w:r w:rsidR="007D7A65">
        <w:instrText xml:space="preserve"> FORMCHECKBOX </w:instrText>
      </w:r>
      <w:r w:rsidR="00EC1ADA">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EC1ADA">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7E3B3A" w:rsidRPr="00EC1ADA" w:rsidRDefault="007E3B3A" w:rsidP="007E3B3A">
      <w:pPr>
        <w:suppressAutoHyphens w:val="0"/>
        <w:autoSpaceDE w:val="0"/>
        <w:autoSpaceDN w:val="0"/>
        <w:adjustRightInd w:val="0"/>
        <w:jc w:val="both"/>
        <w:rPr>
          <w:rFonts w:ascii="Arial" w:hAnsi="Arial" w:cs="Arial"/>
          <w:bCs/>
          <w:sz w:val="24"/>
          <w:szCs w:val="24"/>
          <w:lang w:eastAsia="fr-FR"/>
        </w:rPr>
      </w:pPr>
      <w:bookmarkStart w:id="1" w:name="_Hlk164349920"/>
      <w:bookmarkStart w:id="2" w:name="_Hlk190270661"/>
      <w:r w:rsidRPr="00EC1ADA">
        <w:rPr>
          <w:rFonts w:ascii="Arial" w:hAnsi="Arial" w:cs="Arial"/>
          <w:bCs/>
          <w:sz w:val="24"/>
          <w:szCs w:val="24"/>
          <w:lang w:eastAsia="fr-FR"/>
        </w:rPr>
        <w:t xml:space="preserve">Le marché est conclu pour </w:t>
      </w:r>
      <w:proofErr w:type="gramStart"/>
      <w:r w:rsidRPr="00EC1ADA">
        <w:rPr>
          <w:rFonts w:ascii="Arial" w:hAnsi="Arial" w:cs="Arial"/>
          <w:bCs/>
          <w:sz w:val="24"/>
          <w:szCs w:val="24"/>
          <w:lang w:eastAsia="fr-FR"/>
        </w:rPr>
        <w:t>une durée de 48 mois fermes</w:t>
      </w:r>
      <w:proofErr w:type="gramEnd"/>
      <w:r w:rsidRPr="00EC1ADA">
        <w:rPr>
          <w:rFonts w:ascii="Arial" w:hAnsi="Arial" w:cs="Arial"/>
          <w:bCs/>
          <w:sz w:val="24"/>
          <w:szCs w:val="24"/>
          <w:lang w:eastAsia="fr-FR"/>
        </w:rPr>
        <w:t xml:space="preserve"> à compter de la réception définitive du véhicule.</w:t>
      </w:r>
    </w:p>
    <w:p w:rsidR="007E3B3A" w:rsidRPr="00EC1ADA" w:rsidRDefault="007E3B3A" w:rsidP="007E3B3A">
      <w:pPr>
        <w:suppressAutoHyphens w:val="0"/>
        <w:autoSpaceDE w:val="0"/>
        <w:autoSpaceDN w:val="0"/>
        <w:adjustRightInd w:val="0"/>
        <w:jc w:val="both"/>
        <w:rPr>
          <w:rFonts w:ascii="Arial" w:hAnsi="Arial" w:cs="Arial"/>
          <w:color w:val="000000"/>
          <w:sz w:val="24"/>
          <w:szCs w:val="24"/>
          <w:lang w:eastAsia="fr-FR"/>
        </w:rPr>
      </w:pPr>
    </w:p>
    <w:p w:rsidR="007E3B3A" w:rsidRPr="007E3B3A" w:rsidRDefault="007E3B3A" w:rsidP="007E3B3A">
      <w:pPr>
        <w:suppressAutoHyphens w:val="0"/>
        <w:autoSpaceDE w:val="0"/>
        <w:autoSpaceDN w:val="0"/>
        <w:adjustRightInd w:val="0"/>
        <w:jc w:val="both"/>
        <w:rPr>
          <w:rFonts w:ascii="Arial" w:hAnsi="Arial" w:cs="Arial"/>
          <w:color w:val="000000"/>
          <w:sz w:val="24"/>
          <w:szCs w:val="24"/>
          <w:lang w:eastAsia="fr-FR"/>
        </w:rPr>
      </w:pPr>
      <w:r w:rsidRPr="00EC1ADA">
        <w:rPr>
          <w:rFonts w:ascii="Arial" w:hAnsi="Arial" w:cs="Arial"/>
          <w:color w:val="000000"/>
          <w:sz w:val="24"/>
          <w:szCs w:val="24"/>
          <w:lang w:eastAsia="fr-FR"/>
        </w:rPr>
        <w:t>Le délai de livraison maximal indiqué par le candidat dans l’annexe financière à l’acte d’engagement (BPU) démarre à la date de notification du marché.</w:t>
      </w:r>
    </w:p>
    <w:bookmarkEnd w:id="1"/>
    <w:p w:rsidR="007E3B3A" w:rsidRPr="007E3B3A" w:rsidRDefault="007E3B3A" w:rsidP="007E3B3A">
      <w:pPr>
        <w:suppressAutoHyphens w:val="0"/>
        <w:jc w:val="both"/>
        <w:rPr>
          <w:rFonts w:ascii="Arial" w:hAnsi="Arial" w:cs="Arial"/>
          <w:bCs/>
          <w:sz w:val="24"/>
          <w:szCs w:val="24"/>
          <w:lang w:eastAsia="fr-FR"/>
        </w:rPr>
      </w:pPr>
    </w:p>
    <w:bookmarkEnd w:id="2"/>
    <w:p w:rsidR="00EC1ADA" w:rsidRDefault="00EC1ADA" w:rsidP="00EC1ADA">
      <w:pPr>
        <w:jc w:val="both"/>
        <w:rPr>
          <w:rFonts w:ascii="Arial" w:hAnsi="Arial" w:cs="Arial"/>
          <w:bCs/>
          <w:sz w:val="24"/>
          <w:szCs w:val="24"/>
          <w:lang w:eastAsia="fr-FR"/>
        </w:rPr>
      </w:pPr>
      <w:r>
        <w:rPr>
          <w:rFonts w:ascii="Arial" w:hAnsi="Arial" w:cs="Arial"/>
          <w:bCs/>
          <w:sz w:val="24"/>
          <w:szCs w:val="24"/>
        </w:rPr>
        <w:t>Le marché prévoit la mise à disposition d'un véhicule de prêt dans l'attente de la livraison du véhicule proposé au marché.</w:t>
      </w:r>
    </w:p>
    <w:p w:rsidR="007E3B3A" w:rsidRDefault="007E3B3A">
      <w:pPr>
        <w:suppressAutoHyphens w:val="0"/>
        <w:rPr>
          <w:rFonts w:ascii="Arial" w:hAnsi="Arial" w:cs="Arial"/>
          <w:b/>
        </w:rPr>
      </w:pPr>
      <w:r>
        <w:rPr>
          <w:rFonts w:ascii="Arial" w:hAnsi="Arial" w:cs="Arial"/>
          <w:b/>
        </w:rPr>
        <w:br w:type="page"/>
      </w:r>
    </w:p>
    <w:p w:rsidR="009B1CD0" w:rsidRDefault="009B1CD0"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AD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1AD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F1CC5" w:rsidRDefault="008F1CC5" w:rsidP="006C4338">
      <w:pPr>
        <w:tabs>
          <w:tab w:val="left" w:pos="851"/>
        </w:tabs>
        <w:rPr>
          <w:rFonts w:ascii="Arial" w:hAnsi="Arial" w:cs="Arial"/>
        </w:rPr>
      </w:pPr>
    </w:p>
    <w:p w:rsidR="00F96B45" w:rsidRDefault="00F96B45" w:rsidP="006C4338">
      <w:pPr>
        <w:tabs>
          <w:tab w:val="left" w:pos="851"/>
        </w:tabs>
        <w:rPr>
          <w:rFonts w:ascii="Arial" w:hAnsi="Arial" w:cs="Arial"/>
        </w:rPr>
      </w:pPr>
    </w:p>
    <w:p w:rsidR="00A46BF6" w:rsidRDefault="00A46BF6"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p w:rsidR="00A46BF6" w:rsidRDefault="00A46BF6"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87424D" w:rsidRDefault="0087424D" w:rsidP="0087424D">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1, place Auguste Muret</w:t>
      </w:r>
    </w:p>
    <w:p w:rsidR="0087424D" w:rsidRPr="001237D2" w:rsidRDefault="0087424D" w:rsidP="0087424D">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87424D" w:rsidP="0087424D">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1B0F05" w:rsidRDefault="001B0F05" w:rsidP="001B0F05">
      <w:pPr>
        <w:tabs>
          <w:tab w:val="left" w:pos="851"/>
        </w:tabs>
        <w:jc w:val="both"/>
        <w:rPr>
          <w:rFonts w:ascii="Arial" w:hAnsi="Arial" w:cs="Arial"/>
        </w:rPr>
      </w:pPr>
    </w:p>
    <w:p w:rsidR="009B1CD0" w:rsidRDefault="001B0F05" w:rsidP="001B0F05">
      <w:pPr>
        <w:ind w:left="284"/>
        <w:jc w:val="both"/>
        <w:rPr>
          <w:rFonts w:ascii="Arial" w:hAnsi="Arial" w:cs="Arial"/>
          <w:b/>
        </w:rPr>
      </w:pPr>
      <w:r w:rsidRPr="00F40D35">
        <w:rPr>
          <w:rFonts w:ascii="Arial" w:hAnsi="Arial" w:cs="Arial"/>
          <w:b/>
        </w:rPr>
        <w:t>Direct</w:t>
      </w:r>
      <w:r w:rsidR="007E3B3A">
        <w:rPr>
          <w:rFonts w:ascii="Arial" w:hAnsi="Arial" w:cs="Arial"/>
          <w:b/>
        </w:rPr>
        <w:t>rice</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A46BF6" w:rsidP="00DF370F">
      <w:pPr>
        <w:ind w:left="284"/>
        <w:rPr>
          <w:rFonts w:ascii="Arial" w:hAnsi="Arial" w:cs="Arial"/>
          <w:b/>
        </w:rPr>
      </w:pPr>
      <w:r>
        <w:rPr>
          <w:rFonts w:ascii="Arial" w:hAnsi="Arial" w:cs="Arial"/>
          <w:b/>
        </w:rPr>
        <w:t>M</w:t>
      </w:r>
      <w:r w:rsidR="007E3B3A">
        <w:rPr>
          <w:rFonts w:ascii="Arial" w:hAnsi="Arial" w:cs="Arial"/>
          <w:b/>
        </w:rPr>
        <w:t>me</w:t>
      </w:r>
      <w:r>
        <w:rPr>
          <w:rFonts w:ascii="Arial" w:hAnsi="Arial" w:cs="Arial"/>
          <w:b/>
        </w:rPr>
        <w:t xml:space="preserve"> l</w:t>
      </w:r>
      <w:r w:rsidR="007E3B3A">
        <w:rPr>
          <w:rFonts w:ascii="Arial" w:hAnsi="Arial" w:cs="Arial"/>
          <w:b/>
        </w:rPr>
        <w:t>a</w:t>
      </w:r>
      <w:r>
        <w:rPr>
          <w:rFonts w:ascii="Arial" w:hAnsi="Arial" w:cs="Arial"/>
          <w:b/>
        </w:rPr>
        <w:t xml:space="preserve"> Direct</w:t>
      </w:r>
      <w:r w:rsidR="007E3B3A">
        <w:rPr>
          <w:rFonts w:ascii="Arial" w:hAnsi="Arial" w:cs="Arial"/>
          <w:b/>
        </w:rPr>
        <w:t>rice</w:t>
      </w:r>
      <w:r w:rsidR="00DF370F">
        <w:rPr>
          <w:rFonts w:ascii="Arial" w:hAnsi="Arial" w:cs="Arial"/>
          <w:b/>
        </w:rPr>
        <w:t xml:space="preserve">, </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7E3B3A">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7E3B3A" w:rsidRDefault="007E3B3A" w:rsidP="007E3B3A">
      <w:pPr>
        <w:pStyle w:val="fcase2metab"/>
        <w:tabs>
          <w:tab w:val="clear" w:pos="426"/>
          <w:tab w:val="clear" w:pos="851"/>
        </w:tabs>
        <w:ind w:left="284" w:firstLine="0"/>
        <w:rPr>
          <w:rFonts w:ascii="Arial" w:hAnsi="Arial" w:cs="Arial"/>
          <w:b/>
        </w:rPr>
      </w:pPr>
      <w:r>
        <w:rPr>
          <w:rFonts w:ascii="Arial" w:hAnsi="Arial" w:cs="Arial"/>
          <w:b/>
        </w:rPr>
        <w:t>Pour le Centre Hospitalier Intercommunal des Alpes du Sud CHICAS :</w:t>
      </w:r>
    </w:p>
    <w:p w:rsidR="007E3B3A" w:rsidRPr="00D37467" w:rsidRDefault="007E3B3A" w:rsidP="007E3B3A">
      <w:pPr>
        <w:pStyle w:val="fcase2metab"/>
        <w:tabs>
          <w:tab w:val="clear" w:pos="426"/>
          <w:tab w:val="clear" w:pos="851"/>
        </w:tabs>
        <w:ind w:left="284" w:firstLine="0"/>
        <w:rPr>
          <w:rFonts w:ascii="Arial" w:hAnsi="Arial" w:cs="Arial"/>
          <w:b/>
        </w:rPr>
      </w:pPr>
      <w:r w:rsidRPr="00D37467">
        <w:rPr>
          <w:rFonts w:ascii="Arial" w:hAnsi="Arial" w:cs="Arial"/>
          <w:b/>
        </w:rPr>
        <w:t>M. le Trésorier Principal de GAP</w:t>
      </w:r>
    </w:p>
    <w:p w:rsidR="007E3B3A" w:rsidRPr="00D37467" w:rsidRDefault="007E3B3A" w:rsidP="007E3B3A">
      <w:pPr>
        <w:pStyle w:val="fcase2metab"/>
        <w:tabs>
          <w:tab w:val="clear" w:pos="426"/>
          <w:tab w:val="clear" w:pos="851"/>
        </w:tabs>
        <w:ind w:left="284" w:firstLine="0"/>
        <w:rPr>
          <w:rFonts w:ascii="Arial" w:hAnsi="Arial" w:cs="Arial"/>
          <w:b/>
        </w:rPr>
      </w:pPr>
      <w:r w:rsidRPr="00D37467">
        <w:rPr>
          <w:rFonts w:ascii="Arial" w:hAnsi="Arial" w:cs="Arial"/>
          <w:b/>
        </w:rPr>
        <w:t>Centre des Finances Publiques</w:t>
      </w:r>
    </w:p>
    <w:p w:rsidR="007E3B3A" w:rsidRPr="00D37467" w:rsidRDefault="007E3B3A" w:rsidP="007E3B3A">
      <w:pPr>
        <w:pStyle w:val="fcase2metab"/>
        <w:tabs>
          <w:tab w:val="clear" w:pos="426"/>
          <w:tab w:val="clear" w:pos="851"/>
        </w:tabs>
        <w:ind w:left="284" w:firstLine="0"/>
        <w:rPr>
          <w:rFonts w:ascii="Arial" w:hAnsi="Arial" w:cs="Arial"/>
          <w:b/>
        </w:rPr>
      </w:pPr>
      <w:r>
        <w:rPr>
          <w:rFonts w:ascii="Arial" w:hAnsi="Arial" w:cs="Arial"/>
          <w:b/>
        </w:rPr>
        <w:t>Cité Administrative Desmichels</w:t>
      </w:r>
    </w:p>
    <w:p w:rsidR="007E3B3A" w:rsidRDefault="007E3B3A" w:rsidP="007E3B3A">
      <w:pPr>
        <w:pStyle w:val="fcase2metab"/>
        <w:tabs>
          <w:tab w:val="clear" w:pos="426"/>
          <w:tab w:val="clear" w:pos="851"/>
        </w:tabs>
        <w:ind w:left="284" w:firstLine="0"/>
        <w:rPr>
          <w:rFonts w:ascii="Arial" w:hAnsi="Arial" w:cs="Arial"/>
          <w:b/>
        </w:rPr>
      </w:pPr>
      <w:r w:rsidRPr="00D37467">
        <w:rPr>
          <w:rFonts w:ascii="Arial" w:hAnsi="Arial" w:cs="Arial"/>
          <w:b/>
        </w:rPr>
        <w:t>05000 GAP</w:t>
      </w:r>
    </w:p>
    <w:p w:rsidR="007E3B3A" w:rsidRPr="00D37467" w:rsidRDefault="007E3B3A" w:rsidP="007E3B3A">
      <w:pPr>
        <w:pStyle w:val="fcase2metab"/>
        <w:tabs>
          <w:tab w:val="clear" w:pos="426"/>
          <w:tab w:val="clear" w:pos="851"/>
        </w:tabs>
        <w:ind w:left="284" w:firstLine="0"/>
        <w:rPr>
          <w:rFonts w:ascii="Arial" w:hAnsi="Arial" w:cs="Arial"/>
          <w:b/>
        </w:rPr>
      </w:pPr>
      <w:r>
        <w:rPr>
          <w:rFonts w:ascii="Arial" w:hAnsi="Arial" w:cs="Arial"/>
          <w:b/>
        </w:rPr>
        <w:t>Tél. : 04.92.52.56.60</w:t>
      </w:r>
    </w:p>
    <w:p w:rsidR="00FA65F3" w:rsidRDefault="00FA65F3" w:rsidP="001B0F05">
      <w:pPr>
        <w:pStyle w:val="fcase2metab"/>
        <w:tabs>
          <w:tab w:val="clear" w:pos="426"/>
          <w:tab w:val="clear" w:pos="851"/>
        </w:tabs>
        <w:ind w:left="284" w:firstLine="0"/>
        <w:rPr>
          <w:rFonts w:ascii="Arial" w:hAnsi="Arial" w:cs="Arial"/>
          <w:b/>
        </w:rPr>
      </w:pPr>
    </w:p>
    <w:p w:rsidR="003B5A5D" w:rsidRDefault="003B5A5D" w:rsidP="009B45B9">
      <w:pPr>
        <w:pStyle w:val="fcase2metab"/>
        <w:ind w:left="0" w:firstLine="0"/>
        <w:rPr>
          <w:rFonts w:ascii="Arial" w:hAnsi="Arial" w:cs="Arial"/>
        </w:rPr>
      </w:pPr>
    </w:p>
    <w:p w:rsidR="003B5A5D" w:rsidRDefault="003B5A5D"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6E079F">
        <w:rPr>
          <w:rFonts w:ascii="Arial" w:hAnsi="Arial" w:cs="Arial"/>
        </w:rPr>
        <w:t xml:space="preserve"> </w:t>
      </w:r>
      <w:r w:rsidR="002F45C6" w:rsidRPr="002F45C6">
        <w:rPr>
          <w:rFonts w:ascii="Arial" w:hAnsi="Arial" w:cs="Arial"/>
        </w:rPr>
        <w:t>H</w:t>
      </w:r>
      <w:r w:rsidR="009C75BB">
        <w:rPr>
          <w:rFonts w:ascii="Arial" w:hAnsi="Arial" w:cs="Arial"/>
        </w:rPr>
        <w:t>613</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3528DA" w:rsidRDefault="009C75BB" w:rsidP="009C75BB">
      <w:pPr>
        <w:tabs>
          <w:tab w:val="left" w:pos="851"/>
        </w:tabs>
        <w:ind w:left="284"/>
        <w:rPr>
          <w:rFonts w:ascii="Arial" w:hAnsi="Arial" w:cs="Arial"/>
        </w:rPr>
      </w:pPr>
      <w:r>
        <w:rPr>
          <w:rFonts w:ascii="Arial" w:hAnsi="Arial" w:cs="Arial"/>
          <w:b/>
        </w:rPr>
        <w:t>Est acceptée la présente offre.</w:t>
      </w:r>
    </w:p>
    <w:p w:rsidR="003528DA" w:rsidRDefault="003528DA" w:rsidP="003528DA">
      <w:pPr>
        <w:tabs>
          <w:tab w:val="left" w:pos="851"/>
        </w:tabs>
        <w:ind w:left="284"/>
        <w:rPr>
          <w:rFonts w:ascii="Arial" w:hAnsi="Arial" w:cs="Arial"/>
        </w:rPr>
      </w:pPr>
    </w:p>
    <w:p w:rsidR="003528DA" w:rsidRDefault="003528DA" w:rsidP="003528DA">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A46BF6" w:rsidRPr="00A46BF6" w:rsidRDefault="00A46BF6" w:rsidP="00A46BF6">
      <w:pPr>
        <w:tabs>
          <w:tab w:val="left" w:pos="-1701"/>
        </w:tabs>
        <w:ind w:left="284"/>
        <w:jc w:val="both"/>
        <w:rPr>
          <w:rFonts w:ascii="Arial" w:hAnsi="Arial" w:cs="Arial"/>
          <w:b/>
        </w:rPr>
      </w:pPr>
      <w:r w:rsidRPr="00A46BF6">
        <w:rPr>
          <w:rFonts w:ascii="Arial" w:hAnsi="Arial" w:cs="Arial"/>
          <w:b/>
        </w:rPr>
        <w:t>Pour le GHT des Alpes du Sud :</w:t>
      </w:r>
    </w:p>
    <w:p w:rsidR="00A46BF6" w:rsidRPr="00A46BF6" w:rsidRDefault="00A46BF6" w:rsidP="00A46BF6">
      <w:pPr>
        <w:tabs>
          <w:tab w:val="left" w:pos="-1701"/>
        </w:tabs>
        <w:ind w:left="284"/>
        <w:jc w:val="both"/>
        <w:rPr>
          <w:rFonts w:ascii="Arial" w:hAnsi="Arial" w:cs="Arial"/>
          <w:b/>
        </w:rPr>
      </w:pPr>
      <w:r w:rsidRPr="00A46BF6">
        <w:rPr>
          <w:rFonts w:ascii="Arial" w:hAnsi="Arial" w:cs="Arial"/>
          <w:b/>
        </w:rPr>
        <w:t>Pour l</w:t>
      </w:r>
      <w:r w:rsidR="007E3B3A">
        <w:rPr>
          <w:rFonts w:ascii="Arial" w:hAnsi="Arial" w:cs="Arial"/>
          <w:b/>
        </w:rPr>
        <w:t>a</w:t>
      </w:r>
      <w:r w:rsidRPr="00A46BF6">
        <w:rPr>
          <w:rFonts w:ascii="Arial" w:hAnsi="Arial" w:cs="Arial"/>
          <w:b/>
        </w:rPr>
        <w:t xml:space="preserve"> Direct</w:t>
      </w:r>
      <w:r w:rsidR="007E3B3A">
        <w:rPr>
          <w:rFonts w:ascii="Arial" w:hAnsi="Arial" w:cs="Arial"/>
          <w:b/>
        </w:rPr>
        <w:t>rice par intérim</w:t>
      </w:r>
      <w:r w:rsidRPr="00A46BF6">
        <w:rPr>
          <w:rFonts w:ascii="Arial" w:hAnsi="Arial" w:cs="Arial"/>
          <w:b/>
        </w:rPr>
        <w:t xml:space="preserve"> du Centre Hospitalier Intercommunal des Alpes du Sud et par délégation,</w:t>
      </w:r>
    </w:p>
    <w:p w:rsidR="00A46BF6" w:rsidRPr="00A46BF6" w:rsidRDefault="00A46BF6" w:rsidP="00A46BF6">
      <w:pPr>
        <w:tabs>
          <w:tab w:val="left" w:pos="-1701"/>
        </w:tabs>
        <w:ind w:left="284"/>
        <w:rPr>
          <w:rFonts w:ascii="Arial" w:hAnsi="Arial" w:cs="Arial"/>
          <w:b/>
        </w:rPr>
      </w:pPr>
      <w:r w:rsidRPr="00A46BF6">
        <w:rPr>
          <w:rFonts w:ascii="Arial" w:hAnsi="Arial" w:cs="Arial"/>
          <w:b/>
        </w:rPr>
        <w:t>L</w:t>
      </w:r>
      <w:r w:rsidR="007E3B3A">
        <w:rPr>
          <w:rFonts w:ascii="Arial" w:hAnsi="Arial" w:cs="Arial"/>
          <w:b/>
        </w:rPr>
        <w:t>a</w:t>
      </w:r>
      <w:r w:rsidRPr="00A46BF6">
        <w:rPr>
          <w:rFonts w:ascii="Arial" w:hAnsi="Arial" w:cs="Arial"/>
          <w:b/>
        </w:rPr>
        <w:t xml:space="preserve"> Direct</w:t>
      </w:r>
      <w:r w:rsidR="007E3B3A">
        <w:rPr>
          <w:rFonts w:ascii="Arial" w:hAnsi="Arial" w:cs="Arial"/>
          <w:b/>
        </w:rPr>
        <w:t xml:space="preserve">rice </w:t>
      </w:r>
      <w:r w:rsidRPr="00A46BF6">
        <w:rPr>
          <w:rFonts w:ascii="Arial" w:hAnsi="Arial" w:cs="Arial"/>
          <w:b/>
        </w:rPr>
        <w:t>Adjoint</w:t>
      </w:r>
      <w:r w:rsidR="007E3B3A">
        <w:rPr>
          <w:rFonts w:ascii="Arial" w:hAnsi="Arial" w:cs="Arial"/>
          <w:b/>
        </w:rPr>
        <w:t>e</w:t>
      </w:r>
      <w:r w:rsidRPr="00A46BF6">
        <w:rPr>
          <w:rFonts w:ascii="Arial" w:hAnsi="Arial" w:cs="Arial"/>
          <w:b/>
        </w:rPr>
        <w:t> :</w:t>
      </w:r>
    </w:p>
    <w:p w:rsidR="00A46BF6" w:rsidRPr="00A46BF6" w:rsidRDefault="00A46BF6" w:rsidP="00A46BF6">
      <w:pPr>
        <w:tabs>
          <w:tab w:val="left" w:pos="-1701"/>
        </w:tabs>
        <w:ind w:left="284"/>
        <w:rPr>
          <w:rFonts w:ascii="Arial" w:hAnsi="Arial" w:cs="Arial"/>
          <w:b/>
        </w:rPr>
      </w:pPr>
      <w:r w:rsidRPr="00A46BF6">
        <w:rPr>
          <w:rFonts w:ascii="Arial" w:hAnsi="Arial" w:cs="Arial"/>
          <w:b/>
        </w:rPr>
        <w:t xml:space="preserve">                                       </w:t>
      </w:r>
      <w:r w:rsidRPr="00A46BF6">
        <w:rPr>
          <w:rFonts w:ascii="Arial" w:hAnsi="Arial" w:cs="Arial"/>
          <w:b/>
          <w:noProof/>
          <w:lang w:eastAsia="fr-FR"/>
        </w:rPr>
        <w:drawing>
          <wp:inline distT="0" distB="0" distL="0" distR="0" wp14:anchorId="48D0412D" wp14:editId="786148E4">
            <wp:extent cx="1129030" cy="739775"/>
            <wp:effectExtent l="0" t="0" r="0" b="3175"/>
            <wp:docPr id="2" name="Image 2"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A46BF6" w:rsidRPr="00A46BF6" w:rsidRDefault="007E3B3A" w:rsidP="00A46BF6">
      <w:pPr>
        <w:tabs>
          <w:tab w:val="left" w:pos="-1701"/>
        </w:tabs>
        <w:ind w:left="284"/>
        <w:rPr>
          <w:rFonts w:ascii="Arial" w:hAnsi="Arial" w:cs="Arial"/>
          <w:b/>
        </w:rPr>
      </w:pPr>
      <w:r>
        <w:rPr>
          <w:rFonts w:ascii="Arial" w:hAnsi="Arial" w:cs="Arial"/>
          <w:b/>
        </w:rPr>
        <w:t>Chloé SCHMITT</w:t>
      </w:r>
    </w:p>
    <w:p w:rsidR="00A46BF6" w:rsidRDefault="00A46BF6" w:rsidP="00EE4475">
      <w:pPr>
        <w:tabs>
          <w:tab w:val="left" w:pos="851"/>
        </w:tabs>
        <w:ind w:left="284"/>
        <w:rPr>
          <w:rFonts w:ascii="Arial" w:hAnsi="Arial" w:cs="Arial"/>
        </w:rPr>
      </w:pPr>
    </w:p>
    <w:p w:rsidR="005B5547" w:rsidRDefault="005B5547" w:rsidP="009B45B9">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A" w:rsidRDefault="00225A1A">
      <w:r>
        <w:separator/>
      </w:r>
    </w:p>
  </w:endnote>
  <w:endnote w:type="continuationSeparator" w:id="0">
    <w:p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B1CD0" w:rsidTr="00543D3C">
      <w:trPr>
        <w:tblHeader/>
      </w:trPr>
      <w:tc>
        <w:tcPr>
          <w:tcW w:w="2906" w:type="dxa"/>
          <w:shd w:val="clear" w:color="auto" w:fill="66CCFF"/>
          <w:vAlign w:val="center"/>
        </w:tcPr>
        <w:p w:rsidR="009B1CD0" w:rsidRPr="00175797" w:rsidRDefault="00E47798" w:rsidP="00543D3C">
          <w:pPr>
            <w:ind w:right="70"/>
            <w:jc w:val="center"/>
            <w:rPr>
              <w:rFonts w:ascii="Arial" w:hAnsi="Arial" w:cs="Arial"/>
              <w:b/>
              <w:i/>
              <w:sz w:val="18"/>
              <w:szCs w:val="18"/>
            </w:rPr>
          </w:pPr>
          <w:r w:rsidRPr="00175797">
            <w:rPr>
              <w:rFonts w:ascii="Arial" w:hAnsi="Arial" w:cs="Arial"/>
              <w:b/>
              <w:sz w:val="18"/>
              <w:szCs w:val="18"/>
            </w:rPr>
            <w:t>ATTRI1</w:t>
          </w:r>
          <w:r w:rsidR="009B1CD0" w:rsidRPr="00175797">
            <w:rPr>
              <w:rFonts w:ascii="Arial" w:hAnsi="Arial" w:cs="Arial"/>
              <w:b/>
              <w:sz w:val="18"/>
              <w:szCs w:val="18"/>
            </w:rPr>
            <w:t xml:space="preserve"> </w:t>
          </w:r>
          <w:r w:rsidRPr="00175797">
            <w:rPr>
              <w:rFonts w:ascii="Arial" w:hAnsi="Arial" w:cs="Arial"/>
              <w:b/>
              <w:sz w:val="18"/>
              <w:szCs w:val="18"/>
            </w:rPr>
            <w:t>–</w:t>
          </w:r>
          <w:r w:rsidR="009B1CD0" w:rsidRPr="00175797">
            <w:rPr>
              <w:rFonts w:ascii="Arial" w:hAnsi="Arial" w:cs="Arial"/>
              <w:b/>
              <w:sz w:val="18"/>
              <w:szCs w:val="18"/>
            </w:rPr>
            <w:t xml:space="preserve"> Acte</w:t>
          </w:r>
          <w:r w:rsidRPr="00175797">
            <w:rPr>
              <w:rFonts w:ascii="Arial" w:hAnsi="Arial" w:cs="Arial"/>
              <w:b/>
              <w:sz w:val="18"/>
              <w:szCs w:val="18"/>
            </w:rPr>
            <w:t xml:space="preserve"> </w:t>
          </w:r>
          <w:r w:rsidR="009B1CD0" w:rsidRPr="00175797">
            <w:rPr>
              <w:rFonts w:ascii="Arial" w:hAnsi="Arial" w:cs="Arial"/>
              <w:b/>
              <w:sz w:val="18"/>
              <w:szCs w:val="18"/>
            </w:rPr>
            <w:t>d’engagement</w:t>
          </w:r>
        </w:p>
      </w:tc>
      <w:tc>
        <w:tcPr>
          <w:tcW w:w="5387" w:type="dxa"/>
          <w:shd w:val="clear" w:color="auto" w:fill="66CCFF"/>
          <w:vAlign w:val="center"/>
        </w:tcPr>
        <w:p w:rsidR="009B1CD0" w:rsidRPr="0087424D" w:rsidRDefault="00A46BF6" w:rsidP="00CC26F7">
          <w:pPr>
            <w:jc w:val="center"/>
            <w:rPr>
              <w:rFonts w:ascii="Arial" w:hAnsi="Arial" w:cs="Arial"/>
              <w:b/>
              <w:sz w:val="18"/>
              <w:szCs w:val="18"/>
            </w:rPr>
          </w:pPr>
          <w:r>
            <w:rPr>
              <w:rFonts w:ascii="Arial" w:hAnsi="Arial" w:cs="Arial"/>
              <w:b/>
              <w:sz w:val="18"/>
              <w:szCs w:val="18"/>
            </w:rPr>
            <w:t>LFCF2</w:t>
          </w:r>
          <w:r w:rsidR="007E3B3A">
            <w:rPr>
              <w:rFonts w:ascii="Arial" w:hAnsi="Arial" w:cs="Arial"/>
              <w:b/>
              <w:sz w:val="18"/>
              <w:szCs w:val="18"/>
            </w:rPr>
            <w:t>5</w:t>
          </w:r>
          <w:r w:rsidR="00172267">
            <w:rPr>
              <w:rFonts w:ascii="Arial" w:hAnsi="Arial" w:cs="Arial"/>
              <w:b/>
              <w:sz w:val="18"/>
              <w:szCs w:val="18"/>
            </w:rPr>
            <w:t xml:space="preserve">-Location fourgon caisse frigorifique </w:t>
          </w:r>
          <w:r w:rsidR="00CC26F7">
            <w:rPr>
              <w:rFonts w:ascii="Arial" w:hAnsi="Arial" w:cs="Arial"/>
              <w:b/>
              <w:sz w:val="18"/>
              <w:szCs w:val="18"/>
            </w:rPr>
            <w:t>CHICAS</w:t>
          </w:r>
        </w:p>
      </w:tc>
      <w:tc>
        <w:tcPr>
          <w:tcW w:w="709" w:type="dxa"/>
          <w:shd w:val="clear" w:color="auto" w:fill="66CCFF"/>
          <w:vAlign w:val="center"/>
        </w:tcPr>
        <w:p w:rsidR="009B1CD0" w:rsidRPr="00175797" w:rsidRDefault="009B1CD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9B1CD0" w:rsidRPr="00175797" w:rsidRDefault="009B1CD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F51762">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rsidR="009B1CD0" w:rsidRPr="00175797" w:rsidRDefault="009B1CD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9B1CD0" w:rsidRPr="00175797" w:rsidRDefault="009B1CD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F51762">
            <w:rPr>
              <w:rStyle w:val="Numrodepage"/>
              <w:rFonts w:cs="Arial"/>
              <w:b/>
              <w:noProof/>
              <w:sz w:val="18"/>
              <w:szCs w:val="18"/>
            </w:rPr>
            <w:t>6</w:t>
          </w:r>
          <w:r w:rsidRPr="00175797">
            <w:rPr>
              <w:rStyle w:val="Numrodepage"/>
              <w:rFonts w:cs="Arial"/>
              <w:b/>
              <w:sz w:val="18"/>
              <w:szCs w:val="18"/>
            </w:rPr>
            <w:fldChar w:fldCharType="end"/>
          </w:r>
        </w:p>
      </w:tc>
    </w:tr>
  </w:tbl>
  <w:p w:rsidR="009B1CD0" w:rsidRDefault="009B1CD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A" w:rsidRDefault="00225A1A">
      <w:r>
        <w:separator/>
      </w:r>
    </w:p>
  </w:footnote>
  <w:footnote w:type="continuationSeparator" w:id="0">
    <w:p w:rsidR="00225A1A" w:rsidRDefault="00225A1A">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BE6"/>
    <w:rsid w:val="00001DBD"/>
    <w:rsid w:val="00014934"/>
    <w:rsid w:val="00026BF0"/>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2267"/>
    <w:rsid w:val="00175797"/>
    <w:rsid w:val="00177A93"/>
    <w:rsid w:val="00192CBF"/>
    <w:rsid w:val="001B0F05"/>
    <w:rsid w:val="001B4199"/>
    <w:rsid w:val="001C40C0"/>
    <w:rsid w:val="001C733C"/>
    <w:rsid w:val="001D1B30"/>
    <w:rsid w:val="001E6C5D"/>
    <w:rsid w:val="0021527A"/>
    <w:rsid w:val="0021797C"/>
    <w:rsid w:val="00225A1A"/>
    <w:rsid w:val="002326D3"/>
    <w:rsid w:val="00241B0D"/>
    <w:rsid w:val="002642E9"/>
    <w:rsid w:val="00266E8F"/>
    <w:rsid w:val="0028266C"/>
    <w:rsid w:val="00284ED3"/>
    <w:rsid w:val="002904AF"/>
    <w:rsid w:val="00291602"/>
    <w:rsid w:val="00291CDF"/>
    <w:rsid w:val="002B5714"/>
    <w:rsid w:val="002B5CE8"/>
    <w:rsid w:val="002B7156"/>
    <w:rsid w:val="002C0C1C"/>
    <w:rsid w:val="002C2603"/>
    <w:rsid w:val="002C2CA3"/>
    <w:rsid w:val="002C4B3E"/>
    <w:rsid w:val="002C79D6"/>
    <w:rsid w:val="002D6B64"/>
    <w:rsid w:val="002F45C6"/>
    <w:rsid w:val="003255DA"/>
    <w:rsid w:val="00332B12"/>
    <w:rsid w:val="00346136"/>
    <w:rsid w:val="003528DA"/>
    <w:rsid w:val="00354C04"/>
    <w:rsid w:val="00357472"/>
    <w:rsid w:val="00385E76"/>
    <w:rsid w:val="003B34A1"/>
    <w:rsid w:val="003B5A5D"/>
    <w:rsid w:val="003C0636"/>
    <w:rsid w:val="003D5F9F"/>
    <w:rsid w:val="003D6B30"/>
    <w:rsid w:val="004248A7"/>
    <w:rsid w:val="0043706E"/>
    <w:rsid w:val="00437C2A"/>
    <w:rsid w:val="00441DED"/>
    <w:rsid w:val="0044597F"/>
    <w:rsid w:val="004539CE"/>
    <w:rsid w:val="00455F31"/>
    <w:rsid w:val="00463293"/>
    <w:rsid w:val="00466ED4"/>
    <w:rsid w:val="004724A0"/>
    <w:rsid w:val="00475D27"/>
    <w:rsid w:val="0048429F"/>
    <w:rsid w:val="004A7169"/>
    <w:rsid w:val="004D271B"/>
    <w:rsid w:val="004E6639"/>
    <w:rsid w:val="004E75A6"/>
    <w:rsid w:val="00514DAF"/>
    <w:rsid w:val="0052557F"/>
    <w:rsid w:val="00527682"/>
    <w:rsid w:val="00531270"/>
    <w:rsid w:val="00532EC7"/>
    <w:rsid w:val="00537CF1"/>
    <w:rsid w:val="00541CA3"/>
    <w:rsid w:val="005432B2"/>
    <w:rsid w:val="00543D3C"/>
    <w:rsid w:val="00552A4C"/>
    <w:rsid w:val="005546A9"/>
    <w:rsid w:val="005846FB"/>
    <w:rsid w:val="0059614D"/>
    <w:rsid w:val="005A1D5D"/>
    <w:rsid w:val="005A4A3B"/>
    <w:rsid w:val="005A4CB5"/>
    <w:rsid w:val="005B182A"/>
    <w:rsid w:val="005B1BC4"/>
    <w:rsid w:val="005B5547"/>
    <w:rsid w:val="005E478B"/>
    <w:rsid w:val="005F7FC4"/>
    <w:rsid w:val="00601730"/>
    <w:rsid w:val="006050B3"/>
    <w:rsid w:val="00605323"/>
    <w:rsid w:val="0061068C"/>
    <w:rsid w:val="0064560F"/>
    <w:rsid w:val="00646CFF"/>
    <w:rsid w:val="00651AB3"/>
    <w:rsid w:val="00656805"/>
    <w:rsid w:val="00660727"/>
    <w:rsid w:val="00675AD8"/>
    <w:rsid w:val="00683F06"/>
    <w:rsid w:val="006B04FA"/>
    <w:rsid w:val="006C4338"/>
    <w:rsid w:val="006E079F"/>
    <w:rsid w:val="006F3DF9"/>
    <w:rsid w:val="007060E5"/>
    <w:rsid w:val="00710FD6"/>
    <w:rsid w:val="00723CA2"/>
    <w:rsid w:val="007453CA"/>
    <w:rsid w:val="00750D4B"/>
    <w:rsid w:val="00757151"/>
    <w:rsid w:val="00757709"/>
    <w:rsid w:val="00765C45"/>
    <w:rsid w:val="00775DD8"/>
    <w:rsid w:val="00781EB5"/>
    <w:rsid w:val="00790103"/>
    <w:rsid w:val="007909E0"/>
    <w:rsid w:val="00793ED8"/>
    <w:rsid w:val="00794198"/>
    <w:rsid w:val="0079785C"/>
    <w:rsid w:val="007C401B"/>
    <w:rsid w:val="007C4F81"/>
    <w:rsid w:val="007D7A65"/>
    <w:rsid w:val="007E3B3A"/>
    <w:rsid w:val="007E5206"/>
    <w:rsid w:val="007F4D89"/>
    <w:rsid w:val="007F68A6"/>
    <w:rsid w:val="00807B88"/>
    <w:rsid w:val="0081039A"/>
    <w:rsid w:val="0081737E"/>
    <w:rsid w:val="008263E5"/>
    <w:rsid w:val="00826E78"/>
    <w:rsid w:val="00827391"/>
    <w:rsid w:val="0083205E"/>
    <w:rsid w:val="00836D34"/>
    <w:rsid w:val="00844DAA"/>
    <w:rsid w:val="0087038D"/>
    <w:rsid w:val="0087424D"/>
    <w:rsid w:val="008765C4"/>
    <w:rsid w:val="00883428"/>
    <w:rsid w:val="008834C2"/>
    <w:rsid w:val="00893FA1"/>
    <w:rsid w:val="00895560"/>
    <w:rsid w:val="008A2B0C"/>
    <w:rsid w:val="008C3DC3"/>
    <w:rsid w:val="008F1CC5"/>
    <w:rsid w:val="008F47EC"/>
    <w:rsid w:val="00923CAC"/>
    <w:rsid w:val="009258B8"/>
    <w:rsid w:val="00927837"/>
    <w:rsid w:val="0093363F"/>
    <w:rsid w:val="00934503"/>
    <w:rsid w:val="00943716"/>
    <w:rsid w:val="009514A8"/>
    <w:rsid w:val="00956F9C"/>
    <w:rsid w:val="009621DA"/>
    <w:rsid w:val="00981EA8"/>
    <w:rsid w:val="00983FF3"/>
    <w:rsid w:val="0099020B"/>
    <w:rsid w:val="0099318E"/>
    <w:rsid w:val="00995E6A"/>
    <w:rsid w:val="009A5316"/>
    <w:rsid w:val="009B1CD0"/>
    <w:rsid w:val="009B45B9"/>
    <w:rsid w:val="009B69AC"/>
    <w:rsid w:val="009C5BC1"/>
    <w:rsid w:val="009C5DB0"/>
    <w:rsid w:val="009C75BB"/>
    <w:rsid w:val="009D2FE9"/>
    <w:rsid w:val="009F0326"/>
    <w:rsid w:val="00A21AFD"/>
    <w:rsid w:val="00A46BF6"/>
    <w:rsid w:val="00A71CD1"/>
    <w:rsid w:val="00A725E4"/>
    <w:rsid w:val="00A76ADA"/>
    <w:rsid w:val="00A85740"/>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E6078"/>
    <w:rsid w:val="00C0783E"/>
    <w:rsid w:val="00C15AAD"/>
    <w:rsid w:val="00C21F24"/>
    <w:rsid w:val="00C26C09"/>
    <w:rsid w:val="00C31D4E"/>
    <w:rsid w:val="00C415EB"/>
    <w:rsid w:val="00C52CA1"/>
    <w:rsid w:val="00C84656"/>
    <w:rsid w:val="00C854CD"/>
    <w:rsid w:val="00C91060"/>
    <w:rsid w:val="00C911FE"/>
    <w:rsid w:val="00C928B0"/>
    <w:rsid w:val="00C94600"/>
    <w:rsid w:val="00CC26F7"/>
    <w:rsid w:val="00CD185D"/>
    <w:rsid w:val="00CD377B"/>
    <w:rsid w:val="00CD46CC"/>
    <w:rsid w:val="00D00ED1"/>
    <w:rsid w:val="00D141EF"/>
    <w:rsid w:val="00D23560"/>
    <w:rsid w:val="00D46BC7"/>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4042E"/>
    <w:rsid w:val="00E45A95"/>
    <w:rsid w:val="00E47798"/>
    <w:rsid w:val="00E563A5"/>
    <w:rsid w:val="00E72284"/>
    <w:rsid w:val="00E722E5"/>
    <w:rsid w:val="00E7477D"/>
    <w:rsid w:val="00E75F3B"/>
    <w:rsid w:val="00E922D1"/>
    <w:rsid w:val="00E95054"/>
    <w:rsid w:val="00EA1BDC"/>
    <w:rsid w:val="00EA608D"/>
    <w:rsid w:val="00EA7E59"/>
    <w:rsid w:val="00EC1878"/>
    <w:rsid w:val="00EC1ADA"/>
    <w:rsid w:val="00EE4475"/>
    <w:rsid w:val="00EE7278"/>
    <w:rsid w:val="00EF1A93"/>
    <w:rsid w:val="00EF52C9"/>
    <w:rsid w:val="00F00A04"/>
    <w:rsid w:val="00F06994"/>
    <w:rsid w:val="00F35FA2"/>
    <w:rsid w:val="00F46600"/>
    <w:rsid w:val="00F51762"/>
    <w:rsid w:val="00F5517D"/>
    <w:rsid w:val="00F60290"/>
    <w:rsid w:val="00F8266E"/>
    <w:rsid w:val="00F9229A"/>
    <w:rsid w:val="00F94D15"/>
    <w:rsid w:val="00F96B45"/>
    <w:rsid w:val="00FA65F3"/>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E0F447"/>
  <w15:docId w15:val="{270691DE-172C-4802-9E7A-C559CA00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46BF6"/>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6755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5A171-739C-44FE-B982-0FA274ED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1631</Words>
  <Characters>8971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7</cp:revision>
  <cp:lastPrinted>2021-09-06T07:25:00Z</cp:lastPrinted>
  <dcterms:created xsi:type="dcterms:W3CDTF">2021-09-02T08:46:00Z</dcterms:created>
  <dcterms:modified xsi:type="dcterms:W3CDTF">2025-02-25T10:21:00Z</dcterms:modified>
</cp:coreProperties>
</file>