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AF500" w14:textId="77777777" w:rsidR="00EF799F" w:rsidRPr="00287388" w:rsidRDefault="00287388">
      <w:pPr>
        <w:rPr>
          <w:rFonts w:ascii="Arial" w:eastAsia="Times New Roman" w:hAnsi="Arial" w:cs="Arial"/>
          <w:color w:val="000000"/>
          <w:sz w:val="20"/>
          <w:lang w:eastAsia="fr-FR"/>
        </w:rPr>
      </w:pPr>
      <w:r w:rsidRPr="00287388">
        <w:rPr>
          <w:rFonts w:ascii="Arial" w:hAnsi="Arial" w:cs="Arial"/>
          <w:noProof/>
        </w:rPr>
        <mc:AlternateContent>
          <mc:Choice Requires="wpg">
            <w:drawing>
              <wp:inline distT="0" distB="0" distL="0" distR="0" wp14:anchorId="0D1B7E36" wp14:editId="72C58E65">
                <wp:extent cx="2331720" cy="930826"/>
                <wp:effectExtent l="0" t="0" r="0" b="3175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2343014" cy="93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183.60pt;height:73.29pt;mso-wrap-distance-left:0.00pt;mso-wrap-distance-top:0.00pt;mso-wrap-distance-right:0.00pt;mso-wrap-distance-bottom:0.00pt;z-index:1;" stroked="f">
                <v:imagedata r:id="rId8" o:title=""/>
                <o:lock v:ext="edit" rotation="t"/>
              </v:shape>
            </w:pict>
          </mc:Fallback>
        </mc:AlternateContent>
      </w:r>
    </w:p>
    <w:p w14:paraId="2ED5ED46" w14:textId="77777777" w:rsidR="00EF799F" w:rsidRPr="00287388" w:rsidRDefault="00EF799F">
      <w:pPr>
        <w:rPr>
          <w:rFonts w:ascii="Arial" w:eastAsia="Times New Roman" w:hAnsi="Arial" w:cs="Arial"/>
          <w:color w:val="000000"/>
          <w:sz w:val="20"/>
          <w:lang w:eastAsia="fr-FR"/>
        </w:rPr>
      </w:pPr>
    </w:p>
    <w:p w14:paraId="5FFC5BF6" w14:textId="77777777" w:rsidR="00EF799F" w:rsidRPr="00287388" w:rsidRDefault="00287388">
      <w:pPr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fr-FR"/>
        </w:rPr>
      </w:pPr>
      <w:r w:rsidRPr="00287388">
        <w:rPr>
          <w:rFonts w:ascii="Arial" w:eastAsia="Times New Roman" w:hAnsi="Arial" w:cs="Arial"/>
          <w:b/>
          <w:color w:val="000000"/>
          <w:sz w:val="36"/>
          <w:szCs w:val="36"/>
          <w:lang w:eastAsia="fr-FR"/>
        </w:rPr>
        <w:t>TRANSPORT : RAPPORT D’INCIDENT</w:t>
      </w:r>
    </w:p>
    <w:p w14:paraId="6F60DBC8" w14:textId="77777777" w:rsidR="00EF799F" w:rsidRPr="00287388" w:rsidRDefault="00287388">
      <w:pPr>
        <w:jc w:val="both"/>
        <w:rPr>
          <w:rFonts w:ascii="Arial" w:eastAsia="Times New Roman" w:hAnsi="Arial" w:cs="Arial"/>
          <w:sz w:val="20"/>
          <w:lang w:eastAsia="fr-FR"/>
        </w:rPr>
      </w:pPr>
      <w:r w:rsidRPr="00287388">
        <w:rPr>
          <w:rFonts w:ascii="Arial" w:eastAsia="Times New Roman" w:hAnsi="Arial" w:cs="Arial"/>
          <w:color w:val="000000"/>
          <w:sz w:val="20"/>
          <w:lang w:eastAsia="fr-FR"/>
        </w:rPr>
        <w:t>Cette fiche est à votre disposition pour signaler tout incident ou problème rencontré lors de l’utilisation des transports mis en place par le GIP FCIP de Lille. L’information devra être transmis</w:t>
      </w:r>
      <w:r w:rsidRPr="00287388">
        <w:rPr>
          <w:rFonts w:ascii="Arial" w:eastAsia="Times New Roman" w:hAnsi="Arial" w:cs="Arial"/>
          <w:sz w:val="20"/>
          <w:lang w:eastAsia="fr-FR"/>
        </w:rPr>
        <w:t>e aux différents services du GIP FCIP présents à l’accord-cadre.</w:t>
      </w:r>
    </w:p>
    <w:p w14:paraId="71DC8BAD" w14:textId="77777777" w:rsidR="00EF799F" w:rsidRPr="00287388" w:rsidRDefault="00287388">
      <w:pPr>
        <w:jc w:val="both"/>
        <w:rPr>
          <w:rFonts w:ascii="Arial" w:eastAsia="Times New Roman" w:hAnsi="Arial" w:cs="Arial"/>
          <w:b/>
          <w:color w:val="000000"/>
          <w:lang w:eastAsia="fr-FR"/>
        </w:rPr>
      </w:pPr>
      <w:r w:rsidRPr="00287388">
        <w:rPr>
          <w:rFonts w:ascii="Arial" w:eastAsia="Times New Roman" w:hAnsi="Arial" w:cs="Arial"/>
          <w:color w:val="000000"/>
          <w:sz w:val="20"/>
          <w:lang w:eastAsia="fr-FR"/>
        </w:rPr>
        <w:t>Elle peut être envoyée par courrier à GIP FCIP de Lille – 111 Avenue de Dunkerque- CS 10023 – 59009 Lille cedex, ou adressée par Email aux adresses mails qui seront communiquées lors des réunions de démarrage des prestations</w:t>
      </w:r>
    </w:p>
    <w:tbl>
      <w:tblPr>
        <w:tblStyle w:val="Grilledutableau"/>
        <w:tblW w:w="10207" w:type="dxa"/>
        <w:tblInd w:w="-289" w:type="dxa"/>
        <w:tblLayout w:type="fixed"/>
        <w:tblLook w:val="0600" w:firstRow="0" w:lastRow="0" w:firstColumn="0" w:lastColumn="0" w:noHBand="1" w:noVBand="1"/>
      </w:tblPr>
      <w:tblGrid>
        <w:gridCol w:w="10207"/>
      </w:tblGrid>
      <w:tr w:rsidR="00EF799F" w:rsidRPr="00287388" w14:paraId="28B770E4" w14:textId="77777777">
        <w:trPr>
          <w:trHeight w:val="869"/>
        </w:trPr>
        <w:tc>
          <w:tcPr>
            <w:tcW w:w="10207" w:type="dxa"/>
          </w:tcPr>
          <w:p w14:paraId="34E76E26" w14:textId="77777777" w:rsidR="00EF799F" w:rsidRPr="00287388" w:rsidRDefault="00287388">
            <w:pPr>
              <w:spacing w:before="120" w:after="120"/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</w:pPr>
            <w:r w:rsidRPr="00287388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>Transporteur et nom du conducteur :</w:t>
            </w:r>
          </w:p>
          <w:p w14:paraId="2D797CDA" w14:textId="77777777" w:rsidR="00EF799F" w:rsidRPr="00287388" w:rsidRDefault="00EF799F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799F" w:rsidRPr="00287388" w14:paraId="6AC09ED8" w14:textId="77777777">
        <w:trPr>
          <w:trHeight w:val="510"/>
        </w:trPr>
        <w:tc>
          <w:tcPr>
            <w:tcW w:w="10207" w:type="dxa"/>
          </w:tcPr>
          <w:p w14:paraId="2072AF6D" w14:textId="77777777" w:rsidR="00EF799F" w:rsidRPr="00287388" w:rsidRDefault="00287388">
            <w:pPr>
              <w:spacing w:before="120" w:after="120"/>
              <w:rPr>
                <w:rFonts w:ascii="Arial" w:hAnsi="Arial" w:cs="Arial"/>
              </w:rPr>
            </w:pPr>
            <w:r w:rsidRPr="00287388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>Date et heure :</w:t>
            </w:r>
          </w:p>
        </w:tc>
      </w:tr>
      <w:tr w:rsidR="00EF799F" w:rsidRPr="00287388" w14:paraId="1BA36CC0" w14:textId="77777777">
        <w:trPr>
          <w:trHeight w:val="464"/>
        </w:trPr>
        <w:tc>
          <w:tcPr>
            <w:tcW w:w="10207" w:type="dxa"/>
          </w:tcPr>
          <w:p w14:paraId="7A9AB1C9" w14:textId="77777777" w:rsidR="00EF799F" w:rsidRPr="00287388" w:rsidRDefault="00287388">
            <w:pPr>
              <w:spacing w:before="120" w:after="120"/>
              <w:rPr>
                <w:rFonts w:ascii="Arial" w:hAnsi="Arial" w:cs="Arial"/>
              </w:rPr>
            </w:pPr>
            <w:r w:rsidRPr="00287388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>Circuit :</w:t>
            </w:r>
          </w:p>
        </w:tc>
      </w:tr>
      <w:tr w:rsidR="00EF799F" w:rsidRPr="00287388" w14:paraId="0F843F9B" w14:textId="77777777">
        <w:trPr>
          <w:trHeight w:val="479"/>
        </w:trPr>
        <w:tc>
          <w:tcPr>
            <w:tcW w:w="10207" w:type="dxa"/>
          </w:tcPr>
          <w:p w14:paraId="678FB79F" w14:textId="77777777" w:rsidR="00EF799F" w:rsidRPr="00287388" w:rsidRDefault="00287388">
            <w:pPr>
              <w:spacing w:before="120" w:after="120"/>
              <w:rPr>
                <w:rFonts w:ascii="Arial" w:hAnsi="Arial" w:cs="Arial"/>
              </w:rPr>
            </w:pPr>
            <w:r w:rsidRPr="00287388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>Nombre d’élèves concernés :</w:t>
            </w:r>
          </w:p>
        </w:tc>
      </w:tr>
      <w:tr w:rsidR="00EF799F" w:rsidRPr="00287388" w14:paraId="06EC84DC" w14:textId="77777777">
        <w:trPr>
          <w:trHeight w:val="840"/>
        </w:trPr>
        <w:tc>
          <w:tcPr>
            <w:tcW w:w="10207" w:type="dxa"/>
          </w:tcPr>
          <w:p w14:paraId="5F88E5EA" w14:textId="77777777" w:rsidR="00EF799F" w:rsidRPr="00287388" w:rsidRDefault="00287388">
            <w:pPr>
              <w:spacing w:before="120" w:after="120"/>
              <w:rPr>
                <w:rFonts w:ascii="Arial" w:eastAsia="Verdana" w:hAnsi="Arial" w:cs="Arial"/>
                <w:color w:val="000000"/>
                <w:sz w:val="20"/>
                <w:lang w:eastAsia="fr-FR"/>
              </w:rPr>
            </w:pPr>
            <w:r w:rsidRPr="00287388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>Type d’incident :</w:t>
            </w:r>
          </w:p>
          <w:p w14:paraId="21E91C39" w14:textId="77777777" w:rsidR="00EF799F" w:rsidRPr="00287388" w:rsidRDefault="00287388">
            <w:pPr>
              <w:spacing w:before="120" w:after="120"/>
              <w:rPr>
                <w:rFonts w:ascii="Arial" w:hAnsi="Arial" w:cs="Arial"/>
              </w:rPr>
            </w:pPr>
            <w:r w:rsidRPr="00287388">
              <w:rPr>
                <w:rFonts w:ascii="Arial" w:eastAsia="Verdana" w:hAnsi="Arial" w:cs="Arial"/>
                <w:color w:val="000000"/>
                <w:sz w:val="20"/>
                <w:lang w:eastAsia="fr-FR"/>
              </w:rPr>
              <w:t xml:space="preserve">◊ </w:t>
            </w:r>
            <w:r w:rsidRPr="00287388">
              <w:rPr>
                <w:rFonts w:ascii="Arial" w:eastAsia="Times New Roman" w:hAnsi="Arial" w:cs="Arial"/>
                <w:color w:val="000000"/>
                <w:sz w:val="20"/>
                <w:lang w:eastAsia="fr-FR"/>
              </w:rPr>
              <w:t>Sécurité      ◊ Horaire      ◊ Itinéraire      ◊ Relation avec le chauffeur     ◊ Autre :</w:t>
            </w:r>
          </w:p>
        </w:tc>
      </w:tr>
      <w:tr w:rsidR="00EF799F" w:rsidRPr="00287388" w14:paraId="4DD4DFDA" w14:textId="77777777">
        <w:trPr>
          <w:trHeight w:val="479"/>
        </w:trPr>
        <w:tc>
          <w:tcPr>
            <w:tcW w:w="10207" w:type="dxa"/>
          </w:tcPr>
          <w:p w14:paraId="3AB1B0B5" w14:textId="77777777" w:rsidR="00EF799F" w:rsidRPr="00287388" w:rsidRDefault="00287388">
            <w:pPr>
              <w:spacing w:before="120" w:after="120"/>
              <w:rPr>
                <w:rFonts w:ascii="Arial" w:hAnsi="Arial" w:cs="Arial"/>
              </w:rPr>
            </w:pPr>
            <w:r w:rsidRPr="00287388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>Nom et prénom de la personne ayant relevé l’incident :</w:t>
            </w:r>
            <w:r w:rsidRPr="00287388">
              <w:rPr>
                <w:rFonts w:ascii="Arial" w:hAnsi="Arial" w:cs="Arial"/>
              </w:rPr>
              <w:t xml:space="preserve"> </w:t>
            </w:r>
          </w:p>
        </w:tc>
      </w:tr>
      <w:tr w:rsidR="00EF799F" w:rsidRPr="00287388" w14:paraId="631B676E" w14:textId="77777777">
        <w:trPr>
          <w:trHeight w:val="479"/>
        </w:trPr>
        <w:tc>
          <w:tcPr>
            <w:tcW w:w="10207" w:type="dxa"/>
          </w:tcPr>
          <w:p w14:paraId="7A9C8EB3" w14:textId="77777777" w:rsidR="00EF799F" w:rsidRPr="00287388" w:rsidRDefault="00287388">
            <w:pPr>
              <w:spacing w:before="120" w:after="120"/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</w:pPr>
            <w:r w:rsidRPr="00287388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>Nom de la structure :</w:t>
            </w:r>
          </w:p>
        </w:tc>
      </w:tr>
      <w:tr w:rsidR="00EF799F" w:rsidRPr="00287388" w14:paraId="3678ADB2" w14:textId="77777777" w:rsidTr="007F3337">
        <w:trPr>
          <w:trHeight w:val="3482"/>
        </w:trPr>
        <w:tc>
          <w:tcPr>
            <w:tcW w:w="10207" w:type="dxa"/>
          </w:tcPr>
          <w:p w14:paraId="2D5BD149" w14:textId="77777777" w:rsidR="00EF799F" w:rsidRPr="00287388" w:rsidRDefault="00287388">
            <w:pPr>
              <w:spacing w:before="120" w:after="120"/>
              <w:rPr>
                <w:rFonts w:ascii="Arial" w:hAnsi="Arial" w:cs="Arial"/>
              </w:rPr>
            </w:pPr>
            <w:r w:rsidRPr="00287388">
              <w:rPr>
                <w:rFonts w:ascii="Arial" w:eastAsia="Times New Roman" w:hAnsi="Arial" w:cs="Arial"/>
                <w:b/>
                <w:color w:val="000000"/>
                <w:sz w:val="20"/>
                <w:lang w:eastAsia="fr-FR"/>
              </w:rPr>
              <w:t>Description de l’incident :</w:t>
            </w:r>
          </w:p>
        </w:tc>
      </w:tr>
    </w:tbl>
    <w:p w14:paraId="4EAC46C7" w14:textId="77777777" w:rsidR="00EF799F" w:rsidRDefault="00EF799F">
      <w:pPr>
        <w:tabs>
          <w:tab w:val="left" w:pos="5670"/>
        </w:tabs>
        <w:rPr>
          <w:rFonts w:ascii="Arial" w:hAnsi="Arial" w:cs="Arial"/>
        </w:rPr>
      </w:pPr>
    </w:p>
    <w:p w14:paraId="49F2A958" w14:textId="77777777" w:rsidR="007F3337" w:rsidRDefault="007F3337">
      <w:pPr>
        <w:tabs>
          <w:tab w:val="left" w:pos="5670"/>
        </w:tabs>
        <w:rPr>
          <w:rFonts w:ascii="Arial" w:hAnsi="Arial" w:cs="Arial"/>
        </w:rPr>
      </w:pPr>
    </w:p>
    <w:p w14:paraId="0D2C1475" w14:textId="77777777" w:rsidR="007F3337" w:rsidRDefault="007F3337">
      <w:pPr>
        <w:tabs>
          <w:tab w:val="left" w:pos="5670"/>
        </w:tabs>
        <w:rPr>
          <w:rFonts w:ascii="Arial" w:hAnsi="Arial" w:cs="Arial"/>
        </w:rPr>
      </w:pPr>
    </w:p>
    <w:p w14:paraId="41ED7F3C" w14:textId="77777777" w:rsidR="007F3337" w:rsidRDefault="007F3337">
      <w:pPr>
        <w:tabs>
          <w:tab w:val="left" w:pos="5670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1"/>
        <w:gridCol w:w="4503"/>
      </w:tblGrid>
      <w:tr w:rsidR="007F3337" w14:paraId="5EBDCC79" w14:textId="77777777" w:rsidTr="00A57176">
        <w:trPr>
          <w:trHeight w:val="430"/>
        </w:trPr>
        <w:tc>
          <w:tcPr>
            <w:tcW w:w="4814" w:type="dxa"/>
            <w:shd w:val="clear" w:color="FFFFFF" w:fill="2E74B5"/>
            <w:vAlign w:val="center"/>
          </w:tcPr>
          <w:p w14:paraId="07A13CBE" w14:textId="77777777" w:rsidR="007F3337" w:rsidRDefault="007F3337" w:rsidP="00A57176">
            <w:pPr>
              <w:spacing w:before="17" w:after="17"/>
              <w:rPr>
                <w:rFonts w:ascii="Arial" w:hAnsi="Arial" w:cs="Arial"/>
                <w:b/>
                <w:bCs/>
                <w:color w:val="FFFFFF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Cs w:val="22"/>
              </w:rPr>
              <w:lastRenderedPageBreak/>
              <w:t xml:space="preserve">Signature du pouvoir adjudicateur : </w:t>
            </w:r>
            <w:r>
              <w:rPr>
                <w:rFonts w:ascii="Arial" w:eastAsia="Arial" w:hAnsi="Arial" w:cs="Arial"/>
                <w:b/>
                <w:bCs/>
                <w:color w:val="FFFFFF"/>
                <w:szCs w:val="22"/>
              </w:rPr>
              <w:tab/>
            </w:r>
          </w:p>
        </w:tc>
        <w:tc>
          <w:tcPr>
            <w:tcW w:w="4814" w:type="dxa"/>
            <w:shd w:val="clear" w:color="FFFFFF" w:fill="2E74B5"/>
            <w:vAlign w:val="center"/>
          </w:tcPr>
          <w:p w14:paraId="4FA3ECBC" w14:textId="113D0E95" w:rsidR="007F3337" w:rsidRDefault="007F3337" w:rsidP="00A57176">
            <w:pPr>
              <w:spacing w:before="17" w:after="17"/>
              <w:rPr>
                <w:rFonts w:ascii="Arial" w:hAnsi="Arial" w:cs="Arial"/>
                <w:b/>
                <w:bCs/>
                <w:color w:val="FFFFFF"/>
                <w:szCs w:val="22"/>
                <w:highlight w:val="green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Cs w:val="22"/>
              </w:rPr>
              <w:t xml:space="preserve">Signature du </w:t>
            </w:r>
            <w:r>
              <w:rPr>
                <w:rFonts w:ascii="Arial" w:eastAsia="Arial" w:hAnsi="Arial" w:cs="Arial"/>
                <w:b/>
                <w:bCs/>
                <w:color w:val="FFFFFF"/>
                <w:szCs w:val="22"/>
              </w:rPr>
              <w:t>conducteur</w:t>
            </w:r>
            <w:r>
              <w:rPr>
                <w:rFonts w:ascii="Arial" w:eastAsia="Arial" w:hAnsi="Arial" w:cs="Arial"/>
                <w:b/>
                <w:bCs/>
                <w:color w:val="FFFFFF"/>
                <w:szCs w:val="22"/>
              </w:rPr>
              <w:t> :</w:t>
            </w:r>
          </w:p>
        </w:tc>
      </w:tr>
      <w:tr w:rsidR="007F3337" w14:paraId="515D35AB" w14:textId="77777777" w:rsidTr="00A57176">
        <w:tc>
          <w:tcPr>
            <w:tcW w:w="4814" w:type="dxa"/>
            <w:shd w:val="clear" w:color="FFFFFF" w:fill="FFFFFF"/>
          </w:tcPr>
          <w:p w14:paraId="325A388A" w14:textId="77777777" w:rsidR="007F3337" w:rsidRDefault="007F3337" w:rsidP="00A57176">
            <w:pPr>
              <w:spacing w:before="17" w:after="17"/>
              <w:rPr>
                <w:rFonts w:ascii="Arial" w:hAnsi="Arial" w:cs="Arial"/>
                <w:szCs w:val="22"/>
              </w:rPr>
            </w:pPr>
            <w:r>
              <w:rPr>
                <w:rFonts w:ascii="Arial" w:eastAsia="Arial" w:hAnsi="Arial" w:cs="Arial"/>
                <w:szCs w:val="22"/>
              </w:rPr>
              <w:t>Fait à              , le             </w:t>
            </w:r>
          </w:p>
          <w:p w14:paraId="4A37E644" w14:textId="77777777" w:rsidR="007F3337" w:rsidRDefault="007F3337" w:rsidP="00A57176">
            <w:pPr>
              <w:spacing w:before="17" w:after="17"/>
              <w:rPr>
                <w:rFonts w:ascii="Arial" w:hAnsi="Arial" w:cs="Arial"/>
                <w:szCs w:val="22"/>
              </w:rPr>
            </w:pPr>
          </w:p>
          <w:p w14:paraId="5D899A44" w14:textId="77777777" w:rsidR="007F3337" w:rsidRDefault="007F3337" w:rsidP="00A57176">
            <w:pPr>
              <w:spacing w:before="17" w:after="17"/>
              <w:rPr>
                <w:rFonts w:ascii="Arial" w:hAnsi="Arial" w:cs="Arial"/>
                <w:szCs w:val="22"/>
              </w:rPr>
            </w:pPr>
          </w:p>
          <w:p w14:paraId="02EFFB33" w14:textId="77777777" w:rsidR="007F3337" w:rsidRDefault="007F3337" w:rsidP="00A57176">
            <w:pPr>
              <w:spacing w:before="17" w:after="17"/>
              <w:rPr>
                <w:rFonts w:ascii="Arial" w:hAnsi="Arial" w:cs="Arial"/>
                <w:szCs w:val="22"/>
              </w:rPr>
            </w:pPr>
          </w:p>
          <w:p w14:paraId="4B84747F" w14:textId="77777777" w:rsidR="007F3337" w:rsidRDefault="007F3337" w:rsidP="00A57176">
            <w:pPr>
              <w:spacing w:before="17" w:after="17"/>
              <w:rPr>
                <w:rFonts w:ascii="Arial" w:hAnsi="Arial" w:cs="Arial"/>
                <w:szCs w:val="22"/>
                <w:highlight w:val="green"/>
              </w:rPr>
            </w:pPr>
            <w:r>
              <w:rPr>
                <w:rFonts w:ascii="Arial" w:eastAsia="Arial" w:hAnsi="Arial" w:cs="Arial"/>
                <w:szCs w:val="22"/>
              </w:rPr>
              <w:t>   </w:t>
            </w:r>
          </w:p>
        </w:tc>
        <w:tc>
          <w:tcPr>
            <w:tcW w:w="4814" w:type="dxa"/>
            <w:shd w:val="clear" w:color="FFFFFF" w:fill="FFFFFF"/>
          </w:tcPr>
          <w:p w14:paraId="337602FB" w14:textId="77777777" w:rsidR="007F3337" w:rsidRDefault="007F3337" w:rsidP="00A57176">
            <w:pPr>
              <w:spacing w:before="17" w:after="17"/>
              <w:rPr>
                <w:rFonts w:ascii="Arial" w:hAnsi="Arial" w:cs="Arial"/>
                <w:szCs w:val="22"/>
                <w:highlight w:val="green"/>
              </w:rPr>
            </w:pPr>
            <w:r>
              <w:rPr>
                <w:rFonts w:ascii="Arial" w:eastAsia="Arial" w:hAnsi="Arial" w:cs="Arial"/>
                <w:szCs w:val="22"/>
              </w:rPr>
              <w:t>Fait à                            ,   le                        </w:t>
            </w:r>
          </w:p>
        </w:tc>
      </w:tr>
    </w:tbl>
    <w:p w14:paraId="087CB072" w14:textId="77777777" w:rsidR="007F3337" w:rsidRDefault="007F3337">
      <w:pPr>
        <w:tabs>
          <w:tab w:val="left" w:pos="5670"/>
        </w:tabs>
        <w:rPr>
          <w:rFonts w:ascii="Arial" w:hAnsi="Arial" w:cs="Arial"/>
        </w:rPr>
      </w:pPr>
    </w:p>
    <w:p w14:paraId="69AC074E" w14:textId="77777777" w:rsidR="007F3337" w:rsidRDefault="007F3337">
      <w:pPr>
        <w:tabs>
          <w:tab w:val="left" w:pos="5670"/>
        </w:tabs>
        <w:rPr>
          <w:rFonts w:ascii="Arial" w:hAnsi="Arial" w:cs="Arial"/>
        </w:rPr>
      </w:pPr>
    </w:p>
    <w:p w14:paraId="1E488C9D" w14:textId="77777777" w:rsidR="007F3337" w:rsidRPr="00287388" w:rsidRDefault="007F3337">
      <w:pPr>
        <w:tabs>
          <w:tab w:val="left" w:pos="5670"/>
        </w:tabs>
        <w:rPr>
          <w:rFonts w:ascii="Arial" w:hAnsi="Arial" w:cs="Arial"/>
        </w:rPr>
      </w:pPr>
    </w:p>
    <w:p w14:paraId="7D28463D" w14:textId="1F3FEB4D" w:rsidR="00EF799F" w:rsidRPr="00287388" w:rsidRDefault="00EF799F" w:rsidP="007F3337">
      <w:pPr>
        <w:tabs>
          <w:tab w:val="left" w:pos="5670"/>
        </w:tabs>
        <w:rPr>
          <w:rFonts w:ascii="Arial" w:hAnsi="Arial" w:cs="Arial"/>
        </w:rPr>
      </w:pPr>
    </w:p>
    <w:sectPr w:rsidR="00EF799F" w:rsidRPr="0028738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05CC5" w14:textId="77777777" w:rsidR="00EF799F" w:rsidRDefault="00287388">
      <w:pPr>
        <w:spacing w:after="0"/>
      </w:pPr>
      <w:r>
        <w:separator/>
      </w:r>
    </w:p>
  </w:endnote>
  <w:endnote w:type="continuationSeparator" w:id="0">
    <w:p w14:paraId="3128741B" w14:textId="77777777" w:rsidR="00EF799F" w:rsidRDefault="002873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34CCF" w14:textId="77777777" w:rsidR="00EF799F" w:rsidRDefault="00287388">
      <w:pPr>
        <w:spacing w:after="0"/>
      </w:pPr>
      <w:r>
        <w:separator/>
      </w:r>
    </w:p>
  </w:footnote>
  <w:footnote w:type="continuationSeparator" w:id="0">
    <w:p w14:paraId="2DEEF5CA" w14:textId="77777777" w:rsidR="00EF799F" w:rsidRDefault="0028738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99F"/>
    <w:rsid w:val="00287388"/>
    <w:rsid w:val="007F3337"/>
    <w:rsid w:val="00C17A25"/>
    <w:rsid w:val="00DD6E98"/>
    <w:rsid w:val="00E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04241"/>
  <w15:docId w15:val="{31701A49-C9DD-46E6-8E37-B79D332A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200" w:line="240" w:lineRule="auto"/>
    </w:pPr>
    <w:rPr>
      <w:rFonts w:ascii="Calibri" w:eastAsia="Cambria" w:hAnsi="Calibri" w:cs="Times New Roman"/>
      <w:szCs w:val="24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rPr>
      <w:color w:val="0000FF"/>
      <w:u w:val="single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eastAsia="Cambria" w:hAnsi="Calibri" w:cs="Times New Roman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eastAsia="Cambria" w:hAnsi="Calibri" w:cs="Times New Roman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Cambria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GUILBERT MARC</dc:creator>
  <cp:keywords/>
  <dc:description/>
  <cp:lastModifiedBy>Assufiha YMAMOU</cp:lastModifiedBy>
  <cp:revision>6</cp:revision>
  <dcterms:created xsi:type="dcterms:W3CDTF">2025-02-03T14:33:00Z</dcterms:created>
  <dcterms:modified xsi:type="dcterms:W3CDTF">2025-03-06T12:20:00Z</dcterms:modified>
</cp:coreProperties>
</file>