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B3EA2" w14:textId="40B08330" w:rsidR="00693198" w:rsidRDefault="00170820">
      <w:r>
        <w:rPr>
          <w:noProof/>
        </w:rPr>
        <w:drawing>
          <wp:anchor distT="0" distB="0" distL="114300" distR="114300" simplePos="0" relativeHeight="251659264" behindDoc="1" locked="0" layoutInCell="1" allowOverlap="1" wp14:anchorId="4EA5965D" wp14:editId="369A6925">
            <wp:simplePos x="0" y="0"/>
            <wp:positionH relativeFrom="column">
              <wp:posOffset>-356869</wp:posOffset>
            </wp:positionH>
            <wp:positionV relativeFrom="paragraph">
              <wp:posOffset>-4445</wp:posOffset>
            </wp:positionV>
            <wp:extent cx="6471920" cy="1421130"/>
            <wp:effectExtent l="0" t="0" r="5080" b="762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A01A05" w14:textId="77777777" w:rsidR="00693198" w:rsidRDefault="00693198"/>
    <w:p w14:paraId="359F35A1" w14:textId="77777777" w:rsidR="00693198" w:rsidRDefault="00693198"/>
    <w:p w14:paraId="22F9C05F" w14:textId="77777777" w:rsidR="00693198" w:rsidRDefault="00693198"/>
    <w:p w14:paraId="0FD6C5D9" w14:textId="77777777" w:rsidR="00693198" w:rsidRDefault="00693198"/>
    <w:p w14:paraId="74201F84" w14:textId="57AE6C09" w:rsidR="007C1FC4" w:rsidRDefault="00BF3413">
      <w:r>
        <w:t>ANNEXE</w:t>
      </w:r>
      <w:r w:rsidR="0066616D">
        <w:t xml:space="preserve"> </w:t>
      </w:r>
      <w:r w:rsidR="00D9472B">
        <w:t>3</w:t>
      </w:r>
      <w:r w:rsidR="0066616D">
        <w:t xml:space="preserve">.B   LOT </w:t>
      </w:r>
      <w:r w:rsidR="00D9472B">
        <w:t>3</w:t>
      </w:r>
      <w:r w:rsidR="0066616D">
        <w:t xml:space="preserve"> : </w:t>
      </w:r>
      <w:r w:rsidR="0066616D" w:rsidRPr="0066616D">
        <w:t>Prestations de nettoyage de bureaux et locaux annexes et prestations annexes pour le</w:t>
      </w:r>
      <w:r w:rsidR="00FB72C0">
        <w:t xml:space="preserve"> site de l’aéroport de Paris-</w:t>
      </w:r>
      <w:r w:rsidR="00D9472B">
        <w:t>Orly</w:t>
      </w:r>
    </w:p>
    <w:p w14:paraId="22824A4A" w14:textId="77777777" w:rsidR="0066616D" w:rsidRDefault="0066616D"/>
    <w:p w14:paraId="3EFB29CD" w14:textId="3170D87E" w:rsidR="00BF3413" w:rsidRPr="00B92E45" w:rsidRDefault="00B02AC8" w:rsidP="00B92E45">
      <w:pPr>
        <w:pStyle w:val="Paragraphedeliste"/>
        <w:numPr>
          <w:ilvl w:val="0"/>
          <w:numId w:val="5"/>
        </w:numPr>
        <w:rPr>
          <w:b/>
          <w:bCs/>
          <w:u w:val="single"/>
        </w:rPr>
      </w:pPr>
      <w:r w:rsidRPr="00B92E45">
        <w:rPr>
          <w:b/>
          <w:bCs/>
          <w:u w:val="single"/>
        </w:rPr>
        <w:t>Lieu d’exécution des prestations et/ou de livraison :</w:t>
      </w:r>
    </w:p>
    <w:p w14:paraId="5DE8D727" w14:textId="61357176" w:rsidR="005E2D91" w:rsidRDefault="005E2D91" w:rsidP="00FB72C0">
      <w:r>
        <w:t xml:space="preserve">Organisme Orly : </w:t>
      </w:r>
    </w:p>
    <w:p w14:paraId="773EB2B3" w14:textId="4ACAB75A" w:rsidR="00FB72C0" w:rsidRDefault="005E2D91" w:rsidP="00FB72C0">
      <w:r w:rsidRPr="005E2D91">
        <w:t xml:space="preserve">Aérodrome de </w:t>
      </w:r>
      <w:r>
        <w:t xml:space="preserve">Paris-Orly </w:t>
      </w:r>
    </w:p>
    <w:p w14:paraId="1CB668F7" w14:textId="1EA8B56F" w:rsidR="005E2D91" w:rsidRDefault="005E2D91" w:rsidP="00FB72C0">
      <w:r>
        <w:t>Bâtiment 401</w:t>
      </w:r>
    </w:p>
    <w:p w14:paraId="7C09B6D0" w14:textId="4065449A" w:rsidR="005E2D91" w:rsidRDefault="005E2D91" w:rsidP="00FB72C0">
      <w:r>
        <w:t>Orly Sud 103</w:t>
      </w:r>
    </w:p>
    <w:p w14:paraId="5CB77B32" w14:textId="429B261D" w:rsidR="005E2D91" w:rsidRPr="005E2D91" w:rsidRDefault="005E2D91" w:rsidP="00FB72C0">
      <w:r>
        <w:t>94396 ORLY AEROGARE Cedex</w:t>
      </w:r>
    </w:p>
    <w:p w14:paraId="09576E3A" w14:textId="77777777" w:rsidR="0066616D" w:rsidRDefault="0066616D" w:rsidP="00B92E45">
      <w:pPr>
        <w:pStyle w:val="Paragraphedeliste"/>
        <w:numPr>
          <w:ilvl w:val="0"/>
          <w:numId w:val="5"/>
        </w:numPr>
        <w:rPr>
          <w:b/>
          <w:bCs/>
          <w:u w:val="single"/>
        </w:rPr>
      </w:pPr>
      <w:r w:rsidRPr="00B92E45">
        <w:rPr>
          <w:b/>
          <w:bCs/>
          <w:u w:val="single"/>
        </w:rPr>
        <w:t xml:space="preserve">Horaires d’ouvertures, dispositions spécifiques : </w:t>
      </w:r>
    </w:p>
    <w:p w14:paraId="2DC4FEA3" w14:textId="3FA07164" w:rsidR="005E2D91" w:rsidRDefault="005E2D91" w:rsidP="005E2D91">
      <w:r>
        <w:t>Le titulaire doit se conformer aux plages horaires d’exécution mentionnées ci-dessous.</w:t>
      </w:r>
    </w:p>
    <w:p w14:paraId="4E1491E3" w14:textId="219DF8F1" w:rsidR="005E2D91" w:rsidRDefault="005E2D91" w:rsidP="005E2D91">
      <w:r>
        <w:t xml:space="preserve">Certaines prestations sont effectuées </w:t>
      </w:r>
      <w:r w:rsidR="00F30B0A">
        <w:t xml:space="preserve">la nuit, </w:t>
      </w:r>
      <w:r>
        <w:t>le samedi et le dimanche et les jours fériés</w:t>
      </w:r>
      <w:r w:rsidR="00F30B0A">
        <w:t>.</w:t>
      </w:r>
    </w:p>
    <w:p w14:paraId="47F26316" w14:textId="2A5DDEEA" w:rsidR="00F30B0A" w:rsidRDefault="00F30B0A" w:rsidP="005E2D91">
      <w:r>
        <w:t>Les locaux sont occupés H24, 365 jours par an (jours ouvrables, dimanche et jours fériés). Pour tenir compte des contraintes opérationnelles, les horaires de nettoyage à respecter sont les suivants :</w:t>
      </w:r>
    </w:p>
    <w:p w14:paraId="459B03AD" w14:textId="1C7E53E1" w:rsidR="00F30B0A" w:rsidRDefault="00F30B0A" w:rsidP="00F30B0A">
      <w:pPr>
        <w:pStyle w:val="Paragraphedeliste"/>
        <w:numPr>
          <w:ilvl w:val="0"/>
          <w:numId w:val="6"/>
        </w:numPr>
      </w:pPr>
      <w:r>
        <w:t xml:space="preserve">Vigie et salle d’approche : de 00h00 à 05h00. </w:t>
      </w:r>
    </w:p>
    <w:p w14:paraId="71D390E9" w14:textId="45F7C9FC" w:rsidR="00F30B0A" w:rsidRDefault="00F30B0A" w:rsidP="00F30B0A">
      <w:pPr>
        <w:pStyle w:val="Paragraphedeliste"/>
        <w:numPr>
          <w:ilvl w:val="0"/>
          <w:numId w:val="6"/>
        </w:numPr>
      </w:pPr>
      <w:r>
        <w:t>Chambres : 16h30 à 18h00</w:t>
      </w:r>
    </w:p>
    <w:p w14:paraId="544032D6" w14:textId="7AD25415" w:rsidR="00F30B0A" w:rsidRDefault="00F30B0A" w:rsidP="00F30B0A">
      <w:pPr>
        <w:pStyle w:val="Paragraphedeliste"/>
        <w:numPr>
          <w:ilvl w:val="0"/>
          <w:numId w:val="6"/>
        </w:numPr>
      </w:pPr>
      <w:r>
        <w:t>Cuisines : en dehors des heures de repas</w:t>
      </w:r>
    </w:p>
    <w:p w14:paraId="3A09129B" w14:textId="0560C116" w:rsidR="00F30B0A" w:rsidRDefault="00F30B0A" w:rsidP="00F30B0A">
      <w:pPr>
        <w:pStyle w:val="Paragraphedeliste"/>
        <w:numPr>
          <w:ilvl w:val="0"/>
          <w:numId w:val="6"/>
        </w:numPr>
      </w:pPr>
      <w:r>
        <w:t>Salle de supervision technique et de simulateur : de 17h30 à 19h30</w:t>
      </w:r>
    </w:p>
    <w:p w14:paraId="73B9163B" w14:textId="43C9064A" w:rsidR="00F30B0A" w:rsidRDefault="00F30B0A" w:rsidP="00F30B0A">
      <w:pPr>
        <w:pStyle w:val="Paragraphedeliste"/>
        <w:numPr>
          <w:ilvl w:val="0"/>
          <w:numId w:val="6"/>
        </w:numPr>
      </w:pPr>
      <w:r>
        <w:t>Bureaux et salles de réunion : de 6h00 à 8h30, en démarrant par le nettoyage des salles de réunion</w:t>
      </w:r>
    </w:p>
    <w:p w14:paraId="1CA8E1D0" w14:textId="436D6B88" w:rsidR="00F30B0A" w:rsidRPr="005E2D91" w:rsidRDefault="00F30B0A" w:rsidP="00F30B0A">
      <w:pPr>
        <w:pStyle w:val="Paragraphedeliste"/>
        <w:numPr>
          <w:ilvl w:val="0"/>
          <w:numId w:val="6"/>
        </w:numPr>
      </w:pPr>
      <w:r>
        <w:t>Locaux du bâtiment 830 : de 6h30 à 9h00</w:t>
      </w:r>
    </w:p>
    <w:sectPr w:rsidR="00F30B0A" w:rsidRPr="005E2D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51B4" w14:textId="77777777" w:rsidR="0066616D" w:rsidRDefault="0066616D" w:rsidP="0066616D">
      <w:pPr>
        <w:spacing w:after="0" w:line="240" w:lineRule="auto"/>
      </w:pPr>
      <w:r>
        <w:separator/>
      </w:r>
    </w:p>
  </w:endnote>
  <w:endnote w:type="continuationSeparator" w:id="0">
    <w:p w14:paraId="6DAC29EA" w14:textId="77777777" w:rsidR="0066616D" w:rsidRDefault="0066616D" w:rsidP="0066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EE8E" w14:textId="77777777" w:rsidR="0097566B" w:rsidRDefault="0097566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8958515"/>
      <w:docPartObj>
        <w:docPartGallery w:val="Page Numbers (Bottom of Page)"/>
        <w:docPartUnique/>
      </w:docPartObj>
    </w:sdtPr>
    <w:sdtEndPr/>
    <w:sdtContent>
      <w:p w14:paraId="5AA20713" w14:textId="46F8E4B2" w:rsidR="0066616D" w:rsidRDefault="0066616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5DE034" w14:textId="1C132A3E" w:rsidR="0066616D" w:rsidRDefault="0066616D">
    <w:pPr>
      <w:pStyle w:val="Pieddepage"/>
    </w:pPr>
    <w:r>
      <w:t xml:space="preserve">Annexe </w:t>
    </w:r>
    <w:r w:rsidR="005E2D91">
      <w:t>3</w:t>
    </w:r>
    <w:r>
      <w:t xml:space="preserve"> B Lot </w:t>
    </w:r>
    <w:r w:rsidR="005E2D91"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DB1B" w14:textId="77777777" w:rsidR="0097566B" w:rsidRDefault="00975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0CF46" w14:textId="77777777" w:rsidR="0066616D" w:rsidRDefault="0066616D" w:rsidP="0066616D">
      <w:pPr>
        <w:spacing w:after="0" w:line="240" w:lineRule="auto"/>
      </w:pPr>
      <w:r>
        <w:separator/>
      </w:r>
    </w:p>
  </w:footnote>
  <w:footnote w:type="continuationSeparator" w:id="0">
    <w:p w14:paraId="12CC4386" w14:textId="77777777" w:rsidR="0066616D" w:rsidRDefault="0066616D" w:rsidP="0066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A193" w14:textId="1015073D" w:rsidR="0097566B" w:rsidRDefault="0097566B">
    <w:pPr>
      <w:pStyle w:val="En-tte"/>
    </w:pPr>
    <w:r>
      <w:rPr>
        <w:noProof/>
      </w:rPr>
      <w:pict w14:anchorId="65F556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0063" o:spid="_x0000_s2050" type="#_x0000_t136" style="position:absolute;margin-left:0;margin-top:0;width:526.65pt;height:112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sion provisoir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E4EA" w14:textId="7FF5150D" w:rsidR="0097566B" w:rsidRDefault="0097566B">
    <w:pPr>
      <w:pStyle w:val="En-tte"/>
    </w:pPr>
    <w:r>
      <w:rPr>
        <w:noProof/>
      </w:rPr>
      <w:pict w14:anchorId="3DB5BB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0064" o:spid="_x0000_s2051" type="#_x0000_t136" style="position:absolute;margin-left:0;margin-top:0;width:526.65pt;height:112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sion provisoir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3F5E" w14:textId="5403475E" w:rsidR="0097566B" w:rsidRDefault="0097566B">
    <w:pPr>
      <w:pStyle w:val="En-tte"/>
    </w:pPr>
    <w:r>
      <w:rPr>
        <w:noProof/>
      </w:rPr>
      <w:pict w14:anchorId="2FA47A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0062" o:spid="_x0000_s2049" type="#_x0000_t136" style="position:absolute;margin-left:0;margin-top:0;width:526.65pt;height:112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sion provisoi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C71D6"/>
    <w:multiLevelType w:val="hybridMultilevel"/>
    <w:tmpl w:val="F836F2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471AF"/>
    <w:multiLevelType w:val="hybridMultilevel"/>
    <w:tmpl w:val="25B4F35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234CD3"/>
    <w:multiLevelType w:val="hybridMultilevel"/>
    <w:tmpl w:val="CB1CAD7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11AE3"/>
    <w:multiLevelType w:val="hybridMultilevel"/>
    <w:tmpl w:val="BF54B0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03C1C"/>
    <w:multiLevelType w:val="hybridMultilevel"/>
    <w:tmpl w:val="4D02D0B8"/>
    <w:lvl w:ilvl="0" w:tplc="040C0013">
      <w:start w:val="1"/>
      <w:numFmt w:val="upperRoman"/>
      <w:lvlText w:val="%1."/>
      <w:lvlJc w:val="right"/>
      <w:pPr>
        <w:ind w:left="4329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D441D"/>
    <w:multiLevelType w:val="hybridMultilevel"/>
    <w:tmpl w:val="1A6A92A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624137">
    <w:abstractNumId w:val="4"/>
  </w:num>
  <w:num w:numId="2" w16cid:durableId="1567451634">
    <w:abstractNumId w:val="2"/>
  </w:num>
  <w:num w:numId="3" w16cid:durableId="966010536">
    <w:abstractNumId w:val="1"/>
  </w:num>
  <w:num w:numId="4" w16cid:durableId="2046589635">
    <w:abstractNumId w:val="3"/>
  </w:num>
  <w:num w:numId="5" w16cid:durableId="1182427849">
    <w:abstractNumId w:val="5"/>
  </w:num>
  <w:num w:numId="6" w16cid:durableId="90957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13"/>
    <w:rsid w:val="000929F9"/>
    <w:rsid w:val="000B51DA"/>
    <w:rsid w:val="000D760E"/>
    <w:rsid w:val="00110B8C"/>
    <w:rsid w:val="00125A1D"/>
    <w:rsid w:val="00170820"/>
    <w:rsid w:val="001F72C5"/>
    <w:rsid w:val="00204AC9"/>
    <w:rsid w:val="00256FD6"/>
    <w:rsid w:val="00576D54"/>
    <w:rsid w:val="005E2D91"/>
    <w:rsid w:val="0066616D"/>
    <w:rsid w:val="00686B4C"/>
    <w:rsid w:val="00693198"/>
    <w:rsid w:val="006C5A07"/>
    <w:rsid w:val="007C1FC4"/>
    <w:rsid w:val="008F07C2"/>
    <w:rsid w:val="00947161"/>
    <w:rsid w:val="0097566B"/>
    <w:rsid w:val="00AC7EDD"/>
    <w:rsid w:val="00B02AC8"/>
    <w:rsid w:val="00B5488A"/>
    <w:rsid w:val="00B811BC"/>
    <w:rsid w:val="00B92E45"/>
    <w:rsid w:val="00BD0FB0"/>
    <w:rsid w:val="00BF3413"/>
    <w:rsid w:val="00C45988"/>
    <w:rsid w:val="00D9472B"/>
    <w:rsid w:val="00EA326E"/>
    <w:rsid w:val="00F30B0A"/>
    <w:rsid w:val="00FB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BBA6D0"/>
  <w15:chartTrackingRefBased/>
  <w15:docId w15:val="{B6CF78EC-3D86-4A6B-85B1-379AF744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616D"/>
  </w:style>
  <w:style w:type="paragraph" w:styleId="Pieddepage">
    <w:name w:val="footer"/>
    <w:basedOn w:val="Normal"/>
    <w:link w:val="PieddepageCar"/>
    <w:uiPriority w:val="99"/>
    <w:unhideWhenUsed/>
    <w:rsid w:val="0066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616D"/>
  </w:style>
  <w:style w:type="paragraph" w:styleId="Paragraphedeliste">
    <w:name w:val="List Paragraph"/>
    <w:basedOn w:val="Normal"/>
    <w:uiPriority w:val="34"/>
    <w:qFormat/>
    <w:rsid w:val="00AC7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16C20-D7BA-4EF0-9901-6120196E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Renard</dc:creator>
  <cp:keywords/>
  <dc:description/>
  <cp:lastModifiedBy>Karine Renard</cp:lastModifiedBy>
  <cp:revision>2</cp:revision>
  <dcterms:created xsi:type="dcterms:W3CDTF">2025-02-10T08:32:00Z</dcterms:created>
  <dcterms:modified xsi:type="dcterms:W3CDTF">2025-02-10T08:32:00Z</dcterms:modified>
</cp:coreProperties>
</file>