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9D573" w14:textId="77777777" w:rsidR="00FA250E" w:rsidRDefault="00FA250E" w:rsidP="00FA250E">
      <w:pPr>
        <w:pStyle w:val="Titre1"/>
        <w:pBdr>
          <w:top w:val="none" w:sz="0" w:space="0" w:color="auto"/>
          <w:left w:val="none" w:sz="0" w:space="0" w:color="auto"/>
          <w:bottom w:val="none" w:sz="0" w:space="0" w:color="auto"/>
          <w:right w:val="none" w:sz="0" w:space="0" w:color="auto"/>
        </w:pBdr>
        <w:spacing w:before="120" w:after="120"/>
        <w:jc w:val="left"/>
        <w:rPr>
          <w:rFonts w:asciiTheme="minorHAnsi" w:hAnsiTheme="minorHAnsi" w:cstheme="minorHAnsi"/>
          <w:b/>
          <w:sz w:val="36"/>
        </w:rPr>
      </w:pPr>
      <w:r w:rsidRPr="00AC4B82">
        <w:rPr>
          <w:rFonts w:asciiTheme="minorHAnsi" w:hAnsiTheme="minorHAnsi" w:cstheme="minorHAnsi"/>
          <w:b/>
          <w:noProof/>
          <w:sz w:val="36"/>
        </w:rPr>
        <w:drawing>
          <wp:anchor distT="0" distB="0" distL="114300" distR="114300" simplePos="0" relativeHeight="251658240" behindDoc="0" locked="0" layoutInCell="1" allowOverlap="1" wp14:anchorId="3AEAEF49" wp14:editId="61EA8B00">
            <wp:simplePos x="0" y="0"/>
            <wp:positionH relativeFrom="margin">
              <wp:posOffset>2421890</wp:posOffset>
            </wp:positionH>
            <wp:positionV relativeFrom="margin">
              <wp:posOffset>16510</wp:posOffset>
            </wp:positionV>
            <wp:extent cx="1479550" cy="688340"/>
            <wp:effectExtent l="0" t="0" r="635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1">
                      <a:extLst>
                        <a:ext uri="{28A0092B-C50C-407E-A947-70E740481C1C}">
                          <a14:useLocalDpi xmlns:a14="http://schemas.microsoft.com/office/drawing/2010/main" val="0"/>
                        </a:ext>
                      </a:extLst>
                    </a:blip>
                    <a:stretch>
                      <a:fillRect/>
                    </a:stretch>
                  </pic:blipFill>
                  <pic:spPr>
                    <a:xfrm>
                      <a:off x="0" y="0"/>
                      <a:ext cx="1479550" cy="688340"/>
                    </a:xfrm>
                    <a:prstGeom prst="rect">
                      <a:avLst/>
                    </a:prstGeom>
                  </pic:spPr>
                </pic:pic>
              </a:graphicData>
            </a:graphic>
            <wp14:sizeRelH relativeFrom="margin">
              <wp14:pctWidth>0</wp14:pctWidth>
            </wp14:sizeRelH>
            <wp14:sizeRelV relativeFrom="margin">
              <wp14:pctHeight>0</wp14:pctHeight>
            </wp14:sizeRelV>
          </wp:anchor>
        </w:drawing>
      </w:r>
    </w:p>
    <w:p w14:paraId="191E5474" w14:textId="77777777" w:rsidR="00AC4B82" w:rsidRPr="00AC4B82" w:rsidRDefault="00AC4B82" w:rsidP="00FA250E">
      <w:pPr>
        <w:pStyle w:val="Titre1"/>
        <w:pBdr>
          <w:top w:val="none" w:sz="0" w:space="0" w:color="auto"/>
          <w:left w:val="none" w:sz="0" w:space="0" w:color="auto"/>
          <w:bottom w:val="none" w:sz="0" w:space="0" w:color="auto"/>
          <w:right w:val="none" w:sz="0" w:space="0" w:color="auto"/>
        </w:pBdr>
        <w:spacing w:before="120" w:after="120"/>
        <w:jc w:val="left"/>
        <w:rPr>
          <w:rFonts w:asciiTheme="minorHAnsi" w:hAnsiTheme="minorHAnsi" w:cstheme="minorHAnsi"/>
          <w:b/>
          <w:sz w:val="36"/>
        </w:rPr>
      </w:pPr>
    </w:p>
    <w:p w14:paraId="3B9A980B" w14:textId="77777777" w:rsidR="00FA250E" w:rsidRPr="00FA250E" w:rsidRDefault="00FA250E" w:rsidP="00AC4B82">
      <w:pPr>
        <w:pStyle w:val="Titre1"/>
        <w:pBdr>
          <w:top w:val="none" w:sz="0" w:space="0" w:color="auto"/>
          <w:left w:val="none" w:sz="0" w:space="0" w:color="auto"/>
          <w:bottom w:val="none" w:sz="0" w:space="0" w:color="auto"/>
          <w:right w:val="none" w:sz="0" w:space="0" w:color="auto"/>
        </w:pBdr>
        <w:rPr>
          <w:rFonts w:asciiTheme="minorHAnsi" w:hAnsiTheme="minorHAnsi" w:cstheme="minorHAnsi"/>
          <w:b/>
          <w:sz w:val="10"/>
        </w:rPr>
      </w:pPr>
    </w:p>
    <w:p w14:paraId="34C7B6CA" w14:textId="77777777" w:rsidR="00BD4C00" w:rsidRPr="00AC4B82" w:rsidRDefault="00044F32" w:rsidP="00AC4B82">
      <w:pPr>
        <w:pStyle w:val="Titre1"/>
        <w:pBdr>
          <w:top w:val="none" w:sz="0" w:space="0" w:color="auto"/>
          <w:left w:val="none" w:sz="0" w:space="0" w:color="auto"/>
          <w:bottom w:val="none" w:sz="0" w:space="0" w:color="auto"/>
          <w:right w:val="none" w:sz="0" w:space="0" w:color="auto"/>
        </w:pBdr>
        <w:rPr>
          <w:rFonts w:asciiTheme="minorHAnsi" w:hAnsiTheme="minorHAnsi" w:cstheme="minorHAnsi"/>
          <w:b/>
          <w:sz w:val="36"/>
        </w:rPr>
      </w:pPr>
      <w:r w:rsidRPr="00AC4B82">
        <w:rPr>
          <w:rFonts w:asciiTheme="minorHAnsi" w:hAnsiTheme="minorHAnsi" w:cstheme="minorHAnsi"/>
          <w:b/>
          <w:sz w:val="36"/>
        </w:rPr>
        <w:t xml:space="preserve">FICHE DE </w:t>
      </w:r>
      <w:r w:rsidR="002E36CE" w:rsidRPr="00AC4B82">
        <w:rPr>
          <w:rFonts w:asciiTheme="minorHAnsi" w:hAnsiTheme="minorHAnsi" w:cstheme="minorHAnsi"/>
          <w:b/>
          <w:sz w:val="36"/>
        </w:rPr>
        <w:t xml:space="preserve">STRATEGIE </w:t>
      </w:r>
      <w:r w:rsidR="00AC4B82" w:rsidRPr="00AC4B82">
        <w:rPr>
          <w:rFonts w:asciiTheme="minorHAnsi" w:hAnsiTheme="minorHAnsi" w:cstheme="minorHAnsi"/>
          <w:b/>
          <w:sz w:val="36"/>
        </w:rPr>
        <w:t xml:space="preserve">ET DE </w:t>
      </w:r>
      <w:r w:rsidR="000378E8">
        <w:rPr>
          <w:rFonts w:asciiTheme="minorHAnsi" w:hAnsiTheme="minorHAnsi" w:cstheme="minorHAnsi"/>
          <w:b/>
          <w:sz w:val="36"/>
        </w:rPr>
        <w:t xml:space="preserve">DEMANDE DE </w:t>
      </w:r>
      <w:r w:rsidR="00AC4B82" w:rsidRPr="00AC4B82">
        <w:rPr>
          <w:rFonts w:asciiTheme="minorHAnsi" w:hAnsiTheme="minorHAnsi" w:cstheme="minorHAnsi"/>
          <w:b/>
          <w:sz w:val="36"/>
        </w:rPr>
        <w:t>PUBLICATION</w:t>
      </w:r>
    </w:p>
    <w:p w14:paraId="6CBC2039" w14:textId="77777777" w:rsidR="00AC4B82" w:rsidRDefault="00AC4B82" w:rsidP="00AC4B82">
      <w:pPr>
        <w:rPr>
          <w:rFonts w:asciiTheme="minorHAnsi" w:hAnsiTheme="minorHAnsi" w:cstheme="minorHAnsi"/>
        </w:rPr>
      </w:pPr>
    </w:p>
    <w:tbl>
      <w:tblPr>
        <w:tblStyle w:val="Grilledutableau"/>
        <w:tblW w:w="0" w:type="auto"/>
        <w:tblLook w:val="04A0" w:firstRow="1" w:lastRow="0" w:firstColumn="1" w:lastColumn="0" w:noHBand="0" w:noVBand="1"/>
      </w:tblPr>
      <w:tblGrid>
        <w:gridCol w:w="5001"/>
        <w:gridCol w:w="5455"/>
      </w:tblGrid>
      <w:tr w:rsidR="00AC4B82" w14:paraId="2B4F971D" w14:textId="77777777" w:rsidTr="00DA577F">
        <w:tc>
          <w:tcPr>
            <w:tcW w:w="5070" w:type="dxa"/>
            <w:tcBorders>
              <w:bottom w:val="single" w:sz="4" w:space="0" w:color="auto"/>
              <w:right w:val="nil"/>
            </w:tcBorders>
          </w:tcPr>
          <w:p w14:paraId="082D176F" w14:textId="58891984" w:rsidR="00AC4B82" w:rsidRPr="008061BC" w:rsidRDefault="00AC4B82" w:rsidP="00AC4B82">
            <w:pPr>
              <w:rPr>
                <w:rFonts w:asciiTheme="minorHAnsi" w:hAnsiTheme="minorHAnsi" w:cstheme="minorHAnsi"/>
              </w:rPr>
            </w:pPr>
            <w:r w:rsidRPr="00AC4B82">
              <w:rPr>
                <w:rFonts w:asciiTheme="minorHAnsi" w:hAnsiTheme="minorHAnsi" w:cstheme="minorHAnsi"/>
                <w:b/>
              </w:rPr>
              <w:t>Date de la demande :</w:t>
            </w:r>
            <w:r w:rsidR="008061BC">
              <w:rPr>
                <w:rFonts w:asciiTheme="minorHAnsi" w:hAnsiTheme="minorHAnsi" w:cstheme="minorHAnsi"/>
              </w:rPr>
              <w:t xml:space="preserve"> </w:t>
            </w:r>
            <w:r w:rsidR="0095418E">
              <w:rPr>
                <w:rFonts w:asciiTheme="minorHAnsi" w:hAnsiTheme="minorHAnsi" w:cstheme="minorHAnsi"/>
              </w:rPr>
              <w:t>27.01.25</w:t>
            </w:r>
          </w:p>
        </w:tc>
        <w:tc>
          <w:tcPr>
            <w:tcW w:w="5537" w:type="dxa"/>
            <w:tcBorders>
              <w:left w:val="nil"/>
              <w:bottom w:val="single" w:sz="4" w:space="0" w:color="auto"/>
            </w:tcBorders>
          </w:tcPr>
          <w:p w14:paraId="44E8A004" w14:textId="77777777" w:rsidR="00AC4B82" w:rsidRPr="008061BC" w:rsidRDefault="00AC4B82" w:rsidP="00AC4B82">
            <w:pPr>
              <w:rPr>
                <w:rFonts w:asciiTheme="minorHAnsi" w:hAnsiTheme="minorHAnsi" w:cstheme="minorHAnsi"/>
              </w:rPr>
            </w:pPr>
            <w:r w:rsidRPr="00AC4B82">
              <w:rPr>
                <w:rFonts w:asciiTheme="minorHAnsi" w:hAnsiTheme="minorHAnsi" w:cstheme="minorHAnsi"/>
                <w:b/>
              </w:rPr>
              <w:t>Établissement d’appartenance :</w:t>
            </w:r>
            <w:r w:rsidR="008061BC">
              <w:rPr>
                <w:rFonts w:asciiTheme="minorHAnsi" w:hAnsiTheme="minorHAnsi" w:cstheme="minorHAnsi"/>
              </w:rPr>
              <w:t xml:space="preserve"> </w:t>
            </w:r>
            <w:r w:rsidR="00E458AB">
              <w:rPr>
                <w:rFonts w:asciiTheme="minorHAnsi" w:hAnsiTheme="minorHAnsi" w:cstheme="minorHAnsi"/>
              </w:rPr>
              <w:t>CH DU FOREZ</w:t>
            </w:r>
          </w:p>
        </w:tc>
      </w:tr>
      <w:tr w:rsidR="00DA577F" w14:paraId="6CD2AE67" w14:textId="77777777" w:rsidTr="00DA577F">
        <w:tc>
          <w:tcPr>
            <w:tcW w:w="5070" w:type="dxa"/>
            <w:tcBorders>
              <w:top w:val="single" w:sz="4" w:space="0" w:color="auto"/>
              <w:bottom w:val="nil"/>
              <w:right w:val="single" w:sz="4" w:space="0" w:color="auto"/>
            </w:tcBorders>
          </w:tcPr>
          <w:p w14:paraId="27650F53" w14:textId="4977F066" w:rsidR="00DA577F" w:rsidRPr="008061BC" w:rsidRDefault="00DA577F" w:rsidP="00AC4B82">
            <w:pPr>
              <w:rPr>
                <w:rFonts w:asciiTheme="minorHAnsi" w:hAnsiTheme="minorHAnsi" w:cstheme="minorHAnsi"/>
              </w:rPr>
            </w:pPr>
            <w:r w:rsidRPr="00AC4B82">
              <w:rPr>
                <w:rFonts w:asciiTheme="minorHAnsi" w:hAnsiTheme="minorHAnsi" w:cstheme="minorHAnsi"/>
                <w:b/>
              </w:rPr>
              <w:t xml:space="preserve">Nom </w:t>
            </w:r>
            <w:r>
              <w:rPr>
                <w:rFonts w:asciiTheme="minorHAnsi" w:hAnsiTheme="minorHAnsi" w:cstheme="minorHAnsi"/>
                <w:b/>
              </w:rPr>
              <w:t xml:space="preserve">et Prénom </w:t>
            </w:r>
            <w:r w:rsidRPr="00AC4B82">
              <w:rPr>
                <w:rFonts w:asciiTheme="minorHAnsi" w:hAnsiTheme="minorHAnsi" w:cstheme="minorHAnsi"/>
                <w:b/>
              </w:rPr>
              <w:t>de l’acheteur :</w:t>
            </w:r>
            <w:r>
              <w:rPr>
                <w:rFonts w:asciiTheme="minorHAnsi" w:hAnsiTheme="minorHAnsi" w:cstheme="minorHAnsi"/>
              </w:rPr>
              <w:t xml:space="preserve"> </w:t>
            </w:r>
            <w:r w:rsidR="002514DF">
              <w:rPr>
                <w:rFonts w:asciiTheme="minorHAnsi" w:hAnsiTheme="minorHAnsi" w:cstheme="minorHAnsi"/>
              </w:rPr>
              <w:t>DAMIAN Bruno</w:t>
            </w:r>
          </w:p>
        </w:tc>
        <w:tc>
          <w:tcPr>
            <w:tcW w:w="5537" w:type="dxa"/>
            <w:tcBorders>
              <w:top w:val="single" w:sz="4" w:space="0" w:color="auto"/>
              <w:left w:val="single" w:sz="4" w:space="0" w:color="auto"/>
              <w:bottom w:val="nil"/>
            </w:tcBorders>
          </w:tcPr>
          <w:p w14:paraId="6B09AA2F" w14:textId="1D03D5A0" w:rsidR="00DA577F" w:rsidRPr="0095418E" w:rsidRDefault="00DA577F" w:rsidP="00DA577F">
            <w:pPr>
              <w:rPr>
                <w:rFonts w:asciiTheme="minorHAnsi" w:hAnsiTheme="minorHAnsi" w:cstheme="minorHAnsi"/>
                <w:b/>
              </w:rPr>
            </w:pPr>
            <w:r w:rsidRPr="00AC4B82">
              <w:rPr>
                <w:rFonts w:asciiTheme="minorHAnsi" w:hAnsiTheme="minorHAnsi" w:cstheme="minorHAnsi"/>
                <w:b/>
              </w:rPr>
              <w:t xml:space="preserve">Nom </w:t>
            </w:r>
            <w:r>
              <w:rPr>
                <w:rFonts w:asciiTheme="minorHAnsi" w:hAnsiTheme="minorHAnsi" w:cstheme="minorHAnsi"/>
                <w:b/>
              </w:rPr>
              <w:t xml:space="preserve">et Prénom </w:t>
            </w:r>
            <w:r w:rsidRPr="00AC4B82">
              <w:rPr>
                <w:rFonts w:asciiTheme="minorHAnsi" w:hAnsiTheme="minorHAnsi" w:cstheme="minorHAnsi"/>
                <w:b/>
              </w:rPr>
              <w:t>d</w:t>
            </w:r>
            <w:r>
              <w:rPr>
                <w:rFonts w:asciiTheme="minorHAnsi" w:hAnsiTheme="minorHAnsi" w:cstheme="minorHAnsi"/>
                <w:b/>
              </w:rPr>
              <w:t>u référent technique</w:t>
            </w:r>
            <w:r w:rsidRPr="00AC4B82">
              <w:rPr>
                <w:rFonts w:asciiTheme="minorHAnsi" w:hAnsiTheme="minorHAnsi" w:cstheme="minorHAnsi"/>
                <w:b/>
              </w:rPr>
              <w:t> :</w:t>
            </w:r>
            <w:r w:rsidR="00E458AB">
              <w:rPr>
                <w:rFonts w:asciiTheme="minorHAnsi" w:hAnsiTheme="minorHAnsi" w:cstheme="minorHAnsi"/>
                <w:b/>
              </w:rPr>
              <w:t xml:space="preserve"> </w:t>
            </w:r>
            <w:r w:rsidR="0095418E">
              <w:rPr>
                <w:rFonts w:asciiTheme="minorHAnsi" w:hAnsiTheme="minorHAnsi" w:cstheme="minorHAnsi"/>
                <w:b/>
              </w:rPr>
              <w:t xml:space="preserve"> </w:t>
            </w:r>
            <w:r w:rsidR="00E458AB">
              <w:rPr>
                <w:rFonts w:asciiTheme="minorHAnsi" w:hAnsiTheme="minorHAnsi" w:cstheme="minorHAnsi"/>
                <w:b/>
              </w:rPr>
              <w:t>RAGE</w:t>
            </w:r>
            <w:r w:rsidR="002514DF">
              <w:rPr>
                <w:rFonts w:asciiTheme="minorHAnsi" w:hAnsiTheme="minorHAnsi" w:cstheme="minorHAnsi"/>
                <w:b/>
              </w:rPr>
              <w:t xml:space="preserve"> Didier</w:t>
            </w:r>
          </w:p>
        </w:tc>
      </w:tr>
      <w:tr w:rsidR="00DA577F" w14:paraId="4BA7EC35" w14:textId="77777777" w:rsidTr="00DA577F">
        <w:trPr>
          <w:trHeight w:val="271"/>
        </w:trPr>
        <w:tc>
          <w:tcPr>
            <w:tcW w:w="5070" w:type="dxa"/>
            <w:tcBorders>
              <w:top w:val="nil"/>
              <w:bottom w:val="nil"/>
            </w:tcBorders>
          </w:tcPr>
          <w:p w14:paraId="6979A3D2" w14:textId="13F23E7B" w:rsidR="00DA577F" w:rsidRPr="00DA577F" w:rsidRDefault="00DA577F" w:rsidP="00AC4B82">
            <w:pPr>
              <w:rPr>
                <w:rFonts w:asciiTheme="minorHAnsi" w:hAnsiTheme="minorHAnsi" w:cstheme="minorHAnsi"/>
              </w:rPr>
            </w:pPr>
            <w:r w:rsidRPr="00DA577F">
              <w:rPr>
                <w:rFonts w:asciiTheme="minorHAnsi" w:hAnsiTheme="minorHAnsi" w:cstheme="minorHAnsi"/>
              </w:rPr>
              <w:t xml:space="preserve">Adresse mail : </w:t>
            </w:r>
            <w:r w:rsidR="002514DF">
              <w:rPr>
                <w:rFonts w:asciiTheme="minorHAnsi" w:hAnsiTheme="minorHAnsi" w:cstheme="minorHAnsi"/>
              </w:rPr>
              <w:t>bruno.damian@ch-forez.fr</w:t>
            </w:r>
          </w:p>
        </w:tc>
        <w:tc>
          <w:tcPr>
            <w:tcW w:w="5537" w:type="dxa"/>
            <w:tcBorders>
              <w:top w:val="nil"/>
              <w:bottom w:val="nil"/>
            </w:tcBorders>
          </w:tcPr>
          <w:p w14:paraId="7A8E999C" w14:textId="3588E60C" w:rsidR="00DA577F" w:rsidRPr="00DA577F" w:rsidRDefault="00DA577F" w:rsidP="006C3D70">
            <w:pPr>
              <w:rPr>
                <w:rFonts w:asciiTheme="minorHAnsi" w:hAnsiTheme="minorHAnsi" w:cstheme="minorHAnsi"/>
              </w:rPr>
            </w:pPr>
            <w:r w:rsidRPr="00DA577F">
              <w:rPr>
                <w:rFonts w:asciiTheme="minorHAnsi" w:hAnsiTheme="minorHAnsi" w:cstheme="minorHAnsi"/>
              </w:rPr>
              <w:t>Adresse mail :</w:t>
            </w:r>
            <w:r w:rsidR="002514DF">
              <w:rPr>
                <w:rFonts w:asciiTheme="minorHAnsi" w:hAnsiTheme="minorHAnsi" w:cstheme="minorHAnsi"/>
              </w:rPr>
              <w:t xml:space="preserve"> </w:t>
            </w:r>
            <w:r w:rsidR="00E458AB">
              <w:rPr>
                <w:rFonts w:asciiTheme="minorHAnsi" w:hAnsiTheme="minorHAnsi" w:cstheme="minorHAnsi"/>
              </w:rPr>
              <w:t>didier.rage@ch-forez.fr</w:t>
            </w:r>
          </w:p>
        </w:tc>
      </w:tr>
      <w:tr w:rsidR="00DA577F" w14:paraId="63447299" w14:textId="77777777" w:rsidTr="00DA577F">
        <w:trPr>
          <w:trHeight w:val="215"/>
        </w:trPr>
        <w:tc>
          <w:tcPr>
            <w:tcW w:w="5070" w:type="dxa"/>
            <w:tcBorders>
              <w:top w:val="nil"/>
            </w:tcBorders>
          </w:tcPr>
          <w:p w14:paraId="041D94E2" w14:textId="7DB4D93C" w:rsidR="00DA577F" w:rsidRPr="00DA577F" w:rsidRDefault="00DA577F" w:rsidP="00AC4B82">
            <w:pPr>
              <w:rPr>
                <w:rFonts w:asciiTheme="minorHAnsi" w:hAnsiTheme="minorHAnsi" w:cstheme="minorHAnsi"/>
              </w:rPr>
            </w:pPr>
            <w:r w:rsidRPr="00DA577F">
              <w:rPr>
                <w:rFonts w:asciiTheme="minorHAnsi" w:hAnsiTheme="minorHAnsi" w:cstheme="minorHAnsi"/>
              </w:rPr>
              <w:t>Téléphone :</w:t>
            </w:r>
            <w:r w:rsidR="002514DF">
              <w:rPr>
                <w:rFonts w:asciiTheme="minorHAnsi" w:hAnsiTheme="minorHAnsi" w:cstheme="minorHAnsi"/>
              </w:rPr>
              <w:t>04-77-96-76-09</w:t>
            </w:r>
          </w:p>
        </w:tc>
        <w:tc>
          <w:tcPr>
            <w:tcW w:w="5537" w:type="dxa"/>
            <w:tcBorders>
              <w:top w:val="nil"/>
            </w:tcBorders>
          </w:tcPr>
          <w:p w14:paraId="7DE55D97" w14:textId="49A47AF4" w:rsidR="00DA577F" w:rsidRPr="00DA577F" w:rsidRDefault="00DA577F" w:rsidP="006C3D70">
            <w:pPr>
              <w:rPr>
                <w:rFonts w:asciiTheme="minorHAnsi" w:hAnsiTheme="minorHAnsi" w:cstheme="minorHAnsi"/>
              </w:rPr>
            </w:pPr>
            <w:r w:rsidRPr="00DA577F">
              <w:rPr>
                <w:rFonts w:asciiTheme="minorHAnsi" w:hAnsiTheme="minorHAnsi" w:cstheme="minorHAnsi"/>
              </w:rPr>
              <w:t>Téléphone :</w:t>
            </w:r>
            <w:r w:rsidR="002514DF">
              <w:rPr>
                <w:rFonts w:asciiTheme="minorHAnsi" w:hAnsiTheme="minorHAnsi" w:cstheme="minorHAnsi"/>
              </w:rPr>
              <w:t xml:space="preserve"> 04-77-96-78-</w:t>
            </w:r>
            <w:r w:rsidR="00E458AB">
              <w:rPr>
                <w:rFonts w:asciiTheme="minorHAnsi" w:hAnsiTheme="minorHAnsi" w:cstheme="minorHAnsi"/>
              </w:rPr>
              <w:t>20</w:t>
            </w:r>
          </w:p>
        </w:tc>
      </w:tr>
    </w:tbl>
    <w:p w14:paraId="53ED4474" w14:textId="77777777" w:rsidR="00AC4B82" w:rsidRDefault="00AC4B82" w:rsidP="00AC4B82">
      <w:pPr>
        <w:rPr>
          <w:rFonts w:asciiTheme="minorHAnsi" w:hAnsiTheme="minorHAnsi" w:cstheme="minorHAnsi"/>
        </w:rPr>
      </w:pPr>
    </w:p>
    <w:tbl>
      <w:tblPr>
        <w:tblStyle w:val="Grilledutableau"/>
        <w:tblW w:w="0" w:type="auto"/>
        <w:tblLook w:val="04A0" w:firstRow="1" w:lastRow="0" w:firstColumn="1" w:lastColumn="0" w:noHBand="0" w:noVBand="1"/>
      </w:tblPr>
      <w:tblGrid>
        <w:gridCol w:w="5232"/>
        <w:gridCol w:w="5224"/>
      </w:tblGrid>
      <w:tr w:rsidR="00AC4B82" w14:paraId="5A272636" w14:textId="77777777" w:rsidTr="00AC4B82">
        <w:tc>
          <w:tcPr>
            <w:tcW w:w="10606" w:type="dxa"/>
            <w:gridSpan w:val="2"/>
          </w:tcPr>
          <w:p w14:paraId="4EACF34E" w14:textId="5165FCA2" w:rsidR="002514DF" w:rsidRPr="004F26E6" w:rsidRDefault="00AC4B82" w:rsidP="002514DF">
            <w:pPr>
              <w:rPr>
                <w:rFonts w:asciiTheme="minorHAnsi" w:hAnsiTheme="minorHAnsi" w:cstheme="minorHAnsi"/>
              </w:rPr>
            </w:pPr>
            <w:r w:rsidRPr="00AC4B82">
              <w:rPr>
                <w:rFonts w:asciiTheme="minorHAnsi" w:hAnsiTheme="minorHAnsi" w:cstheme="minorHAnsi"/>
                <w:b/>
              </w:rPr>
              <w:t>Intitulé et objet de l’achat :</w:t>
            </w:r>
            <w:r w:rsidR="002514DF">
              <w:rPr>
                <w:rFonts w:asciiTheme="minorHAnsi" w:hAnsiTheme="minorHAnsi" w:cstheme="minorHAnsi"/>
                <w:b/>
              </w:rPr>
              <w:t xml:space="preserve">  </w:t>
            </w:r>
            <w:r w:rsidR="002514DF" w:rsidRPr="0095418E">
              <w:rPr>
                <w:rFonts w:asciiTheme="minorHAnsi" w:hAnsiTheme="minorHAnsi" w:cstheme="minorHAnsi"/>
                <w:highlight w:val="yellow"/>
              </w:rPr>
              <w:t xml:space="preserve">Travaux relatifs à la mise en sécurité </w:t>
            </w:r>
            <w:proofErr w:type="gramStart"/>
            <w:r w:rsidR="002514DF" w:rsidRPr="0095418E">
              <w:rPr>
                <w:rFonts w:asciiTheme="minorHAnsi" w:hAnsiTheme="minorHAnsi" w:cstheme="minorHAnsi"/>
                <w:highlight w:val="yellow"/>
              </w:rPr>
              <w:t>incendie  au</w:t>
            </w:r>
            <w:proofErr w:type="gramEnd"/>
            <w:r w:rsidR="002514DF" w:rsidRPr="0095418E">
              <w:rPr>
                <w:rFonts w:asciiTheme="minorHAnsi" w:hAnsiTheme="minorHAnsi" w:cstheme="minorHAnsi"/>
                <w:highlight w:val="yellow"/>
              </w:rPr>
              <w:t xml:space="preserve"> CH du Forez  « site de Montbrison »</w:t>
            </w:r>
            <w:r w:rsidR="0095418E" w:rsidRPr="0095418E">
              <w:rPr>
                <w:rFonts w:asciiTheme="minorHAnsi" w:hAnsiTheme="minorHAnsi" w:cstheme="minorHAnsi"/>
                <w:highlight w:val="yellow"/>
              </w:rPr>
              <w:t xml:space="preserve">- LOT8 Electricité ( liquidation </w:t>
            </w:r>
            <w:proofErr w:type="spellStart"/>
            <w:r w:rsidR="0095418E" w:rsidRPr="0095418E">
              <w:rPr>
                <w:rFonts w:asciiTheme="minorHAnsi" w:hAnsiTheme="minorHAnsi" w:cstheme="minorHAnsi"/>
                <w:highlight w:val="yellow"/>
              </w:rPr>
              <w:t>entrprise</w:t>
            </w:r>
            <w:proofErr w:type="spellEnd"/>
            <w:r w:rsidR="0095418E" w:rsidRPr="0095418E">
              <w:rPr>
                <w:rFonts w:asciiTheme="minorHAnsi" w:hAnsiTheme="minorHAnsi" w:cstheme="minorHAnsi"/>
                <w:highlight w:val="yellow"/>
              </w:rPr>
              <w:t xml:space="preserve"> CHOMIENNE)</w:t>
            </w:r>
          </w:p>
          <w:p w14:paraId="3DFE26E6" w14:textId="5BFEE8DA" w:rsidR="00AC4B82" w:rsidRDefault="00AC4B82" w:rsidP="00AC4B82">
            <w:pPr>
              <w:rPr>
                <w:rFonts w:asciiTheme="minorHAnsi" w:hAnsiTheme="minorHAnsi" w:cstheme="minorHAnsi"/>
              </w:rPr>
            </w:pPr>
          </w:p>
        </w:tc>
      </w:tr>
      <w:tr w:rsidR="00AC4B82" w14:paraId="191C683A" w14:textId="77777777" w:rsidTr="00550BF0">
        <w:tc>
          <w:tcPr>
            <w:tcW w:w="10606" w:type="dxa"/>
            <w:gridSpan w:val="2"/>
            <w:tcBorders>
              <w:bottom w:val="nil"/>
              <w:right w:val="single" w:sz="4" w:space="0" w:color="auto"/>
            </w:tcBorders>
          </w:tcPr>
          <w:p w14:paraId="2AF1CB99" w14:textId="77777777" w:rsidR="00AC4B82" w:rsidRPr="00AC4B82" w:rsidRDefault="00AC4B82" w:rsidP="00AC4B82">
            <w:pPr>
              <w:rPr>
                <w:rFonts w:asciiTheme="minorHAnsi" w:hAnsiTheme="minorHAnsi" w:cstheme="minorHAnsi"/>
                <w:b/>
              </w:rPr>
            </w:pPr>
            <w:r w:rsidRPr="00AC4B82">
              <w:rPr>
                <w:rFonts w:asciiTheme="minorHAnsi" w:hAnsiTheme="minorHAnsi" w:cstheme="minorHAnsi"/>
                <w:b/>
              </w:rPr>
              <w:t>Préciser les établissements concernés par l’achat :</w:t>
            </w:r>
          </w:p>
        </w:tc>
      </w:tr>
      <w:tr w:rsidR="00AC4B82" w14:paraId="5DBF0857" w14:textId="77777777" w:rsidTr="00191B92">
        <w:tc>
          <w:tcPr>
            <w:tcW w:w="5303" w:type="dxa"/>
            <w:tcBorders>
              <w:top w:val="nil"/>
              <w:bottom w:val="single" w:sz="4" w:space="0" w:color="auto"/>
              <w:right w:val="nil"/>
            </w:tcBorders>
          </w:tcPr>
          <w:p w14:paraId="71D74306" w14:textId="77777777" w:rsidR="00AC4B82" w:rsidRDefault="003718A1" w:rsidP="00AC4B82">
            <w:pPr>
              <w:jc w:val="center"/>
              <w:rPr>
                <w:rFonts w:asciiTheme="minorHAnsi" w:hAnsiTheme="minorHAnsi" w:cstheme="minorHAnsi"/>
                <w:b/>
                <w:color w:val="0070C0"/>
                <w:szCs w:val="22"/>
              </w:rPr>
            </w:pPr>
            <w:r w:rsidRPr="003718A1">
              <w:rPr>
                <w:rFonts w:ascii="MS Gothic" w:eastAsia="MS Gothic" w:hAnsi="MS Gothic" w:cs="MS Gothic" w:hint="eastAsia"/>
                <w:b/>
                <w:color w:val="0070C0"/>
                <w:szCs w:val="22"/>
              </w:rPr>
              <w:t>☐</w:t>
            </w:r>
            <w:r w:rsidRPr="003718A1">
              <w:rPr>
                <w:rFonts w:asciiTheme="minorHAnsi" w:hAnsiTheme="minorHAnsi" w:cstheme="minorHAnsi"/>
                <w:b/>
                <w:color w:val="0070C0"/>
                <w:szCs w:val="22"/>
              </w:rPr>
              <w:t>TOUS LES ETABLISSEMENTS</w:t>
            </w:r>
          </w:p>
          <w:p w14:paraId="6A3321BB" w14:textId="77777777" w:rsidR="003718A1" w:rsidRPr="00191B92" w:rsidRDefault="007559AB" w:rsidP="003718A1">
            <w:pPr>
              <w:jc w:val="center"/>
              <w:rPr>
                <w:rFonts w:asciiTheme="minorHAnsi" w:hAnsiTheme="minorHAnsi" w:cstheme="minorHAnsi"/>
                <w:b/>
                <w:color w:val="0070C0"/>
                <w:szCs w:val="22"/>
              </w:rPr>
            </w:pPr>
            <w:sdt>
              <w:sdtPr>
                <w:rPr>
                  <w:rFonts w:asciiTheme="minorHAnsi" w:hAnsiTheme="minorHAnsi" w:cstheme="minorHAnsi"/>
                  <w:b/>
                  <w:color w:val="0070C0"/>
                  <w:szCs w:val="22"/>
                </w:rPr>
                <w:id w:val="1584882889"/>
                <w14:checkbox>
                  <w14:checked w14:val="0"/>
                  <w14:checkedState w14:val="2612" w14:font="MS Gothic"/>
                  <w14:uncheckedState w14:val="2610" w14:font="MS Gothic"/>
                </w14:checkbox>
              </w:sdtPr>
              <w:sdtEndPr/>
              <w:sdtContent>
                <w:r w:rsidR="003718A1">
                  <w:rPr>
                    <w:rFonts w:ascii="MS Gothic" w:eastAsia="MS Gothic" w:hAnsi="MS Gothic" w:cstheme="minorHAnsi" w:hint="eastAsia"/>
                    <w:b/>
                    <w:color w:val="0070C0"/>
                    <w:szCs w:val="22"/>
                  </w:rPr>
                  <w:t>☐</w:t>
                </w:r>
              </w:sdtContent>
            </w:sdt>
            <w:r w:rsidR="003718A1" w:rsidRPr="00191B92">
              <w:rPr>
                <w:rFonts w:asciiTheme="minorHAnsi" w:hAnsiTheme="minorHAnsi" w:cstheme="minorHAnsi"/>
                <w:b/>
                <w:color w:val="0070C0"/>
                <w:szCs w:val="22"/>
              </w:rPr>
              <w:t>CHU ST ETIENN</w:t>
            </w:r>
            <w:r w:rsidR="003718A1">
              <w:rPr>
                <w:rFonts w:asciiTheme="minorHAnsi" w:hAnsiTheme="minorHAnsi" w:cstheme="minorHAnsi"/>
                <w:b/>
                <w:color w:val="0070C0"/>
                <w:szCs w:val="22"/>
              </w:rPr>
              <w:t>E</w:t>
            </w:r>
          </w:p>
          <w:p w14:paraId="46A1FA25"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682977984"/>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ICLN</w:t>
            </w:r>
          </w:p>
          <w:p w14:paraId="4F0636E8"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629678541"/>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GEORGES CLAUDINON</w:t>
            </w:r>
          </w:p>
          <w:p w14:paraId="3C75377A"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93603715"/>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HOPITAL LE CORBUSIER</w:t>
            </w:r>
          </w:p>
          <w:p w14:paraId="77DE0AF3"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963110716"/>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SAINT BONNET LE CHATEAU</w:t>
            </w:r>
          </w:p>
          <w:p w14:paraId="1C56FEFF"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highlight w:val="yellow"/>
                </w:rPr>
                <w:id w:val="1771816017"/>
                <w14:checkbox>
                  <w14:checked w14:val="1"/>
                  <w14:checkedState w14:val="2612" w14:font="MS Gothic"/>
                  <w14:uncheckedState w14:val="2610" w14:font="MS Gothic"/>
                </w14:checkbox>
              </w:sdtPr>
              <w:sdtEndPr/>
              <w:sdtContent>
                <w:r w:rsidR="00E458AB" w:rsidRPr="0095418E">
                  <w:rPr>
                    <w:rFonts w:ascii="MS Gothic" w:eastAsia="MS Gothic" w:hAnsi="MS Gothic" w:cstheme="minorHAnsi" w:hint="eastAsia"/>
                    <w:b/>
                    <w:color w:val="0070C0"/>
                    <w:szCs w:val="22"/>
                    <w:highlight w:val="yellow"/>
                  </w:rPr>
                  <w:t>☒</w:t>
                </w:r>
              </w:sdtContent>
            </w:sdt>
            <w:r w:rsidR="00AC4B82" w:rsidRPr="0095418E">
              <w:rPr>
                <w:rFonts w:asciiTheme="minorHAnsi" w:hAnsiTheme="minorHAnsi" w:cstheme="minorHAnsi"/>
                <w:b/>
                <w:color w:val="0070C0"/>
                <w:szCs w:val="22"/>
                <w:highlight w:val="yellow"/>
              </w:rPr>
              <w:t>CH DU FOREZ</w:t>
            </w:r>
          </w:p>
          <w:p w14:paraId="508133B5"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258201449"/>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DE BOËN SUR LIGNON</w:t>
            </w:r>
          </w:p>
          <w:p w14:paraId="07A99401"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358937436"/>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DE SAINT LAURENT DE CHAMOUSSET</w:t>
            </w:r>
          </w:p>
          <w:p w14:paraId="0F9F9766" w14:textId="77777777" w:rsidR="00AC4B8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2108851118"/>
                <w14:checkbox>
                  <w14:checked w14:val="0"/>
                  <w14:checkedState w14:val="2612" w14:font="MS Gothic"/>
                  <w14:uncheckedState w14:val="2610" w14:font="MS Gothic"/>
                </w14:checkbox>
              </w:sdtPr>
              <w:sdtEndPr/>
              <w:sdtContent>
                <w:r w:rsidR="00FB0A81">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DE SAINT SYMPHORIEN SUR COISE</w:t>
            </w:r>
          </w:p>
          <w:p w14:paraId="787FDDE5" w14:textId="77777777" w:rsidR="00FB0A81"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52418189"/>
                <w14:checkbox>
                  <w14:checked w14:val="0"/>
                  <w14:checkedState w14:val="2612" w14:font="MS Gothic"/>
                  <w14:uncheckedState w14:val="2610" w14:font="MS Gothic"/>
                </w14:checkbox>
              </w:sdtPr>
              <w:sdtEndPr/>
              <w:sdtContent>
                <w:r w:rsidR="00FB0A81">
                  <w:rPr>
                    <w:rFonts w:ascii="MS Gothic" w:eastAsia="MS Gothic" w:hAnsi="MS Gothic" w:cstheme="minorHAnsi" w:hint="eastAsia"/>
                    <w:b/>
                    <w:color w:val="0070C0"/>
                    <w:szCs w:val="22"/>
                  </w:rPr>
                  <w:t>☐</w:t>
                </w:r>
              </w:sdtContent>
            </w:sdt>
            <w:r w:rsidR="00FB0A81">
              <w:rPr>
                <w:rFonts w:asciiTheme="minorHAnsi" w:hAnsiTheme="minorHAnsi" w:cstheme="minorHAnsi"/>
                <w:b/>
                <w:color w:val="0070C0"/>
                <w:szCs w:val="22"/>
              </w:rPr>
              <w:t xml:space="preserve"> CH CHARLIEU</w:t>
            </w:r>
          </w:p>
        </w:tc>
        <w:tc>
          <w:tcPr>
            <w:tcW w:w="5303" w:type="dxa"/>
            <w:tcBorders>
              <w:top w:val="nil"/>
              <w:left w:val="nil"/>
              <w:bottom w:val="single" w:sz="4" w:space="0" w:color="auto"/>
              <w:right w:val="single" w:sz="4" w:space="0" w:color="auto"/>
            </w:tcBorders>
          </w:tcPr>
          <w:p w14:paraId="5C70A316"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13408609"/>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DE CHAZELLES SUR LYON</w:t>
            </w:r>
          </w:p>
          <w:p w14:paraId="682D576F"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650563922"/>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DE SAINT GALMIER</w:t>
            </w:r>
          </w:p>
          <w:p w14:paraId="2E80325D"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540346464"/>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HOPITAL DU GIER</w:t>
            </w:r>
          </w:p>
          <w:p w14:paraId="0718E8FD"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649966352"/>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DE ROANNE</w:t>
            </w:r>
          </w:p>
          <w:p w14:paraId="61AEE529"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600485321"/>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BEAUJOLAIS VERT</w:t>
            </w:r>
          </w:p>
          <w:p w14:paraId="0D9A3907"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78061530"/>
                <w14:checkbox>
                  <w14:checked w14:val="0"/>
                  <w14:checkedState w14:val="2612" w14:font="MS Gothic"/>
                  <w14:uncheckedState w14:val="2610" w14:font="MS Gothic"/>
                </w14:checkbox>
              </w:sdtPr>
              <w:sdtEndPr/>
              <w:sdtContent>
                <w:r w:rsidR="003718A1">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SAINT JUST LA PENDUE</w:t>
            </w:r>
          </w:p>
          <w:p w14:paraId="708A80EE"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822532512"/>
                <w14:checkbox>
                  <w14:checked w14:val="0"/>
                  <w14:checkedState w14:val="2612" w14:font="MS Gothic"/>
                  <w14:uncheckedState w14:val="2610" w14:font="MS Gothic"/>
                </w14:checkbox>
              </w:sdtPr>
              <w:sdtEndPr/>
              <w:sdtContent>
                <w:r w:rsidR="00802D5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ARDECHE NORD</w:t>
            </w:r>
          </w:p>
          <w:p w14:paraId="0C811DEE" w14:textId="77777777" w:rsidR="00AC4B82" w:rsidRPr="00191B9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998175851"/>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DE SERRIERES</w:t>
            </w:r>
          </w:p>
          <w:p w14:paraId="5065E37D" w14:textId="77777777" w:rsidR="00AC4B82" w:rsidRDefault="007559AB" w:rsidP="00AC4B82">
            <w:pPr>
              <w:jc w:val="center"/>
              <w:rPr>
                <w:rFonts w:asciiTheme="minorHAnsi" w:hAnsiTheme="minorHAnsi" w:cstheme="minorHAnsi"/>
                <w:b/>
                <w:color w:val="0070C0"/>
                <w:szCs w:val="22"/>
              </w:rPr>
            </w:pPr>
            <w:sdt>
              <w:sdtPr>
                <w:rPr>
                  <w:rFonts w:asciiTheme="minorHAnsi" w:hAnsiTheme="minorHAnsi" w:cstheme="minorHAnsi"/>
                  <w:b/>
                  <w:color w:val="0070C0"/>
                  <w:szCs w:val="22"/>
                </w:rPr>
                <w:id w:val="1250154799"/>
                <w14:checkbox>
                  <w14:checked w14:val="0"/>
                  <w14:checkedState w14:val="2612" w14:font="MS Gothic"/>
                  <w14:uncheckedState w14:val="2610" w14:font="MS Gothic"/>
                </w14:checkbox>
              </w:sdtPr>
              <w:sdtEndPr/>
              <w:sdtContent>
                <w:r w:rsidR="00E53EAC" w:rsidRPr="00191B92">
                  <w:rPr>
                    <w:rFonts w:ascii="MS Gothic" w:eastAsia="MS Gothic" w:hAnsi="MS Gothic" w:cstheme="minorHAnsi" w:hint="eastAsia"/>
                    <w:b/>
                    <w:color w:val="0070C0"/>
                    <w:szCs w:val="22"/>
                  </w:rPr>
                  <w:t>☐</w:t>
                </w:r>
              </w:sdtContent>
            </w:sdt>
            <w:r w:rsidR="00AC4B82" w:rsidRPr="00191B92">
              <w:rPr>
                <w:rFonts w:asciiTheme="minorHAnsi" w:hAnsiTheme="minorHAnsi" w:cstheme="minorHAnsi"/>
                <w:b/>
                <w:color w:val="0070C0"/>
                <w:szCs w:val="22"/>
              </w:rPr>
              <w:t>CH DE SAINT FELICIEN</w:t>
            </w:r>
          </w:p>
          <w:p w14:paraId="6FD51CCE" w14:textId="77777777" w:rsidR="008D569B" w:rsidRPr="00191B92" w:rsidRDefault="008D569B" w:rsidP="008D569B">
            <w:pPr>
              <w:jc w:val="center"/>
              <w:rPr>
                <w:rFonts w:asciiTheme="minorHAnsi" w:hAnsiTheme="minorHAnsi" w:cstheme="minorHAnsi"/>
                <w:b/>
                <w:color w:val="0070C0"/>
                <w:szCs w:val="22"/>
              </w:rPr>
            </w:pPr>
          </w:p>
        </w:tc>
      </w:tr>
      <w:tr w:rsidR="00191B92" w14:paraId="565FF400" w14:textId="77777777" w:rsidTr="0057372C">
        <w:tc>
          <w:tcPr>
            <w:tcW w:w="10606" w:type="dxa"/>
            <w:gridSpan w:val="2"/>
            <w:tcBorders>
              <w:top w:val="single" w:sz="4" w:space="0" w:color="auto"/>
              <w:right w:val="single" w:sz="4" w:space="0" w:color="auto"/>
            </w:tcBorders>
          </w:tcPr>
          <w:p w14:paraId="04AFD50A" w14:textId="77777777" w:rsidR="00191B92" w:rsidRDefault="003718A1" w:rsidP="00191B92">
            <w:pPr>
              <w:rPr>
                <w:rFonts w:asciiTheme="minorHAnsi" w:hAnsiTheme="minorHAnsi" w:cstheme="minorHAnsi"/>
                <w:b/>
              </w:rPr>
            </w:pPr>
            <w:r>
              <w:rPr>
                <w:rFonts w:asciiTheme="minorHAnsi" w:hAnsiTheme="minorHAnsi" w:cstheme="minorHAnsi"/>
                <w:b/>
              </w:rPr>
              <w:t xml:space="preserve">Préciser les raisons de </w:t>
            </w:r>
            <w:r w:rsidR="00191B92" w:rsidRPr="00191B92">
              <w:rPr>
                <w:rFonts w:asciiTheme="minorHAnsi" w:hAnsiTheme="minorHAnsi" w:cstheme="minorHAnsi"/>
                <w:b/>
              </w:rPr>
              <w:t>la non adhésion des établissements non cochés ci-dessus :</w:t>
            </w:r>
          </w:p>
          <w:p w14:paraId="688C9588" w14:textId="77777777" w:rsidR="004F26E6" w:rsidRDefault="004F26E6" w:rsidP="00191B92">
            <w:pPr>
              <w:rPr>
                <w:rFonts w:asciiTheme="minorHAnsi" w:hAnsiTheme="minorHAnsi" w:cstheme="minorHAnsi"/>
                <w:b/>
              </w:rPr>
            </w:pPr>
          </w:p>
          <w:p w14:paraId="74516562" w14:textId="7A161D35" w:rsidR="004F26E6" w:rsidRPr="004F26E6" w:rsidRDefault="002514DF" w:rsidP="00191B92">
            <w:pPr>
              <w:rPr>
                <w:rFonts w:asciiTheme="minorHAnsi" w:hAnsiTheme="minorHAnsi" w:cstheme="minorHAnsi"/>
              </w:rPr>
            </w:pPr>
            <w:r w:rsidRPr="0095418E">
              <w:rPr>
                <w:rFonts w:asciiTheme="minorHAnsi" w:hAnsiTheme="minorHAnsi" w:cstheme="minorHAnsi"/>
                <w:highlight w:val="yellow"/>
              </w:rPr>
              <w:t>Marché spécifique au CHF</w:t>
            </w:r>
            <w:r>
              <w:rPr>
                <w:rFonts w:asciiTheme="minorHAnsi" w:hAnsiTheme="minorHAnsi" w:cstheme="minorHAnsi"/>
              </w:rPr>
              <w:t xml:space="preserve"> </w:t>
            </w:r>
          </w:p>
          <w:p w14:paraId="71AB5EC7" w14:textId="77777777" w:rsidR="00191B92" w:rsidRPr="00191B92" w:rsidRDefault="00191B92" w:rsidP="00191B92">
            <w:pPr>
              <w:rPr>
                <w:rFonts w:ascii="Calibri" w:eastAsia="MS Gothic" w:hAnsi="Calibri" w:cs="Calibri"/>
                <w:szCs w:val="22"/>
              </w:rPr>
            </w:pPr>
          </w:p>
        </w:tc>
      </w:tr>
    </w:tbl>
    <w:p w14:paraId="3A2079A5" w14:textId="77777777" w:rsidR="00004241" w:rsidRPr="00550BF0" w:rsidRDefault="00004241" w:rsidP="00AC4B82">
      <w:pPr>
        <w:rPr>
          <w:rFonts w:asciiTheme="minorHAnsi" w:hAnsiTheme="minorHAnsi" w:cstheme="minorHAnsi"/>
          <w:szCs w:val="22"/>
        </w:rPr>
      </w:pPr>
    </w:p>
    <w:tbl>
      <w:tblPr>
        <w:tblStyle w:val="Grilledutableau1"/>
        <w:tblW w:w="10632" w:type="dxa"/>
        <w:tblInd w:w="-34" w:type="dxa"/>
        <w:tblLook w:val="04A0" w:firstRow="1" w:lastRow="0" w:firstColumn="1" w:lastColumn="0" w:noHBand="0" w:noVBand="1"/>
      </w:tblPr>
      <w:tblGrid>
        <w:gridCol w:w="10632"/>
      </w:tblGrid>
      <w:tr w:rsidR="007E075C" w:rsidRPr="00AC4B82" w14:paraId="6D40EBCE" w14:textId="77777777" w:rsidTr="00953089">
        <w:tc>
          <w:tcPr>
            <w:tcW w:w="10632" w:type="dxa"/>
            <w:shd w:val="clear" w:color="auto" w:fill="auto"/>
          </w:tcPr>
          <w:p w14:paraId="0AE77A06" w14:textId="77777777" w:rsidR="00004241" w:rsidRPr="00AC4B82" w:rsidRDefault="00550BF0" w:rsidP="00246D05">
            <w:pPr>
              <w:shd w:val="clear" w:color="auto" w:fill="FFFFFF" w:themeFill="background1"/>
              <w:ind w:left="0" w:firstLine="29"/>
              <w:jc w:val="center"/>
              <w:rPr>
                <w:rFonts w:asciiTheme="minorHAnsi" w:hAnsiTheme="minorHAnsi" w:cstheme="minorHAnsi"/>
                <w:b/>
                <w:sz w:val="28"/>
                <w:szCs w:val="28"/>
              </w:rPr>
            </w:pPr>
            <w:r w:rsidRPr="00953089">
              <w:rPr>
                <w:rFonts w:asciiTheme="minorHAnsi" w:hAnsiTheme="minorHAnsi" w:cstheme="minorHAnsi"/>
                <w:b/>
                <w:color w:val="548DD4" w:themeColor="text2" w:themeTint="99"/>
                <w:sz w:val="28"/>
                <w:szCs w:val="28"/>
              </w:rPr>
              <w:t>RETOUR SUR LA SITUATION ACTUELLE DES ETABLISSEMENTS DU GHT</w:t>
            </w:r>
          </w:p>
        </w:tc>
      </w:tr>
      <w:tr w:rsidR="007E075C" w:rsidRPr="00AC4B82" w14:paraId="529DB65C" w14:textId="77777777" w:rsidTr="00147519">
        <w:tc>
          <w:tcPr>
            <w:tcW w:w="10632" w:type="dxa"/>
          </w:tcPr>
          <w:p w14:paraId="6EA31D71" w14:textId="77777777" w:rsidR="00004241" w:rsidRDefault="00550BF0" w:rsidP="00011871">
            <w:pPr>
              <w:spacing w:line="276" w:lineRule="auto"/>
              <w:ind w:left="0" w:firstLine="0"/>
              <w:rPr>
                <w:rFonts w:asciiTheme="minorHAnsi" w:hAnsiTheme="minorHAnsi" w:cstheme="minorHAnsi"/>
                <w:b/>
                <w:color w:val="0070C0"/>
                <w:sz w:val="20"/>
              </w:rPr>
            </w:pPr>
            <w:r w:rsidRPr="00550BF0">
              <w:rPr>
                <w:rFonts w:asciiTheme="minorHAnsi" w:hAnsiTheme="minorHAnsi" w:cstheme="minorHAnsi"/>
                <w:b/>
                <w:sz w:val="20"/>
              </w:rPr>
              <w:t>Existe-t</w:t>
            </w:r>
            <w:r w:rsidR="00004241" w:rsidRPr="00550BF0">
              <w:rPr>
                <w:rFonts w:asciiTheme="minorHAnsi" w:hAnsiTheme="minorHAnsi" w:cstheme="minorHAnsi"/>
                <w:b/>
                <w:sz w:val="20"/>
              </w:rPr>
              <w:t xml:space="preserve">-il un marché en cours </w:t>
            </w:r>
            <w:r w:rsidR="00617558" w:rsidRPr="00550BF0">
              <w:rPr>
                <w:rFonts w:asciiTheme="minorHAnsi" w:hAnsiTheme="minorHAnsi" w:cstheme="minorHAnsi"/>
                <w:b/>
                <w:sz w:val="20"/>
              </w:rPr>
              <w:t>dans les établissements du GHT</w:t>
            </w:r>
            <w:r w:rsidRPr="00550BF0">
              <w:rPr>
                <w:rFonts w:asciiTheme="minorHAnsi" w:hAnsiTheme="minorHAnsi" w:cstheme="minorHAnsi"/>
                <w:b/>
                <w:sz w:val="20"/>
              </w:rPr>
              <w:t> ?</w:t>
            </w:r>
            <w:r w:rsidR="00011871">
              <w:rPr>
                <w:rFonts w:asciiTheme="minorHAnsi" w:hAnsiTheme="minorHAnsi" w:cstheme="minorHAnsi"/>
                <w:b/>
                <w:sz w:val="20"/>
              </w:rPr>
              <w:t xml:space="preserve"> </w:t>
            </w:r>
            <w:sdt>
              <w:sdtPr>
                <w:rPr>
                  <w:rFonts w:asciiTheme="minorHAnsi" w:hAnsiTheme="minorHAnsi" w:cstheme="minorHAnsi"/>
                  <w:b/>
                  <w:color w:val="0070C0"/>
                </w:rPr>
                <w:id w:val="-616524088"/>
                <w14:checkbox>
                  <w14:checked w14:val="0"/>
                  <w14:checkedState w14:val="2612" w14:font="MS Gothic"/>
                  <w14:uncheckedState w14:val="2610" w14:font="MS Gothic"/>
                </w14:checkbox>
              </w:sdtPr>
              <w:sdtEndPr/>
              <w:sdtContent>
                <w:r w:rsidRPr="00550BF0">
                  <w:rPr>
                    <w:rFonts w:ascii="MS Gothic" w:eastAsia="MS Gothic" w:hAnsi="MS Gothic" w:cstheme="minorHAnsi" w:hint="eastAsia"/>
                    <w:b/>
                    <w:color w:val="0070C0"/>
                    <w:sz w:val="20"/>
                  </w:rPr>
                  <w:t>☐</w:t>
                </w:r>
              </w:sdtContent>
            </w:sdt>
            <w:r w:rsidR="00004241" w:rsidRPr="00550BF0">
              <w:rPr>
                <w:rFonts w:asciiTheme="minorHAnsi" w:hAnsiTheme="minorHAnsi" w:cstheme="minorHAnsi"/>
                <w:b/>
                <w:color w:val="0070C0"/>
                <w:sz w:val="20"/>
              </w:rPr>
              <w:t>O</w:t>
            </w:r>
            <w:r w:rsidR="00011871">
              <w:rPr>
                <w:rFonts w:asciiTheme="minorHAnsi" w:hAnsiTheme="minorHAnsi" w:cstheme="minorHAnsi"/>
                <w:b/>
                <w:color w:val="0070C0"/>
                <w:sz w:val="20"/>
              </w:rPr>
              <w:t>UI</w:t>
            </w:r>
            <w:r w:rsidR="00004241" w:rsidRPr="00550BF0">
              <w:rPr>
                <w:rFonts w:asciiTheme="minorHAnsi" w:hAnsiTheme="minorHAnsi" w:cstheme="minorHAnsi"/>
                <w:b/>
                <w:color w:val="0070C0"/>
                <w:sz w:val="20"/>
              </w:rPr>
              <w:t xml:space="preserve">            </w:t>
            </w:r>
            <w:sdt>
              <w:sdtPr>
                <w:rPr>
                  <w:rFonts w:asciiTheme="minorHAnsi" w:hAnsiTheme="minorHAnsi" w:cstheme="minorHAnsi"/>
                  <w:b/>
                  <w:color w:val="0070C0"/>
                  <w:highlight w:val="yellow"/>
                </w:rPr>
                <w:id w:val="1550646735"/>
                <w14:checkbox>
                  <w14:checked w14:val="1"/>
                  <w14:checkedState w14:val="2612" w14:font="MS Gothic"/>
                  <w14:uncheckedState w14:val="2610" w14:font="MS Gothic"/>
                </w14:checkbox>
              </w:sdtPr>
              <w:sdtEndPr/>
              <w:sdtContent>
                <w:r w:rsidR="00E458AB" w:rsidRPr="0095418E">
                  <w:rPr>
                    <w:rFonts w:ascii="MS Gothic" w:eastAsia="MS Gothic" w:hAnsi="MS Gothic" w:cstheme="minorHAnsi" w:hint="eastAsia"/>
                    <w:b/>
                    <w:color w:val="0070C0"/>
                    <w:highlight w:val="yellow"/>
                  </w:rPr>
                  <w:t>☒</w:t>
                </w:r>
              </w:sdtContent>
            </w:sdt>
            <w:r w:rsidR="00004241" w:rsidRPr="0095418E">
              <w:rPr>
                <w:rFonts w:asciiTheme="minorHAnsi" w:hAnsiTheme="minorHAnsi" w:cstheme="minorHAnsi"/>
                <w:b/>
                <w:color w:val="0070C0"/>
                <w:sz w:val="20"/>
                <w:highlight w:val="yellow"/>
              </w:rPr>
              <w:t>NON</w:t>
            </w:r>
          </w:p>
          <w:p w14:paraId="02AD6F91" w14:textId="77777777" w:rsidR="00011871" w:rsidRPr="00802D52" w:rsidRDefault="00011871" w:rsidP="00011871">
            <w:pPr>
              <w:spacing w:line="276" w:lineRule="auto"/>
              <w:ind w:left="0" w:firstLine="0"/>
              <w:rPr>
                <w:rFonts w:asciiTheme="minorHAnsi" w:hAnsiTheme="minorHAnsi" w:cstheme="minorHAnsi"/>
                <w:sz w:val="20"/>
              </w:rPr>
            </w:pPr>
          </w:p>
        </w:tc>
      </w:tr>
      <w:tr w:rsidR="007E075C" w:rsidRPr="00AC4B82" w14:paraId="61D2D475" w14:textId="77777777" w:rsidTr="00147519">
        <w:tc>
          <w:tcPr>
            <w:tcW w:w="10632" w:type="dxa"/>
          </w:tcPr>
          <w:p w14:paraId="0769D978" w14:textId="77777777" w:rsidR="00004241" w:rsidRPr="008D569B" w:rsidRDefault="00004241" w:rsidP="00550BF0">
            <w:pPr>
              <w:spacing w:line="276" w:lineRule="auto"/>
              <w:ind w:left="0" w:firstLine="0"/>
              <w:jc w:val="both"/>
              <w:rPr>
                <w:rFonts w:asciiTheme="minorHAnsi" w:hAnsiTheme="minorHAnsi" w:cstheme="minorHAnsi"/>
                <w:sz w:val="20"/>
                <w:szCs w:val="20"/>
              </w:rPr>
            </w:pPr>
            <w:r w:rsidRPr="00550BF0">
              <w:rPr>
                <w:rFonts w:asciiTheme="minorHAnsi" w:hAnsiTheme="minorHAnsi" w:cstheme="minorHAnsi"/>
                <w:b/>
                <w:sz w:val="20"/>
                <w:szCs w:val="20"/>
              </w:rPr>
              <w:t>Si marché en cours</w:t>
            </w:r>
            <w:r w:rsidR="00550BF0" w:rsidRPr="00550BF0">
              <w:rPr>
                <w:rFonts w:asciiTheme="minorHAnsi" w:hAnsiTheme="minorHAnsi" w:cstheme="minorHAnsi"/>
                <w:b/>
                <w:sz w:val="20"/>
                <w:szCs w:val="20"/>
              </w:rPr>
              <w:t>, indiquer la durée du marché</w:t>
            </w:r>
            <w:r w:rsidR="00617558" w:rsidRPr="00550BF0">
              <w:rPr>
                <w:rFonts w:asciiTheme="minorHAnsi" w:hAnsiTheme="minorHAnsi" w:cstheme="minorHAnsi"/>
                <w:b/>
                <w:sz w:val="20"/>
                <w:szCs w:val="20"/>
              </w:rPr>
              <w:t xml:space="preserve"> pour chaque établissement</w:t>
            </w:r>
            <w:r w:rsidR="00541744" w:rsidRPr="00550BF0">
              <w:rPr>
                <w:rFonts w:asciiTheme="minorHAnsi" w:hAnsiTheme="minorHAnsi" w:cstheme="minorHAnsi"/>
                <w:b/>
                <w:sz w:val="20"/>
                <w:szCs w:val="20"/>
              </w:rPr>
              <w:t xml:space="preserve"> </w:t>
            </w:r>
            <w:r w:rsidR="00550BF0" w:rsidRPr="00550BF0">
              <w:rPr>
                <w:rFonts w:asciiTheme="minorHAnsi" w:hAnsiTheme="minorHAnsi" w:cstheme="minorHAnsi"/>
                <w:b/>
                <w:sz w:val="20"/>
                <w:szCs w:val="20"/>
              </w:rPr>
              <w:t>du GHT (</w:t>
            </w:r>
            <w:r w:rsidRPr="00550BF0">
              <w:rPr>
                <w:rFonts w:asciiTheme="minorHAnsi" w:hAnsiTheme="minorHAnsi" w:cstheme="minorHAnsi"/>
                <w:b/>
                <w:i/>
                <w:sz w:val="20"/>
                <w:szCs w:val="20"/>
              </w:rPr>
              <w:t>période initiale + reconduction éventuelle</w:t>
            </w:r>
            <w:r w:rsidR="00550BF0" w:rsidRPr="00550BF0">
              <w:rPr>
                <w:rFonts w:asciiTheme="minorHAnsi" w:hAnsiTheme="minorHAnsi" w:cstheme="minorHAnsi"/>
                <w:b/>
                <w:sz w:val="20"/>
                <w:szCs w:val="20"/>
              </w:rPr>
              <w:t>)</w:t>
            </w:r>
            <w:r w:rsidR="00550BF0">
              <w:rPr>
                <w:rFonts w:asciiTheme="minorHAnsi" w:hAnsiTheme="minorHAnsi" w:cstheme="minorHAnsi"/>
                <w:b/>
                <w:sz w:val="20"/>
                <w:szCs w:val="20"/>
              </w:rPr>
              <w:t> :</w:t>
            </w:r>
          </w:p>
          <w:p w14:paraId="02C8863F" w14:textId="77777777" w:rsidR="00617558" w:rsidRPr="00550BF0" w:rsidRDefault="00617558" w:rsidP="00550BF0">
            <w:pPr>
              <w:spacing w:line="276" w:lineRule="auto"/>
              <w:ind w:left="0" w:firstLine="0"/>
              <w:rPr>
                <w:rFonts w:asciiTheme="minorHAnsi" w:hAnsiTheme="minorHAnsi" w:cstheme="minorHAnsi"/>
                <w:sz w:val="20"/>
                <w:szCs w:val="20"/>
              </w:rPr>
            </w:pPr>
          </w:p>
        </w:tc>
      </w:tr>
      <w:tr w:rsidR="007E075C" w:rsidRPr="00AC4B82" w14:paraId="12163D65" w14:textId="77777777" w:rsidTr="00147519">
        <w:tc>
          <w:tcPr>
            <w:tcW w:w="10632" w:type="dxa"/>
          </w:tcPr>
          <w:p w14:paraId="702D87D6" w14:textId="77777777" w:rsidR="007E075C" w:rsidRPr="008D569B" w:rsidRDefault="007E075C" w:rsidP="00550BF0">
            <w:pPr>
              <w:spacing w:line="276" w:lineRule="auto"/>
              <w:ind w:left="0" w:firstLine="0"/>
              <w:rPr>
                <w:rFonts w:asciiTheme="minorHAnsi" w:hAnsiTheme="minorHAnsi" w:cstheme="minorHAnsi"/>
                <w:sz w:val="20"/>
                <w:szCs w:val="20"/>
              </w:rPr>
            </w:pPr>
            <w:r w:rsidRPr="00550BF0">
              <w:rPr>
                <w:rFonts w:asciiTheme="minorHAnsi" w:hAnsiTheme="minorHAnsi" w:cstheme="minorHAnsi"/>
                <w:b/>
                <w:sz w:val="20"/>
                <w:szCs w:val="20"/>
              </w:rPr>
              <w:t>Montant</w:t>
            </w:r>
            <w:r w:rsidR="001A69FE">
              <w:rPr>
                <w:rFonts w:asciiTheme="minorHAnsi" w:hAnsiTheme="minorHAnsi" w:cstheme="minorHAnsi"/>
                <w:b/>
                <w:sz w:val="20"/>
                <w:szCs w:val="20"/>
              </w:rPr>
              <w:t>s</w:t>
            </w:r>
            <w:r w:rsidRPr="00550BF0">
              <w:rPr>
                <w:rFonts w:asciiTheme="minorHAnsi" w:hAnsiTheme="minorHAnsi" w:cstheme="minorHAnsi"/>
                <w:b/>
                <w:sz w:val="20"/>
                <w:szCs w:val="20"/>
              </w:rPr>
              <w:t xml:space="preserve"> Notifié</w:t>
            </w:r>
            <w:r w:rsidR="001A69FE">
              <w:rPr>
                <w:rFonts w:asciiTheme="minorHAnsi" w:hAnsiTheme="minorHAnsi" w:cstheme="minorHAnsi"/>
                <w:b/>
                <w:sz w:val="20"/>
                <w:szCs w:val="20"/>
              </w:rPr>
              <w:t>s</w:t>
            </w:r>
            <w:r w:rsidR="00550BF0" w:rsidRPr="00550BF0">
              <w:rPr>
                <w:rFonts w:asciiTheme="minorHAnsi" w:hAnsiTheme="minorHAnsi" w:cstheme="minorHAnsi"/>
                <w:b/>
                <w:sz w:val="20"/>
                <w:szCs w:val="20"/>
              </w:rPr>
              <w:t xml:space="preserve"> </w:t>
            </w:r>
            <w:r w:rsidR="00550BF0" w:rsidRPr="00550BF0">
              <w:rPr>
                <w:rFonts w:asciiTheme="minorHAnsi" w:hAnsiTheme="minorHAnsi" w:cstheme="minorHAnsi"/>
                <w:b/>
                <w:i/>
                <w:sz w:val="20"/>
                <w:szCs w:val="20"/>
              </w:rPr>
              <w:t>(</w:t>
            </w:r>
            <w:r w:rsidRPr="00550BF0">
              <w:rPr>
                <w:rFonts w:asciiTheme="minorHAnsi" w:hAnsiTheme="minorHAnsi" w:cstheme="minorHAnsi"/>
                <w:b/>
                <w:i/>
                <w:sz w:val="20"/>
                <w:szCs w:val="20"/>
              </w:rPr>
              <w:t>préciser le montant total sur la durée en TTC</w:t>
            </w:r>
            <w:r w:rsidR="00617558" w:rsidRPr="00550BF0">
              <w:rPr>
                <w:rFonts w:asciiTheme="minorHAnsi" w:hAnsiTheme="minorHAnsi" w:cstheme="minorHAnsi"/>
                <w:b/>
                <w:i/>
                <w:sz w:val="20"/>
                <w:szCs w:val="20"/>
              </w:rPr>
              <w:t xml:space="preserve"> des marchés de chaque établissement</w:t>
            </w:r>
            <w:r w:rsidR="00550BF0" w:rsidRPr="00550BF0">
              <w:rPr>
                <w:rFonts w:asciiTheme="minorHAnsi" w:hAnsiTheme="minorHAnsi" w:cstheme="minorHAnsi"/>
                <w:b/>
                <w:i/>
                <w:sz w:val="20"/>
                <w:szCs w:val="20"/>
              </w:rPr>
              <w:t xml:space="preserve"> du GHT) </w:t>
            </w:r>
            <w:r w:rsidR="00550BF0" w:rsidRPr="00550BF0">
              <w:rPr>
                <w:rFonts w:asciiTheme="minorHAnsi" w:hAnsiTheme="minorHAnsi" w:cstheme="minorHAnsi"/>
                <w:b/>
                <w:sz w:val="20"/>
                <w:szCs w:val="20"/>
              </w:rPr>
              <w:t>:</w:t>
            </w:r>
          </w:p>
          <w:p w14:paraId="1DC10CD6" w14:textId="77777777" w:rsidR="00617558" w:rsidRPr="00550BF0" w:rsidRDefault="00617558" w:rsidP="00550BF0">
            <w:pPr>
              <w:spacing w:line="276" w:lineRule="auto"/>
              <w:ind w:left="0" w:firstLine="0"/>
              <w:rPr>
                <w:rFonts w:asciiTheme="minorHAnsi" w:hAnsiTheme="minorHAnsi" w:cstheme="minorHAnsi"/>
                <w:sz w:val="20"/>
                <w:szCs w:val="20"/>
              </w:rPr>
            </w:pPr>
          </w:p>
        </w:tc>
      </w:tr>
      <w:tr w:rsidR="007E075C" w:rsidRPr="00AC4B82" w14:paraId="53CD6E02" w14:textId="77777777" w:rsidTr="00191B92">
        <w:trPr>
          <w:trHeight w:val="618"/>
        </w:trPr>
        <w:tc>
          <w:tcPr>
            <w:tcW w:w="10632" w:type="dxa"/>
            <w:tcBorders>
              <w:bottom w:val="single" w:sz="4" w:space="0" w:color="auto"/>
            </w:tcBorders>
          </w:tcPr>
          <w:p w14:paraId="7A3E0263" w14:textId="77777777" w:rsidR="007E075C" w:rsidRPr="008D569B" w:rsidRDefault="007E075C" w:rsidP="00550BF0">
            <w:pPr>
              <w:spacing w:line="276" w:lineRule="auto"/>
              <w:ind w:left="0" w:firstLine="0"/>
              <w:rPr>
                <w:rFonts w:asciiTheme="minorHAnsi" w:hAnsiTheme="minorHAnsi" w:cstheme="minorHAnsi"/>
                <w:sz w:val="20"/>
                <w:szCs w:val="20"/>
              </w:rPr>
            </w:pPr>
            <w:r w:rsidRPr="00550BF0">
              <w:rPr>
                <w:rFonts w:asciiTheme="minorHAnsi" w:hAnsiTheme="minorHAnsi" w:cstheme="minorHAnsi"/>
                <w:b/>
                <w:sz w:val="20"/>
                <w:szCs w:val="20"/>
              </w:rPr>
              <w:t>Fournisseurs retenus</w:t>
            </w:r>
            <w:r w:rsidR="00617558" w:rsidRPr="00550BF0">
              <w:rPr>
                <w:rFonts w:asciiTheme="minorHAnsi" w:hAnsiTheme="minorHAnsi" w:cstheme="minorHAnsi"/>
                <w:b/>
                <w:sz w:val="20"/>
                <w:szCs w:val="20"/>
              </w:rPr>
              <w:t xml:space="preserve"> des marchés de chaque établissement</w:t>
            </w:r>
            <w:r w:rsidR="00550BF0">
              <w:rPr>
                <w:rFonts w:asciiTheme="minorHAnsi" w:hAnsiTheme="minorHAnsi" w:cstheme="minorHAnsi"/>
                <w:b/>
                <w:sz w:val="20"/>
                <w:szCs w:val="20"/>
              </w:rPr>
              <w:t xml:space="preserve"> du GHT</w:t>
            </w:r>
            <w:r w:rsidR="00550BF0" w:rsidRPr="00550BF0">
              <w:rPr>
                <w:rFonts w:asciiTheme="minorHAnsi" w:hAnsiTheme="minorHAnsi" w:cstheme="minorHAnsi"/>
                <w:b/>
                <w:sz w:val="20"/>
                <w:szCs w:val="20"/>
              </w:rPr>
              <w:t> :</w:t>
            </w:r>
          </w:p>
          <w:p w14:paraId="37EE80BC" w14:textId="77777777" w:rsidR="00550BF0" w:rsidRPr="00550BF0" w:rsidRDefault="00550BF0" w:rsidP="00550BF0">
            <w:pPr>
              <w:spacing w:line="276" w:lineRule="auto"/>
              <w:ind w:left="0" w:firstLine="0"/>
              <w:rPr>
                <w:rFonts w:asciiTheme="minorHAnsi" w:hAnsiTheme="minorHAnsi" w:cstheme="minorHAnsi"/>
                <w:sz w:val="20"/>
                <w:szCs w:val="20"/>
              </w:rPr>
            </w:pPr>
          </w:p>
        </w:tc>
      </w:tr>
    </w:tbl>
    <w:tbl>
      <w:tblPr>
        <w:tblStyle w:val="Grilledutableau2"/>
        <w:tblW w:w="10632" w:type="dxa"/>
        <w:tblInd w:w="-34" w:type="dxa"/>
        <w:tblLook w:val="04A0" w:firstRow="1" w:lastRow="0" w:firstColumn="1" w:lastColumn="0" w:noHBand="0" w:noVBand="1"/>
      </w:tblPr>
      <w:tblGrid>
        <w:gridCol w:w="2815"/>
        <w:gridCol w:w="3423"/>
        <w:gridCol w:w="4394"/>
      </w:tblGrid>
      <w:tr w:rsidR="00191B92" w:rsidRPr="00AC4B82" w14:paraId="6CC6848F" w14:textId="77777777" w:rsidTr="00191B92">
        <w:trPr>
          <w:trHeight w:val="57"/>
        </w:trPr>
        <w:tc>
          <w:tcPr>
            <w:tcW w:w="10632" w:type="dxa"/>
            <w:gridSpan w:val="3"/>
            <w:tcBorders>
              <w:top w:val="nil"/>
              <w:left w:val="nil"/>
              <w:bottom w:val="single" w:sz="4" w:space="0" w:color="auto"/>
              <w:right w:val="nil"/>
            </w:tcBorders>
            <w:shd w:val="clear" w:color="auto" w:fill="auto"/>
          </w:tcPr>
          <w:p w14:paraId="0B022808" w14:textId="77777777" w:rsidR="00191B92" w:rsidRPr="00191B92" w:rsidRDefault="00191B92" w:rsidP="00191B92">
            <w:pPr>
              <w:shd w:val="clear" w:color="auto" w:fill="FFFFFF" w:themeFill="background1"/>
              <w:ind w:left="0" w:firstLine="0"/>
              <w:rPr>
                <w:rFonts w:asciiTheme="minorHAnsi" w:hAnsiTheme="minorHAnsi" w:cstheme="minorHAnsi"/>
                <w:sz w:val="20"/>
                <w:szCs w:val="28"/>
              </w:rPr>
            </w:pPr>
          </w:p>
        </w:tc>
      </w:tr>
      <w:tr w:rsidR="007E075C" w:rsidRPr="00AC4B82" w14:paraId="03A8019C" w14:textId="77777777" w:rsidTr="00953089">
        <w:tc>
          <w:tcPr>
            <w:tcW w:w="10632" w:type="dxa"/>
            <w:gridSpan w:val="3"/>
            <w:tcBorders>
              <w:top w:val="single" w:sz="4" w:space="0" w:color="auto"/>
              <w:left w:val="single" w:sz="4" w:space="0" w:color="auto"/>
              <w:bottom w:val="single" w:sz="4" w:space="0" w:color="auto"/>
              <w:right w:val="single" w:sz="4" w:space="0" w:color="auto"/>
            </w:tcBorders>
            <w:shd w:val="clear" w:color="auto" w:fill="auto"/>
          </w:tcPr>
          <w:p w14:paraId="16D850FF" w14:textId="77777777" w:rsidR="007E075C" w:rsidRPr="00AC4B82" w:rsidRDefault="00631F57" w:rsidP="00246D05">
            <w:pPr>
              <w:shd w:val="clear" w:color="auto" w:fill="FFFFFF" w:themeFill="background1"/>
              <w:ind w:left="0" w:hanging="113"/>
              <w:jc w:val="center"/>
              <w:rPr>
                <w:rFonts w:asciiTheme="minorHAnsi" w:hAnsiTheme="minorHAnsi" w:cstheme="minorHAnsi"/>
                <w:b/>
                <w:color w:val="003399"/>
                <w:sz w:val="28"/>
                <w:szCs w:val="28"/>
              </w:rPr>
            </w:pPr>
            <w:r w:rsidRPr="00953089">
              <w:rPr>
                <w:rFonts w:asciiTheme="minorHAnsi" w:hAnsiTheme="minorHAnsi" w:cstheme="minorHAnsi"/>
                <w:b/>
                <w:color w:val="548DD4" w:themeColor="text2" w:themeTint="99"/>
                <w:sz w:val="28"/>
                <w:szCs w:val="28"/>
              </w:rPr>
              <w:t>STRATEGIE ACHAT PRECONISÉE</w:t>
            </w:r>
          </w:p>
        </w:tc>
      </w:tr>
      <w:tr w:rsidR="00256A5A" w:rsidRPr="00AC4B82" w14:paraId="530D4C46" w14:textId="77777777" w:rsidTr="00550BF0">
        <w:tc>
          <w:tcPr>
            <w:tcW w:w="10632" w:type="dxa"/>
            <w:gridSpan w:val="3"/>
            <w:tcBorders>
              <w:top w:val="single" w:sz="4" w:space="0" w:color="auto"/>
            </w:tcBorders>
            <w:shd w:val="clear" w:color="auto" w:fill="FFFFFF" w:themeFill="background1"/>
          </w:tcPr>
          <w:p w14:paraId="5F526F46" w14:textId="77777777" w:rsidR="00256A5A" w:rsidRDefault="00256A5A" w:rsidP="00550BF0">
            <w:pPr>
              <w:spacing w:line="276" w:lineRule="auto"/>
              <w:ind w:left="0" w:firstLine="0"/>
              <w:rPr>
                <w:rFonts w:asciiTheme="minorHAnsi" w:hAnsiTheme="minorHAnsi" w:cstheme="minorHAnsi"/>
                <w:b/>
                <w:sz w:val="20"/>
                <w:szCs w:val="20"/>
              </w:rPr>
            </w:pPr>
            <w:r w:rsidRPr="00550BF0">
              <w:rPr>
                <w:rFonts w:asciiTheme="minorHAnsi" w:hAnsiTheme="minorHAnsi" w:cstheme="minorHAnsi"/>
                <w:b/>
                <w:sz w:val="20"/>
                <w:szCs w:val="20"/>
              </w:rPr>
              <w:t xml:space="preserve">Description du besoin : </w:t>
            </w:r>
          </w:p>
          <w:p w14:paraId="7883B3B5" w14:textId="4FEF6F9E" w:rsidR="001A69FE" w:rsidRDefault="004F26E6" w:rsidP="00802D52">
            <w:pPr>
              <w:spacing w:line="276" w:lineRule="auto"/>
              <w:ind w:left="0" w:firstLine="0"/>
              <w:rPr>
                <w:rFonts w:asciiTheme="minorHAnsi" w:hAnsiTheme="minorHAnsi" w:cstheme="minorHAnsi"/>
                <w:sz w:val="20"/>
              </w:rPr>
            </w:pPr>
            <w:r w:rsidRPr="0095418E">
              <w:rPr>
                <w:rFonts w:asciiTheme="minorHAnsi" w:hAnsiTheme="minorHAnsi" w:cstheme="minorHAnsi"/>
                <w:sz w:val="20"/>
                <w:highlight w:val="yellow"/>
              </w:rPr>
              <w:t xml:space="preserve">Travaux </w:t>
            </w:r>
            <w:proofErr w:type="spellStart"/>
            <w:r w:rsidRPr="0095418E">
              <w:rPr>
                <w:rFonts w:asciiTheme="minorHAnsi" w:hAnsiTheme="minorHAnsi" w:cstheme="minorHAnsi"/>
                <w:sz w:val="20"/>
                <w:highlight w:val="yellow"/>
              </w:rPr>
              <w:t>necessaire</w:t>
            </w:r>
            <w:proofErr w:type="spellEnd"/>
            <w:r w:rsidRPr="0095418E">
              <w:rPr>
                <w:rFonts w:asciiTheme="minorHAnsi" w:hAnsiTheme="minorHAnsi" w:cstheme="minorHAnsi"/>
                <w:sz w:val="20"/>
                <w:highlight w:val="yellow"/>
              </w:rPr>
              <w:t xml:space="preserve"> à l'amélioration et la mise ne conformité de la sécurité incendie du site du Centre Hospitalier du Forez </w:t>
            </w:r>
            <w:proofErr w:type="gramStart"/>
            <w:r w:rsidRPr="0095418E">
              <w:rPr>
                <w:rFonts w:asciiTheme="minorHAnsi" w:hAnsiTheme="minorHAnsi" w:cstheme="minorHAnsi"/>
                <w:sz w:val="20"/>
                <w:highlight w:val="yellow"/>
              </w:rPr>
              <w:t>situé</w:t>
            </w:r>
            <w:proofErr w:type="gramEnd"/>
            <w:r w:rsidRPr="0095418E">
              <w:rPr>
                <w:rFonts w:asciiTheme="minorHAnsi" w:hAnsiTheme="minorHAnsi" w:cstheme="minorHAnsi"/>
                <w:sz w:val="20"/>
                <w:highlight w:val="yellow"/>
              </w:rPr>
              <w:t xml:space="preserve"> à Montbrison (42).</w:t>
            </w:r>
            <w:r w:rsidR="0095418E">
              <w:rPr>
                <w:rFonts w:asciiTheme="minorHAnsi" w:hAnsiTheme="minorHAnsi" w:cstheme="minorHAnsi"/>
                <w:sz w:val="20"/>
                <w:highlight w:val="yellow"/>
              </w:rPr>
              <w:t xml:space="preserve"> Lot 8 Electricité </w:t>
            </w:r>
          </w:p>
          <w:p w14:paraId="6F921A71" w14:textId="77777777" w:rsidR="004F26E6" w:rsidRPr="00802D52" w:rsidRDefault="004F26E6" w:rsidP="00802D52">
            <w:pPr>
              <w:spacing w:line="276" w:lineRule="auto"/>
              <w:ind w:left="0" w:firstLine="0"/>
              <w:rPr>
                <w:rFonts w:asciiTheme="minorHAnsi" w:hAnsiTheme="minorHAnsi" w:cstheme="minorHAnsi"/>
                <w:sz w:val="20"/>
              </w:rPr>
            </w:pPr>
          </w:p>
        </w:tc>
      </w:tr>
      <w:tr w:rsidR="001C46CF" w:rsidRPr="00AC4B82" w14:paraId="70CC9AFC" w14:textId="77777777" w:rsidTr="00541744">
        <w:tc>
          <w:tcPr>
            <w:tcW w:w="10632" w:type="dxa"/>
            <w:gridSpan w:val="3"/>
            <w:shd w:val="clear" w:color="auto" w:fill="FFFFFF" w:themeFill="background1"/>
          </w:tcPr>
          <w:p w14:paraId="4033F092" w14:textId="77777777" w:rsidR="001C46CF" w:rsidRPr="008D569B" w:rsidRDefault="001C46CF" w:rsidP="00953089">
            <w:pPr>
              <w:spacing w:line="276" w:lineRule="auto"/>
              <w:ind w:left="0" w:firstLine="0"/>
              <w:jc w:val="both"/>
              <w:rPr>
                <w:rFonts w:asciiTheme="minorHAnsi" w:hAnsiTheme="minorHAnsi" w:cstheme="minorHAnsi"/>
                <w:sz w:val="20"/>
                <w:szCs w:val="20"/>
              </w:rPr>
            </w:pPr>
            <w:r w:rsidRPr="001C46CF">
              <w:rPr>
                <w:rFonts w:asciiTheme="minorHAnsi" w:hAnsiTheme="minorHAnsi" w:cstheme="minorHAnsi"/>
                <w:b/>
                <w:sz w:val="20"/>
                <w:szCs w:val="20"/>
              </w:rPr>
              <w:t xml:space="preserve">Montant prévisionnel HT </w:t>
            </w:r>
            <w:r w:rsidR="00953089">
              <w:rPr>
                <w:rFonts w:asciiTheme="minorHAnsi" w:hAnsiTheme="minorHAnsi" w:cstheme="minorHAnsi"/>
                <w:b/>
                <w:sz w:val="20"/>
                <w:szCs w:val="20"/>
              </w:rPr>
              <w:t>(</w:t>
            </w:r>
            <w:r w:rsidRPr="00953089">
              <w:rPr>
                <w:rFonts w:asciiTheme="minorHAnsi" w:hAnsiTheme="minorHAnsi" w:cstheme="minorHAnsi"/>
                <w:b/>
                <w:i/>
                <w:sz w:val="20"/>
                <w:szCs w:val="20"/>
              </w:rPr>
              <w:t>indiquer le montant prévisionnel sur la durée totale du marché périodes de reconductions comprises</w:t>
            </w:r>
            <w:r w:rsidR="00953089">
              <w:rPr>
                <w:rFonts w:asciiTheme="minorHAnsi" w:hAnsiTheme="minorHAnsi" w:cstheme="minorHAnsi"/>
                <w:b/>
                <w:sz w:val="20"/>
                <w:szCs w:val="20"/>
              </w:rPr>
              <w:t>) :</w:t>
            </w:r>
          </w:p>
          <w:p w14:paraId="23A0F465" w14:textId="77B17951" w:rsidR="004C4E00" w:rsidRPr="00802D52" w:rsidRDefault="0095418E" w:rsidP="00656F9B">
            <w:pPr>
              <w:spacing w:line="276" w:lineRule="auto"/>
              <w:ind w:left="0" w:firstLine="0"/>
              <w:jc w:val="both"/>
              <w:rPr>
                <w:rFonts w:asciiTheme="minorHAnsi" w:hAnsiTheme="minorHAnsi" w:cstheme="minorHAnsi"/>
                <w:sz w:val="20"/>
              </w:rPr>
            </w:pPr>
            <w:r w:rsidRPr="0095418E">
              <w:rPr>
                <w:rFonts w:asciiTheme="minorHAnsi" w:hAnsiTheme="minorHAnsi" w:cstheme="minorHAnsi"/>
                <w:sz w:val="20"/>
                <w:szCs w:val="20"/>
                <w:highlight w:val="yellow"/>
              </w:rPr>
              <w:t>5</w:t>
            </w:r>
            <w:r w:rsidR="007559AB">
              <w:rPr>
                <w:rFonts w:asciiTheme="minorHAnsi" w:hAnsiTheme="minorHAnsi" w:cstheme="minorHAnsi"/>
                <w:sz w:val="20"/>
                <w:szCs w:val="20"/>
                <w:highlight w:val="yellow"/>
              </w:rPr>
              <w:t>50</w:t>
            </w:r>
            <w:r w:rsidRPr="0095418E">
              <w:rPr>
                <w:rFonts w:asciiTheme="minorHAnsi" w:hAnsiTheme="minorHAnsi" w:cstheme="minorHAnsi"/>
                <w:sz w:val="20"/>
                <w:szCs w:val="20"/>
                <w:highlight w:val="yellow"/>
              </w:rPr>
              <w:t xml:space="preserve"> 000€ HT</w:t>
            </w:r>
            <w:r>
              <w:rPr>
                <w:rFonts w:asciiTheme="minorHAnsi" w:hAnsiTheme="minorHAnsi" w:cstheme="minorHAnsi"/>
                <w:sz w:val="20"/>
                <w:szCs w:val="20"/>
              </w:rPr>
              <w:t xml:space="preserve"> </w:t>
            </w:r>
          </w:p>
        </w:tc>
      </w:tr>
      <w:tr w:rsidR="00256A5A" w:rsidRPr="00AC4B82" w14:paraId="239F6F54" w14:textId="77777777" w:rsidTr="00541744">
        <w:tc>
          <w:tcPr>
            <w:tcW w:w="10632" w:type="dxa"/>
            <w:gridSpan w:val="3"/>
            <w:shd w:val="clear" w:color="auto" w:fill="FFFFFF" w:themeFill="background1"/>
          </w:tcPr>
          <w:p w14:paraId="062063C0" w14:textId="68905E39" w:rsidR="00550BF0" w:rsidRPr="00550BF0" w:rsidRDefault="00256A5A" w:rsidP="00550BF0">
            <w:pPr>
              <w:spacing w:line="276" w:lineRule="auto"/>
              <w:ind w:left="0" w:firstLine="0"/>
              <w:rPr>
                <w:rFonts w:asciiTheme="minorHAnsi" w:hAnsiTheme="minorHAnsi" w:cstheme="minorHAnsi"/>
                <w:sz w:val="20"/>
                <w:szCs w:val="20"/>
              </w:rPr>
            </w:pPr>
            <w:r w:rsidRPr="00550BF0">
              <w:rPr>
                <w:rFonts w:asciiTheme="minorHAnsi" w:hAnsiTheme="minorHAnsi" w:cstheme="minorHAnsi"/>
                <w:b/>
                <w:sz w:val="20"/>
                <w:szCs w:val="20"/>
              </w:rPr>
              <w:t>Fournisseurs potentiels </w:t>
            </w:r>
            <w:r w:rsidRPr="002514DF">
              <w:rPr>
                <w:rFonts w:asciiTheme="minorHAnsi" w:hAnsiTheme="minorHAnsi" w:cstheme="minorHAnsi"/>
                <w:sz w:val="20"/>
                <w:szCs w:val="20"/>
              </w:rPr>
              <w:t>:</w:t>
            </w:r>
            <w:r w:rsidR="002514DF" w:rsidRPr="002514DF">
              <w:rPr>
                <w:rFonts w:asciiTheme="minorHAnsi" w:hAnsiTheme="minorHAnsi" w:cstheme="minorHAnsi"/>
                <w:sz w:val="20"/>
                <w:szCs w:val="20"/>
              </w:rPr>
              <w:t xml:space="preserve"> </w:t>
            </w:r>
            <w:r w:rsidRPr="002514DF">
              <w:rPr>
                <w:rFonts w:asciiTheme="minorHAnsi" w:hAnsiTheme="minorHAnsi" w:cstheme="minorHAnsi"/>
                <w:sz w:val="20"/>
                <w:szCs w:val="20"/>
              </w:rPr>
              <w:t xml:space="preserve"> </w:t>
            </w:r>
            <w:r w:rsidR="002514DF" w:rsidRPr="0095418E">
              <w:rPr>
                <w:rFonts w:asciiTheme="minorHAnsi" w:hAnsiTheme="minorHAnsi" w:cstheme="minorHAnsi"/>
                <w:sz w:val="20"/>
                <w:szCs w:val="20"/>
                <w:highlight w:val="yellow"/>
              </w:rPr>
              <w:t>Entreprises du</w:t>
            </w:r>
            <w:r w:rsidR="002514DF" w:rsidRPr="0095418E">
              <w:rPr>
                <w:rFonts w:asciiTheme="minorHAnsi" w:hAnsiTheme="minorHAnsi" w:cstheme="minorHAnsi"/>
                <w:b/>
                <w:sz w:val="20"/>
                <w:szCs w:val="20"/>
                <w:highlight w:val="yellow"/>
              </w:rPr>
              <w:t xml:space="preserve"> </w:t>
            </w:r>
            <w:r w:rsidR="002514DF" w:rsidRPr="0095418E">
              <w:rPr>
                <w:rFonts w:asciiTheme="minorHAnsi" w:hAnsiTheme="minorHAnsi" w:cstheme="minorHAnsi"/>
                <w:sz w:val="20"/>
                <w:szCs w:val="20"/>
                <w:highlight w:val="yellow"/>
              </w:rPr>
              <w:t>BTP</w:t>
            </w:r>
          </w:p>
        </w:tc>
      </w:tr>
      <w:tr w:rsidR="00256A5A" w:rsidRPr="00AC4B82" w14:paraId="2831FA4D" w14:textId="77777777" w:rsidTr="00550BF0">
        <w:trPr>
          <w:trHeight w:val="665"/>
        </w:trPr>
        <w:tc>
          <w:tcPr>
            <w:tcW w:w="10632" w:type="dxa"/>
            <w:gridSpan w:val="3"/>
            <w:tcBorders>
              <w:bottom w:val="single" w:sz="4" w:space="0" w:color="auto"/>
            </w:tcBorders>
            <w:shd w:val="clear" w:color="auto" w:fill="FFFFFF" w:themeFill="background1"/>
          </w:tcPr>
          <w:p w14:paraId="367EB44C" w14:textId="77777777" w:rsidR="00256A5A" w:rsidRPr="008D569B" w:rsidRDefault="00C526F3" w:rsidP="00550BF0">
            <w:pPr>
              <w:ind w:left="0" w:firstLine="0"/>
              <w:rPr>
                <w:rFonts w:asciiTheme="minorHAnsi" w:hAnsiTheme="minorHAnsi" w:cstheme="minorHAnsi"/>
                <w:sz w:val="20"/>
              </w:rPr>
            </w:pPr>
            <w:r w:rsidRPr="00550BF0">
              <w:rPr>
                <w:rFonts w:asciiTheme="minorHAnsi" w:hAnsiTheme="minorHAnsi" w:cstheme="minorHAnsi"/>
                <w:b/>
                <w:sz w:val="20"/>
              </w:rPr>
              <w:lastRenderedPageBreak/>
              <w:t>Potentiels de gains</w:t>
            </w:r>
            <w:r w:rsidR="0057372C">
              <w:rPr>
                <w:rFonts w:asciiTheme="minorHAnsi" w:hAnsiTheme="minorHAnsi" w:cstheme="minorHAnsi"/>
                <w:b/>
                <w:sz w:val="20"/>
              </w:rPr>
              <w:t xml:space="preserve"> globaux</w:t>
            </w:r>
            <w:r w:rsidR="00550BF0" w:rsidRPr="00550BF0">
              <w:rPr>
                <w:rFonts w:asciiTheme="minorHAnsi" w:hAnsiTheme="minorHAnsi" w:cstheme="minorHAnsi"/>
                <w:b/>
                <w:sz w:val="20"/>
              </w:rPr>
              <w:t> :</w:t>
            </w:r>
          </w:p>
          <w:p w14:paraId="35D785BA" w14:textId="77777777" w:rsidR="00550BF0" w:rsidRPr="00550BF0" w:rsidRDefault="00550BF0" w:rsidP="00550BF0">
            <w:pPr>
              <w:ind w:left="0" w:firstLine="0"/>
              <w:rPr>
                <w:rFonts w:asciiTheme="minorHAnsi" w:hAnsiTheme="minorHAnsi" w:cstheme="minorHAnsi"/>
                <w:sz w:val="20"/>
              </w:rPr>
            </w:pPr>
          </w:p>
        </w:tc>
      </w:tr>
      <w:tr w:rsidR="00C526F3" w:rsidRPr="00AC4B82" w14:paraId="5BEA2D16" w14:textId="77777777" w:rsidTr="00631F57">
        <w:trPr>
          <w:trHeight w:val="904"/>
        </w:trPr>
        <w:tc>
          <w:tcPr>
            <w:tcW w:w="10632" w:type="dxa"/>
            <w:gridSpan w:val="3"/>
            <w:tcBorders>
              <w:bottom w:val="single" w:sz="4" w:space="0" w:color="auto"/>
            </w:tcBorders>
            <w:shd w:val="clear" w:color="auto" w:fill="FFFFFF" w:themeFill="background1"/>
          </w:tcPr>
          <w:p w14:paraId="205C2BA0" w14:textId="45573E58" w:rsidR="00191B92" w:rsidRDefault="00C526F3" w:rsidP="00191B92">
            <w:pPr>
              <w:ind w:left="0" w:firstLine="0"/>
              <w:rPr>
                <w:rFonts w:ascii="Calibri" w:hAnsi="Calibri" w:cs="Calibri"/>
                <w:b/>
                <w:color w:val="0070C0"/>
                <w:sz w:val="20"/>
                <w:szCs w:val="20"/>
              </w:rPr>
            </w:pPr>
            <w:r w:rsidRPr="00550BF0">
              <w:rPr>
                <w:rFonts w:asciiTheme="minorHAnsi" w:hAnsiTheme="minorHAnsi" w:cstheme="minorHAnsi"/>
                <w:b/>
                <w:sz w:val="20"/>
              </w:rPr>
              <w:t>Leviers achats</w:t>
            </w:r>
            <w:r w:rsidR="00541744" w:rsidRPr="00550BF0">
              <w:rPr>
                <w:rFonts w:asciiTheme="minorHAnsi" w:hAnsiTheme="minorHAnsi" w:cstheme="minorHAnsi"/>
                <w:b/>
                <w:sz w:val="20"/>
              </w:rPr>
              <w:t> :</w:t>
            </w:r>
            <w:r w:rsidR="00191B92">
              <w:rPr>
                <w:rFonts w:asciiTheme="minorHAnsi" w:hAnsiTheme="minorHAnsi" w:cstheme="minorHAnsi"/>
                <w:b/>
                <w:sz w:val="20"/>
              </w:rPr>
              <w:t xml:space="preserve">           </w:t>
            </w:r>
            <w:r w:rsidR="00541744" w:rsidRPr="00550BF0">
              <w:rPr>
                <w:rFonts w:asciiTheme="minorHAnsi" w:hAnsiTheme="minorHAnsi" w:cstheme="minorHAnsi"/>
                <w:b/>
                <w:sz w:val="20"/>
              </w:rPr>
              <w:t xml:space="preserve"> </w:t>
            </w:r>
            <w:sdt>
              <w:sdtPr>
                <w:rPr>
                  <w:rFonts w:ascii="Calibri" w:hAnsi="Calibri" w:cs="Calibri"/>
                  <w:b/>
                  <w:color w:val="0070C0"/>
                </w:rPr>
                <w:id w:val="-457027787"/>
                <w14:checkbox>
                  <w14:checked w14:val="0"/>
                  <w14:checkedState w14:val="2612" w14:font="MS Gothic"/>
                  <w14:uncheckedState w14:val="2610" w14:font="MS Gothic"/>
                </w14:checkbox>
              </w:sdtPr>
              <w:sdtEndPr/>
              <w:sdtContent>
                <w:r w:rsidR="002514DF">
                  <w:rPr>
                    <w:rFonts w:ascii="MS Gothic" w:eastAsia="MS Gothic" w:hAnsi="MS Gothic" w:cs="Calibri" w:hint="eastAsia"/>
                    <w:b/>
                    <w:color w:val="0070C0"/>
                  </w:rPr>
                  <w:t>☐</w:t>
                </w:r>
              </w:sdtContent>
            </w:sdt>
            <w:r w:rsidR="00191B92" w:rsidRPr="00191B92">
              <w:rPr>
                <w:rFonts w:ascii="Calibri" w:hAnsi="Calibri" w:cs="Calibri"/>
                <w:b/>
                <w:color w:val="0070C0"/>
                <w:sz w:val="20"/>
                <w:szCs w:val="20"/>
              </w:rPr>
              <w:t xml:space="preserve"> A</w:t>
            </w:r>
            <w:r w:rsidR="00541744" w:rsidRPr="00191B92">
              <w:rPr>
                <w:rFonts w:ascii="Calibri" w:hAnsi="Calibri" w:cs="Calibri"/>
                <w:b/>
                <w:color w:val="0070C0"/>
                <w:sz w:val="20"/>
                <w:szCs w:val="20"/>
              </w:rPr>
              <w:t xml:space="preserve">ction de progrès </w:t>
            </w:r>
            <w:sdt>
              <w:sdtPr>
                <w:rPr>
                  <w:rFonts w:ascii="Calibri" w:hAnsi="Calibri" w:cs="Calibri"/>
                  <w:b/>
                  <w:color w:val="0070C0"/>
                </w:rPr>
                <w:id w:val="1526442827"/>
                <w14:checkbox>
                  <w14:checked w14:val="0"/>
                  <w14:checkedState w14:val="2612" w14:font="MS Gothic"/>
                  <w14:uncheckedState w14:val="2610" w14:font="MS Gothic"/>
                </w14:checkbox>
              </w:sdtPr>
              <w:sdtEndPr/>
              <w:sdtContent>
                <w:r w:rsidR="00191B92" w:rsidRPr="00191B92">
                  <w:rPr>
                    <w:rFonts w:ascii="MS Gothic" w:eastAsia="MS Gothic" w:hAnsi="MS Gothic" w:cs="MS Gothic" w:hint="eastAsia"/>
                    <w:b/>
                    <w:color w:val="0070C0"/>
                    <w:sz w:val="20"/>
                    <w:szCs w:val="20"/>
                  </w:rPr>
                  <w:t>☐</w:t>
                </w:r>
              </w:sdtContent>
            </w:sdt>
            <w:r w:rsidR="00541744" w:rsidRPr="00191B92">
              <w:rPr>
                <w:rFonts w:ascii="Calibri" w:hAnsi="Calibri" w:cs="Calibri"/>
                <w:b/>
                <w:color w:val="0070C0"/>
                <w:sz w:val="20"/>
                <w:szCs w:val="20"/>
              </w:rPr>
              <w:t xml:space="preserve"> </w:t>
            </w:r>
            <w:r w:rsidR="00191B92" w:rsidRPr="00191B92">
              <w:rPr>
                <w:rFonts w:ascii="Calibri" w:hAnsi="Calibri" w:cs="Calibri"/>
                <w:b/>
                <w:color w:val="0070C0"/>
                <w:sz w:val="20"/>
                <w:szCs w:val="20"/>
              </w:rPr>
              <w:t>A</w:t>
            </w:r>
            <w:r w:rsidR="00541744" w:rsidRPr="00191B92">
              <w:rPr>
                <w:rFonts w:ascii="Calibri" w:hAnsi="Calibri" w:cs="Calibri"/>
                <w:b/>
                <w:color w:val="0070C0"/>
                <w:sz w:val="20"/>
                <w:szCs w:val="20"/>
              </w:rPr>
              <w:t xml:space="preserve">ction logistique </w:t>
            </w:r>
            <w:sdt>
              <w:sdtPr>
                <w:rPr>
                  <w:rFonts w:ascii="Calibri" w:hAnsi="Calibri" w:cs="Calibri"/>
                  <w:b/>
                  <w:color w:val="0070C0"/>
                </w:rPr>
                <w:id w:val="-1642183421"/>
                <w14:checkbox>
                  <w14:checked w14:val="0"/>
                  <w14:checkedState w14:val="2612" w14:font="MS Gothic"/>
                  <w14:uncheckedState w14:val="2610" w14:font="MS Gothic"/>
                </w14:checkbox>
              </w:sdtPr>
              <w:sdtEndPr/>
              <w:sdtContent>
                <w:r w:rsidR="00191B92" w:rsidRPr="00191B92">
                  <w:rPr>
                    <w:rFonts w:ascii="MS Gothic" w:eastAsia="MS Gothic" w:hAnsi="MS Gothic" w:cs="MS Gothic" w:hint="eastAsia"/>
                    <w:b/>
                    <w:color w:val="0070C0"/>
                    <w:sz w:val="20"/>
                    <w:szCs w:val="20"/>
                  </w:rPr>
                  <w:t>☐</w:t>
                </w:r>
              </w:sdtContent>
            </w:sdt>
            <w:r w:rsidR="00541744" w:rsidRPr="00191B92">
              <w:rPr>
                <w:rFonts w:ascii="Calibri" w:hAnsi="Calibri" w:cs="Calibri"/>
                <w:b/>
                <w:color w:val="0070C0"/>
                <w:sz w:val="20"/>
                <w:szCs w:val="20"/>
              </w:rPr>
              <w:t xml:space="preserve"> </w:t>
            </w:r>
            <w:r w:rsidR="00191B92" w:rsidRPr="00191B92">
              <w:rPr>
                <w:rFonts w:ascii="Calibri" w:hAnsi="Calibri" w:cs="Calibri"/>
                <w:b/>
                <w:color w:val="0070C0"/>
                <w:sz w:val="20"/>
                <w:szCs w:val="20"/>
              </w:rPr>
              <w:t>A</w:t>
            </w:r>
            <w:r w:rsidR="00541744" w:rsidRPr="00191B92">
              <w:rPr>
                <w:rFonts w:ascii="Calibri" w:hAnsi="Calibri" w:cs="Calibri"/>
                <w:b/>
                <w:color w:val="0070C0"/>
                <w:sz w:val="20"/>
                <w:szCs w:val="20"/>
              </w:rPr>
              <w:t xml:space="preserve">ction sur le marché </w:t>
            </w:r>
            <w:sdt>
              <w:sdtPr>
                <w:rPr>
                  <w:rFonts w:ascii="Calibri" w:hAnsi="Calibri" w:cs="Calibri"/>
                  <w:b/>
                  <w:color w:val="0070C0"/>
                </w:rPr>
                <w:id w:val="-1249578193"/>
                <w14:checkbox>
                  <w14:checked w14:val="0"/>
                  <w14:checkedState w14:val="2612" w14:font="MS Gothic"/>
                  <w14:uncheckedState w14:val="2610" w14:font="MS Gothic"/>
                </w14:checkbox>
              </w:sdtPr>
              <w:sdtEndPr/>
              <w:sdtContent>
                <w:r w:rsidR="00191B92" w:rsidRPr="00191B92">
                  <w:rPr>
                    <w:rFonts w:ascii="MS Gothic" w:eastAsia="MS Gothic" w:hAnsi="MS Gothic" w:cs="MS Gothic" w:hint="eastAsia"/>
                    <w:b/>
                    <w:color w:val="0070C0"/>
                    <w:sz w:val="20"/>
                    <w:szCs w:val="20"/>
                  </w:rPr>
                  <w:t>☐</w:t>
                </w:r>
              </w:sdtContent>
            </w:sdt>
            <w:r w:rsidR="00541744" w:rsidRPr="00191B92">
              <w:rPr>
                <w:rFonts w:ascii="Calibri" w:hAnsi="Calibri" w:cs="Calibri"/>
                <w:b/>
                <w:color w:val="0070C0"/>
                <w:sz w:val="20"/>
                <w:szCs w:val="20"/>
              </w:rPr>
              <w:t xml:space="preserve"> </w:t>
            </w:r>
            <w:r w:rsidR="00191B92" w:rsidRPr="00191B92">
              <w:rPr>
                <w:rFonts w:ascii="Calibri" w:hAnsi="Calibri" w:cs="Calibri"/>
                <w:b/>
                <w:color w:val="0070C0"/>
                <w:sz w:val="20"/>
                <w:szCs w:val="20"/>
              </w:rPr>
              <w:t>A</w:t>
            </w:r>
            <w:r w:rsidR="00541744" w:rsidRPr="00191B92">
              <w:rPr>
                <w:rFonts w:ascii="Calibri" w:hAnsi="Calibri" w:cs="Calibri"/>
                <w:b/>
                <w:color w:val="0070C0"/>
                <w:sz w:val="20"/>
                <w:szCs w:val="20"/>
              </w:rPr>
              <w:t>ction sur le prix</w:t>
            </w:r>
          </w:p>
          <w:p w14:paraId="0B024FD4" w14:textId="51D960FA" w:rsidR="00191B92" w:rsidRDefault="007559AB" w:rsidP="00191B92">
            <w:pPr>
              <w:ind w:left="0" w:firstLine="0"/>
              <w:jc w:val="center"/>
              <w:rPr>
                <w:rFonts w:ascii="Calibri" w:hAnsi="Calibri" w:cs="Calibri"/>
                <w:b/>
                <w:color w:val="0070C0"/>
                <w:sz w:val="20"/>
                <w:szCs w:val="20"/>
              </w:rPr>
            </w:pPr>
            <w:sdt>
              <w:sdtPr>
                <w:rPr>
                  <w:rFonts w:ascii="Calibri" w:hAnsi="Calibri" w:cs="Calibri"/>
                  <w:b/>
                  <w:color w:val="0070C0"/>
                </w:rPr>
                <w:id w:val="552049313"/>
                <w14:checkbox>
                  <w14:checked w14:val="0"/>
                  <w14:checkedState w14:val="2612" w14:font="MS Gothic"/>
                  <w14:uncheckedState w14:val="2610" w14:font="MS Gothic"/>
                </w14:checkbox>
              </w:sdtPr>
              <w:sdtEndPr/>
              <w:sdtContent>
                <w:r w:rsidR="008061BC">
                  <w:rPr>
                    <w:rFonts w:ascii="MS Gothic" w:eastAsia="MS Gothic" w:hAnsi="MS Gothic" w:cs="Calibri" w:hint="eastAsia"/>
                    <w:b/>
                    <w:color w:val="0070C0"/>
                  </w:rPr>
                  <w:t>☐</w:t>
                </w:r>
              </w:sdtContent>
            </w:sdt>
            <w:r w:rsidR="00191B92" w:rsidRPr="00191B92">
              <w:rPr>
                <w:rFonts w:ascii="Calibri" w:hAnsi="Calibri" w:cs="Calibri"/>
                <w:b/>
                <w:color w:val="0070C0"/>
                <w:sz w:val="20"/>
                <w:szCs w:val="20"/>
              </w:rPr>
              <w:t xml:space="preserve"> L</w:t>
            </w:r>
            <w:r w:rsidR="00541744" w:rsidRPr="00191B92">
              <w:rPr>
                <w:rFonts w:ascii="Calibri" w:hAnsi="Calibri" w:cs="Calibri"/>
                <w:b/>
                <w:color w:val="0070C0"/>
                <w:sz w:val="20"/>
                <w:szCs w:val="20"/>
              </w:rPr>
              <w:t>evier financier</w:t>
            </w:r>
            <w:r w:rsidR="00191B92">
              <w:rPr>
                <w:rFonts w:ascii="Calibri" w:hAnsi="Calibri" w:cs="Calibri"/>
                <w:b/>
                <w:color w:val="0070C0"/>
                <w:sz w:val="20"/>
                <w:szCs w:val="20"/>
              </w:rPr>
              <w:t xml:space="preserve"> </w:t>
            </w:r>
            <w:sdt>
              <w:sdtPr>
                <w:rPr>
                  <w:rFonts w:ascii="Calibri" w:hAnsi="Calibri" w:cs="Calibri"/>
                  <w:b/>
                  <w:color w:val="0070C0"/>
                  <w:highlight w:val="yellow"/>
                </w:rPr>
                <w:id w:val="-883867020"/>
                <w14:checkbox>
                  <w14:checked w14:val="1"/>
                  <w14:checkedState w14:val="2612" w14:font="MS Gothic"/>
                  <w14:uncheckedState w14:val="2610" w14:font="MS Gothic"/>
                </w14:checkbox>
              </w:sdtPr>
              <w:sdtEndPr/>
              <w:sdtContent>
                <w:r w:rsidR="002514DF" w:rsidRPr="0095418E">
                  <w:rPr>
                    <w:rFonts w:ascii="MS Gothic" w:eastAsia="MS Gothic" w:hAnsi="MS Gothic" w:cs="Calibri" w:hint="eastAsia"/>
                    <w:b/>
                    <w:color w:val="0070C0"/>
                    <w:highlight w:val="yellow"/>
                  </w:rPr>
                  <w:t>☒</w:t>
                </w:r>
              </w:sdtContent>
            </w:sdt>
            <w:r w:rsidR="00541744" w:rsidRPr="0095418E">
              <w:rPr>
                <w:rFonts w:ascii="Calibri" w:hAnsi="Calibri" w:cs="Calibri"/>
                <w:b/>
                <w:color w:val="0070C0"/>
                <w:sz w:val="20"/>
                <w:szCs w:val="20"/>
                <w:highlight w:val="yellow"/>
              </w:rPr>
              <w:t xml:space="preserve"> </w:t>
            </w:r>
            <w:r w:rsidR="00191B92" w:rsidRPr="0095418E">
              <w:rPr>
                <w:rFonts w:ascii="Calibri" w:hAnsi="Calibri" w:cs="Calibri"/>
                <w:b/>
                <w:color w:val="0070C0"/>
                <w:sz w:val="20"/>
                <w:szCs w:val="20"/>
                <w:highlight w:val="yellow"/>
              </w:rPr>
              <w:t>J</w:t>
            </w:r>
            <w:r w:rsidR="00541744" w:rsidRPr="0095418E">
              <w:rPr>
                <w:rFonts w:ascii="Calibri" w:hAnsi="Calibri" w:cs="Calibri"/>
                <w:b/>
                <w:color w:val="0070C0"/>
                <w:sz w:val="20"/>
                <w:szCs w:val="20"/>
                <w:highlight w:val="yellow"/>
              </w:rPr>
              <w:t>uste besoin</w:t>
            </w:r>
            <w:r w:rsidR="00541744" w:rsidRPr="00191B92">
              <w:rPr>
                <w:rFonts w:ascii="Calibri" w:hAnsi="Calibri" w:cs="Calibri"/>
                <w:b/>
                <w:color w:val="0070C0"/>
                <w:sz w:val="20"/>
                <w:szCs w:val="20"/>
              </w:rPr>
              <w:t xml:space="preserve"> </w:t>
            </w:r>
            <w:sdt>
              <w:sdtPr>
                <w:rPr>
                  <w:rFonts w:ascii="Calibri" w:hAnsi="Calibri" w:cs="Calibri"/>
                  <w:b/>
                  <w:color w:val="0070C0"/>
                </w:rPr>
                <w:id w:val="-1984386287"/>
                <w14:checkbox>
                  <w14:checked w14:val="0"/>
                  <w14:checkedState w14:val="2612" w14:font="MS Gothic"/>
                  <w14:uncheckedState w14:val="2610" w14:font="MS Gothic"/>
                </w14:checkbox>
              </w:sdtPr>
              <w:sdtEndPr/>
              <w:sdtContent>
                <w:r w:rsidR="00191B92" w:rsidRPr="00191B92">
                  <w:rPr>
                    <w:rFonts w:ascii="MS Gothic" w:eastAsia="MS Gothic" w:hAnsi="MS Gothic" w:cs="MS Gothic" w:hint="eastAsia"/>
                    <w:b/>
                    <w:color w:val="0070C0"/>
                    <w:sz w:val="20"/>
                    <w:szCs w:val="20"/>
                  </w:rPr>
                  <w:t>☐</w:t>
                </w:r>
              </w:sdtContent>
            </w:sdt>
            <w:r w:rsidR="00191B92" w:rsidRPr="00191B92">
              <w:rPr>
                <w:rFonts w:ascii="Calibri" w:hAnsi="Calibri" w:cs="Calibri"/>
                <w:b/>
                <w:color w:val="0070C0"/>
                <w:sz w:val="20"/>
                <w:szCs w:val="20"/>
              </w:rPr>
              <w:t xml:space="preserve"> S</w:t>
            </w:r>
            <w:r w:rsidR="00541744" w:rsidRPr="00191B92">
              <w:rPr>
                <w:rFonts w:ascii="Calibri" w:hAnsi="Calibri" w:cs="Calibri"/>
                <w:b/>
                <w:color w:val="0070C0"/>
                <w:sz w:val="20"/>
                <w:szCs w:val="20"/>
              </w:rPr>
              <w:t>tandardisation et substitution</w:t>
            </w:r>
          </w:p>
          <w:p w14:paraId="72BD1C0E" w14:textId="77777777" w:rsidR="00541744" w:rsidRPr="00AC4B82" w:rsidRDefault="007559AB" w:rsidP="00191B92">
            <w:pPr>
              <w:ind w:left="0" w:firstLine="0"/>
              <w:jc w:val="center"/>
              <w:rPr>
                <w:rFonts w:asciiTheme="minorHAnsi" w:hAnsiTheme="minorHAnsi" w:cstheme="minorHAnsi"/>
                <w:b/>
              </w:rPr>
            </w:pPr>
            <w:sdt>
              <w:sdtPr>
                <w:rPr>
                  <w:rFonts w:ascii="Calibri" w:hAnsi="Calibri" w:cs="Calibri"/>
                  <w:b/>
                  <w:color w:val="0070C0"/>
                </w:rPr>
                <w:id w:val="844441797"/>
                <w14:checkbox>
                  <w14:checked w14:val="0"/>
                  <w14:checkedState w14:val="2612" w14:font="MS Gothic"/>
                  <w14:uncheckedState w14:val="2610" w14:font="MS Gothic"/>
                </w14:checkbox>
              </w:sdtPr>
              <w:sdtEndPr/>
              <w:sdtContent>
                <w:r w:rsidR="00191B92" w:rsidRPr="00191B92">
                  <w:rPr>
                    <w:rFonts w:ascii="MS Gothic" w:eastAsia="MS Gothic" w:hAnsi="MS Gothic" w:cs="MS Gothic" w:hint="eastAsia"/>
                    <w:b/>
                    <w:color w:val="0070C0"/>
                    <w:sz w:val="20"/>
                    <w:szCs w:val="20"/>
                  </w:rPr>
                  <w:t>☐</w:t>
                </w:r>
              </w:sdtContent>
            </w:sdt>
            <w:r w:rsidR="00541744" w:rsidRPr="00191B92">
              <w:rPr>
                <w:rFonts w:ascii="Calibri" w:hAnsi="Calibri" w:cs="Calibri"/>
                <w:b/>
                <w:color w:val="0070C0"/>
                <w:sz w:val="20"/>
                <w:szCs w:val="20"/>
              </w:rPr>
              <w:t xml:space="preserve"> </w:t>
            </w:r>
            <w:r w:rsidR="00191B92" w:rsidRPr="00191B92">
              <w:rPr>
                <w:rFonts w:ascii="Calibri" w:hAnsi="Calibri" w:cs="Calibri"/>
                <w:b/>
                <w:color w:val="0070C0"/>
                <w:sz w:val="20"/>
                <w:szCs w:val="20"/>
              </w:rPr>
              <w:t>M</w:t>
            </w:r>
            <w:r w:rsidR="00541744" w:rsidRPr="00191B92">
              <w:rPr>
                <w:rFonts w:ascii="Calibri" w:hAnsi="Calibri" w:cs="Calibri"/>
                <w:b/>
                <w:color w:val="0070C0"/>
                <w:sz w:val="20"/>
                <w:szCs w:val="20"/>
              </w:rPr>
              <w:t>utualisation via un opérateur externe (UGAP –RESAH-UNIHA –groupement régionaux)</w:t>
            </w:r>
          </w:p>
        </w:tc>
      </w:tr>
      <w:tr w:rsidR="00631F57" w:rsidRPr="00AC4B82" w14:paraId="1889E47A" w14:textId="77777777" w:rsidTr="000F0652">
        <w:trPr>
          <w:trHeight w:val="1048"/>
        </w:trPr>
        <w:tc>
          <w:tcPr>
            <w:tcW w:w="10632" w:type="dxa"/>
            <w:gridSpan w:val="3"/>
            <w:shd w:val="clear" w:color="auto" w:fill="FFFFFF" w:themeFill="background1"/>
          </w:tcPr>
          <w:p w14:paraId="41D08354" w14:textId="77777777" w:rsidR="00631F57" w:rsidRDefault="00631F57" w:rsidP="00AC4B82">
            <w:pPr>
              <w:shd w:val="clear" w:color="auto" w:fill="FFFFFF" w:themeFill="background1"/>
              <w:ind w:left="0" w:firstLine="0"/>
              <w:rPr>
                <w:rFonts w:asciiTheme="minorHAnsi" w:hAnsiTheme="minorHAnsi" w:cstheme="minorHAnsi"/>
              </w:rPr>
            </w:pPr>
            <w:r w:rsidRPr="00631F57">
              <w:rPr>
                <w:rFonts w:asciiTheme="minorHAnsi" w:hAnsiTheme="minorHAnsi" w:cstheme="minorHAnsi"/>
                <w:b/>
                <w:sz w:val="20"/>
              </w:rPr>
              <w:t>Mise en place d’un Groupe expert :</w:t>
            </w:r>
            <w:r w:rsidR="00011871">
              <w:rPr>
                <w:rFonts w:asciiTheme="minorHAnsi" w:hAnsiTheme="minorHAnsi" w:cstheme="minorHAnsi"/>
                <w:b/>
                <w:sz w:val="20"/>
              </w:rPr>
              <w:t xml:space="preserve"> </w:t>
            </w:r>
            <w:sdt>
              <w:sdtPr>
                <w:rPr>
                  <w:rFonts w:asciiTheme="minorHAnsi" w:hAnsiTheme="minorHAnsi" w:cstheme="minorHAnsi"/>
                  <w:b/>
                  <w:color w:val="0070C0"/>
                </w:rPr>
                <w:id w:val="-1298298159"/>
                <w14:checkbox>
                  <w14:checked w14:val="0"/>
                  <w14:checkedState w14:val="2612" w14:font="MS Gothic"/>
                  <w14:uncheckedState w14:val="2610" w14:font="MS Gothic"/>
                </w14:checkbox>
              </w:sdtPr>
              <w:sdtEndPr/>
              <w:sdtContent>
                <w:r w:rsidR="00191B92">
                  <w:rPr>
                    <w:rFonts w:ascii="MS Gothic" w:eastAsia="MS Gothic" w:hAnsi="MS Gothic" w:cstheme="minorHAnsi" w:hint="eastAsia"/>
                    <w:b/>
                    <w:color w:val="0070C0"/>
                  </w:rPr>
                  <w:t>☐</w:t>
                </w:r>
              </w:sdtContent>
            </w:sdt>
            <w:r w:rsidRPr="00550BF0">
              <w:rPr>
                <w:rFonts w:asciiTheme="minorHAnsi" w:hAnsiTheme="minorHAnsi" w:cstheme="minorHAnsi"/>
                <w:b/>
                <w:color w:val="0070C0"/>
                <w:sz w:val="20"/>
              </w:rPr>
              <w:t>O</w:t>
            </w:r>
            <w:r w:rsidR="00011871">
              <w:rPr>
                <w:rFonts w:asciiTheme="minorHAnsi" w:hAnsiTheme="minorHAnsi" w:cstheme="minorHAnsi"/>
                <w:b/>
                <w:color w:val="0070C0"/>
                <w:sz w:val="20"/>
              </w:rPr>
              <w:t>UI</w:t>
            </w:r>
            <w:r w:rsidRPr="00550BF0">
              <w:rPr>
                <w:rFonts w:asciiTheme="minorHAnsi" w:hAnsiTheme="minorHAnsi" w:cstheme="minorHAnsi"/>
                <w:b/>
                <w:color w:val="0070C0"/>
                <w:sz w:val="20"/>
              </w:rPr>
              <w:t xml:space="preserve">            </w:t>
            </w:r>
            <w:sdt>
              <w:sdtPr>
                <w:rPr>
                  <w:rFonts w:asciiTheme="minorHAnsi" w:hAnsiTheme="minorHAnsi" w:cstheme="minorHAnsi"/>
                  <w:b/>
                  <w:color w:val="0070C0"/>
                  <w:highlight w:val="yellow"/>
                </w:rPr>
                <w:id w:val="-610973346"/>
                <w14:checkbox>
                  <w14:checked w14:val="1"/>
                  <w14:checkedState w14:val="2612" w14:font="MS Gothic"/>
                  <w14:uncheckedState w14:val="2610" w14:font="MS Gothic"/>
                </w14:checkbox>
              </w:sdtPr>
              <w:sdtEndPr/>
              <w:sdtContent>
                <w:r w:rsidR="00D61486" w:rsidRPr="0095418E">
                  <w:rPr>
                    <w:rFonts w:ascii="MS Gothic" w:eastAsia="MS Gothic" w:hAnsi="MS Gothic" w:cstheme="minorHAnsi" w:hint="eastAsia"/>
                    <w:b/>
                    <w:color w:val="0070C0"/>
                    <w:highlight w:val="yellow"/>
                  </w:rPr>
                  <w:t>☒</w:t>
                </w:r>
              </w:sdtContent>
            </w:sdt>
            <w:r w:rsidRPr="0095418E">
              <w:rPr>
                <w:rFonts w:asciiTheme="minorHAnsi" w:hAnsiTheme="minorHAnsi" w:cstheme="minorHAnsi"/>
                <w:b/>
                <w:color w:val="0070C0"/>
                <w:sz w:val="20"/>
                <w:highlight w:val="yellow"/>
              </w:rPr>
              <w:t>NON</w:t>
            </w:r>
            <w:r w:rsidRPr="00AC4B82">
              <w:rPr>
                <w:rFonts w:asciiTheme="minorHAnsi" w:hAnsiTheme="minorHAnsi" w:cstheme="minorHAnsi"/>
              </w:rPr>
              <w:t xml:space="preserve"> </w:t>
            </w:r>
          </w:p>
          <w:p w14:paraId="774AFB4A" w14:textId="77777777" w:rsidR="00011871" w:rsidRPr="00951C9C" w:rsidRDefault="00011871" w:rsidP="00AC4B82">
            <w:pPr>
              <w:shd w:val="clear" w:color="auto" w:fill="FFFFFF" w:themeFill="background1"/>
              <w:ind w:left="0" w:firstLine="0"/>
              <w:rPr>
                <w:rFonts w:asciiTheme="minorHAnsi" w:hAnsiTheme="minorHAnsi" w:cstheme="minorHAnsi"/>
                <w:sz w:val="20"/>
              </w:rPr>
            </w:pPr>
          </w:p>
          <w:p w14:paraId="1297348E" w14:textId="77777777" w:rsidR="00631F57" w:rsidRPr="008D569B" w:rsidRDefault="00631F57" w:rsidP="00AC4B82">
            <w:pPr>
              <w:shd w:val="clear" w:color="auto" w:fill="FFFFFF" w:themeFill="background1"/>
              <w:ind w:left="0" w:firstLine="0"/>
              <w:rPr>
                <w:rFonts w:asciiTheme="minorHAnsi" w:hAnsiTheme="minorHAnsi" w:cstheme="minorHAnsi"/>
                <w:sz w:val="20"/>
              </w:rPr>
            </w:pPr>
            <w:r w:rsidRPr="00953089">
              <w:rPr>
                <w:rFonts w:asciiTheme="minorHAnsi" w:hAnsiTheme="minorHAnsi" w:cstheme="minorHAnsi"/>
                <w:b/>
                <w:sz w:val="20"/>
              </w:rPr>
              <w:t>Si oui, indiquer le Nom et les coordonnées des participants :</w:t>
            </w:r>
          </w:p>
          <w:p w14:paraId="4DC7EA00" w14:textId="77777777" w:rsidR="00951C9C" w:rsidRDefault="00951C9C" w:rsidP="000F0652">
            <w:pPr>
              <w:shd w:val="clear" w:color="auto" w:fill="FFFFFF" w:themeFill="background1"/>
              <w:ind w:left="0" w:firstLine="0"/>
              <w:rPr>
                <w:rFonts w:asciiTheme="minorHAnsi" w:hAnsiTheme="minorHAnsi" w:cstheme="minorHAnsi"/>
                <w:sz w:val="20"/>
              </w:rPr>
            </w:pPr>
          </w:p>
          <w:p w14:paraId="0968E79B" w14:textId="77777777" w:rsidR="00631F57" w:rsidRPr="00631F57" w:rsidRDefault="00631F57" w:rsidP="00AC4B82">
            <w:pPr>
              <w:shd w:val="clear" w:color="auto" w:fill="FFFFFF" w:themeFill="background1"/>
              <w:ind w:left="0"/>
              <w:rPr>
                <w:rFonts w:asciiTheme="minorHAnsi" w:hAnsiTheme="minorHAnsi" w:cstheme="minorHAnsi"/>
                <w:b/>
                <w:color w:val="548DD4" w:themeColor="text2" w:themeTint="99"/>
                <w:sz w:val="18"/>
              </w:rPr>
            </w:pPr>
          </w:p>
        </w:tc>
      </w:tr>
      <w:tr w:rsidR="00181B06" w:rsidRPr="00AC4B82" w14:paraId="727B3999" w14:textId="77777777" w:rsidTr="00631F57">
        <w:tc>
          <w:tcPr>
            <w:tcW w:w="10632" w:type="dxa"/>
            <w:gridSpan w:val="3"/>
            <w:shd w:val="clear" w:color="auto" w:fill="FFFFFF" w:themeFill="background1"/>
          </w:tcPr>
          <w:p w14:paraId="7D0ED483" w14:textId="77777777" w:rsidR="00C526F3" w:rsidRPr="008D569B" w:rsidRDefault="00C526F3" w:rsidP="00AC4B82">
            <w:pPr>
              <w:shd w:val="clear" w:color="auto" w:fill="FFFFFF" w:themeFill="background1"/>
              <w:ind w:left="0" w:firstLine="0"/>
              <w:rPr>
                <w:rFonts w:asciiTheme="minorHAnsi" w:hAnsiTheme="minorHAnsi" w:cstheme="minorHAnsi"/>
                <w:sz w:val="20"/>
              </w:rPr>
            </w:pPr>
            <w:r w:rsidRPr="00953089">
              <w:rPr>
                <w:rFonts w:asciiTheme="minorHAnsi" w:hAnsiTheme="minorHAnsi" w:cstheme="minorHAnsi"/>
                <w:b/>
                <w:sz w:val="20"/>
              </w:rPr>
              <w:t xml:space="preserve">Planning Prévisionnel : </w:t>
            </w:r>
          </w:p>
          <w:p w14:paraId="3CFBAEA2" w14:textId="77777777" w:rsidR="008D77D1" w:rsidRPr="00953089" w:rsidRDefault="008D77D1" w:rsidP="00AC4B82">
            <w:pPr>
              <w:shd w:val="clear" w:color="auto" w:fill="FFFFFF" w:themeFill="background1"/>
              <w:ind w:left="0" w:firstLine="0"/>
              <w:rPr>
                <w:rFonts w:asciiTheme="minorHAnsi" w:hAnsiTheme="minorHAnsi" w:cstheme="minorHAnsi"/>
                <w:sz w:val="20"/>
              </w:rPr>
            </w:pPr>
          </w:p>
          <w:p w14:paraId="1E675F3C" w14:textId="571BAB93" w:rsidR="008D77D1" w:rsidRPr="008D569B" w:rsidRDefault="008D77D1" w:rsidP="00AC4B82">
            <w:pPr>
              <w:shd w:val="clear" w:color="auto" w:fill="FFFFFF" w:themeFill="background1"/>
              <w:ind w:left="0" w:firstLine="0"/>
              <w:rPr>
                <w:rFonts w:asciiTheme="minorHAnsi" w:hAnsiTheme="minorHAnsi" w:cstheme="minorHAnsi"/>
                <w:sz w:val="20"/>
              </w:rPr>
            </w:pPr>
            <w:r w:rsidRPr="00953089">
              <w:rPr>
                <w:rFonts w:asciiTheme="minorHAnsi" w:hAnsiTheme="minorHAnsi" w:cstheme="minorHAnsi"/>
                <w:b/>
                <w:sz w:val="20"/>
              </w:rPr>
              <w:t>Date de publication</w:t>
            </w:r>
            <w:r w:rsidR="00953089" w:rsidRPr="00953089">
              <w:rPr>
                <w:rFonts w:asciiTheme="minorHAnsi" w:hAnsiTheme="minorHAnsi" w:cstheme="minorHAnsi"/>
                <w:b/>
                <w:sz w:val="20"/>
              </w:rPr>
              <w:t> :</w:t>
            </w:r>
            <w:r w:rsidR="009A6DEC">
              <w:rPr>
                <w:rFonts w:asciiTheme="minorHAnsi" w:hAnsiTheme="minorHAnsi" w:cstheme="minorHAnsi"/>
                <w:b/>
                <w:sz w:val="20"/>
              </w:rPr>
              <w:t xml:space="preserve"> </w:t>
            </w:r>
            <w:r w:rsidR="009A6DEC" w:rsidRPr="0095418E">
              <w:rPr>
                <w:rFonts w:asciiTheme="minorHAnsi" w:hAnsiTheme="minorHAnsi" w:cstheme="minorHAnsi"/>
                <w:sz w:val="20"/>
                <w:highlight w:val="yellow"/>
              </w:rPr>
              <w:t>le plus rapidement possible</w:t>
            </w:r>
          </w:p>
          <w:p w14:paraId="7EBD473A" w14:textId="77777777" w:rsidR="008D77D1" w:rsidRPr="00953089" w:rsidRDefault="008D77D1" w:rsidP="00AC4B82">
            <w:pPr>
              <w:shd w:val="clear" w:color="auto" w:fill="FFFFFF" w:themeFill="background1"/>
              <w:ind w:left="0" w:firstLine="0"/>
              <w:rPr>
                <w:rFonts w:asciiTheme="minorHAnsi" w:hAnsiTheme="minorHAnsi" w:cstheme="minorHAnsi"/>
                <w:sz w:val="20"/>
              </w:rPr>
            </w:pPr>
          </w:p>
          <w:p w14:paraId="3E627262" w14:textId="60D5627E" w:rsidR="008D77D1" w:rsidRPr="008D569B" w:rsidRDefault="008D77D1" w:rsidP="00AC4B82">
            <w:pPr>
              <w:shd w:val="clear" w:color="auto" w:fill="FFFFFF" w:themeFill="background1"/>
              <w:ind w:left="0" w:firstLine="0"/>
              <w:rPr>
                <w:rFonts w:asciiTheme="minorHAnsi" w:hAnsiTheme="minorHAnsi" w:cstheme="minorHAnsi"/>
                <w:sz w:val="20"/>
              </w:rPr>
            </w:pPr>
            <w:r w:rsidRPr="00953089">
              <w:rPr>
                <w:rFonts w:asciiTheme="minorHAnsi" w:hAnsiTheme="minorHAnsi" w:cstheme="minorHAnsi"/>
                <w:b/>
                <w:sz w:val="20"/>
              </w:rPr>
              <w:t>DLRO envisagée</w:t>
            </w:r>
            <w:r w:rsidR="00953089" w:rsidRPr="00953089">
              <w:rPr>
                <w:rFonts w:asciiTheme="minorHAnsi" w:hAnsiTheme="minorHAnsi" w:cstheme="minorHAnsi"/>
                <w:b/>
                <w:sz w:val="20"/>
              </w:rPr>
              <w:t> :</w:t>
            </w:r>
            <w:r w:rsidR="00C43E4B">
              <w:rPr>
                <w:rFonts w:asciiTheme="minorHAnsi" w:hAnsiTheme="minorHAnsi" w:cstheme="minorHAnsi"/>
                <w:b/>
                <w:sz w:val="20"/>
              </w:rPr>
              <w:t xml:space="preserve"> </w:t>
            </w:r>
            <w:r w:rsidR="0095418E" w:rsidRPr="0095418E">
              <w:rPr>
                <w:rFonts w:asciiTheme="minorHAnsi" w:hAnsiTheme="minorHAnsi" w:cstheme="minorHAnsi"/>
                <w:b/>
                <w:sz w:val="20"/>
                <w:highlight w:val="yellow"/>
              </w:rPr>
              <w:t>vendredi 7 Mars 2025 à 12h00</w:t>
            </w:r>
          </w:p>
          <w:p w14:paraId="61CAEC3F" w14:textId="77777777" w:rsidR="008D77D1" w:rsidRPr="00953089" w:rsidRDefault="008D77D1" w:rsidP="00AC4B82">
            <w:pPr>
              <w:shd w:val="clear" w:color="auto" w:fill="FFFFFF" w:themeFill="background1"/>
              <w:ind w:left="0" w:firstLine="0"/>
              <w:rPr>
                <w:rFonts w:asciiTheme="minorHAnsi" w:hAnsiTheme="minorHAnsi" w:cstheme="minorHAnsi"/>
                <w:sz w:val="20"/>
              </w:rPr>
            </w:pPr>
          </w:p>
          <w:p w14:paraId="40D61423" w14:textId="714A0FEF" w:rsidR="008D77D1" w:rsidRPr="008D569B" w:rsidRDefault="008D77D1" w:rsidP="00AC4B82">
            <w:pPr>
              <w:shd w:val="clear" w:color="auto" w:fill="FFFFFF" w:themeFill="background1"/>
              <w:ind w:left="0" w:firstLine="0"/>
              <w:rPr>
                <w:rFonts w:asciiTheme="minorHAnsi" w:hAnsiTheme="minorHAnsi" w:cstheme="minorHAnsi"/>
                <w:sz w:val="20"/>
              </w:rPr>
            </w:pPr>
            <w:r w:rsidRPr="00953089">
              <w:rPr>
                <w:rFonts w:asciiTheme="minorHAnsi" w:hAnsiTheme="minorHAnsi" w:cstheme="minorHAnsi"/>
                <w:b/>
                <w:sz w:val="20"/>
              </w:rPr>
              <w:t>Date de début de marché</w:t>
            </w:r>
            <w:r w:rsidR="00953089" w:rsidRPr="00953089">
              <w:rPr>
                <w:rFonts w:asciiTheme="minorHAnsi" w:hAnsiTheme="minorHAnsi" w:cstheme="minorHAnsi"/>
                <w:b/>
                <w:sz w:val="20"/>
              </w:rPr>
              <w:t> :</w:t>
            </w:r>
            <w:r w:rsidR="009A6DEC">
              <w:rPr>
                <w:rFonts w:asciiTheme="minorHAnsi" w:hAnsiTheme="minorHAnsi" w:cstheme="minorHAnsi"/>
                <w:b/>
                <w:sz w:val="20"/>
              </w:rPr>
              <w:t xml:space="preserve"> </w:t>
            </w:r>
            <w:r w:rsidR="009A6DEC" w:rsidRPr="0095418E">
              <w:rPr>
                <w:rFonts w:asciiTheme="minorHAnsi" w:hAnsiTheme="minorHAnsi" w:cstheme="minorHAnsi"/>
                <w:sz w:val="20"/>
                <w:highlight w:val="yellow"/>
              </w:rPr>
              <w:t>date de notification</w:t>
            </w:r>
          </w:p>
          <w:p w14:paraId="6FCF6817" w14:textId="77777777" w:rsidR="00631F57" w:rsidRPr="008D77D1" w:rsidRDefault="00631F57" w:rsidP="00AC4B82">
            <w:pPr>
              <w:shd w:val="clear" w:color="auto" w:fill="FFFFFF" w:themeFill="background1"/>
              <w:ind w:left="0" w:firstLine="0"/>
              <w:rPr>
                <w:rFonts w:asciiTheme="minorHAnsi" w:hAnsiTheme="minorHAnsi" w:cstheme="minorHAnsi"/>
                <w:sz w:val="20"/>
              </w:rPr>
            </w:pPr>
          </w:p>
          <w:p w14:paraId="02D93158" w14:textId="77777777" w:rsidR="00181B06" w:rsidRPr="008D569B" w:rsidRDefault="008D77D1" w:rsidP="00AC4B82">
            <w:pPr>
              <w:shd w:val="clear" w:color="auto" w:fill="FFFFFF" w:themeFill="background1"/>
              <w:ind w:left="0" w:firstLine="0"/>
              <w:rPr>
                <w:rFonts w:asciiTheme="minorHAnsi" w:hAnsiTheme="minorHAnsi" w:cstheme="minorHAnsi"/>
                <w:sz w:val="20"/>
              </w:rPr>
            </w:pPr>
            <w:r w:rsidRPr="00953089">
              <w:rPr>
                <w:rFonts w:asciiTheme="minorHAnsi" w:hAnsiTheme="minorHAnsi" w:cstheme="minorHAnsi"/>
                <w:b/>
                <w:sz w:val="20"/>
              </w:rPr>
              <w:t>Date d’entrée des étab</w:t>
            </w:r>
            <w:r w:rsidR="00953089" w:rsidRPr="00953089">
              <w:rPr>
                <w:rFonts w:asciiTheme="minorHAnsi" w:hAnsiTheme="minorHAnsi" w:cstheme="minorHAnsi"/>
                <w:b/>
                <w:sz w:val="20"/>
              </w:rPr>
              <w:t>lissements (</w:t>
            </w:r>
            <w:r w:rsidR="00953089" w:rsidRPr="00DE64F1">
              <w:rPr>
                <w:rFonts w:asciiTheme="minorHAnsi" w:hAnsiTheme="minorHAnsi" w:cstheme="minorHAnsi"/>
                <w:b/>
                <w:i/>
                <w:sz w:val="20"/>
              </w:rPr>
              <w:t>si entrée décalée</w:t>
            </w:r>
            <w:r w:rsidR="00953089" w:rsidRPr="00953089">
              <w:rPr>
                <w:rFonts w:asciiTheme="minorHAnsi" w:hAnsiTheme="minorHAnsi" w:cstheme="minorHAnsi"/>
                <w:b/>
                <w:sz w:val="20"/>
              </w:rPr>
              <w:t>) :</w:t>
            </w:r>
          </w:p>
          <w:p w14:paraId="6146C187" w14:textId="77777777" w:rsidR="008D77D1" w:rsidRPr="00953089" w:rsidRDefault="008D77D1" w:rsidP="00AC4B82">
            <w:pPr>
              <w:shd w:val="clear" w:color="auto" w:fill="FFFFFF" w:themeFill="background1"/>
              <w:ind w:left="0" w:firstLine="0"/>
              <w:rPr>
                <w:rFonts w:asciiTheme="minorHAnsi" w:hAnsiTheme="minorHAnsi" w:cstheme="minorHAnsi"/>
                <w:sz w:val="20"/>
              </w:rPr>
            </w:pPr>
          </w:p>
        </w:tc>
      </w:tr>
      <w:tr w:rsidR="00181B06" w:rsidRPr="00AC4B82" w14:paraId="41F25280" w14:textId="77777777" w:rsidTr="00951C9C">
        <w:trPr>
          <w:trHeight w:val="2177"/>
        </w:trPr>
        <w:tc>
          <w:tcPr>
            <w:tcW w:w="10632" w:type="dxa"/>
            <w:gridSpan w:val="3"/>
            <w:shd w:val="clear" w:color="auto" w:fill="FFFFFF" w:themeFill="background1"/>
          </w:tcPr>
          <w:p w14:paraId="7C5DA674" w14:textId="77777777" w:rsidR="00631F57" w:rsidRPr="00CE7428" w:rsidRDefault="00DA577F" w:rsidP="00631F57">
            <w:pPr>
              <w:shd w:val="clear" w:color="auto" w:fill="FFFFFF" w:themeFill="background1"/>
              <w:ind w:left="0" w:firstLine="0"/>
              <w:rPr>
                <w:rFonts w:asciiTheme="minorHAnsi" w:hAnsiTheme="minorHAnsi" w:cstheme="minorHAnsi"/>
                <w:sz w:val="20"/>
                <w:szCs w:val="20"/>
              </w:rPr>
            </w:pPr>
            <w:r>
              <w:rPr>
                <w:rFonts w:asciiTheme="minorHAnsi" w:hAnsiTheme="minorHAnsi" w:cstheme="minorHAnsi"/>
                <w:b/>
                <w:sz w:val="20"/>
                <w:szCs w:val="20"/>
              </w:rPr>
              <w:t>Existe</w:t>
            </w:r>
            <w:r w:rsidR="00C526F3" w:rsidRPr="00CE7428">
              <w:rPr>
                <w:rFonts w:asciiTheme="minorHAnsi" w:hAnsiTheme="minorHAnsi" w:cstheme="minorHAnsi"/>
                <w:b/>
                <w:sz w:val="20"/>
                <w:szCs w:val="20"/>
              </w:rPr>
              <w:t>–t-il des offres en groupement d’achat</w:t>
            </w:r>
            <w:r w:rsidR="002E36CE" w:rsidRPr="00CE7428">
              <w:rPr>
                <w:rFonts w:asciiTheme="minorHAnsi" w:hAnsiTheme="minorHAnsi" w:cstheme="minorHAnsi"/>
                <w:b/>
                <w:sz w:val="20"/>
                <w:szCs w:val="20"/>
              </w:rPr>
              <w:t xml:space="preserve"> : </w:t>
            </w:r>
            <w:sdt>
              <w:sdtPr>
                <w:rPr>
                  <w:rFonts w:asciiTheme="minorHAnsi" w:hAnsiTheme="minorHAnsi" w:cstheme="minorHAnsi"/>
                  <w:b/>
                  <w:color w:val="0070C0"/>
                </w:rPr>
                <w:id w:val="-1179810971"/>
                <w14:checkbox>
                  <w14:checked w14:val="0"/>
                  <w14:checkedState w14:val="2612" w14:font="MS Gothic"/>
                  <w14:uncheckedState w14:val="2610" w14:font="MS Gothic"/>
                </w14:checkbox>
              </w:sdtPr>
              <w:sdtEndPr/>
              <w:sdtContent>
                <w:r w:rsidR="00631F57" w:rsidRPr="00CE7428">
                  <w:rPr>
                    <w:rFonts w:ascii="MS Gothic" w:eastAsia="MS Gothic" w:hAnsi="MS Gothic" w:cstheme="minorHAnsi" w:hint="eastAsia"/>
                    <w:b/>
                    <w:color w:val="0070C0"/>
                    <w:sz w:val="20"/>
                    <w:szCs w:val="20"/>
                  </w:rPr>
                  <w:t>☐</w:t>
                </w:r>
              </w:sdtContent>
            </w:sdt>
            <w:r w:rsidR="00631F57" w:rsidRPr="00CE7428">
              <w:rPr>
                <w:rFonts w:asciiTheme="minorHAnsi" w:hAnsiTheme="minorHAnsi" w:cstheme="minorHAnsi"/>
                <w:b/>
                <w:color w:val="0070C0"/>
                <w:sz w:val="20"/>
                <w:szCs w:val="20"/>
              </w:rPr>
              <w:t>O</w:t>
            </w:r>
            <w:r w:rsidR="00011871">
              <w:rPr>
                <w:rFonts w:asciiTheme="minorHAnsi" w:hAnsiTheme="minorHAnsi" w:cstheme="minorHAnsi"/>
                <w:b/>
                <w:color w:val="0070C0"/>
                <w:sz w:val="20"/>
                <w:szCs w:val="20"/>
              </w:rPr>
              <w:t>UI</w:t>
            </w:r>
            <w:r w:rsidR="00631F57" w:rsidRPr="00CE7428">
              <w:rPr>
                <w:rFonts w:asciiTheme="minorHAnsi" w:hAnsiTheme="minorHAnsi" w:cstheme="minorHAnsi"/>
                <w:b/>
                <w:color w:val="0070C0"/>
                <w:sz w:val="20"/>
                <w:szCs w:val="20"/>
              </w:rPr>
              <w:t xml:space="preserve">            </w:t>
            </w:r>
            <w:sdt>
              <w:sdtPr>
                <w:rPr>
                  <w:rFonts w:asciiTheme="minorHAnsi" w:hAnsiTheme="minorHAnsi" w:cstheme="minorHAnsi"/>
                  <w:b/>
                  <w:color w:val="0070C0"/>
                  <w:highlight w:val="yellow"/>
                </w:rPr>
                <w:id w:val="178778584"/>
                <w14:checkbox>
                  <w14:checked w14:val="1"/>
                  <w14:checkedState w14:val="2612" w14:font="MS Gothic"/>
                  <w14:uncheckedState w14:val="2610" w14:font="MS Gothic"/>
                </w14:checkbox>
              </w:sdtPr>
              <w:sdtEndPr/>
              <w:sdtContent>
                <w:r w:rsidR="00D61486" w:rsidRPr="0095418E">
                  <w:rPr>
                    <w:rFonts w:ascii="MS Gothic" w:eastAsia="MS Gothic" w:hAnsi="MS Gothic" w:cstheme="minorHAnsi" w:hint="eastAsia"/>
                    <w:b/>
                    <w:color w:val="0070C0"/>
                    <w:highlight w:val="yellow"/>
                  </w:rPr>
                  <w:t>☒</w:t>
                </w:r>
              </w:sdtContent>
            </w:sdt>
            <w:r w:rsidR="00631F57" w:rsidRPr="0095418E">
              <w:rPr>
                <w:rFonts w:asciiTheme="minorHAnsi" w:hAnsiTheme="minorHAnsi" w:cstheme="minorHAnsi"/>
                <w:b/>
                <w:color w:val="0070C0"/>
                <w:sz w:val="20"/>
                <w:szCs w:val="20"/>
                <w:highlight w:val="yellow"/>
              </w:rPr>
              <w:t>NON</w:t>
            </w:r>
            <w:r w:rsidR="00631F57" w:rsidRPr="00CE7428">
              <w:rPr>
                <w:rFonts w:asciiTheme="minorHAnsi" w:hAnsiTheme="minorHAnsi" w:cstheme="minorHAnsi"/>
                <w:sz w:val="20"/>
                <w:szCs w:val="20"/>
              </w:rPr>
              <w:t xml:space="preserve"> </w:t>
            </w:r>
          </w:p>
          <w:p w14:paraId="2FC7A45B" w14:textId="77777777" w:rsidR="00011871" w:rsidRPr="00951C9C" w:rsidRDefault="00011871" w:rsidP="00AC4B82">
            <w:pPr>
              <w:shd w:val="clear" w:color="auto" w:fill="FFFFFF" w:themeFill="background1"/>
              <w:ind w:left="0" w:firstLine="0"/>
              <w:rPr>
                <w:rFonts w:asciiTheme="minorHAnsi" w:hAnsiTheme="minorHAnsi" w:cstheme="minorHAnsi"/>
                <w:sz w:val="20"/>
                <w:szCs w:val="20"/>
              </w:rPr>
            </w:pPr>
          </w:p>
          <w:p w14:paraId="18F90669" w14:textId="77777777" w:rsidR="00C526F3" w:rsidRPr="008D569B" w:rsidRDefault="00C526F3" w:rsidP="00AC4B82">
            <w:pPr>
              <w:shd w:val="clear" w:color="auto" w:fill="FFFFFF" w:themeFill="background1"/>
              <w:ind w:left="0" w:firstLine="0"/>
              <w:rPr>
                <w:rFonts w:asciiTheme="minorHAnsi" w:hAnsiTheme="minorHAnsi" w:cstheme="minorHAnsi"/>
                <w:sz w:val="20"/>
                <w:szCs w:val="20"/>
              </w:rPr>
            </w:pPr>
            <w:r w:rsidRPr="00953089">
              <w:rPr>
                <w:rFonts w:asciiTheme="minorHAnsi" w:hAnsiTheme="minorHAnsi" w:cstheme="minorHAnsi"/>
                <w:b/>
                <w:sz w:val="20"/>
                <w:szCs w:val="20"/>
              </w:rPr>
              <w:t>Si oui</w:t>
            </w:r>
            <w:r w:rsidR="00631F57" w:rsidRPr="00953089">
              <w:rPr>
                <w:rFonts w:asciiTheme="minorHAnsi" w:hAnsiTheme="minorHAnsi" w:cstheme="minorHAnsi"/>
                <w:b/>
                <w:sz w:val="20"/>
                <w:szCs w:val="20"/>
              </w:rPr>
              <w:t>, lesquels :</w:t>
            </w:r>
          </w:p>
          <w:p w14:paraId="2477AB56" w14:textId="77777777" w:rsidR="00C526F3" w:rsidRPr="00951C9C" w:rsidRDefault="00C526F3" w:rsidP="00AC4B82">
            <w:pPr>
              <w:shd w:val="clear" w:color="auto" w:fill="FFFFFF" w:themeFill="background1"/>
              <w:ind w:left="0" w:firstLine="0"/>
              <w:rPr>
                <w:rFonts w:asciiTheme="minorHAnsi" w:hAnsiTheme="minorHAnsi" w:cstheme="minorHAnsi"/>
                <w:sz w:val="20"/>
                <w:szCs w:val="20"/>
              </w:rPr>
            </w:pPr>
          </w:p>
          <w:p w14:paraId="1DF4B6C5" w14:textId="5F8EACCA" w:rsidR="00953089" w:rsidRPr="00CE7428" w:rsidRDefault="006A39CB" w:rsidP="00953089">
            <w:pPr>
              <w:shd w:val="clear" w:color="auto" w:fill="FFFFFF" w:themeFill="background1"/>
              <w:ind w:left="0" w:firstLine="0"/>
              <w:rPr>
                <w:rFonts w:asciiTheme="minorHAnsi" w:hAnsiTheme="minorHAnsi" w:cstheme="minorHAnsi"/>
                <w:sz w:val="20"/>
                <w:szCs w:val="20"/>
              </w:rPr>
            </w:pPr>
            <w:r>
              <w:rPr>
                <w:rFonts w:asciiTheme="minorHAnsi" w:hAnsiTheme="minorHAnsi" w:cstheme="minorHAnsi"/>
                <w:b/>
                <w:sz w:val="20"/>
                <w:szCs w:val="20"/>
              </w:rPr>
              <w:t>Préconisez-vous l’a</w:t>
            </w:r>
            <w:r w:rsidR="00C526F3" w:rsidRPr="00CE7428">
              <w:rPr>
                <w:rFonts w:asciiTheme="minorHAnsi" w:hAnsiTheme="minorHAnsi" w:cstheme="minorHAnsi"/>
                <w:b/>
                <w:sz w:val="20"/>
                <w:szCs w:val="20"/>
              </w:rPr>
              <w:t xml:space="preserve">dhésion </w:t>
            </w:r>
            <w:r w:rsidR="002E36CE" w:rsidRPr="00CE7428">
              <w:rPr>
                <w:rFonts w:asciiTheme="minorHAnsi" w:hAnsiTheme="minorHAnsi" w:cstheme="minorHAnsi"/>
                <w:b/>
                <w:sz w:val="20"/>
                <w:szCs w:val="20"/>
              </w:rPr>
              <w:t>à un</w:t>
            </w:r>
            <w:r w:rsidR="00C526F3" w:rsidRPr="00CE7428">
              <w:rPr>
                <w:rFonts w:asciiTheme="minorHAnsi" w:hAnsiTheme="minorHAnsi" w:cstheme="minorHAnsi"/>
                <w:b/>
                <w:sz w:val="20"/>
                <w:szCs w:val="20"/>
              </w:rPr>
              <w:t xml:space="preserve"> groupement </w:t>
            </w:r>
            <w:r>
              <w:rPr>
                <w:rFonts w:asciiTheme="minorHAnsi" w:hAnsiTheme="minorHAnsi" w:cstheme="minorHAnsi"/>
                <w:b/>
                <w:sz w:val="20"/>
                <w:szCs w:val="20"/>
              </w:rPr>
              <w:t>de commande ou à une centrale d’achats</w:t>
            </w:r>
            <w:r w:rsidR="00953089">
              <w:rPr>
                <w:rFonts w:asciiTheme="minorHAnsi" w:hAnsiTheme="minorHAnsi" w:cstheme="minorHAnsi"/>
                <w:b/>
                <w:sz w:val="20"/>
                <w:szCs w:val="20"/>
              </w:rPr>
              <w:t> ?</w:t>
            </w:r>
            <w:r w:rsidR="00011871">
              <w:rPr>
                <w:rFonts w:asciiTheme="minorHAnsi" w:hAnsiTheme="minorHAnsi" w:cstheme="minorHAnsi"/>
                <w:b/>
                <w:sz w:val="20"/>
                <w:szCs w:val="20"/>
              </w:rPr>
              <w:t xml:space="preserve"> </w:t>
            </w:r>
            <w:sdt>
              <w:sdtPr>
                <w:rPr>
                  <w:rFonts w:asciiTheme="minorHAnsi" w:hAnsiTheme="minorHAnsi" w:cstheme="minorHAnsi"/>
                  <w:b/>
                  <w:color w:val="0070C0"/>
                </w:rPr>
                <w:id w:val="-273255456"/>
                <w14:checkbox>
                  <w14:checked w14:val="0"/>
                  <w14:checkedState w14:val="2612" w14:font="MS Gothic"/>
                  <w14:uncheckedState w14:val="2610" w14:font="MS Gothic"/>
                </w14:checkbox>
              </w:sdtPr>
              <w:sdtEndPr/>
              <w:sdtContent>
                <w:r w:rsidR="00953089" w:rsidRPr="00CE7428">
                  <w:rPr>
                    <w:rFonts w:ascii="MS Gothic" w:eastAsia="MS Gothic" w:hAnsi="MS Gothic" w:cstheme="minorHAnsi" w:hint="eastAsia"/>
                    <w:b/>
                    <w:color w:val="0070C0"/>
                    <w:sz w:val="20"/>
                    <w:szCs w:val="20"/>
                  </w:rPr>
                  <w:t>☐</w:t>
                </w:r>
              </w:sdtContent>
            </w:sdt>
            <w:r w:rsidR="00F51BDA">
              <w:rPr>
                <w:rFonts w:asciiTheme="minorHAnsi" w:hAnsiTheme="minorHAnsi" w:cstheme="minorHAnsi"/>
                <w:b/>
                <w:color w:val="0070C0"/>
                <w:sz w:val="20"/>
                <w:szCs w:val="20"/>
              </w:rPr>
              <w:t>OUI</w:t>
            </w:r>
            <w:r w:rsidR="00953089" w:rsidRPr="00CE7428">
              <w:rPr>
                <w:rFonts w:asciiTheme="minorHAnsi" w:hAnsiTheme="minorHAnsi" w:cstheme="minorHAnsi"/>
                <w:b/>
                <w:color w:val="0070C0"/>
                <w:sz w:val="20"/>
                <w:szCs w:val="20"/>
              </w:rPr>
              <w:t xml:space="preserve">            </w:t>
            </w:r>
            <w:sdt>
              <w:sdtPr>
                <w:rPr>
                  <w:rFonts w:asciiTheme="minorHAnsi" w:hAnsiTheme="minorHAnsi" w:cstheme="minorHAnsi"/>
                  <w:b/>
                  <w:color w:val="0070C0"/>
                </w:rPr>
                <w:id w:val="-1352790152"/>
                <w14:checkbox>
                  <w14:checked w14:val="0"/>
                  <w14:checkedState w14:val="2612" w14:font="MS Gothic"/>
                  <w14:uncheckedState w14:val="2610" w14:font="MS Gothic"/>
                </w14:checkbox>
              </w:sdtPr>
              <w:sdtEndPr/>
              <w:sdtContent>
                <w:r w:rsidR="009A6DEC">
                  <w:rPr>
                    <w:rFonts w:ascii="MS Gothic" w:eastAsia="MS Gothic" w:hAnsi="MS Gothic" w:cstheme="minorHAnsi" w:hint="eastAsia"/>
                    <w:b/>
                    <w:color w:val="0070C0"/>
                  </w:rPr>
                  <w:t>☐</w:t>
                </w:r>
              </w:sdtContent>
            </w:sdt>
            <w:r w:rsidR="00953089" w:rsidRPr="00CE7428">
              <w:rPr>
                <w:rFonts w:asciiTheme="minorHAnsi" w:hAnsiTheme="minorHAnsi" w:cstheme="minorHAnsi"/>
                <w:b/>
                <w:color w:val="0070C0"/>
                <w:sz w:val="20"/>
                <w:szCs w:val="20"/>
              </w:rPr>
              <w:t>NON</w:t>
            </w:r>
            <w:r w:rsidR="00953089" w:rsidRPr="00CE7428">
              <w:rPr>
                <w:rFonts w:asciiTheme="minorHAnsi" w:hAnsiTheme="minorHAnsi" w:cstheme="minorHAnsi"/>
                <w:sz w:val="20"/>
                <w:szCs w:val="20"/>
              </w:rPr>
              <w:t xml:space="preserve"> </w:t>
            </w:r>
          </w:p>
          <w:p w14:paraId="501463B4" w14:textId="77777777" w:rsidR="008D569B" w:rsidRPr="008D569B" w:rsidRDefault="008D569B" w:rsidP="00AC4B82">
            <w:pPr>
              <w:shd w:val="clear" w:color="auto" w:fill="FFFFFF" w:themeFill="background1"/>
              <w:ind w:left="0" w:firstLine="0"/>
              <w:rPr>
                <w:rFonts w:asciiTheme="minorHAnsi" w:hAnsiTheme="minorHAnsi" w:cstheme="minorHAnsi"/>
                <w:sz w:val="20"/>
                <w:szCs w:val="20"/>
              </w:rPr>
            </w:pPr>
          </w:p>
          <w:p w14:paraId="3941DCD0" w14:textId="77777777" w:rsidR="00BC3D96" w:rsidRDefault="006144D7" w:rsidP="00AC4B82">
            <w:pPr>
              <w:shd w:val="clear" w:color="auto" w:fill="FFFFFF" w:themeFill="background1"/>
              <w:ind w:left="0" w:firstLine="0"/>
              <w:rPr>
                <w:rFonts w:asciiTheme="minorHAnsi" w:hAnsiTheme="minorHAnsi" w:cstheme="minorHAnsi"/>
                <w:sz w:val="20"/>
                <w:szCs w:val="20"/>
              </w:rPr>
            </w:pPr>
            <w:r w:rsidRPr="006144D7">
              <w:rPr>
                <w:rFonts w:asciiTheme="minorHAnsi" w:hAnsiTheme="minorHAnsi" w:cstheme="minorHAnsi"/>
                <w:b/>
                <w:sz w:val="20"/>
                <w:szCs w:val="20"/>
              </w:rPr>
              <w:t>Si oui</w:t>
            </w:r>
            <w:r>
              <w:rPr>
                <w:rFonts w:asciiTheme="minorHAnsi" w:hAnsiTheme="minorHAnsi" w:cstheme="minorHAnsi"/>
                <w:b/>
                <w:sz w:val="20"/>
                <w:szCs w:val="20"/>
              </w:rPr>
              <w:t xml:space="preserve"> préciser le nom de la centrale d’achat et le montant de l</w:t>
            </w:r>
            <w:r w:rsidR="008D569B">
              <w:rPr>
                <w:rFonts w:asciiTheme="minorHAnsi" w:hAnsiTheme="minorHAnsi" w:cstheme="minorHAnsi"/>
                <w:b/>
                <w:sz w:val="20"/>
                <w:szCs w:val="20"/>
              </w:rPr>
              <w:t>’adhésion pour un établissement :</w:t>
            </w:r>
          </w:p>
          <w:p w14:paraId="2EC0EB09" w14:textId="77777777" w:rsidR="008D569B" w:rsidRPr="008D569B" w:rsidRDefault="008D569B" w:rsidP="00AC4B82">
            <w:pPr>
              <w:shd w:val="clear" w:color="auto" w:fill="FFFFFF" w:themeFill="background1"/>
              <w:ind w:left="0" w:firstLine="0"/>
              <w:rPr>
                <w:rFonts w:asciiTheme="minorHAnsi" w:hAnsiTheme="minorHAnsi" w:cstheme="minorHAnsi"/>
                <w:sz w:val="20"/>
                <w:szCs w:val="20"/>
              </w:rPr>
            </w:pPr>
          </w:p>
          <w:p w14:paraId="3A057915" w14:textId="77777777" w:rsidR="00C526F3" w:rsidRPr="008D569B" w:rsidRDefault="00C526F3" w:rsidP="00AC4B82">
            <w:pPr>
              <w:shd w:val="clear" w:color="auto" w:fill="FFFFFF" w:themeFill="background1"/>
              <w:ind w:left="0" w:firstLine="0"/>
              <w:rPr>
                <w:rFonts w:asciiTheme="minorHAnsi" w:hAnsiTheme="minorHAnsi" w:cstheme="minorHAnsi"/>
                <w:sz w:val="20"/>
                <w:szCs w:val="20"/>
              </w:rPr>
            </w:pPr>
            <w:r w:rsidRPr="00953089">
              <w:rPr>
                <w:rFonts w:asciiTheme="minorHAnsi" w:hAnsiTheme="minorHAnsi" w:cstheme="minorHAnsi"/>
                <w:b/>
                <w:sz w:val="20"/>
                <w:szCs w:val="20"/>
              </w:rPr>
              <w:t xml:space="preserve">Si oui </w:t>
            </w:r>
            <w:r w:rsidR="00953089" w:rsidRPr="00953089">
              <w:rPr>
                <w:rFonts w:asciiTheme="minorHAnsi" w:hAnsiTheme="minorHAnsi" w:cstheme="minorHAnsi"/>
                <w:b/>
                <w:sz w:val="20"/>
                <w:szCs w:val="20"/>
              </w:rPr>
              <w:t>(</w:t>
            </w:r>
            <w:r w:rsidR="006A39CB" w:rsidRPr="00953089">
              <w:rPr>
                <w:rFonts w:asciiTheme="minorHAnsi" w:hAnsiTheme="minorHAnsi" w:cstheme="minorHAnsi"/>
                <w:b/>
                <w:sz w:val="20"/>
                <w:szCs w:val="20"/>
              </w:rPr>
              <w:t xml:space="preserve">adhésion à une centrale UGAP </w:t>
            </w:r>
            <w:r w:rsidRPr="00953089">
              <w:rPr>
                <w:rFonts w:asciiTheme="minorHAnsi" w:hAnsiTheme="minorHAnsi" w:cstheme="minorHAnsi"/>
                <w:b/>
                <w:sz w:val="20"/>
                <w:szCs w:val="20"/>
              </w:rPr>
              <w:t>RESAH ou UNI HA</w:t>
            </w:r>
            <w:r w:rsidR="00953089" w:rsidRPr="00953089">
              <w:rPr>
                <w:rFonts w:asciiTheme="minorHAnsi" w:hAnsiTheme="minorHAnsi" w:cstheme="minorHAnsi"/>
                <w:b/>
                <w:sz w:val="20"/>
                <w:szCs w:val="20"/>
              </w:rPr>
              <w:t>)</w:t>
            </w:r>
            <w:r w:rsidR="00953089">
              <w:rPr>
                <w:rFonts w:asciiTheme="minorHAnsi" w:hAnsiTheme="minorHAnsi" w:cstheme="minorHAnsi"/>
                <w:b/>
                <w:sz w:val="20"/>
                <w:szCs w:val="20"/>
              </w:rPr>
              <w:t>,</w:t>
            </w:r>
            <w:r w:rsidRPr="00953089">
              <w:rPr>
                <w:rFonts w:asciiTheme="minorHAnsi" w:hAnsiTheme="minorHAnsi" w:cstheme="minorHAnsi"/>
                <w:b/>
                <w:sz w:val="20"/>
                <w:szCs w:val="20"/>
              </w:rPr>
              <w:t xml:space="preserve"> </w:t>
            </w:r>
            <w:r w:rsidR="006A39CB" w:rsidRPr="00953089">
              <w:rPr>
                <w:rFonts w:asciiTheme="minorHAnsi" w:hAnsiTheme="minorHAnsi" w:cstheme="minorHAnsi"/>
                <w:b/>
                <w:sz w:val="20"/>
                <w:szCs w:val="20"/>
              </w:rPr>
              <w:t xml:space="preserve">préciser </w:t>
            </w:r>
            <w:r w:rsidRPr="00953089">
              <w:rPr>
                <w:rFonts w:asciiTheme="minorHAnsi" w:hAnsiTheme="minorHAnsi" w:cstheme="minorHAnsi"/>
                <w:b/>
                <w:sz w:val="20"/>
                <w:szCs w:val="20"/>
              </w:rPr>
              <w:t>le nom de la procédure</w:t>
            </w:r>
            <w:r w:rsidR="006144D7">
              <w:rPr>
                <w:rFonts w:asciiTheme="minorHAnsi" w:hAnsiTheme="minorHAnsi" w:cstheme="minorHAnsi"/>
                <w:b/>
                <w:sz w:val="20"/>
                <w:szCs w:val="20"/>
              </w:rPr>
              <w:t xml:space="preserve"> et le numéro de lot concerné</w:t>
            </w:r>
            <w:r w:rsidR="00953089" w:rsidRPr="00953089">
              <w:rPr>
                <w:rFonts w:asciiTheme="minorHAnsi" w:hAnsiTheme="minorHAnsi" w:cstheme="minorHAnsi"/>
                <w:b/>
                <w:sz w:val="20"/>
                <w:szCs w:val="20"/>
              </w:rPr>
              <w:t> :</w:t>
            </w:r>
          </w:p>
          <w:p w14:paraId="7F02F909" w14:textId="77777777" w:rsidR="00C526F3" w:rsidRPr="00953089" w:rsidRDefault="00C526F3" w:rsidP="00AC4B82">
            <w:pPr>
              <w:shd w:val="clear" w:color="auto" w:fill="FFFFFF" w:themeFill="background1"/>
              <w:ind w:left="0" w:firstLine="0"/>
              <w:rPr>
                <w:rFonts w:asciiTheme="minorHAnsi" w:hAnsiTheme="minorHAnsi" w:cstheme="minorHAnsi"/>
                <w:sz w:val="20"/>
                <w:szCs w:val="20"/>
              </w:rPr>
            </w:pPr>
          </w:p>
          <w:p w14:paraId="3018C961" w14:textId="77777777" w:rsidR="00181B06" w:rsidRPr="008D569B" w:rsidRDefault="00BC3D96" w:rsidP="000F0652">
            <w:pPr>
              <w:shd w:val="clear" w:color="auto" w:fill="FFFFFF" w:themeFill="background1"/>
              <w:ind w:left="0" w:firstLine="0"/>
              <w:rPr>
                <w:rFonts w:asciiTheme="minorHAnsi" w:hAnsiTheme="minorHAnsi" w:cstheme="minorHAnsi"/>
              </w:rPr>
            </w:pPr>
            <w:r w:rsidRPr="00CE7428">
              <w:rPr>
                <w:rFonts w:asciiTheme="minorHAnsi" w:hAnsiTheme="minorHAnsi" w:cstheme="minorHAnsi"/>
                <w:b/>
                <w:sz w:val="20"/>
                <w:szCs w:val="20"/>
              </w:rPr>
              <w:t xml:space="preserve">Si </w:t>
            </w:r>
            <w:r w:rsidR="000F0652">
              <w:rPr>
                <w:rFonts w:asciiTheme="minorHAnsi" w:hAnsiTheme="minorHAnsi" w:cstheme="minorHAnsi"/>
                <w:b/>
                <w:sz w:val="20"/>
                <w:szCs w:val="20"/>
              </w:rPr>
              <w:t>n</w:t>
            </w:r>
            <w:r w:rsidRPr="00CE7428">
              <w:rPr>
                <w:rFonts w:asciiTheme="minorHAnsi" w:hAnsiTheme="minorHAnsi" w:cstheme="minorHAnsi"/>
                <w:b/>
                <w:sz w:val="20"/>
                <w:szCs w:val="20"/>
              </w:rPr>
              <w:t>on préciser la procédure</w:t>
            </w:r>
            <w:r w:rsidR="002E36CE" w:rsidRPr="00CE7428">
              <w:rPr>
                <w:rFonts w:asciiTheme="minorHAnsi" w:hAnsiTheme="minorHAnsi" w:cstheme="minorHAnsi"/>
                <w:b/>
                <w:sz w:val="20"/>
                <w:szCs w:val="20"/>
              </w:rPr>
              <w:t xml:space="preserve"> envisagée</w:t>
            </w:r>
            <w:r w:rsidRPr="00CE7428">
              <w:rPr>
                <w:rFonts w:asciiTheme="minorHAnsi" w:hAnsiTheme="minorHAnsi" w:cstheme="minorHAnsi"/>
                <w:b/>
                <w:sz w:val="20"/>
                <w:szCs w:val="20"/>
              </w:rPr>
              <w:t xml:space="preserve"> : </w:t>
            </w:r>
          </w:p>
        </w:tc>
      </w:tr>
      <w:tr w:rsidR="00953089" w:rsidRPr="00AC4B82" w14:paraId="76A908C1" w14:textId="77777777" w:rsidTr="00953089">
        <w:trPr>
          <w:trHeight w:val="262"/>
        </w:trPr>
        <w:tc>
          <w:tcPr>
            <w:tcW w:w="2815" w:type="dxa"/>
            <w:shd w:val="clear" w:color="auto" w:fill="FFFFFF" w:themeFill="background1"/>
          </w:tcPr>
          <w:p w14:paraId="0853BE30" w14:textId="5AB2F54F" w:rsidR="00953089" w:rsidRPr="00CE7428" w:rsidRDefault="007559AB" w:rsidP="00953089">
            <w:pPr>
              <w:shd w:val="clear" w:color="auto" w:fill="FFFFFF" w:themeFill="background1"/>
              <w:ind w:left="0" w:firstLine="0"/>
              <w:rPr>
                <w:rFonts w:asciiTheme="minorHAnsi" w:hAnsiTheme="minorHAnsi" w:cstheme="minorHAnsi"/>
                <w:b/>
              </w:rPr>
            </w:pPr>
            <w:sdt>
              <w:sdtPr>
                <w:rPr>
                  <w:rFonts w:asciiTheme="minorHAnsi" w:hAnsiTheme="minorHAnsi" w:cstheme="minorHAnsi"/>
                  <w:b/>
                  <w:color w:val="0070C0"/>
                </w:rPr>
                <w:id w:val="-789515060"/>
                <w14:checkbox>
                  <w14:checked w14:val="0"/>
                  <w14:checkedState w14:val="2612" w14:font="MS Gothic"/>
                  <w14:uncheckedState w14:val="2610" w14:font="MS Gothic"/>
                </w14:checkbox>
              </w:sdtPr>
              <w:sdtEndPr/>
              <w:sdtContent>
                <w:r w:rsidR="0095418E">
                  <w:rPr>
                    <w:rFonts w:ascii="MS Gothic" w:eastAsia="MS Gothic" w:hAnsi="MS Gothic" w:cstheme="minorHAnsi" w:hint="eastAsia"/>
                    <w:b/>
                    <w:color w:val="0070C0"/>
                  </w:rPr>
                  <w:t>☐</w:t>
                </w:r>
              </w:sdtContent>
            </w:sdt>
            <w:r w:rsidR="00953089" w:rsidRPr="00953089">
              <w:rPr>
                <w:rFonts w:asciiTheme="minorHAnsi" w:hAnsiTheme="minorHAnsi" w:cstheme="minorHAnsi"/>
                <w:b/>
                <w:color w:val="0070C0"/>
                <w:sz w:val="20"/>
                <w:szCs w:val="20"/>
              </w:rPr>
              <w:t>Un appel d’offre ouvert</w:t>
            </w:r>
          </w:p>
        </w:tc>
        <w:tc>
          <w:tcPr>
            <w:tcW w:w="3423" w:type="dxa"/>
            <w:shd w:val="clear" w:color="auto" w:fill="FFFFFF" w:themeFill="background1"/>
          </w:tcPr>
          <w:p w14:paraId="0FB3E812" w14:textId="77777777" w:rsidR="00953089" w:rsidRPr="00CE7428" w:rsidRDefault="007559AB" w:rsidP="00953089">
            <w:pPr>
              <w:shd w:val="clear" w:color="auto" w:fill="FFFFFF" w:themeFill="background1"/>
              <w:ind w:left="23" w:firstLine="0"/>
              <w:rPr>
                <w:rFonts w:asciiTheme="minorHAnsi" w:hAnsiTheme="minorHAnsi" w:cstheme="minorHAnsi"/>
                <w:b/>
              </w:rPr>
            </w:pPr>
            <w:sdt>
              <w:sdtPr>
                <w:rPr>
                  <w:rFonts w:asciiTheme="minorHAnsi" w:hAnsiTheme="minorHAnsi" w:cstheme="minorHAnsi"/>
                  <w:b/>
                  <w:color w:val="0070C0"/>
                </w:rPr>
                <w:id w:val="1365331748"/>
                <w14:checkbox>
                  <w14:checked w14:val="0"/>
                  <w14:checkedState w14:val="2612" w14:font="MS Gothic"/>
                  <w14:uncheckedState w14:val="2610" w14:font="MS Gothic"/>
                </w14:checkbox>
              </w:sdtPr>
              <w:sdtEndPr/>
              <w:sdtContent>
                <w:r w:rsidR="00953089">
                  <w:rPr>
                    <w:rFonts w:ascii="MS Gothic" w:eastAsia="MS Gothic" w:hAnsi="MS Gothic" w:cstheme="minorHAnsi" w:hint="eastAsia"/>
                    <w:b/>
                    <w:color w:val="0070C0"/>
                  </w:rPr>
                  <w:t>☐</w:t>
                </w:r>
              </w:sdtContent>
            </w:sdt>
            <w:r w:rsidR="00953089" w:rsidRPr="00953089">
              <w:rPr>
                <w:rFonts w:asciiTheme="minorHAnsi" w:hAnsiTheme="minorHAnsi" w:cstheme="minorHAnsi"/>
                <w:b/>
                <w:color w:val="0070C0"/>
                <w:sz w:val="20"/>
                <w:szCs w:val="20"/>
              </w:rPr>
              <w:t xml:space="preserve"> Un appel d’offre restreint </w:t>
            </w:r>
          </w:p>
        </w:tc>
        <w:tc>
          <w:tcPr>
            <w:tcW w:w="4394" w:type="dxa"/>
            <w:shd w:val="clear" w:color="auto" w:fill="FFFFFF" w:themeFill="background1"/>
          </w:tcPr>
          <w:p w14:paraId="03DAA999" w14:textId="77777777" w:rsidR="00953089" w:rsidRPr="00CE7428" w:rsidRDefault="007559AB" w:rsidP="00953089">
            <w:pPr>
              <w:shd w:val="clear" w:color="auto" w:fill="FFFFFF" w:themeFill="background1"/>
              <w:ind w:left="23" w:firstLine="10"/>
              <w:rPr>
                <w:rFonts w:asciiTheme="minorHAnsi" w:hAnsiTheme="minorHAnsi" w:cstheme="minorHAnsi"/>
                <w:b/>
              </w:rPr>
            </w:pPr>
            <w:sdt>
              <w:sdtPr>
                <w:rPr>
                  <w:rFonts w:asciiTheme="minorHAnsi" w:hAnsiTheme="minorHAnsi" w:cstheme="minorHAnsi"/>
                  <w:b/>
                  <w:color w:val="0070C0"/>
                </w:rPr>
                <w:id w:val="1848988356"/>
                <w14:checkbox>
                  <w14:checked w14:val="0"/>
                  <w14:checkedState w14:val="2612" w14:font="MS Gothic"/>
                  <w14:uncheckedState w14:val="2610" w14:font="MS Gothic"/>
                </w14:checkbox>
              </w:sdtPr>
              <w:sdtEndPr/>
              <w:sdtContent>
                <w:r w:rsidR="008D569B">
                  <w:rPr>
                    <w:rFonts w:ascii="MS Gothic" w:eastAsia="MS Gothic" w:hAnsi="MS Gothic" w:cstheme="minorHAnsi" w:hint="eastAsia"/>
                    <w:b/>
                    <w:color w:val="0070C0"/>
                  </w:rPr>
                  <w:t>☐</w:t>
                </w:r>
              </w:sdtContent>
            </w:sdt>
            <w:r w:rsidR="00953089" w:rsidRPr="00953089">
              <w:rPr>
                <w:rFonts w:asciiTheme="minorHAnsi" w:hAnsiTheme="minorHAnsi" w:cstheme="minorHAnsi"/>
                <w:b/>
                <w:color w:val="0070C0"/>
                <w:sz w:val="20"/>
                <w:szCs w:val="20"/>
              </w:rPr>
              <w:t xml:space="preserve"> Un marché négocié sans mise en concurrence</w:t>
            </w:r>
          </w:p>
        </w:tc>
      </w:tr>
      <w:tr w:rsidR="00953089" w:rsidRPr="00AC4B82" w14:paraId="5D5418EF" w14:textId="77777777" w:rsidTr="00953089">
        <w:trPr>
          <w:trHeight w:val="234"/>
        </w:trPr>
        <w:tc>
          <w:tcPr>
            <w:tcW w:w="2815" w:type="dxa"/>
            <w:shd w:val="clear" w:color="auto" w:fill="FFFFFF" w:themeFill="background1"/>
          </w:tcPr>
          <w:p w14:paraId="4DC1BA77" w14:textId="77777777" w:rsidR="00953089" w:rsidRPr="00953089" w:rsidRDefault="007559AB" w:rsidP="00953089">
            <w:pPr>
              <w:shd w:val="clear" w:color="auto" w:fill="FFFFFF" w:themeFill="background1"/>
              <w:ind w:left="0" w:firstLine="0"/>
              <w:rPr>
                <w:rFonts w:asciiTheme="minorHAnsi" w:hAnsiTheme="minorHAnsi" w:cstheme="minorHAnsi"/>
                <w:b/>
                <w:color w:val="0070C0"/>
              </w:rPr>
            </w:pPr>
            <w:sdt>
              <w:sdtPr>
                <w:rPr>
                  <w:rFonts w:asciiTheme="minorHAnsi" w:hAnsiTheme="minorHAnsi" w:cstheme="minorHAnsi"/>
                  <w:b/>
                  <w:color w:val="0070C0"/>
                </w:rPr>
                <w:id w:val="-587698567"/>
                <w14:checkbox>
                  <w14:checked w14:val="0"/>
                  <w14:checkedState w14:val="2612" w14:font="MS Gothic"/>
                  <w14:uncheckedState w14:val="2610" w14:font="MS Gothic"/>
                </w14:checkbox>
              </w:sdtPr>
              <w:sdtEndPr/>
              <w:sdtContent>
                <w:r w:rsidR="00953089">
                  <w:rPr>
                    <w:rFonts w:ascii="MS Gothic" w:eastAsia="MS Gothic" w:hAnsi="MS Gothic" w:cstheme="minorHAnsi" w:hint="eastAsia"/>
                    <w:b/>
                    <w:color w:val="0070C0"/>
                  </w:rPr>
                  <w:t>☐</w:t>
                </w:r>
              </w:sdtContent>
            </w:sdt>
            <w:r w:rsidR="00953089" w:rsidRPr="00953089">
              <w:rPr>
                <w:rFonts w:asciiTheme="minorHAnsi" w:hAnsiTheme="minorHAnsi" w:cstheme="minorHAnsi"/>
                <w:b/>
                <w:color w:val="0070C0"/>
                <w:sz w:val="20"/>
                <w:szCs w:val="20"/>
              </w:rPr>
              <w:t xml:space="preserve"> Un dialogue compétitif</w:t>
            </w:r>
          </w:p>
        </w:tc>
        <w:tc>
          <w:tcPr>
            <w:tcW w:w="7817" w:type="dxa"/>
            <w:gridSpan w:val="2"/>
            <w:shd w:val="clear" w:color="auto" w:fill="FFFFFF" w:themeFill="background1"/>
          </w:tcPr>
          <w:p w14:paraId="1C1B45DE" w14:textId="77777777" w:rsidR="00953089" w:rsidRPr="00953089" w:rsidRDefault="007559AB" w:rsidP="00953089">
            <w:pPr>
              <w:shd w:val="clear" w:color="auto" w:fill="FFFFFF" w:themeFill="background1"/>
              <w:ind w:left="23" w:firstLine="28"/>
              <w:rPr>
                <w:rFonts w:asciiTheme="minorHAnsi" w:hAnsiTheme="minorHAnsi" w:cstheme="minorHAnsi"/>
                <w:b/>
                <w:color w:val="0070C0"/>
              </w:rPr>
            </w:pPr>
            <w:sdt>
              <w:sdtPr>
                <w:rPr>
                  <w:rFonts w:asciiTheme="minorHAnsi" w:hAnsiTheme="minorHAnsi" w:cstheme="minorHAnsi"/>
                  <w:b/>
                  <w:color w:val="0070C0"/>
                </w:rPr>
                <w:id w:val="562838793"/>
                <w14:checkbox>
                  <w14:checked w14:val="0"/>
                  <w14:checkedState w14:val="2612" w14:font="MS Gothic"/>
                  <w14:uncheckedState w14:val="2610" w14:font="MS Gothic"/>
                </w14:checkbox>
              </w:sdtPr>
              <w:sdtEndPr/>
              <w:sdtContent>
                <w:r w:rsidR="00953089">
                  <w:rPr>
                    <w:rFonts w:ascii="MS Gothic" w:eastAsia="MS Gothic" w:hAnsi="MS Gothic" w:cstheme="minorHAnsi" w:hint="eastAsia"/>
                    <w:b/>
                    <w:color w:val="0070C0"/>
                  </w:rPr>
                  <w:t>☐</w:t>
                </w:r>
              </w:sdtContent>
            </w:sdt>
            <w:r w:rsidR="00953089" w:rsidRPr="00953089">
              <w:rPr>
                <w:rFonts w:asciiTheme="minorHAnsi" w:hAnsiTheme="minorHAnsi" w:cstheme="minorHAnsi"/>
                <w:b/>
                <w:color w:val="0070C0"/>
                <w:sz w:val="20"/>
                <w:szCs w:val="20"/>
              </w:rPr>
              <w:t xml:space="preserve"> Une procédure concurrentielle avec  négociation</w:t>
            </w:r>
          </w:p>
        </w:tc>
      </w:tr>
      <w:tr w:rsidR="008D569B" w:rsidRPr="00AC4B82" w14:paraId="7A759DED" w14:textId="77777777" w:rsidTr="006C3D70">
        <w:trPr>
          <w:trHeight w:val="322"/>
        </w:trPr>
        <w:tc>
          <w:tcPr>
            <w:tcW w:w="10632" w:type="dxa"/>
            <w:gridSpan w:val="3"/>
            <w:shd w:val="clear" w:color="auto" w:fill="FFFFFF" w:themeFill="background1"/>
          </w:tcPr>
          <w:p w14:paraId="7E4D6701" w14:textId="0545662D" w:rsidR="008D569B" w:rsidRPr="00953089" w:rsidRDefault="007559AB" w:rsidP="008D569B">
            <w:pPr>
              <w:shd w:val="clear" w:color="auto" w:fill="FFFFFF" w:themeFill="background1"/>
              <w:ind w:left="0" w:firstLine="0"/>
              <w:rPr>
                <w:rFonts w:asciiTheme="minorHAnsi" w:hAnsiTheme="minorHAnsi" w:cstheme="minorHAnsi"/>
                <w:b/>
                <w:color w:val="0070C0"/>
              </w:rPr>
            </w:pPr>
            <w:sdt>
              <w:sdtPr>
                <w:rPr>
                  <w:rFonts w:asciiTheme="minorHAnsi" w:hAnsiTheme="minorHAnsi" w:cstheme="minorHAnsi"/>
                  <w:b/>
                  <w:color w:val="0070C0"/>
                  <w:highlight w:val="yellow"/>
                </w:rPr>
                <w:id w:val="-1539957653"/>
                <w14:checkbox>
                  <w14:checked w14:val="1"/>
                  <w14:checkedState w14:val="2612" w14:font="MS Gothic"/>
                  <w14:uncheckedState w14:val="2610" w14:font="MS Gothic"/>
                </w14:checkbox>
              </w:sdtPr>
              <w:sdtEndPr/>
              <w:sdtContent>
                <w:r w:rsidR="0095418E" w:rsidRPr="0095418E">
                  <w:rPr>
                    <w:rFonts w:ascii="MS Gothic" w:eastAsia="MS Gothic" w:hAnsi="MS Gothic" w:cstheme="minorHAnsi" w:hint="eastAsia"/>
                    <w:b/>
                    <w:color w:val="0070C0"/>
                    <w:highlight w:val="yellow"/>
                  </w:rPr>
                  <w:t>☒</w:t>
                </w:r>
              </w:sdtContent>
            </w:sdt>
            <w:r w:rsidR="008D569B" w:rsidRPr="0095418E">
              <w:rPr>
                <w:rFonts w:asciiTheme="minorHAnsi" w:hAnsiTheme="minorHAnsi" w:cstheme="minorHAnsi"/>
                <w:b/>
                <w:color w:val="0070C0"/>
                <w:sz w:val="20"/>
                <w:szCs w:val="20"/>
                <w:highlight w:val="yellow"/>
              </w:rPr>
              <w:t xml:space="preserve"> Une procédure adaptée : </w:t>
            </w:r>
            <w:sdt>
              <w:sdtPr>
                <w:rPr>
                  <w:rFonts w:asciiTheme="minorHAnsi" w:hAnsiTheme="minorHAnsi" w:cstheme="minorHAnsi"/>
                  <w:b/>
                  <w:color w:val="0070C0"/>
                  <w:highlight w:val="yellow"/>
                </w:rPr>
                <w:id w:val="108249707"/>
                <w14:checkbox>
                  <w14:checked w14:val="1"/>
                  <w14:checkedState w14:val="2612" w14:font="MS Gothic"/>
                  <w14:uncheckedState w14:val="2610" w14:font="MS Gothic"/>
                </w14:checkbox>
              </w:sdtPr>
              <w:sdtEndPr/>
              <w:sdtContent>
                <w:r w:rsidR="0095418E" w:rsidRPr="0095418E">
                  <w:rPr>
                    <w:rFonts w:ascii="MS Gothic" w:eastAsia="MS Gothic" w:hAnsi="MS Gothic" w:cstheme="minorHAnsi" w:hint="eastAsia"/>
                    <w:b/>
                    <w:color w:val="0070C0"/>
                    <w:highlight w:val="yellow"/>
                  </w:rPr>
                  <w:t>☒</w:t>
                </w:r>
              </w:sdtContent>
            </w:sdt>
            <w:r w:rsidR="008D569B" w:rsidRPr="0095418E">
              <w:rPr>
                <w:rFonts w:asciiTheme="minorHAnsi" w:hAnsiTheme="minorHAnsi" w:cstheme="minorHAnsi"/>
                <w:b/>
                <w:i/>
                <w:color w:val="0070C0"/>
                <w:sz w:val="18"/>
                <w:szCs w:val="20"/>
                <w:highlight w:val="yellow"/>
              </w:rPr>
              <w:t xml:space="preserve"> avec négociation</w:t>
            </w:r>
            <w:r w:rsidR="008D569B" w:rsidRPr="00953089">
              <w:rPr>
                <w:rFonts w:asciiTheme="minorHAnsi" w:hAnsiTheme="minorHAnsi" w:cstheme="minorHAnsi"/>
                <w:b/>
                <w:i/>
                <w:color w:val="0070C0"/>
                <w:sz w:val="18"/>
                <w:szCs w:val="20"/>
              </w:rPr>
              <w:t xml:space="preserve"> OU </w:t>
            </w:r>
            <w:sdt>
              <w:sdtPr>
                <w:rPr>
                  <w:rFonts w:asciiTheme="minorHAnsi" w:hAnsiTheme="minorHAnsi" w:cstheme="minorHAnsi"/>
                  <w:b/>
                  <w:color w:val="0070C0"/>
                </w:rPr>
                <w:id w:val="2043859269"/>
                <w14:checkbox>
                  <w14:checked w14:val="0"/>
                  <w14:checkedState w14:val="2612" w14:font="MS Gothic"/>
                  <w14:uncheckedState w14:val="2610" w14:font="MS Gothic"/>
                </w14:checkbox>
              </w:sdtPr>
              <w:sdtEndPr/>
              <w:sdtContent>
                <w:r w:rsidR="008D569B">
                  <w:rPr>
                    <w:rFonts w:ascii="MS Gothic" w:eastAsia="MS Gothic" w:hAnsi="MS Gothic" w:cstheme="minorHAnsi" w:hint="eastAsia"/>
                    <w:b/>
                    <w:color w:val="0070C0"/>
                  </w:rPr>
                  <w:t>☐</w:t>
                </w:r>
              </w:sdtContent>
            </w:sdt>
            <w:r w:rsidR="008D569B" w:rsidRPr="00953089">
              <w:rPr>
                <w:rFonts w:asciiTheme="minorHAnsi" w:hAnsiTheme="minorHAnsi" w:cstheme="minorHAnsi"/>
                <w:b/>
                <w:i/>
                <w:color w:val="0070C0"/>
                <w:sz w:val="18"/>
                <w:szCs w:val="20"/>
              </w:rPr>
              <w:t xml:space="preserve"> sans négociation</w:t>
            </w:r>
          </w:p>
        </w:tc>
      </w:tr>
      <w:tr w:rsidR="008D569B" w:rsidRPr="00AC4B82" w14:paraId="4C2D24C1" w14:textId="77777777" w:rsidTr="006C3D70">
        <w:trPr>
          <w:trHeight w:val="322"/>
        </w:trPr>
        <w:tc>
          <w:tcPr>
            <w:tcW w:w="10632" w:type="dxa"/>
            <w:gridSpan w:val="3"/>
            <w:shd w:val="clear" w:color="auto" w:fill="FFFFFF" w:themeFill="background1"/>
          </w:tcPr>
          <w:p w14:paraId="0D388403" w14:textId="77777777" w:rsidR="008D569B" w:rsidRPr="008D569B" w:rsidRDefault="007559AB" w:rsidP="008D569B">
            <w:pPr>
              <w:shd w:val="clear" w:color="auto" w:fill="FFFFFF" w:themeFill="background1"/>
              <w:ind w:left="0" w:firstLine="0"/>
              <w:rPr>
                <w:rFonts w:ascii="MS Gothic" w:eastAsia="MS Gothic" w:hAnsi="MS Gothic" w:cstheme="minorHAnsi"/>
                <w:sz w:val="20"/>
              </w:rPr>
            </w:pPr>
            <w:sdt>
              <w:sdtPr>
                <w:rPr>
                  <w:rFonts w:asciiTheme="minorHAnsi" w:hAnsiTheme="minorHAnsi" w:cstheme="minorHAnsi"/>
                  <w:b/>
                  <w:color w:val="0070C0"/>
                </w:rPr>
                <w:id w:val="570318734"/>
                <w14:checkbox>
                  <w14:checked w14:val="0"/>
                  <w14:checkedState w14:val="2612" w14:font="MS Gothic"/>
                  <w14:uncheckedState w14:val="2610" w14:font="MS Gothic"/>
                </w14:checkbox>
              </w:sdtPr>
              <w:sdtEndPr/>
              <w:sdtContent>
                <w:r w:rsidR="008D569B">
                  <w:rPr>
                    <w:rFonts w:ascii="MS Gothic" w:eastAsia="MS Gothic" w:hAnsi="MS Gothic" w:cstheme="minorHAnsi" w:hint="eastAsia"/>
                    <w:b/>
                    <w:color w:val="0070C0"/>
                  </w:rPr>
                  <w:t>☐</w:t>
                </w:r>
              </w:sdtContent>
            </w:sdt>
            <w:r w:rsidR="008D569B" w:rsidRPr="00953089">
              <w:rPr>
                <w:rFonts w:asciiTheme="minorHAnsi" w:hAnsiTheme="minorHAnsi" w:cstheme="minorHAnsi"/>
                <w:b/>
                <w:color w:val="0070C0"/>
                <w:sz w:val="20"/>
                <w:szCs w:val="20"/>
              </w:rPr>
              <w:t xml:space="preserve"> Un marché</w:t>
            </w:r>
            <w:r w:rsidR="008D569B">
              <w:rPr>
                <w:rFonts w:asciiTheme="minorHAnsi" w:hAnsiTheme="minorHAnsi" w:cstheme="minorHAnsi"/>
                <w:b/>
                <w:color w:val="0070C0"/>
                <w:sz w:val="20"/>
                <w:szCs w:val="20"/>
              </w:rPr>
              <w:t xml:space="preserve"> réservé (ESAT…) </w:t>
            </w:r>
            <w:r w:rsidR="008D569B" w:rsidRPr="008D569B">
              <w:rPr>
                <w:rFonts w:asciiTheme="minorHAnsi" w:hAnsiTheme="minorHAnsi" w:cstheme="minorHAnsi"/>
                <w:b/>
                <w:i/>
                <w:color w:val="0070C0"/>
                <w:sz w:val="18"/>
                <w:szCs w:val="20"/>
              </w:rPr>
              <w:t>préciser si cela concerne tout le marché ou un seul lot</w:t>
            </w:r>
            <w:r w:rsidR="008D569B">
              <w:rPr>
                <w:rFonts w:asciiTheme="minorHAnsi" w:hAnsiTheme="minorHAnsi" w:cstheme="minorHAnsi"/>
                <w:b/>
                <w:i/>
                <w:color w:val="0070C0"/>
                <w:sz w:val="18"/>
                <w:szCs w:val="20"/>
              </w:rPr>
              <w:t> </w:t>
            </w:r>
            <w:r w:rsidR="008D569B">
              <w:rPr>
                <w:rFonts w:asciiTheme="minorHAnsi" w:hAnsiTheme="minorHAnsi" w:cstheme="minorHAnsi"/>
                <w:b/>
                <w:color w:val="0070C0"/>
                <w:sz w:val="20"/>
                <w:szCs w:val="20"/>
              </w:rPr>
              <w:t>:</w:t>
            </w:r>
            <w:r w:rsidR="008D569B" w:rsidRPr="008D569B">
              <w:rPr>
                <w:rFonts w:asciiTheme="minorHAnsi" w:hAnsiTheme="minorHAnsi" w:cstheme="minorHAnsi"/>
                <w:sz w:val="20"/>
                <w:szCs w:val="20"/>
              </w:rPr>
              <w:t xml:space="preserve"> </w:t>
            </w:r>
          </w:p>
        </w:tc>
      </w:tr>
    </w:tbl>
    <w:p w14:paraId="7AE7ECC2" w14:textId="77777777" w:rsidR="00D25E65" w:rsidRDefault="00D25E65" w:rsidP="00AC4B82">
      <w:pPr>
        <w:pStyle w:val="Titre1"/>
        <w:pBdr>
          <w:top w:val="none" w:sz="0" w:space="0" w:color="auto"/>
          <w:left w:val="none" w:sz="0" w:space="0" w:color="auto"/>
          <w:bottom w:val="none" w:sz="0" w:space="0" w:color="auto"/>
          <w:right w:val="none" w:sz="0" w:space="0" w:color="auto"/>
        </w:pBdr>
        <w:shd w:val="clear" w:color="auto" w:fill="FFFFFF" w:themeFill="background1"/>
        <w:jc w:val="left"/>
        <w:rPr>
          <w:rFonts w:asciiTheme="minorHAnsi" w:hAnsiTheme="minorHAnsi" w:cstheme="minorHAnsi"/>
          <w:b/>
          <w:sz w:val="22"/>
          <w:szCs w:val="22"/>
        </w:rPr>
      </w:pPr>
    </w:p>
    <w:tbl>
      <w:tblPr>
        <w:tblStyle w:val="Grilledutableau"/>
        <w:tblW w:w="10598" w:type="dxa"/>
        <w:shd w:val="clear" w:color="auto" w:fill="FFFFFF" w:themeFill="background1"/>
        <w:tblLook w:val="04A0" w:firstRow="1" w:lastRow="0" w:firstColumn="1" w:lastColumn="0" w:noHBand="0" w:noVBand="1"/>
      </w:tblPr>
      <w:tblGrid>
        <w:gridCol w:w="5569"/>
        <w:gridCol w:w="387"/>
        <w:gridCol w:w="1828"/>
        <w:gridCol w:w="1538"/>
        <w:gridCol w:w="1276"/>
      </w:tblGrid>
      <w:tr w:rsidR="00953089" w:rsidRPr="00AC4B82" w14:paraId="01DDA416" w14:textId="77777777" w:rsidTr="00953089">
        <w:trPr>
          <w:trHeight w:val="254"/>
        </w:trPr>
        <w:tc>
          <w:tcPr>
            <w:tcW w:w="10598" w:type="dxa"/>
            <w:gridSpan w:val="5"/>
            <w:shd w:val="clear" w:color="auto" w:fill="FFFFFF" w:themeFill="background1"/>
          </w:tcPr>
          <w:p w14:paraId="2E72B6DA" w14:textId="77777777" w:rsidR="00953089" w:rsidRPr="00AC4B82" w:rsidRDefault="00953089" w:rsidP="00246D05">
            <w:pPr>
              <w:shd w:val="clear" w:color="auto" w:fill="FFFFFF" w:themeFill="background1"/>
              <w:ind w:hanging="5"/>
              <w:jc w:val="center"/>
              <w:rPr>
                <w:rFonts w:asciiTheme="minorHAnsi" w:eastAsiaTheme="minorHAnsi" w:hAnsiTheme="minorHAnsi" w:cstheme="minorHAnsi"/>
                <w:b/>
                <w:sz w:val="22"/>
                <w:szCs w:val="22"/>
                <w:lang w:eastAsia="en-US"/>
              </w:rPr>
            </w:pPr>
            <w:r w:rsidRPr="00953089">
              <w:rPr>
                <w:rFonts w:asciiTheme="minorHAnsi" w:hAnsiTheme="minorHAnsi" w:cstheme="minorHAnsi"/>
                <w:b/>
                <w:color w:val="548DD4" w:themeColor="text2" w:themeTint="99"/>
                <w:sz w:val="28"/>
                <w:szCs w:val="28"/>
              </w:rPr>
              <w:t>ACHAT DURABLE ET APPROCHE EN COUT COMPLET MATERIELS ET EQUIPEMENTS</w:t>
            </w:r>
          </w:p>
        </w:tc>
      </w:tr>
      <w:tr w:rsidR="00953089" w:rsidRPr="00AC4B82" w14:paraId="70BD4781" w14:textId="77777777" w:rsidTr="00802D52">
        <w:trPr>
          <w:trHeight w:val="254"/>
        </w:trPr>
        <w:tc>
          <w:tcPr>
            <w:tcW w:w="7784" w:type="dxa"/>
            <w:gridSpan w:val="3"/>
            <w:shd w:val="clear" w:color="auto" w:fill="FFFFFF" w:themeFill="background1"/>
          </w:tcPr>
          <w:p w14:paraId="2EECA022" w14:textId="77777777" w:rsidR="00953089" w:rsidRPr="00951C9C" w:rsidRDefault="00246D05" w:rsidP="00951C9C">
            <w:pPr>
              <w:shd w:val="clear" w:color="auto" w:fill="FFFFFF" w:themeFill="background1"/>
              <w:ind w:hanging="5"/>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t>Le matériel utilise-t-il des c</w:t>
            </w:r>
            <w:r w:rsidR="00953089" w:rsidRPr="00951C9C">
              <w:rPr>
                <w:rFonts w:asciiTheme="minorHAnsi" w:eastAsiaTheme="minorHAnsi" w:hAnsiTheme="minorHAnsi" w:cstheme="minorHAnsi"/>
                <w:b/>
                <w:szCs w:val="22"/>
                <w:lang w:eastAsia="en-US"/>
              </w:rPr>
              <w:t>onsommables</w:t>
            </w:r>
          </w:p>
        </w:tc>
        <w:tc>
          <w:tcPr>
            <w:tcW w:w="1538" w:type="dxa"/>
            <w:shd w:val="clear" w:color="auto" w:fill="FFFFFF" w:themeFill="background1"/>
            <w:vAlign w:val="center"/>
          </w:tcPr>
          <w:p w14:paraId="46C7FE69" w14:textId="77777777" w:rsidR="00953089" w:rsidRPr="004F26E6" w:rsidRDefault="00953089" w:rsidP="00802D52">
            <w:pPr>
              <w:shd w:val="clear" w:color="auto" w:fill="FFFFFF" w:themeFill="background1"/>
              <w:jc w:val="center"/>
              <w:rPr>
                <w:rFonts w:asciiTheme="minorHAnsi" w:eastAsiaTheme="minorHAnsi" w:hAnsiTheme="minorHAnsi" w:cstheme="minorHAnsi"/>
                <w:b/>
                <w:strike/>
                <w:lang w:eastAsia="en-US"/>
              </w:rPr>
            </w:pPr>
            <w:r w:rsidRPr="004F26E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0177EC9F"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086375A7" w14:textId="77777777" w:rsidTr="000F0652">
        <w:tc>
          <w:tcPr>
            <w:tcW w:w="5956" w:type="dxa"/>
            <w:gridSpan w:val="2"/>
            <w:vMerge w:val="restart"/>
            <w:shd w:val="clear" w:color="auto" w:fill="FFFFFF" w:themeFill="background1"/>
            <w:vAlign w:val="center"/>
          </w:tcPr>
          <w:p w14:paraId="286D2577" w14:textId="77777777" w:rsidR="00953089" w:rsidRPr="00951C9C" w:rsidRDefault="00951C9C" w:rsidP="000F0652">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Si o</w:t>
            </w:r>
            <w:r w:rsidR="00953089" w:rsidRPr="00951C9C">
              <w:rPr>
                <w:rFonts w:asciiTheme="minorHAnsi" w:eastAsiaTheme="minorHAnsi" w:hAnsiTheme="minorHAnsi" w:cstheme="minorHAnsi"/>
                <w:szCs w:val="22"/>
                <w:lang w:eastAsia="en-US"/>
              </w:rPr>
              <w:t>ui, par quel secteur sont achetés les consommables ?</w:t>
            </w:r>
          </w:p>
        </w:tc>
        <w:tc>
          <w:tcPr>
            <w:tcW w:w="1828" w:type="dxa"/>
            <w:shd w:val="clear" w:color="auto" w:fill="FFFFFF" w:themeFill="background1"/>
          </w:tcPr>
          <w:p w14:paraId="7E430026"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DMS</w:t>
            </w:r>
          </w:p>
        </w:tc>
        <w:tc>
          <w:tcPr>
            <w:tcW w:w="1538" w:type="dxa"/>
            <w:shd w:val="clear" w:color="auto" w:fill="FFFFFF" w:themeFill="background1"/>
            <w:vAlign w:val="center"/>
          </w:tcPr>
          <w:p w14:paraId="6B699B4D"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4D77CF95"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0B62FCC8" w14:textId="77777777" w:rsidTr="00802D52">
        <w:tc>
          <w:tcPr>
            <w:tcW w:w="5956" w:type="dxa"/>
            <w:gridSpan w:val="2"/>
            <w:vMerge/>
            <w:shd w:val="clear" w:color="auto" w:fill="FFFFFF" w:themeFill="background1"/>
          </w:tcPr>
          <w:p w14:paraId="6AA53812"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1828" w:type="dxa"/>
            <w:shd w:val="clear" w:color="auto" w:fill="FFFFFF" w:themeFill="background1"/>
          </w:tcPr>
          <w:p w14:paraId="5F64F16A"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Pharmacie</w:t>
            </w:r>
          </w:p>
        </w:tc>
        <w:tc>
          <w:tcPr>
            <w:tcW w:w="1538" w:type="dxa"/>
            <w:shd w:val="clear" w:color="auto" w:fill="FFFFFF" w:themeFill="background1"/>
            <w:vAlign w:val="center"/>
          </w:tcPr>
          <w:p w14:paraId="3E8E5868"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75E27302"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2ADBF0EC" w14:textId="77777777" w:rsidTr="00802D52">
        <w:tc>
          <w:tcPr>
            <w:tcW w:w="5956" w:type="dxa"/>
            <w:gridSpan w:val="2"/>
            <w:vMerge/>
            <w:shd w:val="clear" w:color="auto" w:fill="FFFFFF" w:themeFill="background1"/>
          </w:tcPr>
          <w:p w14:paraId="6F882B3E"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1828" w:type="dxa"/>
            <w:shd w:val="clear" w:color="auto" w:fill="FFFFFF" w:themeFill="background1"/>
          </w:tcPr>
          <w:p w14:paraId="55EFD844"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Hôtelier</w:t>
            </w:r>
          </w:p>
        </w:tc>
        <w:tc>
          <w:tcPr>
            <w:tcW w:w="1538" w:type="dxa"/>
            <w:shd w:val="clear" w:color="auto" w:fill="FFFFFF" w:themeFill="background1"/>
            <w:vAlign w:val="center"/>
          </w:tcPr>
          <w:p w14:paraId="6D489486"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1476C122"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292A6B2B" w14:textId="77777777" w:rsidTr="00802D52">
        <w:tc>
          <w:tcPr>
            <w:tcW w:w="5956" w:type="dxa"/>
            <w:gridSpan w:val="2"/>
            <w:vMerge/>
            <w:shd w:val="clear" w:color="auto" w:fill="FFFFFF" w:themeFill="background1"/>
          </w:tcPr>
          <w:p w14:paraId="52B650B8"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1828" w:type="dxa"/>
            <w:shd w:val="clear" w:color="auto" w:fill="FFFFFF" w:themeFill="background1"/>
          </w:tcPr>
          <w:p w14:paraId="37438B85"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Technique</w:t>
            </w:r>
          </w:p>
        </w:tc>
        <w:tc>
          <w:tcPr>
            <w:tcW w:w="1538" w:type="dxa"/>
            <w:shd w:val="clear" w:color="auto" w:fill="FFFFFF" w:themeFill="background1"/>
            <w:vAlign w:val="center"/>
          </w:tcPr>
          <w:p w14:paraId="354C3DA4"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48E58BA1"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02609275" w14:textId="77777777" w:rsidTr="00802D52">
        <w:tc>
          <w:tcPr>
            <w:tcW w:w="5956" w:type="dxa"/>
            <w:gridSpan w:val="2"/>
            <w:vMerge/>
            <w:shd w:val="clear" w:color="auto" w:fill="FFFFFF" w:themeFill="background1"/>
          </w:tcPr>
          <w:p w14:paraId="5B5E15A1"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1828" w:type="dxa"/>
            <w:shd w:val="clear" w:color="auto" w:fill="FFFFFF" w:themeFill="background1"/>
          </w:tcPr>
          <w:p w14:paraId="4370A67E"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Biomédical</w:t>
            </w:r>
          </w:p>
        </w:tc>
        <w:tc>
          <w:tcPr>
            <w:tcW w:w="1538" w:type="dxa"/>
            <w:shd w:val="clear" w:color="auto" w:fill="FFFFFF" w:themeFill="background1"/>
            <w:vAlign w:val="center"/>
          </w:tcPr>
          <w:p w14:paraId="53B003EB"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2293278A"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73ADF522" w14:textId="77777777" w:rsidTr="00802D52">
        <w:tc>
          <w:tcPr>
            <w:tcW w:w="7784" w:type="dxa"/>
            <w:gridSpan w:val="3"/>
            <w:shd w:val="clear" w:color="auto" w:fill="FFFFFF" w:themeFill="background1"/>
          </w:tcPr>
          <w:p w14:paraId="4DDF4441"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Les consommables sont-ils intégrés dans les critères de choix ?</w:t>
            </w:r>
          </w:p>
        </w:tc>
        <w:tc>
          <w:tcPr>
            <w:tcW w:w="1538" w:type="dxa"/>
            <w:shd w:val="clear" w:color="auto" w:fill="FFFFFF" w:themeFill="background1"/>
            <w:vAlign w:val="center"/>
          </w:tcPr>
          <w:p w14:paraId="094A62D6"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05BE6178"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56DC5CCD" w14:textId="77777777" w:rsidTr="00802D52">
        <w:tc>
          <w:tcPr>
            <w:tcW w:w="7784" w:type="dxa"/>
            <w:gridSpan w:val="3"/>
            <w:tcBorders>
              <w:bottom w:val="single" w:sz="4" w:space="0" w:color="auto"/>
            </w:tcBorders>
            <w:shd w:val="clear" w:color="auto" w:fill="FFFFFF" w:themeFill="background1"/>
          </w:tcPr>
          <w:p w14:paraId="73A2108F"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 secteur concerné par les consommables est-il informé de cet achat ?</w:t>
            </w:r>
          </w:p>
        </w:tc>
        <w:tc>
          <w:tcPr>
            <w:tcW w:w="1538" w:type="dxa"/>
            <w:tcBorders>
              <w:bottom w:val="single" w:sz="4" w:space="0" w:color="auto"/>
            </w:tcBorders>
            <w:shd w:val="clear" w:color="auto" w:fill="FFFFFF" w:themeFill="background1"/>
            <w:vAlign w:val="center"/>
          </w:tcPr>
          <w:p w14:paraId="2B623DDA"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72EBB06E"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7BD9ACD2" w14:textId="77777777" w:rsidTr="00802D52">
        <w:tc>
          <w:tcPr>
            <w:tcW w:w="7784" w:type="dxa"/>
            <w:gridSpan w:val="3"/>
            <w:tcBorders>
              <w:bottom w:val="single" w:sz="4" w:space="0" w:color="auto"/>
            </w:tcBorders>
            <w:shd w:val="clear" w:color="auto" w:fill="FFFFFF" w:themeFill="background1"/>
          </w:tcPr>
          <w:p w14:paraId="5EE11397"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En cas de renouvellement, un comparatif avec les anciens consommables a été réalisé ?</w:t>
            </w:r>
          </w:p>
        </w:tc>
        <w:tc>
          <w:tcPr>
            <w:tcW w:w="1538" w:type="dxa"/>
            <w:tcBorders>
              <w:bottom w:val="single" w:sz="4" w:space="0" w:color="auto"/>
            </w:tcBorders>
            <w:shd w:val="clear" w:color="auto" w:fill="FFFFFF" w:themeFill="background1"/>
            <w:vAlign w:val="center"/>
          </w:tcPr>
          <w:p w14:paraId="7BB97001"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140AC2A3"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54E4677F" w14:textId="77777777" w:rsidTr="00802D52">
        <w:tc>
          <w:tcPr>
            <w:tcW w:w="7784" w:type="dxa"/>
            <w:gridSpan w:val="3"/>
            <w:shd w:val="clear" w:color="auto" w:fill="FFFFFF" w:themeFill="background1"/>
          </w:tcPr>
          <w:p w14:paraId="68C7EAAC" w14:textId="77777777" w:rsidR="00953089" w:rsidRPr="00951C9C" w:rsidRDefault="00246D05" w:rsidP="00951C9C">
            <w:pPr>
              <w:shd w:val="clear" w:color="auto" w:fill="FFFFFF" w:themeFill="background1"/>
              <w:ind w:hanging="5"/>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t>Le matériel nécessite-t-il une m</w:t>
            </w:r>
            <w:r w:rsidR="00953089" w:rsidRPr="00951C9C">
              <w:rPr>
                <w:rFonts w:asciiTheme="minorHAnsi" w:eastAsiaTheme="minorHAnsi" w:hAnsiTheme="minorHAnsi" w:cstheme="minorHAnsi"/>
                <w:b/>
                <w:szCs w:val="22"/>
                <w:lang w:eastAsia="en-US"/>
              </w:rPr>
              <w:t>aintenance</w:t>
            </w:r>
          </w:p>
        </w:tc>
        <w:tc>
          <w:tcPr>
            <w:tcW w:w="1538" w:type="dxa"/>
            <w:shd w:val="clear" w:color="auto" w:fill="FFFFFF" w:themeFill="background1"/>
            <w:vAlign w:val="center"/>
          </w:tcPr>
          <w:p w14:paraId="5882C863" w14:textId="77777777" w:rsidR="00953089" w:rsidRPr="004F26E6" w:rsidRDefault="00953089" w:rsidP="00802D52">
            <w:pPr>
              <w:shd w:val="clear" w:color="auto" w:fill="FFFFFF" w:themeFill="background1"/>
              <w:jc w:val="center"/>
              <w:rPr>
                <w:rFonts w:asciiTheme="minorHAnsi" w:eastAsiaTheme="minorHAnsi" w:hAnsiTheme="minorHAnsi" w:cstheme="minorHAnsi"/>
                <w:b/>
                <w:strike/>
                <w:lang w:eastAsia="en-US"/>
              </w:rPr>
            </w:pPr>
            <w:r w:rsidRPr="004F26E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2C4E5A21"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545A4026" w14:textId="77777777" w:rsidTr="000F0652">
        <w:tc>
          <w:tcPr>
            <w:tcW w:w="5956" w:type="dxa"/>
            <w:gridSpan w:val="2"/>
            <w:vMerge w:val="restart"/>
            <w:shd w:val="clear" w:color="auto" w:fill="FFFFFF" w:themeFill="background1"/>
            <w:vAlign w:val="center"/>
          </w:tcPr>
          <w:p w14:paraId="5963663A" w14:textId="77777777" w:rsidR="00953089" w:rsidRPr="00951C9C" w:rsidRDefault="00953089" w:rsidP="000F0652">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Si Oui, quel secteur gère cette maintenance</w:t>
            </w:r>
          </w:p>
        </w:tc>
        <w:tc>
          <w:tcPr>
            <w:tcW w:w="1828" w:type="dxa"/>
            <w:shd w:val="clear" w:color="auto" w:fill="FFFFFF" w:themeFill="background1"/>
          </w:tcPr>
          <w:p w14:paraId="555598E9"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Technique</w:t>
            </w:r>
          </w:p>
        </w:tc>
        <w:tc>
          <w:tcPr>
            <w:tcW w:w="1538" w:type="dxa"/>
            <w:shd w:val="clear" w:color="auto" w:fill="FFFFFF" w:themeFill="background1"/>
            <w:vAlign w:val="center"/>
          </w:tcPr>
          <w:p w14:paraId="4FD7F451"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2AC4A0D1"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31E586F6" w14:textId="77777777" w:rsidTr="00802D52">
        <w:tc>
          <w:tcPr>
            <w:tcW w:w="5956" w:type="dxa"/>
            <w:gridSpan w:val="2"/>
            <w:vMerge/>
            <w:shd w:val="clear" w:color="auto" w:fill="FFFFFF" w:themeFill="background1"/>
          </w:tcPr>
          <w:p w14:paraId="255BE3EC"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1828" w:type="dxa"/>
            <w:shd w:val="clear" w:color="auto" w:fill="FFFFFF" w:themeFill="background1"/>
          </w:tcPr>
          <w:p w14:paraId="5143A0B6"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Biomédical</w:t>
            </w:r>
          </w:p>
        </w:tc>
        <w:tc>
          <w:tcPr>
            <w:tcW w:w="1538" w:type="dxa"/>
            <w:shd w:val="clear" w:color="auto" w:fill="FFFFFF" w:themeFill="background1"/>
            <w:vAlign w:val="center"/>
          </w:tcPr>
          <w:p w14:paraId="2A794700"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09A59F86"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07E0865B" w14:textId="77777777" w:rsidTr="00802D52">
        <w:tc>
          <w:tcPr>
            <w:tcW w:w="5956" w:type="dxa"/>
            <w:gridSpan w:val="2"/>
            <w:vMerge/>
            <w:shd w:val="clear" w:color="auto" w:fill="FFFFFF" w:themeFill="background1"/>
          </w:tcPr>
          <w:p w14:paraId="4D775672"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1828" w:type="dxa"/>
            <w:shd w:val="clear" w:color="auto" w:fill="FFFFFF" w:themeFill="background1"/>
          </w:tcPr>
          <w:p w14:paraId="763C2D66"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Informatique</w:t>
            </w:r>
          </w:p>
        </w:tc>
        <w:tc>
          <w:tcPr>
            <w:tcW w:w="1538" w:type="dxa"/>
            <w:shd w:val="clear" w:color="auto" w:fill="FFFFFF" w:themeFill="background1"/>
            <w:vAlign w:val="center"/>
          </w:tcPr>
          <w:p w14:paraId="7DA6A806"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7D88E5B0"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48637428" w14:textId="77777777" w:rsidTr="00802D52">
        <w:tc>
          <w:tcPr>
            <w:tcW w:w="7784" w:type="dxa"/>
            <w:gridSpan w:val="3"/>
            <w:shd w:val="clear" w:color="auto" w:fill="FFFFFF" w:themeFill="background1"/>
          </w:tcPr>
          <w:p w14:paraId="4B8EF673"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La maintenance est-elle  été intégrée dans les critères de choix ?</w:t>
            </w:r>
          </w:p>
        </w:tc>
        <w:tc>
          <w:tcPr>
            <w:tcW w:w="1538" w:type="dxa"/>
            <w:shd w:val="clear" w:color="auto" w:fill="FFFFFF" w:themeFill="background1"/>
            <w:vAlign w:val="center"/>
          </w:tcPr>
          <w:p w14:paraId="469165C1"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52F97DFF"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450ED61A" w14:textId="77777777" w:rsidTr="00802D52">
        <w:tc>
          <w:tcPr>
            <w:tcW w:w="7784" w:type="dxa"/>
            <w:gridSpan w:val="3"/>
            <w:tcBorders>
              <w:bottom w:val="single" w:sz="4" w:space="0" w:color="auto"/>
            </w:tcBorders>
            <w:shd w:val="clear" w:color="auto" w:fill="FFFFFF" w:themeFill="background1"/>
          </w:tcPr>
          <w:p w14:paraId="2A6BF82D"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 secteur concerné par la maintenance est-il informé de cet achat ?</w:t>
            </w:r>
          </w:p>
        </w:tc>
        <w:tc>
          <w:tcPr>
            <w:tcW w:w="1538" w:type="dxa"/>
            <w:tcBorders>
              <w:bottom w:val="single" w:sz="4" w:space="0" w:color="auto"/>
            </w:tcBorders>
            <w:shd w:val="clear" w:color="auto" w:fill="FFFFFF" w:themeFill="background1"/>
            <w:vAlign w:val="center"/>
          </w:tcPr>
          <w:p w14:paraId="0B1CA16E"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6469AC96"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22BF5E82" w14:textId="77777777" w:rsidTr="00802D52">
        <w:tc>
          <w:tcPr>
            <w:tcW w:w="7784" w:type="dxa"/>
            <w:gridSpan w:val="3"/>
            <w:shd w:val="clear" w:color="auto" w:fill="FFFFFF" w:themeFill="background1"/>
          </w:tcPr>
          <w:p w14:paraId="65387497" w14:textId="77777777" w:rsidR="00953089" w:rsidRPr="00951C9C" w:rsidRDefault="00953089" w:rsidP="00951C9C">
            <w:pPr>
              <w:shd w:val="clear" w:color="auto" w:fill="FFFFFF" w:themeFill="background1"/>
              <w:ind w:hanging="5"/>
              <w:rPr>
                <w:rFonts w:asciiTheme="minorHAnsi" w:eastAsiaTheme="minorHAnsi" w:hAnsiTheme="minorHAnsi" w:cstheme="minorHAnsi"/>
                <w:b/>
                <w:szCs w:val="22"/>
                <w:lang w:eastAsia="en-US"/>
              </w:rPr>
            </w:pPr>
            <w:r w:rsidRPr="00951C9C">
              <w:rPr>
                <w:rFonts w:asciiTheme="minorHAnsi" w:eastAsiaTheme="minorHAnsi" w:hAnsiTheme="minorHAnsi" w:cstheme="minorHAnsi"/>
                <w:b/>
                <w:szCs w:val="22"/>
                <w:lang w:eastAsia="en-US"/>
              </w:rPr>
              <w:t>Une Formation est-elle nécessaire</w:t>
            </w:r>
          </w:p>
        </w:tc>
        <w:tc>
          <w:tcPr>
            <w:tcW w:w="1538" w:type="dxa"/>
            <w:shd w:val="clear" w:color="auto" w:fill="FFFFFF" w:themeFill="background1"/>
            <w:vAlign w:val="center"/>
          </w:tcPr>
          <w:p w14:paraId="41DDBA32" w14:textId="77777777" w:rsidR="00953089" w:rsidRPr="004F26E6" w:rsidRDefault="00953089" w:rsidP="00802D52">
            <w:pPr>
              <w:shd w:val="clear" w:color="auto" w:fill="FFFFFF" w:themeFill="background1"/>
              <w:jc w:val="center"/>
              <w:rPr>
                <w:rFonts w:asciiTheme="minorHAnsi" w:eastAsiaTheme="minorHAnsi" w:hAnsiTheme="minorHAnsi" w:cstheme="minorHAnsi"/>
                <w:b/>
                <w:strike/>
                <w:lang w:eastAsia="en-US"/>
              </w:rPr>
            </w:pPr>
            <w:r w:rsidRPr="004F26E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723CD4DF"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68A1A063" w14:textId="77777777" w:rsidTr="00802D52">
        <w:tc>
          <w:tcPr>
            <w:tcW w:w="7784" w:type="dxa"/>
            <w:gridSpan w:val="3"/>
            <w:tcBorders>
              <w:bottom w:val="single" w:sz="4" w:space="0" w:color="auto"/>
            </w:tcBorders>
            <w:shd w:val="clear" w:color="auto" w:fill="FFFFFF" w:themeFill="background1"/>
          </w:tcPr>
          <w:p w14:paraId="22995F7E"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La formation est-elle intégrée dans les critères de choix ?</w:t>
            </w:r>
          </w:p>
        </w:tc>
        <w:tc>
          <w:tcPr>
            <w:tcW w:w="1538" w:type="dxa"/>
            <w:tcBorders>
              <w:bottom w:val="single" w:sz="4" w:space="0" w:color="auto"/>
            </w:tcBorders>
            <w:shd w:val="clear" w:color="auto" w:fill="FFFFFF" w:themeFill="background1"/>
            <w:vAlign w:val="center"/>
          </w:tcPr>
          <w:p w14:paraId="70F13C70"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71A88274"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726618BE" w14:textId="77777777" w:rsidTr="00802D52">
        <w:tc>
          <w:tcPr>
            <w:tcW w:w="7784" w:type="dxa"/>
            <w:gridSpan w:val="3"/>
            <w:shd w:val="clear" w:color="auto" w:fill="FFFFFF" w:themeFill="background1"/>
          </w:tcPr>
          <w:p w14:paraId="1B92E6BC" w14:textId="77777777" w:rsidR="00953089" w:rsidRPr="00951C9C" w:rsidRDefault="00953089" w:rsidP="00246D05">
            <w:pPr>
              <w:shd w:val="clear" w:color="auto" w:fill="FFFFFF" w:themeFill="background1"/>
              <w:ind w:hanging="5"/>
              <w:rPr>
                <w:rFonts w:asciiTheme="minorHAnsi" w:eastAsiaTheme="minorHAnsi" w:hAnsiTheme="minorHAnsi" w:cstheme="minorHAnsi"/>
                <w:b/>
                <w:szCs w:val="22"/>
                <w:lang w:eastAsia="en-US"/>
              </w:rPr>
            </w:pPr>
            <w:r w:rsidRPr="00951C9C">
              <w:rPr>
                <w:rFonts w:asciiTheme="minorHAnsi" w:eastAsiaTheme="minorHAnsi" w:hAnsiTheme="minorHAnsi" w:cstheme="minorHAnsi"/>
                <w:b/>
                <w:szCs w:val="22"/>
                <w:lang w:eastAsia="en-US"/>
              </w:rPr>
              <w:t xml:space="preserve">La production de </w:t>
            </w:r>
            <w:r w:rsidR="00246D05">
              <w:rPr>
                <w:rFonts w:asciiTheme="minorHAnsi" w:eastAsiaTheme="minorHAnsi" w:hAnsiTheme="minorHAnsi" w:cstheme="minorHAnsi"/>
                <w:b/>
                <w:szCs w:val="22"/>
                <w:lang w:eastAsia="en-US"/>
              </w:rPr>
              <w:t>d</w:t>
            </w:r>
            <w:r w:rsidRPr="00951C9C">
              <w:rPr>
                <w:rFonts w:asciiTheme="minorHAnsi" w:eastAsiaTheme="minorHAnsi" w:hAnsiTheme="minorHAnsi" w:cstheme="minorHAnsi"/>
                <w:b/>
                <w:szCs w:val="22"/>
                <w:lang w:eastAsia="en-US"/>
              </w:rPr>
              <w:t>échets liée au matériel est elle-connue</w:t>
            </w:r>
          </w:p>
        </w:tc>
        <w:tc>
          <w:tcPr>
            <w:tcW w:w="1538" w:type="dxa"/>
            <w:shd w:val="clear" w:color="auto" w:fill="FFFFFF" w:themeFill="background1"/>
            <w:vAlign w:val="center"/>
          </w:tcPr>
          <w:p w14:paraId="6DAA7BEE" w14:textId="77777777" w:rsidR="00953089" w:rsidRPr="004F26E6" w:rsidRDefault="00953089" w:rsidP="00802D52">
            <w:pPr>
              <w:shd w:val="clear" w:color="auto" w:fill="FFFFFF" w:themeFill="background1"/>
              <w:jc w:val="center"/>
              <w:rPr>
                <w:rFonts w:asciiTheme="minorHAnsi" w:eastAsiaTheme="minorHAnsi" w:hAnsiTheme="minorHAnsi" w:cstheme="minorHAnsi"/>
                <w:b/>
                <w:strike/>
                <w:lang w:eastAsia="en-US"/>
              </w:rPr>
            </w:pPr>
            <w:r w:rsidRPr="004F26E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40615E29"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435CD66D" w14:textId="77777777" w:rsidTr="000F0652">
        <w:tc>
          <w:tcPr>
            <w:tcW w:w="5956" w:type="dxa"/>
            <w:gridSpan w:val="2"/>
            <w:vMerge w:val="restart"/>
            <w:shd w:val="clear" w:color="auto" w:fill="FFFFFF" w:themeFill="background1"/>
            <w:vAlign w:val="center"/>
          </w:tcPr>
          <w:p w14:paraId="51D026A9" w14:textId="77777777" w:rsidR="00953089" w:rsidRPr="00951C9C" w:rsidRDefault="00953089" w:rsidP="000F0652">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Dans quelle filière le matériel sera éliminé ?</w:t>
            </w:r>
          </w:p>
        </w:tc>
        <w:tc>
          <w:tcPr>
            <w:tcW w:w="1828" w:type="dxa"/>
            <w:shd w:val="clear" w:color="auto" w:fill="FFFFFF" w:themeFill="background1"/>
          </w:tcPr>
          <w:p w14:paraId="39680221" w14:textId="77777777" w:rsidR="00953089" w:rsidRPr="00951C9C" w:rsidRDefault="00953089" w:rsidP="00953089">
            <w:pPr>
              <w:shd w:val="clear" w:color="auto" w:fill="FFFFFF" w:themeFill="background1"/>
              <w:tabs>
                <w:tab w:val="left" w:pos="1065"/>
              </w:tabs>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DASRI</w:t>
            </w:r>
          </w:p>
        </w:tc>
        <w:tc>
          <w:tcPr>
            <w:tcW w:w="1538" w:type="dxa"/>
            <w:shd w:val="clear" w:color="auto" w:fill="FFFFFF" w:themeFill="background1"/>
            <w:vAlign w:val="center"/>
          </w:tcPr>
          <w:p w14:paraId="66267292"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6C0628EC"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21A8FA90" w14:textId="77777777" w:rsidTr="00802D52">
        <w:tc>
          <w:tcPr>
            <w:tcW w:w="5956" w:type="dxa"/>
            <w:gridSpan w:val="2"/>
            <w:vMerge/>
            <w:shd w:val="clear" w:color="auto" w:fill="FFFFFF" w:themeFill="background1"/>
          </w:tcPr>
          <w:p w14:paraId="5B9AF4A1"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1828" w:type="dxa"/>
            <w:shd w:val="clear" w:color="auto" w:fill="FFFFFF" w:themeFill="background1"/>
          </w:tcPr>
          <w:p w14:paraId="62A7A6F1"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DAOM</w:t>
            </w:r>
          </w:p>
        </w:tc>
        <w:tc>
          <w:tcPr>
            <w:tcW w:w="1538" w:type="dxa"/>
            <w:shd w:val="clear" w:color="auto" w:fill="FFFFFF" w:themeFill="background1"/>
            <w:vAlign w:val="center"/>
          </w:tcPr>
          <w:p w14:paraId="54BC5F50"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59A17241"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0FFB7215" w14:textId="77777777" w:rsidTr="00802D52">
        <w:tc>
          <w:tcPr>
            <w:tcW w:w="5956" w:type="dxa"/>
            <w:gridSpan w:val="2"/>
            <w:vMerge/>
            <w:shd w:val="clear" w:color="auto" w:fill="FFFFFF" w:themeFill="background1"/>
          </w:tcPr>
          <w:p w14:paraId="6AA11CB5"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1828" w:type="dxa"/>
            <w:shd w:val="clear" w:color="auto" w:fill="FFFFFF" w:themeFill="background1"/>
          </w:tcPr>
          <w:p w14:paraId="41D74703" w14:textId="77777777" w:rsidR="00953089" w:rsidRPr="00951C9C" w:rsidRDefault="00953089" w:rsidP="00953089">
            <w:pPr>
              <w:shd w:val="clear" w:color="auto" w:fill="FFFFFF" w:themeFill="background1"/>
              <w:tabs>
                <w:tab w:val="left" w:pos="1065"/>
              </w:tabs>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Autres</w:t>
            </w:r>
          </w:p>
        </w:tc>
        <w:tc>
          <w:tcPr>
            <w:tcW w:w="1538" w:type="dxa"/>
            <w:shd w:val="clear" w:color="auto" w:fill="FFFFFF" w:themeFill="background1"/>
            <w:vAlign w:val="center"/>
          </w:tcPr>
          <w:p w14:paraId="7ACC1035"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0196C475"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345A341A" w14:textId="77777777" w:rsidTr="00802D52">
        <w:tc>
          <w:tcPr>
            <w:tcW w:w="7784" w:type="dxa"/>
            <w:gridSpan w:val="3"/>
            <w:shd w:val="clear" w:color="auto" w:fill="FFFFFF" w:themeFill="background1"/>
          </w:tcPr>
          <w:p w14:paraId="3C543E3C"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lastRenderedPageBreak/>
              <w:t>La reprise du matériel en fin de vie est-elle prévue ?</w:t>
            </w:r>
          </w:p>
        </w:tc>
        <w:tc>
          <w:tcPr>
            <w:tcW w:w="1538" w:type="dxa"/>
            <w:shd w:val="clear" w:color="auto" w:fill="FFFFFF" w:themeFill="background1"/>
            <w:vAlign w:val="center"/>
          </w:tcPr>
          <w:p w14:paraId="06E46864"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0385855F"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103874C9" w14:textId="77777777" w:rsidTr="00802D52">
        <w:tc>
          <w:tcPr>
            <w:tcW w:w="7784" w:type="dxa"/>
            <w:gridSpan w:val="3"/>
            <w:tcBorders>
              <w:bottom w:val="single" w:sz="4" w:space="0" w:color="auto"/>
            </w:tcBorders>
            <w:shd w:val="clear" w:color="auto" w:fill="FFFFFF" w:themeFill="background1"/>
          </w:tcPr>
          <w:p w14:paraId="038D91D4" w14:textId="77777777" w:rsidR="00953089" w:rsidRPr="00951C9C" w:rsidRDefault="00953089" w:rsidP="000F0652">
            <w:pPr>
              <w:shd w:val="clear" w:color="auto" w:fill="FFFFFF" w:themeFill="background1"/>
              <w:ind w:hanging="5"/>
              <w:jc w:val="both"/>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Les coûts d’élimination des déchets et des consommables associés sont-ils intégrés dans les critères de choix ?</w:t>
            </w:r>
          </w:p>
        </w:tc>
        <w:tc>
          <w:tcPr>
            <w:tcW w:w="1538" w:type="dxa"/>
            <w:tcBorders>
              <w:bottom w:val="single" w:sz="4" w:space="0" w:color="auto"/>
            </w:tcBorders>
            <w:shd w:val="clear" w:color="auto" w:fill="FFFFFF" w:themeFill="background1"/>
            <w:vAlign w:val="center"/>
          </w:tcPr>
          <w:p w14:paraId="69203752"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13F745AB"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5E2DB64F" w14:textId="77777777" w:rsidTr="00802D52">
        <w:tc>
          <w:tcPr>
            <w:tcW w:w="7784" w:type="dxa"/>
            <w:gridSpan w:val="3"/>
            <w:tcBorders>
              <w:bottom w:val="single" w:sz="4" w:space="0" w:color="auto"/>
            </w:tcBorders>
            <w:shd w:val="clear" w:color="auto" w:fill="FFFFFF" w:themeFill="background1"/>
          </w:tcPr>
          <w:p w14:paraId="60E4F751" w14:textId="77777777" w:rsidR="00953089" w:rsidRPr="00951C9C" w:rsidRDefault="00953089" w:rsidP="000F0652">
            <w:pPr>
              <w:shd w:val="clear" w:color="auto" w:fill="FFFFFF" w:themeFill="background1"/>
              <w:ind w:hanging="5"/>
              <w:jc w:val="both"/>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Si renouvellement, un comparatif avec les déchets générés par l’ancien matériel a été réalisé ?</w:t>
            </w:r>
          </w:p>
        </w:tc>
        <w:tc>
          <w:tcPr>
            <w:tcW w:w="1538" w:type="dxa"/>
            <w:tcBorders>
              <w:bottom w:val="single" w:sz="4" w:space="0" w:color="auto"/>
            </w:tcBorders>
            <w:shd w:val="clear" w:color="auto" w:fill="FFFFFF" w:themeFill="background1"/>
            <w:vAlign w:val="center"/>
          </w:tcPr>
          <w:p w14:paraId="4AF0D663"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145D6664"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44F604FA" w14:textId="77777777" w:rsidTr="00802D52">
        <w:tc>
          <w:tcPr>
            <w:tcW w:w="7784" w:type="dxa"/>
            <w:gridSpan w:val="3"/>
            <w:shd w:val="clear" w:color="auto" w:fill="FFFFFF" w:themeFill="background1"/>
          </w:tcPr>
          <w:p w14:paraId="1AB7E671" w14:textId="77777777" w:rsidR="00953089" w:rsidRPr="00951C9C" w:rsidRDefault="00246D05" w:rsidP="00951C9C">
            <w:pPr>
              <w:shd w:val="clear" w:color="auto" w:fill="FFFFFF" w:themeFill="background1"/>
              <w:ind w:hanging="5"/>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t>Prise en compte de la c</w:t>
            </w:r>
            <w:r w:rsidR="00953089" w:rsidRPr="00951C9C">
              <w:rPr>
                <w:rFonts w:asciiTheme="minorHAnsi" w:eastAsiaTheme="minorHAnsi" w:hAnsiTheme="minorHAnsi" w:cstheme="minorHAnsi"/>
                <w:b/>
                <w:szCs w:val="22"/>
                <w:lang w:eastAsia="en-US"/>
              </w:rPr>
              <w:t>onsommation énergétique</w:t>
            </w:r>
          </w:p>
        </w:tc>
        <w:tc>
          <w:tcPr>
            <w:tcW w:w="1538" w:type="dxa"/>
            <w:shd w:val="clear" w:color="auto" w:fill="FFFFFF" w:themeFill="background1"/>
            <w:vAlign w:val="center"/>
          </w:tcPr>
          <w:p w14:paraId="1C104C8D" w14:textId="77777777" w:rsidR="00953089" w:rsidRPr="004F26E6" w:rsidRDefault="00953089" w:rsidP="00802D52">
            <w:pPr>
              <w:shd w:val="clear" w:color="auto" w:fill="FFFFFF" w:themeFill="background1"/>
              <w:jc w:val="center"/>
              <w:rPr>
                <w:rFonts w:asciiTheme="minorHAnsi" w:eastAsiaTheme="minorHAnsi" w:hAnsiTheme="minorHAnsi" w:cstheme="minorHAnsi"/>
                <w:b/>
                <w:strike/>
                <w:lang w:eastAsia="en-US"/>
              </w:rPr>
            </w:pPr>
            <w:r w:rsidRPr="004F26E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38558C59"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2B492F33" w14:textId="77777777" w:rsidTr="00802D52">
        <w:tc>
          <w:tcPr>
            <w:tcW w:w="7784" w:type="dxa"/>
            <w:gridSpan w:val="3"/>
            <w:tcBorders>
              <w:bottom w:val="single" w:sz="4" w:space="0" w:color="auto"/>
            </w:tcBorders>
            <w:shd w:val="clear" w:color="auto" w:fill="FFFFFF" w:themeFill="background1"/>
          </w:tcPr>
          <w:p w14:paraId="2D29D213"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Les coûts de consommation ont-ils été intégrés dans les critères de choix ?</w:t>
            </w:r>
          </w:p>
        </w:tc>
        <w:tc>
          <w:tcPr>
            <w:tcW w:w="1538" w:type="dxa"/>
            <w:tcBorders>
              <w:bottom w:val="single" w:sz="4" w:space="0" w:color="auto"/>
            </w:tcBorders>
            <w:shd w:val="clear" w:color="auto" w:fill="FFFFFF" w:themeFill="background1"/>
            <w:vAlign w:val="center"/>
          </w:tcPr>
          <w:p w14:paraId="386CE1EB"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4423C4FE"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53835F81" w14:textId="77777777" w:rsidTr="00802D52">
        <w:tc>
          <w:tcPr>
            <w:tcW w:w="7784" w:type="dxa"/>
            <w:gridSpan w:val="3"/>
            <w:tcBorders>
              <w:bottom w:val="single" w:sz="4" w:space="0" w:color="auto"/>
            </w:tcBorders>
            <w:shd w:val="clear" w:color="auto" w:fill="FFFFFF" w:themeFill="background1"/>
          </w:tcPr>
          <w:p w14:paraId="31A472B9" w14:textId="77777777" w:rsidR="00953089" w:rsidRPr="00951C9C" w:rsidRDefault="00953089" w:rsidP="000F0652">
            <w:pPr>
              <w:shd w:val="clear" w:color="auto" w:fill="FFFFFF" w:themeFill="background1"/>
              <w:ind w:hanging="5"/>
              <w:jc w:val="both"/>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Si renouvellement, un comparatif avec la consommation liée à l’ancien matériel a été réalisé ?</w:t>
            </w:r>
          </w:p>
        </w:tc>
        <w:tc>
          <w:tcPr>
            <w:tcW w:w="1538" w:type="dxa"/>
            <w:tcBorders>
              <w:bottom w:val="single" w:sz="4" w:space="0" w:color="auto"/>
            </w:tcBorders>
            <w:shd w:val="clear" w:color="auto" w:fill="FFFFFF" w:themeFill="background1"/>
            <w:vAlign w:val="center"/>
          </w:tcPr>
          <w:p w14:paraId="0CD1E9B8"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6BFFE865"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0992E684" w14:textId="77777777" w:rsidTr="00802D52">
        <w:tc>
          <w:tcPr>
            <w:tcW w:w="7784" w:type="dxa"/>
            <w:gridSpan w:val="3"/>
            <w:shd w:val="clear" w:color="auto" w:fill="FFFFFF" w:themeFill="background1"/>
          </w:tcPr>
          <w:p w14:paraId="71F3B898" w14:textId="77777777" w:rsidR="00953089" w:rsidRPr="00951C9C" w:rsidRDefault="00246D05" w:rsidP="000F0652">
            <w:pPr>
              <w:shd w:val="clear" w:color="auto" w:fill="FFFFFF" w:themeFill="background1"/>
              <w:ind w:hanging="5"/>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t>Prise en compte de la d</w:t>
            </w:r>
            <w:r w:rsidR="00953089" w:rsidRPr="00951C9C">
              <w:rPr>
                <w:rFonts w:asciiTheme="minorHAnsi" w:eastAsiaTheme="minorHAnsi" w:hAnsiTheme="minorHAnsi" w:cstheme="minorHAnsi"/>
                <w:b/>
                <w:szCs w:val="22"/>
                <w:lang w:eastAsia="en-US"/>
              </w:rPr>
              <w:t>urée de vie du matériel</w:t>
            </w:r>
          </w:p>
        </w:tc>
        <w:tc>
          <w:tcPr>
            <w:tcW w:w="1538" w:type="dxa"/>
            <w:shd w:val="clear" w:color="auto" w:fill="FFFFFF" w:themeFill="background1"/>
            <w:vAlign w:val="center"/>
          </w:tcPr>
          <w:p w14:paraId="2DFD8C2A" w14:textId="77777777" w:rsidR="00953089" w:rsidRPr="004F26E6" w:rsidRDefault="00953089" w:rsidP="00802D52">
            <w:pPr>
              <w:shd w:val="clear" w:color="auto" w:fill="FFFFFF" w:themeFill="background1"/>
              <w:jc w:val="center"/>
              <w:rPr>
                <w:rFonts w:asciiTheme="minorHAnsi" w:eastAsiaTheme="minorHAnsi" w:hAnsiTheme="minorHAnsi" w:cstheme="minorHAnsi"/>
                <w:b/>
                <w:strike/>
                <w:lang w:eastAsia="en-US"/>
              </w:rPr>
            </w:pPr>
            <w:r w:rsidRPr="004F26E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72F7054A"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25CB9851" w14:textId="77777777" w:rsidTr="00802D52">
        <w:tc>
          <w:tcPr>
            <w:tcW w:w="7784" w:type="dxa"/>
            <w:gridSpan w:val="3"/>
            <w:tcBorders>
              <w:bottom w:val="single" w:sz="4" w:space="0" w:color="auto"/>
            </w:tcBorders>
            <w:shd w:val="clear" w:color="auto" w:fill="FFFFFF" w:themeFill="background1"/>
          </w:tcPr>
          <w:p w14:paraId="63A20887"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La durée de vie du matériel est-elle intégrée dans les critères de choix ?</w:t>
            </w:r>
          </w:p>
        </w:tc>
        <w:tc>
          <w:tcPr>
            <w:tcW w:w="1538" w:type="dxa"/>
            <w:tcBorders>
              <w:bottom w:val="single" w:sz="4" w:space="0" w:color="auto"/>
            </w:tcBorders>
            <w:shd w:val="clear" w:color="auto" w:fill="FFFFFF" w:themeFill="background1"/>
            <w:vAlign w:val="center"/>
          </w:tcPr>
          <w:p w14:paraId="5A2E142F"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34C9338E"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5767CA5A" w14:textId="77777777" w:rsidTr="00802D52">
        <w:tc>
          <w:tcPr>
            <w:tcW w:w="7784" w:type="dxa"/>
            <w:gridSpan w:val="3"/>
            <w:tcBorders>
              <w:bottom w:val="single" w:sz="4" w:space="0" w:color="auto"/>
            </w:tcBorders>
            <w:shd w:val="clear" w:color="auto" w:fill="FFFFFF" w:themeFill="background1"/>
          </w:tcPr>
          <w:p w14:paraId="0E9F2B14"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Si renouvellement, un comparatif avec la durée de vie de l’ancien matériel a été réalisé ?</w:t>
            </w:r>
          </w:p>
        </w:tc>
        <w:tc>
          <w:tcPr>
            <w:tcW w:w="1538" w:type="dxa"/>
            <w:tcBorders>
              <w:bottom w:val="single" w:sz="4" w:space="0" w:color="auto"/>
            </w:tcBorders>
            <w:shd w:val="clear" w:color="auto" w:fill="FFFFFF" w:themeFill="background1"/>
            <w:vAlign w:val="center"/>
          </w:tcPr>
          <w:p w14:paraId="0B4454F8"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577C5222"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53C2A9AE" w14:textId="77777777" w:rsidTr="00953089">
        <w:trPr>
          <w:trHeight w:val="216"/>
        </w:trPr>
        <w:tc>
          <w:tcPr>
            <w:tcW w:w="10598" w:type="dxa"/>
            <w:gridSpan w:val="5"/>
            <w:tcBorders>
              <w:top w:val="single" w:sz="4" w:space="0" w:color="auto"/>
            </w:tcBorders>
            <w:shd w:val="clear" w:color="auto" w:fill="FFFFFF" w:themeFill="background1"/>
          </w:tcPr>
          <w:p w14:paraId="43CABD08" w14:textId="77777777" w:rsidR="00953089" w:rsidRPr="00951C9C" w:rsidRDefault="00953089" w:rsidP="00246D05">
            <w:pPr>
              <w:shd w:val="clear" w:color="auto" w:fill="FFFFFF" w:themeFill="background1"/>
              <w:spacing w:line="276" w:lineRule="auto"/>
              <w:ind w:hanging="5"/>
              <w:jc w:val="center"/>
              <w:rPr>
                <w:rFonts w:asciiTheme="minorHAnsi" w:eastAsiaTheme="minorHAnsi" w:hAnsiTheme="minorHAnsi" w:cstheme="minorHAnsi"/>
                <w:b/>
                <w:lang w:eastAsia="en-US"/>
              </w:rPr>
            </w:pPr>
            <w:r w:rsidRPr="00951C9C">
              <w:rPr>
                <w:rFonts w:asciiTheme="minorHAnsi" w:eastAsiaTheme="minorHAnsi" w:hAnsiTheme="minorHAnsi" w:cstheme="minorHAnsi"/>
                <w:b/>
                <w:color w:val="548DD4" w:themeColor="text2" w:themeTint="99"/>
                <w:lang w:eastAsia="en-US"/>
              </w:rPr>
              <w:t>ACHAT DURABLE ET APPROCHE EN COUT COMPLET CONSOMMABLES</w:t>
            </w:r>
          </w:p>
        </w:tc>
      </w:tr>
      <w:tr w:rsidR="00953089" w:rsidRPr="00AC4B82" w14:paraId="2DA31639" w14:textId="77777777" w:rsidTr="00802D52">
        <w:tc>
          <w:tcPr>
            <w:tcW w:w="7784" w:type="dxa"/>
            <w:gridSpan w:val="3"/>
            <w:shd w:val="clear" w:color="auto" w:fill="FFFFFF" w:themeFill="background1"/>
          </w:tcPr>
          <w:p w14:paraId="6DF466E1" w14:textId="77777777" w:rsidR="00953089" w:rsidRPr="00951C9C" w:rsidRDefault="00246D05" w:rsidP="000F0652">
            <w:pPr>
              <w:shd w:val="clear" w:color="auto" w:fill="FFFFFF" w:themeFill="background1"/>
              <w:ind w:hanging="5"/>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t>Un a</w:t>
            </w:r>
            <w:r w:rsidR="00953089" w:rsidRPr="00951C9C">
              <w:rPr>
                <w:rFonts w:asciiTheme="minorHAnsi" w:eastAsiaTheme="minorHAnsi" w:hAnsiTheme="minorHAnsi" w:cstheme="minorHAnsi"/>
                <w:b/>
                <w:szCs w:val="22"/>
                <w:lang w:eastAsia="en-US"/>
              </w:rPr>
              <w:t>ccompagnement est-il nécessaire lors de la mise en place du consommable</w:t>
            </w:r>
          </w:p>
        </w:tc>
        <w:tc>
          <w:tcPr>
            <w:tcW w:w="1538" w:type="dxa"/>
            <w:shd w:val="clear" w:color="auto" w:fill="FFFFFF" w:themeFill="background1"/>
            <w:vAlign w:val="center"/>
          </w:tcPr>
          <w:p w14:paraId="541BAA71" w14:textId="77777777" w:rsidR="00953089" w:rsidRPr="00D61486" w:rsidRDefault="00953089" w:rsidP="00802D52">
            <w:pPr>
              <w:shd w:val="clear" w:color="auto" w:fill="FFFFFF" w:themeFill="background1"/>
              <w:jc w:val="center"/>
              <w:rPr>
                <w:rFonts w:asciiTheme="minorHAnsi" w:eastAsiaTheme="minorHAnsi" w:hAnsiTheme="minorHAnsi" w:cstheme="minorHAnsi"/>
                <w:b/>
                <w:strike/>
                <w:lang w:eastAsia="en-US"/>
              </w:rPr>
            </w:pPr>
            <w:r w:rsidRPr="00D6148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44668FAF"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62D2B418" w14:textId="77777777" w:rsidTr="00802D52">
        <w:tc>
          <w:tcPr>
            <w:tcW w:w="7784" w:type="dxa"/>
            <w:gridSpan w:val="3"/>
            <w:tcBorders>
              <w:bottom w:val="single" w:sz="4" w:space="0" w:color="auto"/>
            </w:tcBorders>
            <w:shd w:val="clear" w:color="auto" w:fill="FFFFFF" w:themeFill="background1"/>
          </w:tcPr>
          <w:p w14:paraId="649866E4"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L’accompagnement est-il intégré dans l’analyse des offres ?</w:t>
            </w:r>
          </w:p>
        </w:tc>
        <w:tc>
          <w:tcPr>
            <w:tcW w:w="1538" w:type="dxa"/>
            <w:tcBorders>
              <w:bottom w:val="single" w:sz="4" w:space="0" w:color="auto"/>
            </w:tcBorders>
            <w:shd w:val="clear" w:color="auto" w:fill="FFFFFF" w:themeFill="background1"/>
            <w:vAlign w:val="center"/>
          </w:tcPr>
          <w:p w14:paraId="45B01F08"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10A34675"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5466A46E" w14:textId="77777777" w:rsidTr="00802D52">
        <w:tc>
          <w:tcPr>
            <w:tcW w:w="7784" w:type="dxa"/>
            <w:gridSpan w:val="3"/>
            <w:shd w:val="clear" w:color="auto" w:fill="FFFFFF" w:themeFill="background1"/>
          </w:tcPr>
          <w:p w14:paraId="4853E265" w14:textId="77777777" w:rsidR="00953089" w:rsidRPr="00951C9C" w:rsidRDefault="00953089" w:rsidP="00951C9C">
            <w:pPr>
              <w:shd w:val="clear" w:color="auto" w:fill="FFFFFF" w:themeFill="background1"/>
              <w:ind w:hanging="5"/>
              <w:rPr>
                <w:rFonts w:asciiTheme="minorHAnsi" w:eastAsiaTheme="minorHAnsi" w:hAnsiTheme="minorHAnsi" w:cstheme="minorHAnsi"/>
                <w:b/>
                <w:szCs w:val="22"/>
                <w:lang w:eastAsia="en-US"/>
              </w:rPr>
            </w:pPr>
            <w:r w:rsidRPr="00951C9C">
              <w:rPr>
                <w:rFonts w:asciiTheme="minorHAnsi" w:eastAsiaTheme="minorHAnsi" w:hAnsiTheme="minorHAnsi" w:cstheme="minorHAnsi"/>
                <w:b/>
                <w:szCs w:val="22"/>
                <w:lang w:eastAsia="en-US"/>
              </w:rPr>
              <w:t>La production de Déchets liée aux consommables est-elle connue</w:t>
            </w:r>
          </w:p>
        </w:tc>
        <w:tc>
          <w:tcPr>
            <w:tcW w:w="1538" w:type="dxa"/>
            <w:shd w:val="clear" w:color="auto" w:fill="FFFFFF" w:themeFill="background1"/>
            <w:vAlign w:val="center"/>
          </w:tcPr>
          <w:p w14:paraId="55212930" w14:textId="77777777" w:rsidR="00953089" w:rsidRPr="00D61486" w:rsidRDefault="00953089" w:rsidP="00802D52">
            <w:pPr>
              <w:shd w:val="clear" w:color="auto" w:fill="FFFFFF" w:themeFill="background1"/>
              <w:jc w:val="center"/>
              <w:rPr>
                <w:rFonts w:asciiTheme="minorHAnsi" w:eastAsiaTheme="minorHAnsi" w:hAnsiTheme="minorHAnsi" w:cstheme="minorHAnsi"/>
                <w:b/>
                <w:strike/>
                <w:lang w:eastAsia="en-US"/>
              </w:rPr>
            </w:pPr>
            <w:r w:rsidRPr="00D6148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7435F0E0"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28D3AB5E" w14:textId="77777777" w:rsidTr="000F0652">
        <w:tc>
          <w:tcPr>
            <w:tcW w:w="5569" w:type="dxa"/>
            <w:vMerge w:val="restart"/>
            <w:shd w:val="clear" w:color="auto" w:fill="FFFFFF" w:themeFill="background1"/>
            <w:vAlign w:val="center"/>
          </w:tcPr>
          <w:p w14:paraId="00BEEEE6" w14:textId="77777777" w:rsidR="00953089" w:rsidRPr="00951C9C" w:rsidRDefault="00953089" w:rsidP="000F0652">
            <w:pPr>
              <w:shd w:val="clear" w:color="auto" w:fill="FFFFFF" w:themeFill="background1"/>
              <w:tabs>
                <w:tab w:val="left" w:pos="5010"/>
              </w:tabs>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Dans quelle filière le consommable sera éliminé ?</w:t>
            </w:r>
          </w:p>
        </w:tc>
        <w:tc>
          <w:tcPr>
            <w:tcW w:w="2215" w:type="dxa"/>
            <w:gridSpan w:val="2"/>
            <w:shd w:val="clear" w:color="auto" w:fill="FFFFFF" w:themeFill="background1"/>
          </w:tcPr>
          <w:p w14:paraId="37DFA65A"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DASRI</w:t>
            </w:r>
          </w:p>
        </w:tc>
        <w:tc>
          <w:tcPr>
            <w:tcW w:w="1538" w:type="dxa"/>
            <w:shd w:val="clear" w:color="auto" w:fill="FFFFFF" w:themeFill="background1"/>
            <w:vAlign w:val="center"/>
          </w:tcPr>
          <w:p w14:paraId="19FD9866"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30CC4DDC"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06805DBD" w14:textId="77777777" w:rsidTr="00802D52">
        <w:tc>
          <w:tcPr>
            <w:tcW w:w="5569" w:type="dxa"/>
            <w:vMerge/>
            <w:shd w:val="clear" w:color="auto" w:fill="FFFFFF" w:themeFill="background1"/>
          </w:tcPr>
          <w:p w14:paraId="5B6202B3" w14:textId="77777777" w:rsidR="00953089" w:rsidRPr="00951C9C" w:rsidRDefault="00953089" w:rsidP="00953089">
            <w:pPr>
              <w:shd w:val="clear" w:color="auto" w:fill="FFFFFF" w:themeFill="background1"/>
              <w:tabs>
                <w:tab w:val="left" w:pos="5010"/>
              </w:tabs>
              <w:ind w:left="714" w:hanging="357"/>
              <w:rPr>
                <w:rFonts w:asciiTheme="minorHAnsi" w:eastAsiaTheme="minorHAnsi" w:hAnsiTheme="minorHAnsi" w:cstheme="minorHAnsi"/>
                <w:szCs w:val="22"/>
                <w:lang w:eastAsia="en-US"/>
              </w:rPr>
            </w:pPr>
          </w:p>
        </w:tc>
        <w:tc>
          <w:tcPr>
            <w:tcW w:w="2215" w:type="dxa"/>
            <w:gridSpan w:val="2"/>
            <w:shd w:val="clear" w:color="auto" w:fill="FFFFFF" w:themeFill="background1"/>
          </w:tcPr>
          <w:p w14:paraId="5A0E66CA"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DAOM</w:t>
            </w:r>
          </w:p>
        </w:tc>
        <w:tc>
          <w:tcPr>
            <w:tcW w:w="1538" w:type="dxa"/>
            <w:shd w:val="clear" w:color="auto" w:fill="FFFFFF" w:themeFill="background1"/>
            <w:vAlign w:val="center"/>
          </w:tcPr>
          <w:p w14:paraId="758A4472"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5470CD49"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44B5E03E" w14:textId="77777777" w:rsidTr="00802D52">
        <w:tc>
          <w:tcPr>
            <w:tcW w:w="5569" w:type="dxa"/>
            <w:vMerge/>
            <w:shd w:val="clear" w:color="auto" w:fill="FFFFFF" w:themeFill="background1"/>
          </w:tcPr>
          <w:p w14:paraId="0598C493" w14:textId="77777777" w:rsidR="00953089" w:rsidRPr="00951C9C" w:rsidRDefault="00953089" w:rsidP="00953089">
            <w:pPr>
              <w:shd w:val="clear" w:color="auto" w:fill="FFFFFF" w:themeFill="background1"/>
              <w:tabs>
                <w:tab w:val="left" w:pos="5010"/>
              </w:tabs>
              <w:ind w:left="714" w:hanging="357"/>
              <w:rPr>
                <w:rFonts w:asciiTheme="minorHAnsi" w:eastAsiaTheme="minorHAnsi" w:hAnsiTheme="minorHAnsi" w:cstheme="minorHAnsi"/>
                <w:szCs w:val="22"/>
                <w:lang w:eastAsia="en-US"/>
              </w:rPr>
            </w:pPr>
          </w:p>
        </w:tc>
        <w:tc>
          <w:tcPr>
            <w:tcW w:w="2215" w:type="dxa"/>
            <w:gridSpan w:val="2"/>
            <w:shd w:val="clear" w:color="auto" w:fill="FFFFFF" w:themeFill="background1"/>
          </w:tcPr>
          <w:p w14:paraId="50B9F59F"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Autres</w:t>
            </w:r>
          </w:p>
        </w:tc>
        <w:tc>
          <w:tcPr>
            <w:tcW w:w="1538" w:type="dxa"/>
            <w:shd w:val="clear" w:color="auto" w:fill="FFFFFF" w:themeFill="background1"/>
            <w:vAlign w:val="center"/>
          </w:tcPr>
          <w:p w14:paraId="0910B3C6"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60CD72B1"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36EAFFF1" w14:textId="77777777" w:rsidTr="00802D52">
        <w:tc>
          <w:tcPr>
            <w:tcW w:w="7784" w:type="dxa"/>
            <w:gridSpan w:val="3"/>
            <w:shd w:val="clear" w:color="auto" w:fill="FFFFFF" w:themeFill="background1"/>
          </w:tcPr>
          <w:p w14:paraId="1068929A" w14:textId="77777777" w:rsidR="00953089" w:rsidRPr="00951C9C" w:rsidRDefault="00953089" w:rsidP="000F0652">
            <w:pPr>
              <w:shd w:val="clear" w:color="auto" w:fill="FFFFFF" w:themeFill="background1"/>
              <w:ind w:hanging="5"/>
              <w:jc w:val="both"/>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Les coûts d’élimination des consommables et de leurs emballages sont-ils intégrés dans les critères de choix ?</w:t>
            </w:r>
          </w:p>
        </w:tc>
        <w:tc>
          <w:tcPr>
            <w:tcW w:w="1538" w:type="dxa"/>
            <w:shd w:val="clear" w:color="auto" w:fill="FFFFFF" w:themeFill="background1"/>
            <w:vAlign w:val="center"/>
          </w:tcPr>
          <w:p w14:paraId="16CCDCE3"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4C42BA1E"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3C7E136D" w14:textId="77777777" w:rsidTr="00802D52">
        <w:tc>
          <w:tcPr>
            <w:tcW w:w="7784" w:type="dxa"/>
            <w:gridSpan w:val="3"/>
            <w:tcBorders>
              <w:bottom w:val="single" w:sz="4" w:space="0" w:color="auto"/>
            </w:tcBorders>
            <w:shd w:val="clear" w:color="auto" w:fill="FFFFFF" w:themeFill="background1"/>
          </w:tcPr>
          <w:p w14:paraId="7069A1BB" w14:textId="77777777" w:rsidR="00953089" w:rsidRPr="00951C9C" w:rsidRDefault="00953089" w:rsidP="000F0652">
            <w:pPr>
              <w:shd w:val="clear" w:color="auto" w:fill="FFFFFF" w:themeFill="background1"/>
              <w:ind w:hanging="5"/>
              <w:jc w:val="both"/>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Si renouvellement, un comparatif avec les déchets générés par l’ancien consommable a été réalisé ?</w:t>
            </w:r>
          </w:p>
        </w:tc>
        <w:tc>
          <w:tcPr>
            <w:tcW w:w="1538" w:type="dxa"/>
            <w:tcBorders>
              <w:bottom w:val="single" w:sz="4" w:space="0" w:color="auto"/>
            </w:tcBorders>
            <w:shd w:val="clear" w:color="auto" w:fill="FFFFFF" w:themeFill="background1"/>
            <w:vAlign w:val="center"/>
          </w:tcPr>
          <w:p w14:paraId="1F6E7354"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6B4B22AC"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21D7867B" w14:textId="77777777" w:rsidTr="00802D52">
        <w:tc>
          <w:tcPr>
            <w:tcW w:w="7784" w:type="dxa"/>
            <w:gridSpan w:val="3"/>
            <w:shd w:val="clear" w:color="auto" w:fill="FFFFFF" w:themeFill="background1"/>
          </w:tcPr>
          <w:p w14:paraId="4BBC08A6" w14:textId="77777777" w:rsidR="00953089" w:rsidRPr="00951C9C" w:rsidRDefault="00953089" w:rsidP="00246D05">
            <w:pPr>
              <w:shd w:val="clear" w:color="auto" w:fill="FFFFFF" w:themeFill="background1"/>
              <w:ind w:hanging="5"/>
              <w:rPr>
                <w:rFonts w:asciiTheme="minorHAnsi" w:eastAsiaTheme="minorHAnsi" w:hAnsiTheme="minorHAnsi" w:cstheme="minorHAnsi"/>
                <w:b/>
                <w:szCs w:val="22"/>
                <w:lang w:eastAsia="en-US"/>
              </w:rPr>
            </w:pPr>
            <w:r w:rsidRPr="00951C9C">
              <w:rPr>
                <w:rFonts w:asciiTheme="minorHAnsi" w:eastAsiaTheme="minorHAnsi" w:hAnsiTheme="minorHAnsi" w:cstheme="minorHAnsi"/>
                <w:b/>
                <w:szCs w:val="22"/>
                <w:lang w:eastAsia="en-US"/>
              </w:rPr>
              <w:t xml:space="preserve">Prise en compte de la </w:t>
            </w:r>
            <w:r w:rsidR="00246D05">
              <w:rPr>
                <w:rFonts w:asciiTheme="minorHAnsi" w:eastAsiaTheme="minorHAnsi" w:hAnsiTheme="minorHAnsi" w:cstheme="minorHAnsi"/>
                <w:b/>
                <w:szCs w:val="22"/>
                <w:lang w:eastAsia="en-US"/>
              </w:rPr>
              <w:t>d</w:t>
            </w:r>
            <w:r w:rsidRPr="00951C9C">
              <w:rPr>
                <w:rFonts w:asciiTheme="minorHAnsi" w:eastAsiaTheme="minorHAnsi" w:hAnsiTheme="minorHAnsi" w:cstheme="minorHAnsi"/>
                <w:b/>
                <w:szCs w:val="22"/>
                <w:lang w:eastAsia="en-US"/>
              </w:rPr>
              <w:t>urée de vie des consommables</w:t>
            </w:r>
          </w:p>
        </w:tc>
        <w:tc>
          <w:tcPr>
            <w:tcW w:w="1538" w:type="dxa"/>
            <w:shd w:val="clear" w:color="auto" w:fill="FFFFFF" w:themeFill="background1"/>
            <w:vAlign w:val="center"/>
          </w:tcPr>
          <w:p w14:paraId="07A4B029" w14:textId="77777777" w:rsidR="00953089" w:rsidRPr="00D61486" w:rsidRDefault="00953089" w:rsidP="00802D52">
            <w:pPr>
              <w:shd w:val="clear" w:color="auto" w:fill="FFFFFF" w:themeFill="background1"/>
              <w:jc w:val="center"/>
              <w:rPr>
                <w:rFonts w:asciiTheme="minorHAnsi" w:eastAsiaTheme="minorHAnsi" w:hAnsiTheme="minorHAnsi" w:cstheme="minorHAnsi"/>
                <w:b/>
                <w:strike/>
                <w:lang w:eastAsia="en-US"/>
              </w:rPr>
            </w:pPr>
            <w:r w:rsidRPr="00D6148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5406BEEE"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50064ABE" w14:textId="77777777" w:rsidTr="00802D52">
        <w:tc>
          <w:tcPr>
            <w:tcW w:w="7784" w:type="dxa"/>
            <w:gridSpan w:val="3"/>
            <w:shd w:val="clear" w:color="auto" w:fill="FFFFFF" w:themeFill="background1"/>
          </w:tcPr>
          <w:p w14:paraId="644EE43D"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La durée de vie du consommable est-elle intégrée dans les critères de choix ?</w:t>
            </w:r>
          </w:p>
        </w:tc>
        <w:tc>
          <w:tcPr>
            <w:tcW w:w="1538" w:type="dxa"/>
            <w:shd w:val="clear" w:color="auto" w:fill="FFFFFF" w:themeFill="background1"/>
            <w:vAlign w:val="center"/>
          </w:tcPr>
          <w:p w14:paraId="4196E3E8"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54B21CC3"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208CEF2A" w14:textId="77777777" w:rsidTr="00802D52">
        <w:tc>
          <w:tcPr>
            <w:tcW w:w="7784" w:type="dxa"/>
            <w:gridSpan w:val="3"/>
            <w:tcBorders>
              <w:bottom w:val="single" w:sz="4" w:space="0" w:color="auto"/>
            </w:tcBorders>
            <w:shd w:val="clear" w:color="auto" w:fill="FFFFFF" w:themeFill="background1"/>
          </w:tcPr>
          <w:p w14:paraId="1C6E3610"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En cas de renouvellement, un comparatif relatif aux consommations a été réalisé ?</w:t>
            </w:r>
          </w:p>
        </w:tc>
        <w:tc>
          <w:tcPr>
            <w:tcW w:w="1538" w:type="dxa"/>
            <w:tcBorders>
              <w:bottom w:val="single" w:sz="4" w:space="0" w:color="auto"/>
            </w:tcBorders>
            <w:shd w:val="clear" w:color="auto" w:fill="FFFFFF" w:themeFill="background1"/>
            <w:vAlign w:val="center"/>
          </w:tcPr>
          <w:p w14:paraId="4B1CD1E3"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2BACD5A5"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35C5854E" w14:textId="77777777" w:rsidTr="00802D52">
        <w:tc>
          <w:tcPr>
            <w:tcW w:w="7784" w:type="dxa"/>
            <w:gridSpan w:val="3"/>
            <w:shd w:val="clear" w:color="auto" w:fill="FFFFFF" w:themeFill="background1"/>
          </w:tcPr>
          <w:p w14:paraId="59BFD807" w14:textId="77777777" w:rsidR="00953089" w:rsidRPr="00951C9C" w:rsidRDefault="00953089" w:rsidP="00951C9C">
            <w:pPr>
              <w:shd w:val="clear" w:color="auto" w:fill="FFFFFF" w:themeFill="background1"/>
              <w:ind w:hanging="5"/>
              <w:rPr>
                <w:rFonts w:asciiTheme="minorHAnsi" w:eastAsiaTheme="minorHAnsi" w:hAnsiTheme="minorHAnsi" w:cstheme="minorHAnsi"/>
                <w:b/>
                <w:szCs w:val="22"/>
                <w:lang w:eastAsia="en-US"/>
              </w:rPr>
            </w:pPr>
            <w:r w:rsidRPr="00951C9C">
              <w:rPr>
                <w:rFonts w:asciiTheme="minorHAnsi" w:eastAsiaTheme="minorHAnsi" w:hAnsiTheme="minorHAnsi" w:cstheme="minorHAnsi"/>
                <w:b/>
                <w:szCs w:val="22"/>
                <w:lang w:eastAsia="en-US"/>
              </w:rPr>
              <w:t xml:space="preserve">Prise en compte des conditions logistiques </w:t>
            </w:r>
          </w:p>
        </w:tc>
        <w:tc>
          <w:tcPr>
            <w:tcW w:w="1538" w:type="dxa"/>
            <w:shd w:val="clear" w:color="auto" w:fill="FFFFFF" w:themeFill="background1"/>
            <w:vAlign w:val="center"/>
          </w:tcPr>
          <w:p w14:paraId="2FCF601B" w14:textId="77777777" w:rsidR="00953089" w:rsidRPr="00D61486" w:rsidRDefault="00953089" w:rsidP="00802D52">
            <w:pPr>
              <w:shd w:val="clear" w:color="auto" w:fill="FFFFFF" w:themeFill="background1"/>
              <w:jc w:val="center"/>
              <w:rPr>
                <w:rFonts w:asciiTheme="minorHAnsi" w:eastAsiaTheme="minorHAnsi" w:hAnsiTheme="minorHAnsi" w:cstheme="minorHAnsi"/>
                <w:b/>
                <w:strike/>
                <w:lang w:eastAsia="en-US"/>
              </w:rPr>
            </w:pPr>
            <w:r w:rsidRPr="00D6148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41A6C44D"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038FE31D" w14:textId="77777777" w:rsidTr="00802D52">
        <w:tc>
          <w:tcPr>
            <w:tcW w:w="7784" w:type="dxa"/>
            <w:gridSpan w:val="3"/>
            <w:shd w:val="clear" w:color="auto" w:fill="FFFFFF" w:themeFill="background1"/>
          </w:tcPr>
          <w:p w14:paraId="7597D82D" w14:textId="77777777" w:rsidR="00953089" w:rsidRPr="00951C9C" w:rsidRDefault="00953089" w:rsidP="000F0652">
            <w:pPr>
              <w:shd w:val="clear" w:color="auto" w:fill="FFFFFF" w:themeFill="background1"/>
              <w:ind w:hanging="5"/>
              <w:jc w:val="both"/>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Les fréquences de livraisons et le nombre de commandes sont-ils pris en compte dans l’achat ?</w:t>
            </w:r>
          </w:p>
        </w:tc>
        <w:tc>
          <w:tcPr>
            <w:tcW w:w="1538" w:type="dxa"/>
            <w:shd w:val="clear" w:color="auto" w:fill="FFFFFF" w:themeFill="background1"/>
            <w:vAlign w:val="center"/>
          </w:tcPr>
          <w:p w14:paraId="5D4D2431"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737250BA"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047A2C65" w14:textId="77777777" w:rsidTr="00802D52">
        <w:tc>
          <w:tcPr>
            <w:tcW w:w="7784" w:type="dxa"/>
            <w:gridSpan w:val="3"/>
            <w:shd w:val="clear" w:color="auto" w:fill="FFFFFF" w:themeFill="background1"/>
          </w:tcPr>
          <w:p w14:paraId="4208869C"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Les conditionnements sont-ils pris en compte dans l’achat, en regard avec les besoins ?</w:t>
            </w:r>
          </w:p>
        </w:tc>
        <w:tc>
          <w:tcPr>
            <w:tcW w:w="1538" w:type="dxa"/>
            <w:shd w:val="clear" w:color="auto" w:fill="FFFFFF" w:themeFill="background1"/>
            <w:vAlign w:val="center"/>
          </w:tcPr>
          <w:p w14:paraId="5C20D58D"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72AD7BFA"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748145F5" w14:textId="77777777" w:rsidTr="00802D52">
        <w:tc>
          <w:tcPr>
            <w:tcW w:w="7784" w:type="dxa"/>
            <w:gridSpan w:val="3"/>
            <w:tcBorders>
              <w:bottom w:val="single" w:sz="4" w:space="0" w:color="auto"/>
            </w:tcBorders>
            <w:shd w:val="clear" w:color="auto" w:fill="FFFFFF" w:themeFill="background1"/>
          </w:tcPr>
          <w:p w14:paraId="5E05DADB" w14:textId="77777777" w:rsidR="00953089" w:rsidRPr="00951C9C" w:rsidRDefault="00953089" w:rsidP="00951C9C">
            <w:pPr>
              <w:shd w:val="clear" w:color="auto" w:fill="FFFFFF" w:themeFill="background1"/>
              <w:ind w:hanging="5"/>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Les conditions logistiques ont-elles été intégrées dans les critères de choix ?</w:t>
            </w:r>
          </w:p>
        </w:tc>
        <w:tc>
          <w:tcPr>
            <w:tcW w:w="1538" w:type="dxa"/>
            <w:tcBorders>
              <w:bottom w:val="single" w:sz="4" w:space="0" w:color="auto"/>
            </w:tcBorders>
            <w:shd w:val="clear" w:color="auto" w:fill="FFFFFF" w:themeFill="background1"/>
            <w:vAlign w:val="center"/>
          </w:tcPr>
          <w:p w14:paraId="21A9FE4B"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tcBorders>
              <w:bottom w:val="single" w:sz="4" w:space="0" w:color="auto"/>
            </w:tcBorders>
            <w:shd w:val="clear" w:color="auto" w:fill="FFFFFF" w:themeFill="background1"/>
            <w:vAlign w:val="center"/>
          </w:tcPr>
          <w:p w14:paraId="118D4AF5"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462674E7" w14:textId="77777777" w:rsidTr="00802D52">
        <w:tc>
          <w:tcPr>
            <w:tcW w:w="7784" w:type="dxa"/>
            <w:gridSpan w:val="3"/>
            <w:shd w:val="clear" w:color="auto" w:fill="FFFFFF" w:themeFill="background1"/>
          </w:tcPr>
          <w:p w14:paraId="1E65C79C" w14:textId="77777777" w:rsidR="00953089" w:rsidRPr="00951C9C" w:rsidRDefault="00953089" w:rsidP="00951C9C">
            <w:pPr>
              <w:shd w:val="clear" w:color="auto" w:fill="FFFFFF" w:themeFill="background1"/>
              <w:ind w:hanging="5"/>
              <w:rPr>
                <w:rFonts w:asciiTheme="minorHAnsi" w:eastAsiaTheme="minorHAnsi" w:hAnsiTheme="minorHAnsi" w:cstheme="minorHAnsi"/>
                <w:b/>
                <w:szCs w:val="22"/>
                <w:lang w:eastAsia="en-US"/>
              </w:rPr>
            </w:pPr>
            <w:r w:rsidRPr="00951C9C">
              <w:rPr>
                <w:rFonts w:asciiTheme="minorHAnsi" w:eastAsiaTheme="minorHAnsi" w:hAnsiTheme="minorHAnsi" w:cstheme="minorHAnsi"/>
                <w:b/>
                <w:szCs w:val="22"/>
                <w:lang w:eastAsia="en-US"/>
              </w:rPr>
              <w:t xml:space="preserve">Les consommables ont-ils un impact sur un matériel </w:t>
            </w:r>
          </w:p>
        </w:tc>
        <w:tc>
          <w:tcPr>
            <w:tcW w:w="1538" w:type="dxa"/>
            <w:shd w:val="clear" w:color="auto" w:fill="FFFFFF" w:themeFill="background1"/>
            <w:vAlign w:val="center"/>
          </w:tcPr>
          <w:p w14:paraId="41A76C09" w14:textId="77777777" w:rsidR="00953089" w:rsidRPr="00D61486" w:rsidRDefault="00953089" w:rsidP="00802D52">
            <w:pPr>
              <w:shd w:val="clear" w:color="auto" w:fill="FFFFFF" w:themeFill="background1"/>
              <w:jc w:val="center"/>
              <w:rPr>
                <w:rFonts w:asciiTheme="minorHAnsi" w:eastAsiaTheme="minorHAnsi" w:hAnsiTheme="minorHAnsi" w:cstheme="minorHAnsi"/>
                <w:b/>
                <w:strike/>
                <w:lang w:eastAsia="en-US"/>
              </w:rPr>
            </w:pPr>
            <w:r w:rsidRPr="00D61486">
              <w:rPr>
                <w:rFonts w:asciiTheme="minorHAnsi" w:eastAsiaTheme="minorHAnsi" w:hAnsiTheme="minorHAnsi" w:cstheme="minorHAnsi"/>
                <w:b/>
                <w:strike/>
                <w:lang w:eastAsia="en-US"/>
              </w:rPr>
              <w:t>Oui</w:t>
            </w:r>
          </w:p>
        </w:tc>
        <w:tc>
          <w:tcPr>
            <w:tcW w:w="1276" w:type="dxa"/>
            <w:shd w:val="clear" w:color="auto" w:fill="FFFFFF" w:themeFill="background1"/>
            <w:vAlign w:val="center"/>
          </w:tcPr>
          <w:p w14:paraId="4EE8703B" w14:textId="77777777" w:rsidR="00953089" w:rsidRPr="00951C9C" w:rsidRDefault="00953089" w:rsidP="00802D52">
            <w:pPr>
              <w:shd w:val="clear" w:color="auto" w:fill="FFFFFF" w:themeFill="background1"/>
              <w:jc w:val="center"/>
              <w:rPr>
                <w:rFonts w:asciiTheme="minorHAnsi" w:eastAsiaTheme="minorHAnsi" w:hAnsiTheme="minorHAnsi" w:cstheme="minorHAnsi"/>
                <w:b/>
                <w:lang w:eastAsia="en-US"/>
              </w:rPr>
            </w:pPr>
            <w:r w:rsidRPr="00951C9C">
              <w:rPr>
                <w:rFonts w:asciiTheme="minorHAnsi" w:eastAsiaTheme="minorHAnsi" w:hAnsiTheme="minorHAnsi" w:cstheme="minorHAnsi"/>
                <w:b/>
                <w:lang w:eastAsia="en-US"/>
              </w:rPr>
              <w:t>Non</w:t>
            </w:r>
          </w:p>
        </w:tc>
      </w:tr>
      <w:tr w:rsidR="00953089" w:rsidRPr="00AC4B82" w14:paraId="7A8FE44B" w14:textId="77777777" w:rsidTr="000F0652">
        <w:tc>
          <w:tcPr>
            <w:tcW w:w="5569" w:type="dxa"/>
            <w:vMerge w:val="restart"/>
            <w:shd w:val="clear" w:color="auto" w:fill="FFFFFF" w:themeFill="background1"/>
            <w:vAlign w:val="center"/>
          </w:tcPr>
          <w:p w14:paraId="4C5FAA38" w14:textId="77777777" w:rsidR="00953089" w:rsidRPr="00951C9C" w:rsidRDefault="000F0652" w:rsidP="000F0652">
            <w:pPr>
              <w:shd w:val="clear" w:color="auto" w:fill="FFFFFF" w:themeFill="background1"/>
              <w:ind w:hanging="5"/>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Si o</w:t>
            </w:r>
            <w:r w:rsidR="00953089" w:rsidRPr="00951C9C">
              <w:rPr>
                <w:rFonts w:asciiTheme="minorHAnsi" w:eastAsiaTheme="minorHAnsi" w:hAnsiTheme="minorHAnsi" w:cstheme="minorHAnsi"/>
                <w:szCs w:val="22"/>
                <w:lang w:eastAsia="en-US"/>
              </w:rPr>
              <w:t>ui, quel secteur gère ce matériel</w:t>
            </w:r>
            <w:r>
              <w:rPr>
                <w:rFonts w:asciiTheme="minorHAnsi" w:eastAsiaTheme="minorHAnsi" w:hAnsiTheme="minorHAnsi" w:cstheme="minorHAnsi"/>
                <w:szCs w:val="22"/>
                <w:lang w:eastAsia="en-US"/>
              </w:rPr>
              <w:t> ?</w:t>
            </w:r>
          </w:p>
        </w:tc>
        <w:tc>
          <w:tcPr>
            <w:tcW w:w="2215" w:type="dxa"/>
            <w:gridSpan w:val="2"/>
            <w:shd w:val="clear" w:color="auto" w:fill="FFFFFF" w:themeFill="background1"/>
          </w:tcPr>
          <w:p w14:paraId="0D11FA31" w14:textId="77777777" w:rsidR="00953089" w:rsidRPr="00951C9C" w:rsidRDefault="00953089" w:rsidP="000F0652">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Technique</w:t>
            </w:r>
          </w:p>
        </w:tc>
        <w:tc>
          <w:tcPr>
            <w:tcW w:w="1538" w:type="dxa"/>
            <w:shd w:val="clear" w:color="auto" w:fill="FFFFFF" w:themeFill="background1"/>
            <w:vAlign w:val="center"/>
          </w:tcPr>
          <w:p w14:paraId="05B7E719"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7B294D85"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6C66743F" w14:textId="77777777" w:rsidTr="00802D52">
        <w:tc>
          <w:tcPr>
            <w:tcW w:w="5569" w:type="dxa"/>
            <w:vMerge/>
            <w:shd w:val="clear" w:color="auto" w:fill="FFFFFF" w:themeFill="background1"/>
          </w:tcPr>
          <w:p w14:paraId="7D36108C"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2215" w:type="dxa"/>
            <w:gridSpan w:val="2"/>
            <w:shd w:val="clear" w:color="auto" w:fill="FFFFFF" w:themeFill="background1"/>
          </w:tcPr>
          <w:p w14:paraId="1E25BC14"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Biomédical</w:t>
            </w:r>
          </w:p>
        </w:tc>
        <w:tc>
          <w:tcPr>
            <w:tcW w:w="1538" w:type="dxa"/>
            <w:shd w:val="clear" w:color="auto" w:fill="FFFFFF" w:themeFill="background1"/>
            <w:vAlign w:val="center"/>
          </w:tcPr>
          <w:p w14:paraId="28AD106D"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125BF22D"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12311ED9" w14:textId="77777777" w:rsidTr="00802D52">
        <w:tc>
          <w:tcPr>
            <w:tcW w:w="5569" w:type="dxa"/>
            <w:vMerge/>
            <w:shd w:val="clear" w:color="auto" w:fill="FFFFFF" w:themeFill="background1"/>
          </w:tcPr>
          <w:p w14:paraId="3186952A"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2215" w:type="dxa"/>
            <w:gridSpan w:val="2"/>
            <w:shd w:val="clear" w:color="auto" w:fill="FFFFFF" w:themeFill="background1"/>
          </w:tcPr>
          <w:p w14:paraId="131544E7"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Hôtelier</w:t>
            </w:r>
          </w:p>
        </w:tc>
        <w:tc>
          <w:tcPr>
            <w:tcW w:w="1538" w:type="dxa"/>
            <w:shd w:val="clear" w:color="auto" w:fill="FFFFFF" w:themeFill="background1"/>
            <w:vAlign w:val="center"/>
          </w:tcPr>
          <w:p w14:paraId="320100D3"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6B896D40"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r w:rsidR="00953089" w:rsidRPr="00AC4B82" w14:paraId="432CD191" w14:textId="77777777" w:rsidTr="00802D52">
        <w:tc>
          <w:tcPr>
            <w:tcW w:w="5569" w:type="dxa"/>
            <w:vMerge/>
            <w:shd w:val="clear" w:color="auto" w:fill="FFFFFF" w:themeFill="background1"/>
          </w:tcPr>
          <w:p w14:paraId="01792235"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p>
        </w:tc>
        <w:tc>
          <w:tcPr>
            <w:tcW w:w="2215" w:type="dxa"/>
            <w:gridSpan w:val="2"/>
            <w:shd w:val="clear" w:color="auto" w:fill="FFFFFF" w:themeFill="background1"/>
          </w:tcPr>
          <w:p w14:paraId="1F2207A6" w14:textId="77777777" w:rsidR="00953089" w:rsidRPr="00951C9C" w:rsidRDefault="00953089" w:rsidP="00953089">
            <w:pPr>
              <w:shd w:val="clear" w:color="auto" w:fill="FFFFFF" w:themeFill="background1"/>
              <w:ind w:left="714" w:hanging="357"/>
              <w:rPr>
                <w:rFonts w:asciiTheme="minorHAnsi" w:eastAsiaTheme="minorHAnsi" w:hAnsiTheme="minorHAnsi" w:cstheme="minorHAnsi"/>
                <w:szCs w:val="22"/>
                <w:lang w:eastAsia="en-US"/>
              </w:rPr>
            </w:pPr>
            <w:r w:rsidRPr="00951C9C">
              <w:rPr>
                <w:rFonts w:asciiTheme="minorHAnsi" w:eastAsiaTheme="minorHAnsi" w:hAnsiTheme="minorHAnsi" w:cstheme="minorHAnsi"/>
                <w:szCs w:val="22"/>
                <w:lang w:eastAsia="en-US"/>
              </w:rPr>
              <w:t>Informatique</w:t>
            </w:r>
          </w:p>
        </w:tc>
        <w:tc>
          <w:tcPr>
            <w:tcW w:w="1538" w:type="dxa"/>
            <w:shd w:val="clear" w:color="auto" w:fill="FFFFFF" w:themeFill="background1"/>
            <w:vAlign w:val="center"/>
          </w:tcPr>
          <w:p w14:paraId="778C2E37"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c>
          <w:tcPr>
            <w:tcW w:w="1276" w:type="dxa"/>
            <w:shd w:val="clear" w:color="auto" w:fill="FFFFFF" w:themeFill="background1"/>
            <w:vAlign w:val="center"/>
          </w:tcPr>
          <w:p w14:paraId="57D5E130" w14:textId="77777777" w:rsidR="00953089" w:rsidRPr="00951C9C" w:rsidRDefault="00953089" w:rsidP="00802D52">
            <w:pPr>
              <w:shd w:val="clear" w:color="auto" w:fill="FFFFFF" w:themeFill="background1"/>
              <w:jc w:val="center"/>
              <w:rPr>
                <w:rFonts w:asciiTheme="minorHAnsi" w:eastAsiaTheme="minorHAnsi" w:hAnsiTheme="minorHAnsi" w:cstheme="minorHAnsi"/>
                <w:lang w:eastAsia="en-US"/>
              </w:rPr>
            </w:pPr>
          </w:p>
        </w:tc>
      </w:tr>
    </w:tbl>
    <w:p w14:paraId="29708D6E" w14:textId="77777777" w:rsidR="00953089" w:rsidRDefault="00953089" w:rsidP="00953089"/>
    <w:p w14:paraId="5DEE8210" w14:textId="77777777" w:rsidR="00547A7B" w:rsidRPr="00F51BDA" w:rsidRDefault="00F51BDA" w:rsidP="00F51BDA">
      <w:pPr>
        <w:pBdr>
          <w:top w:val="single" w:sz="4" w:space="1" w:color="auto"/>
          <w:left w:val="single" w:sz="4" w:space="4" w:color="auto"/>
          <w:right w:val="single" w:sz="4" w:space="4" w:color="auto"/>
        </w:pBdr>
        <w:shd w:val="clear" w:color="auto" w:fill="FFFFFF" w:themeFill="background1"/>
        <w:jc w:val="center"/>
        <w:rPr>
          <w:rFonts w:asciiTheme="minorHAnsi" w:hAnsiTheme="minorHAnsi" w:cstheme="minorHAnsi"/>
          <w:b/>
          <w:color w:val="548DD4" w:themeColor="text2" w:themeTint="99"/>
          <w:sz w:val="28"/>
        </w:rPr>
      </w:pPr>
      <w:r w:rsidRPr="00F51BDA">
        <w:rPr>
          <w:rFonts w:asciiTheme="minorHAnsi" w:hAnsiTheme="minorHAnsi" w:cstheme="minorHAnsi"/>
          <w:b/>
          <w:color w:val="548DD4" w:themeColor="text2" w:themeTint="99"/>
          <w:sz w:val="28"/>
        </w:rPr>
        <w:t>PUBLICITÉ</w:t>
      </w:r>
    </w:p>
    <w:p w14:paraId="6741408C" w14:textId="16A22159" w:rsidR="00B621EE" w:rsidRDefault="00BC3D96"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1C46CF">
        <w:rPr>
          <w:rFonts w:asciiTheme="minorHAnsi" w:hAnsiTheme="minorHAnsi" w:cstheme="minorHAnsi"/>
          <w:b/>
        </w:rPr>
        <w:t>C</w:t>
      </w:r>
      <w:r w:rsidR="00A32983" w:rsidRPr="001C46CF">
        <w:rPr>
          <w:rFonts w:asciiTheme="minorHAnsi" w:hAnsiTheme="minorHAnsi" w:cstheme="minorHAnsi"/>
          <w:b/>
        </w:rPr>
        <w:t xml:space="preserve">ode </w:t>
      </w:r>
      <w:r w:rsidR="00586396" w:rsidRPr="001C46CF">
        <w:rPr>
          <w:rFonts w:asciiTheme="minorHAnsi" w:hAnsiTheme="minorHAnsi" w:cstheme="minorHAnsi"/>
          <w:b/>
        </w:rPr>
        <w:t>CPV</w:t>
      </w:r>
      <w:r w:rsidR="00DA577F">
        <w:rPr>
          <w:rFonts w:asciiTheme="minorHAnsi" w:hAnsiTheme="minorHAnsi" w:cstheme="minorHAnsi"/>
          <w:b/>
        </w:rPr>
        <w:t xml:space="preserve"> </w:t>
      </w:r>
      <w:r w:rsidR="00DA577F" w:rsidRPr="000F6764">
        <w:rPr>
          <w:rFonts w:asciiTheme="minorHAnsi" w:hAnsiTheme="minorHAnsi" w:cstheme="minorHAnsi"/>
          <w:i/>
        </w:rPr>
        <w:t>(</w:t>
      </w:r>
      <w:r w:rsidR="000F6764" w:rsidRPr="000F6764">
        <w:rPr>
          <w:rFonts w:asciiTheme="minorHAnsi" w:hAnsiTheme="minorHAnsi" w:cstheme="minorHAnsi"/>
          <w:i/>
        </w:rPr>
        <w:t>disponible sur SHAREPOINT ACHAT)</w:t>
      </w:r>
      <w:r w:rsidRPr="001C46CF">
        <w:rPr>
          <w:rFonts w:asciiTheme="minorHAnsi" w:hAnsiTheme="minorHAnsi" w:cstheme="minorHAnsi"/>
          <w:b/>
        </w:rPr>
        <w:t xml:space="preserve"> : </w:t>
      </w:r>
      <w:r w:rsidR="0095418E">
        <w:rPr>
          <w:rFonts w:asciiTheme="minorHAnsi" w:hAnsiTheme="minorHAnsi" w:cstheme="minorHAnsi"/>
          <w:b/>
        </w:rPr>
        <w:t xml:space="preserve"> </w:t>
      </w:r>
      <w:r w:rsidR="00B621EE" w:rsidRPr="0095418E">
        <w:rPr>
          <w:rFonts w:asciiTheme="minorHAnsi" w:hAnsiTheme="minorHAnsi" w:cstheme="minorHAnsi"/>
          <w:b/>
          <w:highlight w:val="yellow"/>
        </w:rPr>
        <w:t>Lot 8 : Electricité courant forts et faibles- SSI</w:t>
      </w:r>
      <w:r w:rsidR="00A349DC" w:rsidRPr="0095418E">
        <w:rPr>
          <w:rFonts w:asciiTheme="minorHAnsi" w:hAnsiTheme="minorHAnsi" w:cstheme="minorHAnsi"/>
          <w:b/>
          <w:highlight w:val="yellow"/>
        </w:rPr>
        <w:t> : 45311200-2</w:t>
      </w:r>
    </w:p>
    <w:p w14:paraId="00CFDD7E" w14:textId="1D8ADC77" w:rsidR="00B621EE" w:rsidRDefault="00B621EE" w:rsidP="0095418E">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p>
    <w:p w14:paraId="409CE02B" w14:textId="77777777" w:rsidR="002E6CDB" w:rsidRPr="008D569B" w:rsidRDefault="002E6CDB"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0A6811A8" w14:textId="65A87662" w:rsidR="00A349DC" w:rsidRDefault="0057372C" w:rsidP="00A349DC">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Pr>
          <w:rFonts w:asciiTheme="minorHAnsi" w:hAnsiTheme="minorHAnsi" w:cstheme="minorHAnsi"/>
          <w:b/>
        </w:rPr>
        <w:t>Code nomenclature DGOS</w:t>
      </w:r>
      <w:r w:rsidR="000F6764">
        <w:rPr>
          <w:rFonts w:asciiTheme="minorHAnsi" w:hAnsiTheme="minorHAnsi" w:cstheme="minorHAnsi"/>
          <w:b/>
        </w:rPr>
        <w:t xml:space="preserve"> </w:t>
      </w:r>
      <w:r w:rsidR="000F6764" w:rsidRPr="000F6764">
        <w:rPr>
          <w:rFonts w:asciiTheme="minorHAnsi" w:hAnsiTheme="minorHAnsi" w:cstheme="minorHAnsi"/>
          <w:i/>
        </w:rPr>
        <w:t>(disponible sur SHAREPOINT ACHAT)</w:t>
      </w:r>
      <w:r>
        <w:rPr>
          <w:rFonts w:asciiTheme="minorHAnsi" w:hAnsiTheme="minorHAnsi" w:cstheme="minorHAnsi"/>
          <w:b/>
        </w:rPr>
        <w:t xml:space="preserve"> : </w:t>
      </w:r>
      <w:r w:rsidR="00A349DC">
        <w:rPr>
          <w:rFonts w:asciiTheme="minorHAnsi" w:hAnsiTheme="minorHAnsi" w:cstheme="minorHAnsi"/>
          <w:b/>
        </w:rPr>
        <w:t xml:space="preserve"> </w:t>
      </w:r>
      <w:r w:rsidR="00A349DC" w:rsidRPr="0095418E">
        <w:rPr>
          <w:rFonts w:asciiTheme="minorHAnsi" w:hAnsiTheme="minorHAnsi" w:cstheme="minorHAnsi"/>
          <w:b/>
          <w:highlight w:val="yellow"/>
        </w:rPr>
        <w:t>Lot 8 : Electrici</w:t>
      </w:r>
      <w:r w:rsidR="00107139" w:rsidRPr="0095418E">
        <w:rPr>
          <w:rFonts w:asciiTheme="minorHAnsi" w:hAnsiTheme="minorHAnsi" w:cstheme="minorHAnsi"/>
          <w:b/>
          <w:highlight w:val="yellow"/>
        </w:rPr>
        <w:t>té courant forts et faibles- PF12GOOO – PF12DOOO</w:t>
      </w:r>
    </w:p>
    <w:p w14:paraId="06C0B36C" w14:textId="64E61A36" w:rsidR="0057372C" w:rsidRPr="008D569B" w:rsidRDefault="00A349DC" w:rsidP="0095418E">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p>
    <w:p w14:paraId="29AFEB23" w14:textId="77777777"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5CDC5A55" w14:textId="77777777" w:rsidR="0019453A"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CE7428">
        <w:rPr>
          <w:rFonts w:asciiTheme="minorHAnsi" w:hAnsiTheme="minorHAnsi" w:cstheme="minorHAnsi"/>
          <w:b/>
          <w:bCs/>
        </w:rPr>
        <w:t xml:space="preserve">Type de marché : </w:t>
      </w:r>
      <w:sdt>
        <w:sdtPr>
          <w:rPr>
            <w:rFonts w:asciiTheme="minorHAnsi" w:hAnsiTheme="minorHAnsi" w:cstheme="minorHAnsi"/>
            <w:b/>
            <w:color w:val="0070C0"/>
          </w:rPr>
          <w:id w:val="1482968853"/>
          <w14:checkbox>
            <w14:checked w14:val="0"/>
            <w14:checkedState w14:val="2612" w14:font="MS Gothic"/>
            <w14:uncheckedState w14:val="2610" w14:font="MS Gothic"/>
          </w14:checkbox>
        </w:sdtPr>
        <w:sdtEndPr/>
        <w:sdtContent>
          <w:r w:rsidR="00F51BDA">
            <w:rPr>
              <w:rFonts w:ascii="MS Gothic" w:eastAsia="MS Gothic" w:hAnsi="MS Gothic" w:cstheme="minorHAnsi" w:hint="eastAsia"/>
              <w:b/>
              <w:color w:val="0070C0"/>
            </w:rPr>
            <w:t>☐</w:t>
          </w:r>
        </w:sdtContent>
      </w:sdt>
      <w:r w:rsidR="00F51BDA">
        <w:rPr>
          <w:rFonts w:asciiTheme="minorHAnsi" w:hAnsiTheme="minorHAnsi" w:cstheme="minorHAnsi"/>
          <w:b/>
          <w:color w:val="0070C0"/>
        </w:rPr>
        <w:t xml:space="preserve"> </w:t>
      </w:r>
      <w:r w:rsidRPr="00F51BDA">
        <w:rPr>
          <w:rFonts w:asciiTheme="minorHAnsi" w:eastAsiaTheme="minorHAnsi" w:hAnsiTheme="minorHAnsi" w:cstheme="minorHAnsi"/>
          <w:b/>
          <w:color w:val="0070C0"/>
          <w:lang w:eastAsia="en-US"/>
        </w:rPr>
        <w:t>Fourniture</w:t>
      </w:r>
      <w:r w:rsidRPr="00F51BDA">
        <w:rPr>
          <w:rFonts w:asciiTheme="minorHAnsi" w:eastAsiaTheme="minorHAnsi" w:hAnsiTheme="minorHAnsi" w:cstheme="minorHAnsi"/>
          <w:b/>
          <w:color w:val="0070C0"/>
          <w:lang w:eastAsia="en-US"/>
        </w:rPr>
        <w:tab/>
      </w:r>
      <w:r w:rsidR="00F51BDA">
        <w:rPr>
          <w:rFonts w:asciiTheme="minorHAnsi" w:eastAsiaTheme="minorHAnsi" w:hAnsiTheme="minorHAnsi" w:cstheme="minorHAnsi"/>
          <w:b/>
          <w:color w:val="0070C0"/>
          <w:lang w:eastAsia="en-US"/>
        </w:rPr>
        <w:tab/>
      </w:r>
      <w:sdt>
        <w:sdtPr>
          <w:rPr>
            <w:rFonts w:asciiTheme="minorHAnsi" w:hAnsiTheme="minorHAnsi" w:cstheme="minorHAnsi"/>
            <w:b/>
            <w:color w:val="0070C0"/>
          </w:rPr>
          <w:id w:val="1192193948"/>
          <w14:checkbox>
            <w14:checked w14:val="0"/>
            <w14:checkedState w14:val="2612" w14:font="MS Gothic"/>
            <w14:uncheckedState w14:val="2610" w14:font="MS Gothic"/>
          </w14:checkbox>
        </w:sdtPr>
        <w:sdtEndPr/>
        <w:sdtContent>
          <w:r w:rsidR="00F51BDA">
            <w:rPr>
              <w:rFonts w:ascii="MS Gothic" w:eastAsia="MS Gothic" w:hAnsi="MS Gothic" w:cstheme="minorHAnsi" w:hint="eastAsia"/>
              <w:b/>
              <w:color w:val="0070C0"/>
            </w:rPr>
            <w:t>☐</w:t>
          </w:r>
        </w:sdtContent>
      </w:sdt>
      <w:r w:rsidRPr="00F51BDA">
        <w:rPr>
          <w:rFonts w:asciiTheme="minorHAnsi" w:eastAsiaTheme="minorHAnsi" w:hAnsiTheme="minorHAnsi" w:cstheme="minorHAnsi"/>
          <w:b/>
          <w:color w:val="0070C0"/>
          <w:lang w:eastAsia="en-US"/>
        </w:rPr>
        <w:t xml:space="preserve"> Service</w:t>
      </w:r>
      <w:r w:rsidR="00F51BDA">
        <w:rPr>
          <w:rFonts w:asciiTheme="minorHAnsi" w:eastAsiaTheme="minorHAnsi" w:hAnsiTheme="minorHAnsi" w:cstheme="minorHAnsi"/>
          <w:b/>
          <w:color w:val="0070C0"/>
          <w:lang w:eastAsia="en-US"/>
        </w:rPr>
        <w:tab/>
      </w:r>
      <w:r w:rsidRPr="00F51BDA">
        <w:rPr>
          <w:rFonts w:asciiTheme="minorHAnsi" w:eastAsiaTheme="minorHAnsi" w:hAnsiTheme="minorHAnsi" w:cstheme="minorHAnsi"/>
          <w:b/>
          <w:color w:val="0070C0"/>
          <w:lang w:eastAsia="en-US"/>
        </w:rPr>
        <w:tab/>
      </w:r>
      <w:sdt>
        <w:sdtPr>
          <w:rPr>
            <w:rFonts w:asciiTheme="minorHAnsi" w:hAnsiTheme="minorHAnsi" w:cstheme="minorHAnsi"/>
            <w:b/>
            <w:color w:val="0070C0"/>
            <w:highlight w:val="yellow"/>
          </w:rPr>
          <w:id w:val="390162504"/>
          <w14:checkbox>
            <w14:checked w14:val="1"/>
            <w14:checkedState w14:val="2612" w14:font="MS Gothic"/>
            <w14:uncheckedState w14:val="2610" w14:font="MS Gothic"/>
          </w14:checkbox>
        </w:sdtPr>
        <w:sdtEndPr/>
        <w:sdtContent>
          <w:r w:rsidR="00D61486" w:rsidRPr="0095418E">
            <w:rPr>
              <w:rFonts w:ascii="MS Gothic" w:eastAsia="MS Gothic" w:hAnsi="MS Gothic" w:cstheme="minorHAnsi" w:hint="eastAsia"/>
              <w:b/>
              <w:color w:val="0070C0"/>
              <w:highlight w:val="yellow"/>
            </w:rPr>
            <w:t>☒</w:t>
          </w:r>
        </w:sdtContent>
      </w:sdt>
      <w:r w:rsidR="00F51BDA" w:rsidRPr="0095418E">
        <w:rPr>
          <w:rFonts w:asciiTheme="minorHAnsi" w:hAnsiTheme="minorHAnsi" w:cstheme="minorHAnsi"/>
          <w:b/>
          <w:color w:val="0070C0"/>
          <w:highlight w:val="yellow"/>
        </w:rPr>
        <w:t xml:space="preserve"> </w:t>
      </w:r>
      <w:r w:rsidRPr="0095418E">
        <w:rPr>
          <w:rFonts w:asciiTheme="minorHAnsi" w:eastAsiaTheme="minorHAnsi" w:hAnsiTheme="minorHAnsi" w:cstheme="minorHAnsi"/>
          <w:b/>
          <w:color w:val="0070C0"/>
          <w:highlight w:val="yellow"/>
          <w:lang w:eastAsia="en-US"/>
        </w:rPr>
        <w:t>Travaux</w:t>
      </w:r>
    </w:p>
    <w:p w14:paraId="0C8246B3" w14:textId="77777777" w:rsidR="000F6764" w:rsidRDefault="000F6764"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7CDEF001" w14:textId="77777777" w:rsidR="000F6764" w:rsidRDefault="000F6764" w:rsidP="000F6764">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rPr>
          <w:rFonts w:asciiTheme="minorHAnsi" w:hAnsiTheme="minorHAnsi" w:cstheme="minorHAnsi"/>
        </w:rPr>
      </w:pPr>
      <w:r w:rsidRPr="000F6764">
        <w:rPr>
          <w:rFonts w:asciiTheme="minorHAnsi" w:hAnsiTheme="minorHAnsi" w:cstheme="minorHAnsi"/>
          <w:b/>
          <w:bCs/>
        </w:rPr>
        <w:t>C</w:t>
      </w:r>
      <w:r>
        <w:rPr>
          <w:rFonts w:asciiTheme="minorHAnsi" w:hAnsiTheme="minorHAnsi" w:cstheme="minorHAnsi"/>
          <w:b/>
          <w:bCs/>
        </w:rPr>
        <w:t xml:space="preserve">ahier des </w:t>
      </w:r>
      <w:r w:rsidRPr="000F6764">
        <w:rPr>
          <w:rFonts w:asciiTheme="minorHAnsi" w:hAnsiTheme="minorHAnsi" w:cstheme="minorHAnsi"/>
          <w:b/>
          <w:bCs/>
        </w:rPr>
        <w:t>C</w:t>
      </w:r>
      <w:r>
        <w:rPr>
          <w:rFonts w:asciiTheme="minorHAnsi" w:hAnsiTheme="minorHAnsi" w:cstheme="minorHAnsi"/>
          <w:b/>
          <w:bCs/>
        </w:rPr>
        <w:t xml:space="preserve">lauses </w:t>
      </w:r>
      <w:r w:rsidRPr="000F6764">
        <w:rPr>
          <w:rFonts w:asciiTheme="minorHAnsi" w:hAnsiTheme="minorHAnsi" w:cstheme="minorHAnsi"/>
          <w:b/>
          <w:bCs/>
        </w:rPr>
        <w:t>A</w:t>
      </w:r>
      <w:r>
        <w:rPr>
          <w:rFonts w:asciiTheme="minorHAnsi" w:hAnsiTheme="minorHAnsi" w:cstheme="minorHAnsi"/>
          <w:b/>
          <w:bCs/>
        </w:rPr>
        <w:t xml:space="preserve">dministratives </w:t>
      </w:r>
      <w:r w:rsidRPr="000F6764">
        <w:rPr>
          <w:rFonts w:asciiTheme="minorHAnsi" w:hAnsiTheme="minorHAnsi" w:cstheme="minorHAnsi"/>
          <w:b/>
          <w:bCs/>
        </w:rPr>
        <w:t>G</w:t>
      </w:r>
      <w:r>
        <w:rPr>
          <w:rFonts w:asciiTheme="minorHAnsi" w:hAnsiTheme="minorHAnsi" w:cstheme="minorHAnsi"/>
          <w:b/>
          <w:bCs/>
        </w:rPr>
        <w:t>énérales</w:t>
      </w:r>
      <w:r w:rsidRPr="000F6764">
        <w:rPr>
          <w:rFonts w:asciiTheme="minorHAnsi" w:hAnsiTheme="minorHAnsi" w:cstheme="minorHAnsi"/>
          <w:b/>
          <w:bCs/>
        </w:rPr>
        <w:t xml:space="preserve"> applicable</w:t>
      </w:r>
      <w:r>
        <w:rPr>
          <w:rFonts w:asciiTheme="minorHAnsi" w:hAnsiTheme="minorHAnsi" w:cstheme="minorHAnsi"/>
          <w:b/>
          <w:bCs/>
        </w:rPr>
        <w:t xml:space="preserve"> aux marchés publics de</w:t>
      </w:r>
      <w:r w:rsidRPr="000F6764">
        <w:rPr>
          <w:rFonts w:asciiTheme="minorHAnsi" w:hAnsiTheme="minorHAnsi" w:cstheme="minorHAnsi"/>
          <w:b/>
          <w:bCs/>
        </w:rPr>
        <w:t> :</w:t>
      </w:r>
      <w:r>
        <w:rPr>
          <w:rFonts w:asciiTheme="minorHAnsi" w:hAnsiTheme="minorHAnsi" w:cstheme="minorHAnsi"/>
        </w:rPr>
        <w:t xml:space="preserve"> </w:t>
      </w:r>
    </w:p>
    <w:p w14:paraId="0FAA524C" w14:textId="77777777" w:rsidR="000F6764" w:rsidRDefault="007559AB" w:rsidP="000F6764">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rPr>
          <w:rFonts w:asciiTheme="minorHAnsi" w:hAnsiTheme="minorHAnsi" w:cstheme="minorHAnsi"/>
          <w:b/>
          <w:color w:val="0070C0"/>
        </w:rPr>
      </w:pPr>
      <w:sdt>
        <w:sdtPr>
          <w:rPr>
            <w:rFonts w:asciiTheme="minorHAnsi" w:hAnsiTheme="minorHAnsi" w:cstheme="minorHAnsi"/>
            <w:b/>
            <w:color w:val="0070C0"/>
          </w:rPr>
          <w:id w:val="-1010525421"/>
          <w14:checkbox>
            <w14:checked w14:val="0"/>
            <w14:checkedState w14:val="2612" w14:font="MS Gothic"/>
            <w14:uncheckedState w14:val="2610" w14:font="MS Gothic"/>
          </w14:checkbox>
        </w:sdtPr>
        <w:sdtEndPr/>
        <w:sdtContent>
          <w:r w:rsidR="000F6764">
            <w:rPr>
              <w:rFonts w:ascii="MS Gothic" w:eastAsia="MS Gothic" w:hAnsi="MS Gothic" w:cstheme="minorHAnsi" w:hint="eastAsia"/>
              <w:b/>
              <w:color w:val="0070C0"/>
            </w:rPr>
            <w:t>☐</w:t>
          </w:r>
        </w:sdtContent>
      </w:sdt>
      <w:r w:rsidR="000F6764">
        <w:rPr>
          <w:rFonts w:asciiTheme="minorHAnsi" w:hAnsiTheme="minorHAnsi" w:cstheme="minorHAnsi"/>
          <w:b/>
          <w:color w:val="0070C0"/>
        </w:rPr>
        <w:t xml:space="preserve"> Techniques de l’Information et de la Communication (CCAG-TIC) du 16/09/2009</w:t>
      </w:r>
    </w:p>
    <w:p w14:paraId="1423F1DF" w14:textId="77777777" w:rsidR="000F6764" w:rsidRDefault="007559AB" w:rsidP="000F6764">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rPr>
          <w:rFonts w:asciiTheme="minorHAnsi" w:hAnsiTheme="minorHAnsi" w:cstheme="minorHAnsi"/>
          <w:b/>
          <w:color w:val="0070C0"/>
        </w:rPr>
      </w:pPr>
      <w:sdt>
        <w:sdtPr>
          <w:rPr>
            <w:rFonts w:asciiTheme="minorHAnsi" w:hAnsiTheme="minorHAnsi" w:cstheme="minorHAnsi"/>
            <w:b/>
            <w:color w:val="0070C0"/>
          </w:rPr>
          <w:id w:val="-801462745"/>
          <w14:checkbox>
            <w14:checked w14:val="0"/>
            <w14:checkedState w14:val="2612" w14:font="MS Gothic"/>
            <w14:uncheckedState w14:val="2610" w14:font="MS Gothic"/>
          </w14:checkbox>
        </w:sdtPr>
        <w:sdtEndPr/>
        <w:sdtContent>
          <w:r w:rsidR="000F6764">
            <w:rPr>
              <w:rFonts w:ascii="MS Gothic" w:eastAsia="MS Gothic" w:hAnsi="MS Gothic" w:cstheme="minorHAnsi" w:hint="eastAsia"/>
              <w:b/>
              <w:color w:val="0070C0"/>
            </w:rPr>
            <w:t>☐</w:t>
          </w:r>
        </w:sdtContent>
      </w:sdt>
      <w:r w:rsidR="000F6764">
        <w:rPr>
          <w:rFonts w:asciiTheme="minorHAnsi" w:hAnsiTheme="minorHAnsi" w:cstheme="minorHAnsi"/>
          <w:b/>
          <w:color w:val="0070C0"/>
        </w:rPr>
        <w:t xml:space="preserve"> Fournitures Courantes et de Services (CCAG-FCS) du 19/01/2009</w:t>
      </w:r>
    </w:p>
    <w:p w14:paraId="4202BDB2" w14:textId="34C864F9" w:rsidR="000F6764" w:rsidRDefault="007559AB" w:rsidP="000F6764">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rPr>
          <w:rFonts w:asciiTheme="minorHAnsi" w:hAnsiTheme="minorHAnsi" w:cstheme="minorHAnsi"/>
          <w:b/>
          <w:color w:val="0070C0"/>
        </w:rPr>
      </w:pPr>
      <w:sdt>
        <w:sdtPr>
          <w:rPr>
            <w:rFonts w:asciiTheme="minorHAnsi" w:hAnsiTheme="minorHAnsi" w:cstheme="minorHAnsi"/>
            <w:b/>
            <w:color w:val="0070C0"/>
            <w:highlight w:val="yellow"/>
          </w:rPr>
          <w:id w:val="-606351307"/>
          <w14:checkbox>
            <w14:checked w14:val="1"/>
            <w14:checkedState w14:val="2612" w14:font="MS Gothic"/>
            <w14:uncheckedState w14:val="2610" w14:font="MS Gothic"/>
          </w14:checkbox>
        </w:sdtPr>
        <w:sdtEndPr/>
        <w:sdtContent>
          <w:r w:rsidR="00D61486" w:rsidRPr="009A4185">
            <w:rPr>
              <w:rFonts w:ascii="MS Gothic" w:eastAsia="MS Gothic" w:hAnsi="MS Gothic" w:cstheme="minorHAnsi" w:hint="eastAsia"/>
              <w:b/>
              <w:color w:val="0070C0"/>
              <w:highlight w:val="yellow"/>
            </w:rPr>
            <w:t>☒</w:t>
          </w:r>
        </w:sdtContent>
      </w:sdt>
      <w:r w:rsidR="000F6764" w:rsidRPr="009A4185">
        <w:rPr>
          <w:rFonts w:asciiTheme="minorHAnsi" w:hAnsiTheme="minorHAnsi" w:cstheme="minorHAnsi"/>
          <w:b/>
          <w:color w:val="0070C0"/>
          <w:highlight w:val="yellow"/>
        </w:rPr>
        <w:t xml:space="preserve"> Travaux (CCAG-Travaux) </w:t>
      </w:r>
      <w:r w:rsidR="000F6764" w:rsidRPr="00315C0C">
        <w:rPr>
          <w:rFonts w:asciiTheme="minorHAnsi" w:hAnsiTheme="minorHAnsi" w:cstheme="minorHAnsi"/>
          <w:b/>
          <w:color w:val="0070C0"/>
          <w:highlight w:val="yellow"/>
        </w:rPr>
        <w:t>du 08/09/2009</w:t>
      </w:r>
    </w:p>
    <w:p w14:paraId="7E342CA7" w14:textId="77777777" w:rsidR="000F6764" w:rsidRPr="000F6764" w:rsidRDefault="007559AB" w:rsidP="000F6764">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rPr>
          <w:rFonts w:asciiTheme="minorHAnsi" w:hAnsiTheme="minorHAnsi" w:cstheme="minorHAnsi"/>
        </w:rPr>
      </w:pPr>
      <w:sdt>
        <w:sdtPr>
          <w:rPr>
            <w:rFonts w:asciiTheme="minorHAnsi" w:hAnsiTheme="minorHAnsi" w:cstheme="minorHAnsi"/>
            <w:b/>
            <w:color w:val="0070C0"/>
          </w:rPr>
          <w:id w:val="909572140"/>
          <w14:checkbox>
            <w14:checked w14:val="0"/>
            <w14:checkedState w14:val="2612" w14:font="MS Gothic"/>
            <w14:uncheckedState w14:val="2610" w14:font="MS Gothic"/>
          </w14:checkbox>
        </w:sdtPr>
        <w:sdtEndPr/>
        <w:sdtContent>
          <w:r w:rsidR="000F6764">
            <w:rPr>
              <w:rFonts w:ascii="MS Gothic" w:eastAsia="MS Gothic" w:hAnsi="MS Gothic" w:cstheme="minorHAnsi" w:hint="eastAsia"/>
              <w:b/>
              <w:color w:val="0070C0"/>
            </w:rPr>
            <w:t>☐</w:t>
          </w:r>
        </w:sdtContent>
      </w:sdt>
      <w:r w:rsidR="000F6764">
        <w:rPr>
          <w:rFonts w:asciiTheme="minorHAnsi" w:hAnsiTheme="minorHAnsi" w:cstheme="minorHAnsi"/>
          <w:b/>
          <w:color w:val="0070C0"/>
        </w:rPr>
        <w:t xml:space="preserve"> Prestations Intellectuelles (CCAG-PI) du 16/09/2009</w:t>
      </w:r>
    </w:p>
    <w:p w14:paraId="32A1FE73" w14:textId="77777777" w:rsidR="00D25E65" w:rsidRDefault="00D25E65" w:rsidP="000F6764">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0BAB5E51" w14:textId="77777777" w:rsidR="0019453A" w:rsidRPr="00CE7428" w:rsidRDefault="0019453A" w:rsidP="000F6764">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0F6764">
        <w:rPr>
          <w:rFonts w:asciiTheme="minorHAnsi" w:hAnsiTheme="minorHAnsi" w:cstheme="minorHAnsi"/>
          <w:b/>
        </w:rPr>
        <w:t>F</w:t>
      </w:r>
      <w:r w:rsidRPr="00CE7428">
        <w:rPr>
          <w:rFonts w:asciiTheme="minorHAnsi" w:hAnsiTheme="minorHAnsi" w:cstheme="minorHAnsi"/>
          <w:b/>
        </w:rPr>
        <w:t>orme de la consultation</w:t>
      </w:r>
      <w:r w:rsidR="00B454CA" w:rsidRPr="00CE7428">
        <w:rPr>
          <w:rFonts w:asciiTheme="minorHAnsi" w:hAnsiTheme="minorHAnsi" w:cstheme="minorHAnsi"/>
        </w:rPr>
        <w:t> </w:t>
      </w:r>
      <w:r w:rsidR="00B454CA" w:rsidRPr="0095418E">
        <w:rPr>
          <w:rFonts w:asciiTheme="minorHAnsi" w:hAnsiTheme="minorHAnsi" w:cstheme="minorHAnsi"/>
          <w:highlight w:val="yellow"/>
        </w:rPr>
        <w:t xml:space="preserve">: </w:t>
      </w:r>
      <w:sdt>
        <w:sdtPr>
          <w:rPr>
            <w:rFonts w:asciiTheme="minorHAnsi" w:eastAsiaTheme="minorHAnsi" w:hAnsiTheme="minorHAnsi" w:cstheme="minorHAnsi"/>
            <w:b/>
            <w:color w:val="0070C0"/>
            <w:highlight w:val="yellow"/>
            <w:lang w:eastAsia="en-US"/>
          </w:rPr>
          <w:id w:val="718855562"/>
          <w14:checkbox>
            <w14:checked w14:val="1"/>
            <w14:checkedState w14:val="2612" w14:font="MS Gothic"/>
            <w14:uncheckedState w14:val="2610" w14:font="MS Gothic"/>
          </w14:checkbox>
        </w:sdtPr>
        <w:sdtEndPr/>
        <w:sdtContent>
          <w:r w:rsidR="00D61486" w:rsidRPr="0095418E">
            <w:rPr>
              <w:rFonts w:ascii="MS Gothic" w:eastAsia="MS Gothic" w:hAnsi="MS Gothic" w:cstheme="minorHAnsi" w:hint="eastAsia"/>
              <w:b/>
              <w:color w:val="0070C0"/>
              <w:highlight w:val="yellow"/>
              <w:lang w:eastAsia="en-US"/>
            </w:rPr>
            <w:t>☒</w:t>
          </w:r>
        </w:sdtContent>
      </w:sdt>
      <w:r w:rsidR="00F51BDA" w:rsidRPr="0095418E">
        <w:rPr>
          <w:rFonts w:asciiTheme="minorHAnsi" w:eastAsiaTheme="minorHAnsi" w:hAnsiTheme="minorHAnsi" w:cstheme="minorHAnsi"/>
          <w:b/>
          <w:color w:val="0070C0"/>
          <w:highlight w:val="yellow"/>
          <w:lang w:eastAsia="en-US"/>
        </w:rPr>
        <w:t xml:space="preserve"> </w:t>
      </w:r>
      <w:r w:rsidR="000F6764" w:rsidRPr="0095418E">
        <w:rPr>
          <w:rFonts w:asciiTheme="minorHAnsi" w:eastAsiaTheme="minorHAnsi" w:hAnsiTheme="minorHAnsi" w:cstheme="minorHAnsi"/>
          <w:b/>
          <w:color w:val="0070C0"/>
          <w:highlight w:val="yellow"/>
          <w:lang w:eastAsia="en-US"/>
        </w:rPr>
        <w:t>M</w:t>
      </w:r>
      <w:r w:rsidRPr="0095418E">
        <w:rPr>
          <w:rFonts w:asciiTheme="minorHAnsi" w:eastAsiaTheme="minorHAnsi" w:hAnsiTheme="minorHAnsi" w:cstheme="minorHAnsi"/>
          <w:b/>
          <w:color w:val="0070C0"/>
          <w:highlight w:val="yellow"/>
          <w:lang w:eastAsia="en-US"/>
        </w:rPr>
        <w:t>arché simple</w:t>
      </w:r>
      <w:r w:rsidR="00F51BDA" w:rsidRPr="00F51BDA">
        <w:rPr>
          <w:rFonts w:asciiTheme="minorHAnsi" w:eastAsiaTheme="minorHAnsi" w:hAnsiTheme="minorHAnsi" w:cstheme="minorHAnsi"/>
          <w:b/>
          <w:color w:val="0070C0"/>
          <w:lang w:eastAsia="en-US"/>
        </w:rPr>
        <w:tab/>
      </w:r>
      <w:r w:rsidR="00F51BDA"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692518933"/>
          <w14:checkbox>
            <w14:checked w14:val="0"/>
            <w14:checkedState w14:val="2612" w14:font="MS Gothic"/>
            <w14:uncheckedState w14:val="2610" w14:font="MS Gothic"/>
          </w14:checkbox>
        </w:sdtPr>
        <w:sdtEndPr/>
        <w:sdtContent>
          <w:r w:rsidR="00F51BDA" w:rsidRPr="00F51BDA">
            <w:rPr>
              <w:rFonts w:asciiTheme="minorHAnsi" w:eastAsiaTheme="minorHAnsi" w:hAnsiTheme="minorHAnsi" w:cstheme="minorHAnsi" w:hint="eastAsia"/>
              <w:b/>
              <w:color w:val="0070C0"/>
              <w:lang w:eastAsia="en-US"/>
            </w:rPr>
            <w:t>☐</w:t>
          </w:r>
        </w:sdtContent>
      </w:sdt>
      <w:r w:rsidR="00F51BDA" w:rsidRPr="00F51BDA">
        <w:rPr>
          <w:rFonts w:asciiTheme="minorHAnsi" w:eastAsiaTheme="minorHAnsi" w:hAnsiTheme="minorHAnsi" w:cstheme="minorHAnsi"/>
          <w:b/>
          <w:color w:val="0070C0"/>
          <w:lang w:eastAsia="en-US"/>
        </w:rPr>
        <w:t xml:space="preserve"> </w:t>
      </w:r>
      <w:r w:rsidR="000F6764">
        <w:rPr>
          <w:rFonts w:asciiTheme="minorHAnsi" w:eastAsiaTheme="minorHAnsi" w:hAnsiTheme="minorHAnsi" w:cstheme="minorHAnsi"/>
          <w:b/>
          <w:color w:val="0070C0"/>
          <w:lang w:eastAsia="en-US"/>
        </w:rPr>
        <w:t>A</w:t>
      </w:r>
      <w:r w:rsidRPr="00F51BDA">
        <w:rPr>
          <w:rFonts w:asciiTheme="minorHAnsi" w:eastAsiaTheme="minorHAnsi" w:hAnsiTheme="minorHAnsi" w:cstheme="minorHAnsi"/>
          <w:b/>
          <w:color w:val="0070C0"/>
          <w:lang w:eastAsia="en-US"/>
        </w:rPr>
        <w:t>ccord cadre</w:t>
      </w:r>
      <w:r w:rsidRPr="00CE7428">
        <w:rPr>
          <w:rFonts w:asciiTheme="minorHAnsi" w:hAnsiTheme="minorHAnsi" w:cstheme="minorHAnsi"/>
        </w:rPr>
        <w:t xml:space="preserve"> </w:t>
      </w:r>
    </w:p>
    <w:p w14:paraId="484E096A" w14:textId="77777777"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74CC05FD" w14:textId="77777777"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F51BDA">
        <w:rPr>
          <w:rFonts w:asciiTheme="minorHAnsi" w:hAnsiTheme="minorHAnsi" w:cstheme="minorHAnsi"/>
          <w:b/>
        </w:rPr>
        <w:t>L’accord-cadre ou le marché comporte une ou plusieurs tranches optionnelles :</w:t>
      </w:r>
      <w:r w:rsidR="00F51BDA">
        <w:rPr>
          <w:rFonts w:asciiTheme="minorHAnsi" w:hAnsiTheme="minorHAnsi" w:cstheme="minorHAnsi"/>
        </w:rPr>
        <w:t xml:space="preserve"> </w:t>
      </w:r>
      <w:sdt>
        <w:sdtPr>
          <w:rPr>
            <w:rFonts w:asciiTheme="minorHAnsi" w:eastAsiaTheme="minorHAnsi" w:hAnsiTheme="minorHAnsi" w:cstheme="minorHAnsi"/>
            <w:b/>
            <w:color w:val="0070C0"/>
            <w:lang w:eastAsia="en-US"/>
          </w:rPr>
          <w:id w:val="-1092772960"/>
          <w14:checkbox>
            <w14:checked w14:val="0"/>
            <w14:checkedState w14:val="2612" w14:font="MS Gothic"/>
            <w14:uncheckedState w14:val="2610" w14:font="MS Gothic"/>
          </w14:checkbox>
        </w:sdtPr>
        <w:sdtEndPr/>
        <w:sdtContent>
          <w:r w:rsidR="00F51BDA" w:rsidRPr="00F51BDA">
            <w:rPr>
              <w:rFonts w:asciiTheme="minorHAnsi" w:eastAsiaTheme="minorHAnsi" w:hAnsiTheme="minorHAnsi" w:cstheme="minorHAnsi" w:hint="eastAsia"/>
              <w:b/>
              <w:color w:val="0070C0"/>
              <w:lang w:eastAsia="en-US"/>
            </w:rPr>
            <w:t>☐</w:t>
          </w:r>
        </w:sdtContent>
      </w:sdt>
      <w:r w:rsidR="00F51BDA" w:rsidRPr="00F51BDA">
        <w:rPr>
          <w:rFonts w:asciiTheme="minorHAnsi" w:eastAsiaTheme="minorHAnsi" w:hAnsiTheme="minorHAnsi" w:cstheme="minorHAnsi"/>
          <w:b/>
          <w:color w:val="0070C0"/>
          <w:lang w:eastAsia="en-US"/>
        </w:rPr>
        <w:t xml:space="preserve"> OUI </w:t>
      </w:r>
      <w:r w:rsidR="00F51BDA"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515079978"/>
          <w14:checkbox>
            <w14:checked w14:val="1"/>
            <w14:checkedState w14:val="2612" w14:font="MS Gothic"/>
            <w14:uncheckedState w14:val="2610" w14:font="MS Gothic"/>
          </w14:checkbox>
        </w:sdtPr>
        <w:sdtEndPr/>
        <w:sdtContent>
          <w:r w:rsidR="00D61486" w:rsidRPr="0095418E">
            <w:rPr>
              <w:rFonts w:ascii="MS Gothic" w:eastAsia="MS Gothic" w:hAnsi="MS Gothic" w:cstheme="minorHAnsi" w:hint="eastAsia"/>
              <w:b/>
              <w:color w:val="0070C0"/>
              <w:highlight w:val="yellow"/>
              <w:lang w:eastAsia="en-US"/>
            </w:rPr>
            <w:t>☒</w:t>
          </w:r>
        </w:sdtContent>
      </w:sdt>
      <w:r w:rsidR="00F51BDA" w:rsidRPr="0095418E">
        <w:rPr>
          <w:rFonts w:asciiTheme="minorHAnsi" w:eastAsiaTheme="minorHAnsi" w:hAnsiTheme="minorHAnsi" w:cstheme="minorHAnsi"/>
          <w:b/>
          <w:color w:val="0070C0"/>
          <w:highlight w:val="yellow"/>
          <w:lang w:eastAsia="en-US"/>
        </w:rPr>
        <w:t xml:space="preserve"> NON</w:t>
      </w:r>
    </w:p>
    <w:p w14:paraId="520EBCFC" w14:textId="77777777" w:rsidR="00F51BDA" w:rsidRDefault="00F51BD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iCs/>
        </w:rPr>
      </w:pPr>
    </w:p>
    <w:p w14:paraId="1A74F5FA" w14:textId="77777777" w:rsidR="0019453A" w:rsidRPr="008D569B"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iCs/>
        </w:rPr>
      </w:pPr>
      <w:r w:rsidRPr="00F51BDA">
        <w:rPr>
          <w:rFonts w:asciiTheme="minorHAnsi" w:hAnsiTheme="minorHAnsi" w:cstheme="minorHAnsi"/>
          <w:b/>
          <w:iCs/>
        </w:rPr>
        <w:t>Si oui</w:t>
      </w:r>
      <w:r w:rsidR="00F51BDA">
        <w:rPr>
          <w:rFonts w:asciiTheme="minorHAnsi" w:hAnsiTheme="minorHAnsi" w:cstheme="minorHAnsi"/>
          <w:b/>
          <w:iCs/>
        </w:rPr>
        <w:t>,</w:t>
      </w:r>
      <w:r w:rsidRPr="00F51BDA">
        <w:rPr>
          <w:rFonts w:asciiTheme="minorHAnsi" w:hAnsiTheme="minorHAnsi" w:cstheme="minorHAnsi"/>
          <w:b/>
          <w:iCs/>
        </w:rPr>
        <w:t xml:space="preserve"> combien : </w:t>
      </w:r>
    </w:p>
    <w:p w14:paraId="140D36EA" w14:textId="77777777"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5A00603C" w14:textId="40B54A06" w:rsidR="00F51BDA"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F51BDA">
        <w:rPr>
          <w:rFonts w:asciiTheme="minorHAnsi" w:hAnsiTheme="minorHAnsi" w:cstheme="minorHAnsi"/>
          <w:b/>
        </w:rPr>
        <w:t xml:space="preserve">L’accord cadre est conclu : </w:t>
      </w:r>
      <w:sdt>
        <w:sdtPr>
          <w:rPr>
            <w:rFonts w:asciiTheme="minorHAnsi" w:eastAsiaTheme="minorHAnsi" w:hAnsiTheme="minorHAnsi" w:cstheme="minorHAnsi"/>
            <w:b/>
            <w:color w:val="0070C0"/>
            <w:lang w:eastAsia="en-US"/>
          </w:rPr>
          <w:id w:val="-1936745281"/>
          <w14:checkbox>
            <w14:checked w14:val="0"/>
            <w14:checkedState w14:val="2612" w14:font="MS Gothic"/>
            <w14:uncheckedState w14:val="2610" w14:font="MS Gothic"/>
          </w14:checkbox>
        </w:sdtPr>
        <w:sdtEndPr/>
        <w:sdtContent>
          <w:r w:rsidR="00315C0C">
            <w:rPr>
              <w:rFonts w:ascii="MS Gothic" w:eastAsia="MS Gothic" w:hAnsi="MS Gothic" w:cstheme="minorHAnsi" w:hint="eastAsia"/>
              <w:b/>
              <w:color w:val="0070C0"/>
              <w:lang w:eastAsia="en-US"/>
            </w:rPr>
            <w:t>☐</w:t>
          </w:r>
        </w:sdtContent>
      </w:sdt>
      <w:r w:rsidR="00F51BDA" w:rsidRPr="00F51BDA">
        <w:rPr>
          <w:rFonts w:asciiTheme="minorHAnsi" w:eastAsiaTheme="minorHAnsi" w:hAnsiTheme="minorHAnsi" w:cstheme="minorHAnsi"/>
          <w:b/>
          <w:color w:val="0070C0"/>
          <w:lang w:eastAsia="en-US"/>
        </w:rPr>
        <w:t xml:space="preserve"> </w:t>
      </w:r>
      <w:r w:rsidRPr="00F51BDA">
        <w:rPr>
          <w:rFonts w:asciiTheme="minorHAnsi" w:eastAsiaTheme="minorHAnsi" w:hAnsiTheme="minorHAnsi" w:cstheme="minorHAnsi"/>
          <w:b/>
          <w:color w:val="0070C0"/>
          <w:lang w:eastAsia="en-US"/>
        </w:rPr>
        <w:t>Avec un seul opérateur économique</w:t>
      </w:r>
      <w:r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853109912"/>
          <w14:checkbox>
            <w14:checked w14:val="0"/>
            <w14:checkedState w14:val="2612" w14:font="MS Gothic"/>
            <w14:uncheckedState w14:val="2610" w14:font="MS Gothic"/>
          </w14:checkbox>
        </w:sdtPr>
        <w:sdtEndPr/>
        <w:sdtContent>
          <w:r w:rsidR="00315C0C">
            <w:rPr>
              <w:rFonts w:ascii="MS Gothic" w:eastAsia="MS Gothic" w:hAnsi="MS Gothic" w:cstheme="minorHAnsi" w:hint="eastAsia"/>
              <w:b/>
              <w:color w:val="0070C0"/>
              <w:lang w:eastAsia="en-US"/>
            </w:rPr>
            <w:t>☐</w:t>
          </w:r>
        </w:sdtContent>
      </w:sdt>
      <w:r w:rsidR="00F51BDA" w:rsidRPr="00F51BDA">
        <w:rPr>
          <w:rFonts w:asciiTheme="minorHAnsi" w:eastAsiaTheme="minorHAnsi" w:hAnsiTheme="minorHAnsi" w:cstheme="minorHAnsi"/>
          <w:b/>
          <w:color w:val="0070C0"/>
          <w:lang w:eastAsia="en-US"/>
        </w:rPr>
        <w:t xml:space="preserve"> </w:t>
      </w:r>
      <w:r w:rsidRPr="00F51BDA">
        <w:rPr>
          <w:rFonts w:asciiTheme="minorHAnsi" w:eastAsiaTheme="minorHAnsi" w:hAnsiTheme="minorHAnsi" w:cstheme="minorHAnsi"/>
          <w:b/>
          <w:color w:val="0070C0"/>
          <w:lang w:eastAsia="en-US"/>
        </w:rPr>
        <w:t>Avec plusieurs opérateurs économiques</w:t>
      </w:r>
    </w:p>
    <w:p w14:paraId="5B78C499" w14:textId="77777777" w:rsidR="00F51BDA" w:rsidRPr="00F51BDA" w:rsidRDefault="00F51BD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431B0383" w14:textId="77777777" w:rsidR="00F51BDA" w:rsidRPr="008D569B" w:rsidRDefault="00F51BDA" w:rsidP="00F51BDA">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iCs/>
        </w:rPr>
      </w:pPr>
      <w:r w:rsidRPr="00F51BDA">
        <w:rPr>
          <w:rFonts w:asciiTheme="minorHAnsi" w:hAnsiTheme="minorHAnsi" w:cstheme="minorHAnsi"/>
          <w:b/>
          <w:iCs/>
        </w:rPr>
        <w:t>Si oui</w:t>
      </w:r>
      <w:r>
        <w:rPr>
          <w:rFonts w:asciiTheme="minorHAnsi" w:hAnsiTheme="minorHAnsi" w:cstheme="minorHAnsi"/>
          <w:b/>
          <w:iCs/>
        </w:rPr>
        <w:t>,</w:t>
      </w:r>
      <w:r w:rsidRPr="00F51BDA">
        <w:rPr>
          <w:rFonts w:asciiTheme="minorHAnsi" w:hAnsiTheme="minorHAnsi" w:cstheme="minorHAnsi"/>
          <w:b/>
          <w:iCs/>
        </w:rPr>
        <w:t xml:space="preserve"> combien : </w:t>
      </w:r>
    </w:p>
    <w:p w14:paraId="7E62A1EF" w14:textId="77777777"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28EB5CDD" w14:textId="77777777" w:rsidR="0019453A" w:rsidRDefault="00F51BDA" w:rsidP="00F51BDA">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F51BDA">
        <w:rPr>
          <w:rFonts w:asciiTheme="minorHAnsi" w:hAnsiTheme="minorHAnsi" w:cstheme="minorHAnsi"/>
          <w:b/>
        </w:rPr>
        <w:lastRenderedPageBreak/>
        <w:t>L</w:t>
      </w:r>
      <w:r w:rsidR="0019453A" w:rsidRPr="00F51BDA">
        <w:rPr>
          <w:rFonts w:asciiTheme="minorHAnsi" w:hAnsiTheme="minorHAnsi" w:cstheme="minorHAnsi"/>
          <w:b/>
        </w:rPr>
        <w:t>’accord-cadre donnera lieu à :</w:t>
      </w:r>
      <w:r>
        <w:rPr>
          <w:rFonts w:asciiTheme="minorHAnsi" w:hAnsiTheme="minorHAnsi" w:cstheme="minorHAnsi"/>
          <w:b/>
        </w:rPr>
        <w:t xml:space="preserve"> </w:t>
      </w:r>
      <w:r>
        <w:rPr>
          <w:rFonts w:asciiTheme="minorHAnsi" w:hAnsiTheme="minorHAnsi" w:cstheme="minorHAnsi"/>
          <w:b/>
        </w:rPr>
        <w:tab/>
      </w:r>
      <w:sdt>
        <w:sdtPr>
          <w:rPr>
            <w:rFonts w:asciiTheme="minorHAnsi" w:eastAsiaTheme="minorHAnsi" w:hAnsiTheme="minorHAnsi" w:cstheme="minorHAnsi"/>
            <w:b/>
            <w:color w:val="0070C0"/>
            <w:lang w:eastAsia="en-US"/>
          </w:rPr>
          <w:id w:val="-553082153"/>
          <w14:checkbox>
            <w14:checked w14:val="0"/>
            <w14:checkedState w14:val="2612" w14:font="MS Gothic"/>
            <w14:uncheckedState w14:val="2610" w14:font="MS Gothic"/>
          </w14:checkbox>
        </w:sdtPr>
        <w:sdtEndPr/>
        <w:sdtContent>
          <w:r>
            <w:rPr>
              <w:rFonts w:ascii="MS Gothic" w:eastAsia="MS Gothic" w:hAnsi="MS Gothic"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sidR="0019453A" w:rsidRPr="00F51BDA">
        <w:rPr>
          <w:rFonts w:asciiTheme="minorHAnsi" w:eastAsiaTheme="minorHAnsi" w:hAnsiTheme="minorHAnsi" w:cstheme="minorHAnsi"/>
          <w:b/>
          <w:color w:val="0070C0"/>
          <w:lang w:eastAsia="en-US"/>
        </w:rPr>
        <w:t>L’émission de bon de commande</w:t>
      </w:r>
      <w:r>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2146614785"/>
          <w14:checkbox>
            <w14:checked w14:val="0"/>
            <w14:checkedState w14:val="2612" w14:font="MS Gothic"/>
            <w14:uncheckedState w14:val="2610" w14:font="MS Gothic"/>
          </w14:checkbox>
        </w:sdtPr>
        <w:sdtEndPr/>
        <w:sdtContent>
          <w:r>
            <w:rPr>
              <w:rFonts w:ascii="MS Gothic" w:eastAsia="MS Gothic" w:hAnsi="MS Gothic"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sidR="0019453A" w:rsidRPr="00F51BDA">
        <w:rPr>
          <w:rFonts w:asciiTheme="minorHAnsi" w:eastAsiaTheme="minorHAnsi" w:hAnsiTheme="minorHAnsi" w:cstheme="minorHAnsi"/>
          <w:b/>
          <w:color w:val="0070C0"/>
          <w:lang w:eastAsia="en-US"/>
        </w:rPr>
        <w:t xml:space="preserve">La conclusion de marchés subséquents </w:t>
      </w:r>
    </w:p>
    <w:p w14:paraId="68565AAE" w14:textId="77777777" w:rsidR="0019453A" w:rsidRPr="00F51BDA" w:rsidRDefault="00F51BDA" w:rsidP="00F51BDA">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114671806"/>
          <w14:checkbox>
            <w14:checked w14:val="0"/>
            <w14:checkedState w14:val="2612" w14:font="MS Gothic"/>
            <w14:uncheckedState w14:val="2610" w14:font="MS Gothic"/>
          </w14:checkbox>
        </w:sdtPr>
        <w:sdtEndPr/>
        <w:sdtContent>
          <w:r>
            <w:rPr>
              <w:rFonts w:ascii="MS Gothic" w:eastAsia="MS Gothic" w:hAnsi="MS Gothic" w:cstheme="minorHAnsi" w:hint="eastAsia"/>
              <w:b/>
              <w:color w:val="0070C0"/>
              <w:lang w:eastAsia="en-US"/>
            </w:rPr>
            <w:t>☐</w:t>
          </w:r>
        </w:sdtContent>
      </w:sdt>
      <w:r>
        <w:rPr>
          <w:rFonts w:asciiTheme="minorHAnsi" w:eastAsiaTheme="minorHAnsi" w:hAnsiTheme="minorHAnsi" w:cstheme="minorHAnsi"/>
          <w:b/>
          <w:color w:val="0070C0"/>
          <w:lang w:eastAsia="en-US"/>
        </w:rPr>
        <w:t xml:space="preserve"> U</w:t>
      </w:r>
      <w:r w:rsidR="0019453A" w:rsidRPr="00F51BDA">
        <w:rPr>
          <w:rFonts w:asciiTheme="minorHAnsi" w:eastAsiaTheme="minorHAnsi" w:hAnsiTheme="minorHAnsi" w:cstheme="minorHAnsi"/>
          <w:b/>
          <w:color w:val="0070C0"/>
          <w:lang w:eastAsia="en-US"/>
        </w:rPr>
        <w:t xml:space="preserve">n accord –cadre mixte avec une partie à émission bons de commande et l’autre partie à </w:t>
      </w: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t>la</w:t>
      </w:r>
      <w:r w:rsidR="0019453A" w:rsidRPr="00F51BDA">
        <w:rPr>
          <w:rFonts w:asciiTheme="minorHAnsi" w:eastAsiaTheme="minorHAnsi" w:hAnsiTheme="minorHAnsi" w:cstheme="minorHAnsi"/>
          <w:b/>
          <w:color w:val="0070C0"/>
          <w:lang w:eastAsia="en-US"/>
        </w:rPr>
        <w:t xml:space="preserve"> conclusion d</w:t>
      </w:r>
      <w:r>
        <w:rPr>
          <w:rFonts w:asciiTheme="minorHAnsi" w:eastAsiaTheme="minorHAnsi" w:hAnsiTheme="minorHAnsi" w:cstheme="minorHAnsi"/>
          <w:b/>
          <w:color w:val="0070C0"/>
          <w:lang w:eastAsia="en-US"/>
        </w:rPr>
        <w:t>e</w:t>
      </w:r>
      <w:r w:rsidR="0019453A" w:rsidRPr="00F51BDA">
        <w:rPr>
          <w:rFonts w:asciiTheme="minorHAnsi" w:eastAsiaTheme="minorHAnsi" w:hAnsiTheme="minorHAnsi" w:cstheme="minorHAnsi"/>
          <w:b/>
          <w:color w:val="0070C0"/>
          <w:lang w:eastAsia="en-US"/>
        </w:rPr>
        <w:t xml:space="preserve"> marché</w:t>
      </w:r>
      <w:r>
        <w:rPr>
          <w:rFonts w:asciiTheme="minorHAnsi" w:eastAsiaTheme="minorHAnsi" w:hAnsiTheme="minorHAnsi" w:cstheme="minorHAnsi"/>
          <w:b/>
          <w:color w:val="0070C0"/>
          <w:lang w:eastAsia="en-US"/>
        </w:rPr>
        <w:t>s</w:t>
      </w:r>
      <w:r w:rsidR="0019453A" w:rsidRPr="00F51BDA">
        <w:rPr>
          <w:rFonts w:asciiTheme="minorHAnsi" w:eastAsiaTheme="minorHAnsi" w:hAnsiTheme="minorHAnsi" w:cstheme="minorHAnsi"/>
          <w:b/>
          <w:color w:val="0070C0"/>
          <w:lang w:eastAsia="en-US"/>
        </w:rPr>
        <w:t xml:space="preserve"> subséquent</w:t>
      </w:r>
      <w:r>
        <w:rPr>
          <w:rFonts w:asciiTheme="minorHAnsi" w:eastAsiaTheme="minorHAnsi" w:hAnsiTheme="minorHAnsi" w:cstheme="minorHAnsi"/>
          <w:b/>
          <w:color w:val="0070C0"/>
          <w:lang w:eastAsia="en-US"/>
        </w:rPr>
        <w:t>s</w:t>
      </w:r>
      <w:r w:rsidR="0019453A" w:rsidRPr="00F51BDA">
        <w:rPr>
          <w:rFonts w:asciiTheme="minorHAnsi" w:eastAsiaTheme="minorHAnsi" w:hAnsiTheme="minorHAnsi" w:cstheme="minorHAnsi"/>
          <w:b/>
          <w:color w:val="0070C0"/>
          <w:lang w:eastAsia="en-US"/>
        </w:rPr>
        <w:t xml:space="preserve"> </w:t>
      </w:r>
    </w:p>
    <w:p w14:paraId="53E1C197" w14:textId="77777777" w:rsidR="00011871" w:rsidRDefault="00011871" w:rsidP="00F51BDA">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b/>
        </w:rPr>
      </w:pPr>
    </w:p>
    <w:p w14:paraId="16CCABC7" w14:textId="77777777" w:rsidR="0019453A" w:rsidRPr="008D569B" w:rsidRDefault="00F51BDA" w:rsidP="00F51BDA">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rPr>
      </w:pPr>
      <w:r>
        <w:rPr>
          <w:rFonts w:asciiTheme="minorHAnsi" w:hAnsiTheme="minorHAnsi" w:cstheme="minorHAnsi"/>
          <w:b/>
        </w:rPr>
        <w:t>P</w:t>
      </w:r>
      <w:r w:rsidR="0019453A" w:rsidRPr="00F51BDA">
        <w:rPr>
          <w:rFonts w:asciiTheme="minorHAnsi" w:hAnsiTheme="minorHAnsi" w:cstheme="minorHAnsi"/>
          <w:b/>
        </w:rPr>
        <w:t>réciser les prestations ou fournitures qui feront l’objet de bons de commande et celles qui feront l’objet de marchés subséquents</w:t>
      </w:r>
      <w:r>
        <w:rPr>
          <w:rFonts w:asciiTheme="minorHAnsi" w:hAnsiTheme="minorHAnsi" w:cstheme="minorHAnsi"/>
          <w:b/>
        </w:rPr>
        <w:t> :</w:t>
      </w:r>
    </w:p>
    <w:p w14:paraId="44E6B6AD" w14:textId="77777777" w:rsidR="00BC3D96" w:rsidRPr="00F51BDA" w:rsidRDefault="00BC3D96"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61FAEC54" w14:textId="77777777" w:rsidR="0019453A"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lang w:eastAsia="en-US"/>
        </w:rPr>
      </w:pPr>
      <w:r w:rsidRPr="00CE7428">
        <w:rPr>
          <w:rFonts w:asciiTheme="minorHAnsi" w:hAnsiTheme="minorHAnsi" w:cstheme="minorHAnsi"/>
          <w:b/>
        </w:rPr>
        <w:t>L’accord cadre est conclu</w:t>
      </w:r>
      <w:r w:rsidRPr="00CE7428">
        <w:rPr>
          <w:rFonts w:asciiTheme="minorHAnsi" w:hAnsiTheme="minorHAnsi" w:cstheme="minorHAnsi"/>
        </w:rPr>
        <w:t xml:space="preserve"> : </w:t>
      </w:r>
      <w:r w:rsidR="00F51BDA">
        <w:rPr>
          <w:rFonts w:asciiTheme="minorHAnsi" w:hAnsiTheme="minorHAnsi" w:cstheme="minorHAnsi"/>
        </w:rPr>
        <w:tab/>
      </w:r>
      <w:sdt>
        <w:sdtPr>
          <w:rPr>
            <w:rFonts w:asciiTheme="minorHAnsi" w:eastAsiaTheme="minorHAnsi" w:hAnsiTheme="minorHAnsi" w:cstheme="minorHAnsi"/>
            <w:b/>
            <w:color w:val="0070C0"/>
            <w:lang w:eastAsia="en-US"/>
          </w:rPr>
          <w:id w:val="-1880166868"/>
          <w14:checkbox>
            <w14:checked w14:val="0"/>
            <w14:checkedState w14:val="2612" w14:font="MS Gothic"/>
            <w14:uncheckedState w14:val="2610" w14:font="MS Gothic"/>
          </w14:checkbox>
        </w:sdtPr>
        <w:sdtEndPr/>
        <w:sdtContent>
          <w:r w:rsidR="00F51BDA">
            <w:rPr>
              <w:rFonts w:ascii="MS Gothic" w:eastAsia="MS Gothic" w:hAnsi="MS Gothic" w:cstheme="minorHAnsi" w:hint="eastAsia"/>
              <w:b/>
              <w:color w:val="0070C0"/>
              <w:lang w:eastAsia="en-US"/>
            </w:rPr>
            <w:t>☐</w:t>
          </w:r>
        </w:sdtContent>
      </w:sdt>
      <w:r w:rsidR="00F51BDA">
        <w:rPr>
          <w:rFonts w:asciiTheme="minorHAnsi" w:eastAsiaTheme="minorHAnsi" w:hAnsiTheme="minorHAnsi" w:cstheme="minorHAnsi"/>
          <w:b/>
          <w:color w:val="0070C0"/>
          <w:lang w:eastAsia="en-US"/>
        </w:rPr>
        <w:t xml:space="preserve"> Avec</w:t>
      </w:r>
      <w:r w:rsidRPr="00F51BDA">
        <w:rPr>
          <w:rFonts w:asciiTheme="minorHAnsi" w:eastAsiaTheme="minorHAnsi" w:hAnsiTheme="minorHAnsi" w:cstheme="minorHAnsi"/>
          <w:b/>
          <w:color w:val="0070C0"/>
          <w:lang w:eastAsia="en-US"/>
        </w:rPr>
        <w:t xml:space="preserve"> un minimum et un maximum en quantité ou en valeur</w:t>
      </w:r>
      <w:r w:rsidR="00F51BDA">
        <w:rPr>
          <w:rFonts w:asciiTheme="minorHAnsi" w:eastAsiaTheme="minorHAnsi" w:hAnsiTheme="minorHAnsi" w:cstheme="minorHAnsi"/>
          <w:b/>
          <w:color w:val="0070C0"/>
          <w:lang w:eastAsia="en-US"/>
        </w:rPr>
        <w:t>,</w:t>
      </w:r>
      <w:r w:rsidR="00044F32" w:rsidRPr="00F51BDA">
        <w:rPr>
          <w:rFonts w:asciiTheme="minorHAnsi" w:eastAsiaTheme="minorHAnsi" w:hAnsiTheme="minorHAnsi" w:cstheme="minorHAnsi"/>
          <w:b/>
          <w:color w:val="0070C0"/>
          <w:lang w:eastAsia="en-US"/>
        </w:rPr>
        <w:t xml:space="preserve"> </w:t>
      </w:r>
      <w:r w:rsidR="00F51BDA">
        <w:rPr>
          <w:rFonts w:asciiTheme="minorHAnsi" w:eastAsiaTheme="minorHAnsi" w:hAnsiTheme="minorHAnsi" w:cstheme="minorHAnsi"/>
          <w:b/>
          <w:lang w:eastAsia="en-US"/>
        </w:rPr>
        <w:t>à</w:t>
      </w:r>
      <w:r w:rsidR="00044F32" w:rsidRPr="00F51BDA">
        <w:rPr>
          <w:rFonts w:asciiTheme="minorHAnsi" w:eastAsiaTheme="minorHAnsi" w:hAnsiTheme="minorHAnsi" w:cstheme="minorHAnsi"/>
          <w:b/>
          <w:lang w:eastAsia="en-US"/>
        </w:rPr>
        <w:t xml:space="preserve"> préciser</w:t>
      </w:r>
      <w:r w:rsidR="00F51BDA">
        <w:rPr>
          <w:rFonts w:asciiTheme="minorHAnsi" w:eastAsiaTheme="minorHAnsi" w:hAnsiTheme="minorHAnsi" w:cstheme="minorHAnsi"/>
          <w:b/>
          <w:lang w:eastAsia="en-US"/>
        </w:rPr>
        <w:t> :</w:t>
      </w:r>
    </w:p>
    <w:p w14:paraId="7249386A" w14:textId="77777777" w:rsidR="00F51BDA" w:rsidRPr="00802D52"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Pr>
          <w:rFonts w:asciiTheme="minorHAnsi" w:hAnsiTheme="minorHAnsi" w:cstheme="minorHAnsi"/>
          <w:b/>
          <w:color w:val="0070C0"/>
        </w:rPr>
        <w:tab/>
      </w:r>
      <w:r>
        <w:rPr>
          <w:rFonts w:asciiTheme="minorHAnsi" w:hAnsiTheme="minorHAnsi" w:cstheme="minorHAnsi"/>
          <w:b/>
          <w:color w:val="0070C0"/>
        </w:rPr>
        <w:tab/>
      </w:r>
      <w:r>
        <w:rPr>
          <w:rFonts w:asciiTheme="minorHAnsi" w:hAnsiTheme="minorHAnsi" w:cstheme="minorHAnsi"/>
          <w:b/>
          <w:color w:val="0070C0"/>
        </w:rPr>
        <w:tab/>
      </w:r>
      <w:r>
        <w:rPr>
          <w:rFonts w:asciiTheme="minorHAnsi" w:hAnsiTheme="minorHAnsi" w:cstheme="minorHAnsi"/>
          <w:b/>
          <w:color w:val="0070C0"/>
        </w:rPr>
        <w:tab/>
      </w:r>
    </w:p>
    <w:p w14:paraId="7E063BE8" w14:textId="77777777" w:rsidR="00F51BDA" w:rsidRPr="00F51BDA" w:rsidRDefault="00F51BDA" w:rsidP="00F51BDA">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sdt>
        <w:sdtPr>
          <w:rPr>
            <w:rFonts w:asciiTheme="minorHAnsi" w:eastAsiaTheme="minorHAnsi" w:hAnsiTheme="minorHAnsi" w:cstheme="minorHAnsi"/>
            <w:b/>
            <w:color w:val="0070C0"/>
            <w:lang w:eastAsia="en-US"/>
          </w:rPr>
          <w:id w:val="-1643108259"/>
          <w14:checkbox>
            <w14:checked w14:val="0"/>
            <w14:checkedState w14:val="2612" w14:font="MS Gothic"/>
            <w14:uncheckedState w14:val="2610" w14:font="MS Gothic"/>
          </w14:checkbox>
        </w:sdtPr>
        <w:sdtEndPr/>
        <w:sdtContent>
          <w:r w:rsidRPr="00F51BDA">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A</w:t>
      </w:r>
      <w:r w:rsidR="0019453A" w:rsidRPr="00F51BDA">
        <w:rPr>
          <w:rFonts w:asciiTheme="minorHAnsi" w:eastAsiaTheme="minorHAnsi" w:hAnsiTheme="minorHAnsi" w:cstheme="minorHAnsi"/>
          <w:b/>
          <w:color w:val="0070C0"/>
          <w:lang w:eastAsia="en-US"/>
        </w:rPr>
        <w:t xml:space="preserve">vec </w:t>
      </w:r>
      <w:proofErr w:type="gramStart"/>
      <w:r w:rsidR="0019453A" w:rsidRPr="00F51BDA">
        <w:rPr>
          <w:rFonts w:asciiTheme="minorHAnsi" w:eastAsiaTheme="minorHAnsi" w:hAnsiTheme="minorHAnsi" w:cstheme="minorHAnsi"/>
          <w:b/>
          <w:color w:val="0070C0"/>
          <w:lang w:eastAsia="en-US"/>
        </w:rPr>
        <w:t>un  minimum</w:t>
      </w:r>
      <w:proofErr w:type="gramEnd"/>
      <w:r w:rsidR="0019453A" w:rsidRPr="00F51BDA">
        <w:rPr>
          <w:rFonts w:asciiTheme="minorHAnsi" w:eastAsiaTheme="minorHAnsi" w:hAnsiTheme="minorHAnsi" w:cstheme="minorHAnsi"/>
          <w:b/>
          <w:color w:val="0070C0"/>
          <w:lang w:eastAsia="en-US"/>
        </w:rPr>
        <w:t xml:space="preserve"> seulement </w:t>
      </w:r>
    </w:p>
    <w:p w14:paraId="503527CB" w14:textId="77777777" w:rsidR="0019453A" w:rsidRPr="00F51BDA" w:rsidRDefault="00F51BDA" w:rsidP="00F51BDA">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F51BDA">
        <w:rPr>
          <w:rFonts w:asciiTheme="minorHAnsi" w:eastAsiaTheme="minorHAnsi" w:hAnsiTheme="minorHAnsi" w:cstheme="minorHAnsi"/>
          <w:b/>
          <w:color w:val="0070C0"/>
          <w:lang w:eastAsia="en-US"/>
        </w:rPr>
        <w:tab/>
      </w:r>
      <w:r w:rsidRPr="00F51BDA">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881897078"/>
          <w14:checkbox>
            <w14:checked w14:val="0"/>
            <w14:checkedState w14:val="2612" w14:font="MS Gothic"/>
            <w14:uncheckedState w14:val="2610" w14:font="MS Gothic"/>
          </w14:checkbox>
        </w:sdtPr>
        <w:sdtEndPr/>
        <w:sdtContent>
          <w:r w:rsidRPr="00F51BDA">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A</w:t>
      </w:r>
      <w:r w:rsidR="0019453A" w:rsidRPr="00F51BDA">
        <w:rPr>
          <w:rFonts w:asciiTheme="minorHAnsi" w:eastAsiaTheme="minorHAnsi" w:hAnsiTheme="minorHAnsi" w:cstheme="minorHAnsi"/>
          <w:b/>
          <w:color w:val="0070C0"/>
          <w:lang w:eastAsia="en-US"/>
        </w:rPr>
        <w:t>vec un maximum seulement</w:t>
      </w:r>
      <w:r w:rsidR="00011871">
        <w:rPr>
          <w:rFonts w:asciiTheme="minorHAnsi" w:eastAsiaTheme="minorHAnsi" w:hAnsiTheme="minorHAnsi" w:cstheme="minorHAnsi"/>
          <w:b/>
          <w:color w:val="0070C0"/>
          <w:lang w:eastAsia="en-US"/>
        </w:rPr>
        <w:t>,</w:t>
      </w:r>
      <w:r w:rsidR="00044F32" w:rsidRPr="00F51BDA">
        <w:rPr>
          <w:rFonts w:asciiTheme="minorHAnsi" w:eastAsiaTheme="minorHAnsi" w:hAnsiTheme="minorHAnsi" w:cstheme="minorHAnsi"/>
          <w:b/>
          <w:color w:val="0070C0"/>
          <w:lang w:eastAsia="en-US"/>
        </w:rPr>
        <w:t xml:space="preserve"> </w:t>
      </w:r>
      <w:r w:rsidRPr="00011871">
        <w:rPr>
          <w:rFonts w:asciiTheme="minorHAnsi" w:eastAsiaTheme="minorHAnsi" w:hAnsiTheme="minorHAnsi" w:cstheme="minorHAnsi"/>
          <w:b/>
          <w:lang w:eastAsia="en-US"/>
        </w:rPr>
        <w:t>à</w:t>
      </w:r>
      <w:r w:rsidR="00044F32" w:rsidRPr="00011871">
        <w:rPr>
          <w:rFonts w:asciiTheme="minorHAnsi" w:eastAsiaTheme="minorHAnsi" w:hAnsiTheme="minorHAnsi" w:cstheme="minorHAnsi"/>
          <w:b/>
          <w:lang w:eastAsia="en-US"/>
        </w:rPr>
        <w:t xml:space="preserve"> préciser</w:t>
      </w:r>
      <w:r w:rsidRPr="00011871">
        <w:rPr>
          <w:rFonts w:asciiTheme="minorHAnsi" w:eastAsiaTheme="minorHAnsi" w:hAnsiTheme="minorHAnsi" w:cstheme="minorHAnsi"/>
          <w:b/>
          <w:lang w:eastAsia="en-US"/>
        </w:rPr>
        <w:t> :</w:t>
      </w:r>
    </w:p>
    <w:p w14:paraId="224481F8" w14:textId="77777777" w:rsidR="00F51BDA" w:rsidRDefault="00F51BD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393ADE29" w14:textId="77777777" w:rsidR="0019453A" w:rsidRPr="00CE7428" w:rsidRDefault="00F51BDA" w:rsidP="00F51BDA">
      <w:pPr>
        <w:pBdr>
          <w:top w:val="single" w:sz="4" w:space="1" w:color="auto"/>
          <w:left w:val="single" w:sz="4" w:space="4" w:color="auto"/>
          <w:bottom w:val="single" w:sz="4" w:space="1" w:color="auto"/>
          <w:right w:val="single" w:sz="4" w:space="4" w:color="auto"/>
        </w:pBdr>
        <w:shd w:val="clear" w:color="auto" w:fill="FFFFFF" w:themeFill="background1"/>
        <w:ind w:firstLine="708"/>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sdt>
        <w:sdtPr>
          <w:rPr>
            <w:rFonts w:asciiTheme="minorHAnsi" w:eastAsiaTheme="minorHAnsi" w:hAnsiTheme="minorHAnsi" w:cstheme="minorHAnsi"/>
            <w:b/>
            <w:color w:val="0070C0"/>
            <w:lang w:eastAsia="en-US"/>
          </w:rPr>
          <w:id w:val="-780570052"/>
          <w14:checkbox>
            <w14:checked w14:val="0"/>
            <w14:checkedState w14:val="2612" w14:font="MS Gothic"/>
            <w14:uncheckedState w14:val="2610" w14:font="MS Gothic"/>
          </w14:checkbox>
        </w:sdtPr>
        <w:sdtEndPr/>
        <w:sdtContent>
          <w:r>
            <w:rPr>
              <w:rFonts w:ascii="MS Gothic" w:eastAsia="MS Gothic" w:hAnsi="MS Gothic" w:cstheme="minorHAnsi" w:hint="eastAsia"/>
              <w:b/>
              <w:color w:val="0070C0"/>
              <w:lang w:eastAsia="en-US"/>
            </w:rPr>
            <w:t>☐</w:t>
          </w:r>
        </w:sdtContent>
      </w:sdt>
      <w:r w:rsidRPr="00CE7428">
        <w:rPr>
          <w:rFonts w:asciiTheme="minorHAnsi" w:hAnsiTheme="minorHAnsi" w:cstheme="minorHAnsi"/>
        </w:rPr>
        <w:t xml:space="preserve"> </w:t>
      </w:r>
      <w:r w:rsidRPr="00011871">
        <w:rPr>
          <w:rFonts w:asciiTheme="minorHAnsi" w:eastAsiaTheme="minorHAnsi" w:hAnsiTheme="minorHAnsi" w:cstheme="minorHAnsi"/>
          <w:b/>
          <w:color w:val="0070C0"/>
          <w:lang w:eastAsia="en-US"/>
        </w:rPr>
        <w:t xml:space="preserve">Sans </w:t>
      </w:r>
      <w:r w:rsidR="0019453A" w:rsidRPr="00011871">
        <w:rPr>
          <w:rFonts w:asciiTheme="minorHAnsi" w:eastAsiaTheme="minorHAnsi" w:hAnsiTheme="minorHAnsi" w:cstheme="minorHAnsi"/>
          <w:b/>
          <w:color w:val="0070C0"/>
          <w:lang w:eastAsia="en-US"/>
        </w:rPr>
        <w:t>minimum ni maximum</w:t>
      </w:r>
    </w:p>
    <w:p w14:paraId="2269A749" w14:textId="77777777" w:rsidR="00155ECC" w:rsidRPr="00CE7428" w:rsidRDefault="00155ECC" w:rsidP="00AC4B82">
      <w:pPr>
        <w:shd w:val="clear" w:color="auto" w:fill="FFFFFF" w:themeFill="background1"/>
        <w:rPr>
          <w:rFonts w:asciiTheme="minorHAnsi" w:hAnsiTheme="minorHAnsi" w:cstheme="minorHAnsi"/>
        </w:rPr>
      </w:pPr>
    </w:p>
    <w:p w14:paraId="4A434D92" w14:textId="1661FF12"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bCs/>
        </w:rPr>
      </w:pPr>
      <w:r w:rsidRPr="00CE7428">
        <w:rPr>
          <w:rFonts w:asciiTheme="minorHAnsi" w:hAnsiTheme="minorHAnsi" w:cstheme="minorHAnsi"/>
          <w:b/>
          <w:bCs/>
        </w:rPr>
        <w:t xml:space="preserve">Division en lots : </w:t>
      </w:r>
      <w:sdt>
        <w:sdtPr>
          <w:rPr>
            <w:rFonts w:asciiTheme="minorHAnsi" w:eastAsiaTheme="minorHAnsi" w:hAnsiTheme="minorHAnsi" w:cstheme="minorHAnsi"/>
            <w:b/>
            <w:color w:val="0070C0"/>
            <w:lang w:eastAsia="en-US"/>
          </w:rPr>
          <w:id w:val="-367150668"/>
          <w14:checkbox>
            <w14:checked w14:val="0"/>
            <w14:checkedState w14:val="2612" w14:font="MS Gothic"/>
            <w14:uncheckedState w14:val="2610" w14:font="MS Gothic"/>
          </w14:checkbox>
        </w:sdtPr>
        <w:sdtEndPr/>
        <w:sdtContent>
          <w:r w:rsidR="0095418E">
            <w:rPr>
              <w:rFonts w:ascii="MS Gothic" w:eastAsia="MS Gothic" w:hAnsi="MS Gothic" w:cstheme="minorHAnsi" w:hint="eastAsia"/>
              <w:b/>
              <w:color w:val="0070C0"/>
              <w:lang w:eastAsia="en-US"/>
            </w:rPr>
            <w:t>☐</w:t>
          </w:r>
        </w:sdtContent>
      </w:sdt>
      <w:r w:rsidR="002641E5" w:rsidRPr="00F51BDA">
        <w:rPr>
          <w:rFonts w:asciiTheme="minorHAnsi" w:eastAsiaTheme="minorHAnsi" w:hAnsiTheme="minorHAnsi" w:cstheme="minorHAnsi"/>
          <w:b/>
          <w:color w:val="0070C0"/>
          <w:lang w:eastAsia="en-US"/>
        </w:rPr>
        <w:t xml:space="preserve"> OUI </w:t>
      </w:r>
      <w:r w:rsidR="002641E5"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1516770608"/>
          <w14:checkbox>
            <w14:checked w14:val="1"/>
            <w14:checkedState w14:val="2612" w14:font="MS Gothic"/>
            <w14:uncheckedState w14:val="2610" w14:font="MS Gothic"/>
          </w14:checkbox>
        </w:sdtPr>
        <w:sdtEndPr/>
        <w:sdtContent>
          <w:r w:rsidR="0095418E" w:rsidRPr="0095418E">
            <w:rPr>
              <w:rFonts w:ascii="MS Gothic" w:eastAsia="MS Gothic" w:hAnsi="MS Gothic" w:cstheme="minorHAnsi" w:hint="eastAsia"/>
              <w:b/>
              <w:color w:val="0070C0"/>
              <w:highlight w:val="yellow"/>
              <w:lang w:eastAsia="en-US"/>
            </w:rPr>
            <w:t>☒</w:t>
          </w:r>
        </w:sdtContent>
      </w:sdt>
      <w:r w:rsidR="002641E5" w:rsidRPr="0095418E">
        <w:rPr>
          <w:rFonts w:asciiTheme="minorHAnsi" w:eastAsiaTheme="minorHAnsi" w:hAnsiTheme="minorHAnsi" w:cstheme="minorHAnsi"/>
          <w:b/>
          <w:color w:val="0070C0"/>
          <w:highlight w:val="yellow"/>
          <w:lang w:eastAsia="en-US"/>
        </w:rPr>
        <w:t xml:space="preserve"> NON</w:t>
      </w:r>
      <w:r w:rsidR="0095418E">
        <w:rPr>
          <w:rFonts w:asciiTheme="minorHAnsi" w:eastAsiaTheme="minorHAnsi" w:hAnsiTheme="minorHAnsi" w:cstheme="minorHAnsi"/>
          <w:b/>
          <w:color w:val="0070C0"/>
          <w:highlight w:val="yellow"/>
          <w:lang w:eastAsia="en-US"/>
        </w:rPr>
        <w:t xml:space="preserve"> </w:t>
      </w:r>
    </w:p>
    <w:p w14:paraId="1303C0C5" w14:textId="77777777"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1206FA2B" w14:textId="30BC25BA" w:rsidR="0019453A" w:rsidRPr="008D569B"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2641E5">
        <w:rPr>
          <w:rFonts w:asciiTheme="minorHAnsi" w:hAnsiTheme="minorHAnsi" w:cstheme="minorHAnsi"/>
          <w:b/>
        </w:rPr>
        <w:t>Si oui</w:t>
      </w:r>
      <w:r w:rsidR="002641E5" w:rsidRPr="002641E5">
        <w:rPr>
          <w:rFonts w:asciiTheme="minorHAnsi" w:hAnsiTheme="minorHAnsi" w:cstheme="minorHAnsi"/>
          <w:b/>
        </w:rPr>
        <w:t>,</w:t>
      </w:r>
      <w:r w:rsidRPr="002641E5">
        <w:rPr>
          <w:rFonts w:asciiTheme="minorHAnsi" w:hAnsiTheme="minorHAnsi" w:cstheme="minorHAnsi"/>
          <w:b/>
        </w:rPr>
        <w:t xml:space="preserve"> préciser le nombre de lot</w:t>
      </w:r>
      <w:r w:rsidR="002641E5" w:rsidRPr="002641E5">
        <w:rPr>
          <w:rFonts w:asciiTheme="minorHAnsi" w:hAnsiTheme="minorHAnsi" w:cstheme="minorHAnsi"/>
          <w:b/>
        </w:rPr>
        <w:t> :</w:t>
      </w:r>
      <w:r w:rsidR="00D61486">
        <w:rPr>
          <w:rFonts w:asciiTheme="minorHAnsi" w:hAnsiTheme="minorHAnsi" w:cstheme="minorHAnsi"/>
          <w:b/>
        </w:rPr>
        <w:t xml:space="preserve"> </w:t>
      </w:r>
    </w:p>
    <w:p w14:paraId="30B80ABB" w14:textId="77777777" w:rsidR="00586396" w:rsidRPr="00CE7428" w:rsidRDefault="00586396"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1F8069DF" w14:textId="619FDD73"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2641E5">
        <w:rPr>
          <w:rFonts w:asciiTheme="minorHAnsi" w:hAnsiTheme="minorHAnsi" w:cstheme="minorHAnsi"/>
          <w:b/>
        </w:rPr>
        <w:t>Les lots sont</w:t>
      </w:r>
      <w:r w:rsidR="002641E5">
        <w:rPr>
          <w:rFonts w:asciiTheme="minorHAnsi" w:hAnsiTheme="minorHAnsi" w:cstheme="minorHAnsi"/>
        </w:rPr>
        <w:t> :</w:t>
      </w:r>
      <w:sdt>
        <w:sdtPr>
          <w:rPr>
            <w:rFonts w:asciiTheme="minorHAnsi" w:eastAsiaTheme="minorHAnsi" w:hAnsiTheme="minorHAnsi" w:cstheme="minorHAnsi"/>
            <w:b/>
            <w:color w:val="0070C0"/>
            <w:lang w:eastAsia="en-US"/>
          </w:rPr>
          <w:id w:val="509643273"/>
          <w14:checkbox>
            <w14:checked w14:val="0"/>
            <w14:checkedState w14:val="2612" w14:font="MS Gothic"/>
            <w14:uncheckedState w14:val="2610" w14:font="MS Gothic"/>
          </w14:checkbox>
        </w:sdtPr>
        <w:sdtEndPr/>
        <w:sdtContent>
          <w:r w:rsidR="0095418E">
            <w:rPr>
              <w:rFonts w:ascii="MS Gothic" w:eastAsia="MS Gothic" w:hAnsi="MS Gothic" w:cstheme="minorHAnsi" w:hint="eastAsia"/>
              <w:b/>
              <w:color w:val="0070C0"/>
              <w:lang w:eastAsia="en-US"/>
            </w:rPr>
            <w:t>☐</w:t>
          </w:r>
        </w:sdtContent>
      </w:sdt>
      <w:r w:rsidR="002641E5" w:rsidRPr="00F51BDA">
        <w:rPr>
          <w:rFonts w:asciiTheme="minorHAnsi" w:eastAsiaTheme="minorHAnsi" w:hAnsiTheme="minorHAnsi" w:cstheme="minorHAnsi"/>
          <w:b/>
          <w:color w:val="0070C0"/>
          <w:lang w:eastAsia="en-US"/>
        </w:rPr>
        <w:t xml:space="preserve"> </w:t>
      </w:r>
      <w:r w:rsidR="002641E5">
        <w:rPr>
          <w:rFonts w:asciiTheme="minorHAnsi" w:eastAsiaTheme="minorHAnsi" w:hAnsiTheme="minorHAnsi" w:cstheme="minorHAnsi"/>
          <w:b/>
          <w:color w:val="0070C0"/>
          <w:lang w:eastAsia="en-US"/>
        </w:rPr>
        <w:t>Mono-attributaire</w:t>
      </w:r>
      <w:r w:rsidR="002641E5"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716051202"/>
          <w14:checkbox>
            <w14:checked w14:val="0"/>
            <w14:checkedState w14:val="2612" w14:font="MS Gothic"/>
            <w14:uncheckedState w14:val="2610" w14:font="MS Gothic"/>
          </w14:checkbox>
        </w:sdtPr>
        <w:sdtEndPr/>
        <w:sdtContent>
          <w:r w:rsidR="002641E5" w:rsidRPr="00F51BDA">
            <w:rPr>
              <w:rFonts w:asciiTheme="minorHAnsi" w:eastAsiaTheme="minorHAnsi" w:hAnsiTheme="minorHAnsi" w:cstheme="minorHAnsi" w:hint="eastAsia"/>
              <w:b/>
              <w:color w:val="0070C0"/>
              <w:lang w:eastAsia="en-US"/>
            </w:rPr>
            <w:t>☐</w:t>
          </w:r>
        </w:sdtContent>
      </w:sdt>
      <w:r w:rsidR="002641E5" w:rsidRPr="00F51BDA">
        <w:rPr>
          <w:rFonts w:asciiTheme="minorHAnsi" w:eastAsiaTheme="minorHAnsi" w:hAnsiTheme="minorHAnsi" w:cstheme="minorHAnsi"/>
          <w:b/>
          <w:color w:val="0070C0"/>
          <w:lang w:eastAsia="en-US"/>
        </w:rPr>
        <w:t xml:space="preserve"> </w:t>
      </w:r>
      <w:r w:rsidR="002641E5">
        <w:rPr>
          <w:rFonts w:asciiTheme="minorHAnsi" w:eastAsiaTheme="minorHAnsi" w:hAnsiTheme="minorHAnsi" w:cstheme="minorHAnsi"/>
          <w:b/>
          <w:color w:val="0070C0"/>
          <w:lang w:eastAsia="en-US"/>
        </w:rPr>
        <w:t>Multi-attributaires</w:t>
      </w:r>
    </w:p>
    <w:p w14:paraId="1C6A63DC" w14:textId="77777777" w:rsidR="00586396" w:rsidRPr="00CE7428" w:rsidRDefault="00586396"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3885AC37" w14:textId="4C0F1930" w:rsidR="0019453A" w:rsidRPr="008D569B"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2641E5">
        <w:rPr>
          <w:rFonts w:asciiTheme="minorHAnsi" w:hAnsiTheme="minorHAnsi" w:cstheme="minorHAnsi"/>
          <w:b/>
        </w:rPr>
        <w:t xml:space="preserve">Préciser le </w:t>
      </w:r>
      <w:r w:rsidR="0019453A" w:rsidRPr="002641E5">
        <w:rPr>
          <w:rFonts w:asciiTheme="minorHAnsi" w:hAnsiTheme="minorHAnsi" w:cstheme="minorHAnsi"/>
          <w:b/>
        </w:rPr>
        <w:t>nombre de lots maximums attribués à un même fournisseur le cas échéant :</w:t>
      </w:r>
      <w:r w:rsidR="00315C0C">
        <w:rPr>
          <w:rFonts w:asciiTheme="minorHAnsi" w:hAnsiTheme="minorHAnsi" w:cstheme="minorHAnsi"/>
          <w:b/>
        </w:rPr>
        <w:t xml:space="preserve"> </w:t>
      </w:r>
      <w:r w:rsidR="00315C0C" w:rsidRPr="00315C0C">
        <w:rPr>
          <w:rFonts w:asciiTheme="minorHAnsi" w:hAnsiTheme="minorHAnsi" w:cstheme="minorHAnsi"/>
        </w:rPr>
        <w:t>Sans objet</w:t>
      </w:r>
    </w:p>
    <w:p w14:paraId="7B2C83C8" w14:textId="77777777" w:rsidR="002641E5" w:rsidRPr="002641E5" w:rsidRDefault="002641E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75C88CA2" w14:textId="77777777" w:rsidR="00586396" w:rsidRPr="00CE7428" w:rsidRDefault="00586396" w:rsidP="00AC4B82">
      <w:pPr>
        <w:shd w:val="clear" w:color="auto" w:fill="FFFFFF" w:themeFill="background1"/>
        <w:rPr>
          <w:rFonts w:asciiTheme="minorHAnsi" w:hAnsiTheme="minorHAnsi" w:cstheme="minorHAnsi"/>
          <w:b/>
        </w:rPr>
      </w:pPr>
    </w:p>
    <w:p w14:paraId="29C82228" w14:textId="77777777" w:rsidR="001F7C45"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CE7428">
        <w:rPr>
          <w:rFonts w:asciiTheme="minorHAnsi" w:hAnsiTheme="minorHAnsi" w:cstheme="minorHAnsi"/>
          <w:b/>
        </w:rPr>
        <w:t xml:space="preserve">Variantes autorisées : </w:t>
      </w:r>
      <w:sdt>
        <w:sdtPr>
          <w:rPr>
            <w:rFonts w:asciiTheme="minorHAnsi" w:eastAsiaTheme="minorHAnsi" w:hAnsiTheme="minorHAnsi" w:cstheme="minorHAnsi"/>
            <w:b/>
            <w:color w:val="0070C0"/>
            <w:highlight w:val="yellow"/>
            <w:lang w:eastAsia="en-US"/>
          </w:rPr>
          <w:id w:val="1364945861"/>
          <w14:checkbox>
            <w14:checked w14:val="1"/>
            <w14:checkedState w14:val="2612" w14:font="MS Gothic"/>
            <w14:uncheckedState w14:val="2610" w14:font="MS Gothic"/>
          </w14:checkbox>
        </w:sdtPr>
        <w:sdtEndPr/>
        <w:sdtContent>
          <w:r w:rsidR="00D61486" w:rsidRPr="0095418E">
            <w:rPr>
              <w:rFonts w:ascii="MS Gothic" w:eastAsia="MS Gothic" w:hAnsi="MS Gothic" w:cstheme="minorHAnsi" w:hint="eastAsia"/>
              <w:b/>
              <w:color w:val="0070C0"/>
              <w:highlight w:val="yellow"/>
              <w:lang w:eastAsia="en-US"/>
            </w:rPr>
            <w:t>☒</w:t>
          </w:r>
        </w:sdtContent>
      </w:sdt>
      <w:r w:rsidR="00011871" w:rsidRPr="0095418E">
        <w:rPr>
          <w:rFonts w:asciiTheme="minorHAnsi" w:eastAsiaTheme="minorHAnsi" w:hAnsiTheme="minorHAnsi" w:cstheme="minorHAnsi"/>
          <w:b/>
          <w:color w:val="0070C0"/>
          <w:highlight w:val="yellow"/>
          <w:lang w:eastAsia="en-US"/>
        </w:rPr>
        <w:t xml:space="preserve"> OUI</w:t>
      </w:r>
      <w:r w:rsidR="00011871" w:rsidRPr="00F51BDA">
        <w:rPr>
          <w:rFonts w:asciiTheme="minorHAnsi" w:eastAsiaTheme="minorHAnsi" w:hAnsiTheme="minorHAnsi" w:cstheme="minorHAnsi"/>
          <w:b/>
          <w:color w:val="0070C0"/>
          <w:lang w:eastAsia="en-US"/>
        </w:rPr>
        <w:t xml:space="preserve"> </w:t>
      </w:r>
      <w:r w:rsidR="00011871"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910611222"/>
          <w14:checkbox>
            <w14:checked w14:val="0"/>
            <w14:checkedState w14:val="2612" w14:font="MS Gothic"/>
            <w14:uncheckedState w14:val="2610" w14:font="MS Gothic"/>
          </w14:checkbox>
        </w:sdtPr>
        <w:sdtEndPr/>
        <w:sdtContent>
          <w:r w:rsidR="00D61486">
            <w:rPr>
              <w:rFonts w:ascii="MS Gothic" w:eastAsia="MS Gothic" w:hAnsi="MS Gothic" w:cstheme="minorHAnsi" w:hint="eastAsia"/>
              <w:b/>
              <w:color w:val="0070C0"/>
              <w:lang w:eastAsia="en-US"/>
            </w:rPr>
            <w:t>☐</w:t>
          </w:r>
        </w:sdtContent>
      </w:sdt>
      <w:r w:rsidR="00011871" w:rsidRPr="00F51BDA">
        <w:rPr>
          <w:rFonts w:asciiTheme="minorHAnsi" w:eastAsiaTheme="minorHAnsi" w:hAnsiTheme="minorHAnsi" w:cstheme="minorHAnsi"/>
          <w:b/>
          <w:color w:val="0070C0"/>
          <w:lang w:eastAsia="en-US"/>
        </w:rPr>
        <w:t xml:space="preserve"> NON</w:t>
      </w:r>
    </w:p>
    <w:p w14:paraId="7DD32362" w14:textId="77777777" w:rsidR="00011871" w:rsidRPr="008D569B"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2801520D" w14:textId="77777777" w:rsidR="00011871"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011871">
        <w:rPr>
          <w:rFonts w:asciiTheme="minorHAnsi" w:hAnsiTheme="minorHAnsi" w:cstheme="minorHAnsi"/>
          <w:b/>
        </w:rPr>
        <w:t xml:space="preserve">Obligation de répondre à l’offre de base avant de présenter une variante : </w:t>
      </w:r>
      <w:sdt>
        <w:sdtPr>
          <w:rPr>
            <w:rFonts w:asciiTheme="minorHAnsi" w:eastAsiaTheme="minorHAnsi" w:hAnsiTheme="minorHAnsi" w:cstheme="minorHAnsi"/>
            <w:b/>
            <w:color w:val="0070C0"/>
            <w:highlight w:val="yellow"/>
            <w:lang w:eastAsia="en-US"/>
          </w:rPr>
          <w:id w:val="-714429681"/>
          <w14:checkbox>
            <w14:checked w14:val="1"/>
            <w14:checkedState w14:val="2612" w14:font="MS Gothic"/>
            <w14:uncheckedState w14:val="2610" w14:font="MS Gothic"/>
          </w14:checkbox>
        </w:sdtPr>
        <w:sdtEndPr/>
        <w:sdtContent>
          <w:r w:rsidR="00D61486" w:rsidRPr="0095418E">
            <w:rPr>
              <w:rFonts w:ascii="MS Gothic" w:eastAsia="MS Gothic" w:hAnsi="MS Gothic" w:cstheme="minorHAnsi" w:hint="eastAsia"/>
              <w:b/>
              <w:color w:val="0070C0"/>
              <w:highlight w:val="yellow"/>
              <w:lang w:eastAsia="en-US"/>
            </w:rPr>
            <w:t>☒</w:t>
          </w:r>
        </w:sdtContent>
      </w:sdt>
      <w:r w:rsidR="00011871" w:rsidRPr="0095418E">
        <w:rPr>
          <w:rFonts w:asciiTheme="minorHAnsi" w:eastAsiaTheme="minorHAnsi" w:hAnsiTheme="minorHAnsi" w:cstheme="minorHAnsi"/>
          <w:b/>
          <w:color w:val="0070C0"/>
          <w:highlight w:val="yellow"/>
          <w:lang w:eastAsia="en-US"/>
        </w:rPr>
        <w:t xml:space="preserve"> OUI</w:t>
      </w:r>
      <w:r w:rsidR="00011871" w:rsidRPr="00F51BDA">
        <w:rPr>
          <w:rFonts w:asciiTheme="minorHAnsi" w:eastAsiaTheme="minorHAnsi" w:hAnsiTheme="minorHAnsi" w:cstheme="minorHAnsi"/>
          <w:b/>
          <w:color w:val="0070C0"/>
          <w:lang w:eastAsia="en-US"/>
        </w:rPr>
        <w:t xml:space="preserve"> </w:t>
      </w:r>
      <w:r w:rsidR="00011871"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300991384"/>
          <w14:checkbox>
            <w14:checked w14:val="0"/>
            <w14:checkedState w14:val="2612" w14:font="MS Gothic"/>
            <w14:uncheckedState w14:val="2610" w14:font="MS Gothic"/>
          </w14:checkbox>
        </w:sdtPr>
        <w:sdtEndPr/>
        <w:sdtContent>
          <w:r w:rsidR="00011871" w:rsidRPr="00F51BDA">
            <w:rPr>
              <w:rFonts w:asciiTheme="minorHAnsi" w:eastAsiaTheme="minorHAnsi" w:hAnsiTheme="minorHAnsi" w:cstheme="minorHAnsi" w:hint="eastAsia"/>
              <w:b/>
              <w:color w:val="0070C0"/>
              <w:lang w:eastAsia="en-US"/>
            </w:rPr>
            <w:t>☐</w:t>
          </w:r>
        </w:sdtContent>
      </w:sdt>
      <w:r w:rsidR="00011871" w:rsidRPr="00F51BDA">
        <w:rPr>
          <w:rFonts w:asciiTheme="minorHAnsi" w:eastAsiaTheme="minorHAnsi" w:hAnsiTheme="minorHAnsi" w:cstheme="minorHAnsi"/>
          <w:b/>
          <w:color w:val="0070C0"/>
          <w:lang w:eastAsia="en-US"/>
        </w:rPr>
        <w:t xml:space="preserve"> NON</w:t>
      </w:r>
    </w:p>
    <w:p w14:paraId="55B5827B" w14:textId="77777777" w:rsidR="00011871"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2F5B86A5" w14:textId="77777777" w:rsidR="001F7C45"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011871">
        <w:rPr>
          <w:rFonts w:asciiTheme="minorHAnsi" w:hAnsiTheme="minorHAnsi" w:cstheme="minorHAnsi"/>
          <w:b/>
        </w:rPr>
        <w:t>Préciser le n</w:t>
      </w:r>
      <w:r w:rsidR="001F7C45" w:rsidRPr="00011871">
        <w:rPr>
          <w:rFonts w:asciiTheme="minorHAnsi" w:hAnsiTheme="minorHAnsi" w:cstheme="minorHAnsi"/>
          <w:b/>
        </w:rPr>
        <w:t>ombre maximum de variante autorisé</w:t>
      </w:r>
      <w:r w:rsidRPr="00011871">
        <w:rPr>
          <w:rFonts w:asciiTheme="minorHAnsi" w:hAnsiTheme="minorHAnsi" w:cstheme="minorHAnsi"/>
          <w:b/>
        </w:rPr>
        <w:t> :</w:t>
      </w:r>
      <w:r w:rsidR="00425CE9">
        <w:rPr>
          <w:rFonts w:asciiTheme="minorHAnsi" w:hAnsiTheme="minorHAnsi" w:cstheme="minorHAnsi"/>
          <w:b/>
        </w:rPr>
        <w:t xml:space="preserve"> 1</w:t>
      </w:r>
    </w:p>
    <w:p w14:paraId="6549393D" w14:textId="77777777" w:rsidR="00293B3A" w:rsidRDefault="00293B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p>
    <w:p w14:paraId="4525B612" w14:textId="77777777" w:rsidR="00293B3A" w:rsidRPr="0095418E" w:rsidRDefault="00293B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highlight w:val="yellow"/>
          <w:u w:val="single"/>
        </w:rPr>
      </w:pPr>
      <w:r w:rsidRPr="0095418E">
        <w:rPr>
          <w:rFonts w:asciiTheme="minorHAnsi" w:hAnsiTheme="minorHAnsi" w:cstheme="minorHAnsi"/>
          <w:b/>
          <w:highlight w:val="yellow"/>
          <w:u w:val="single"/>
        </w:rPr>
        <w:t>NOTA :</w:t>
      </w:r>
    </w:p>
    <w:p w14:paraId="52C6B35E"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Les variantes sont autorisées SAUF sur les éléments suivants :</w:t>
      </w:r>
    </w:p>
    <w:p w14:paraId="2BDC0D64"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 xml:space="preserve">- Les pièces administratives </w:t>
      </w:r>
    </w:p>
    <w:p w14:paraId="33FA92EA"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 Les éléments architecturaux</w:t>
      </w:r>
    </w:p>
    <w:p w14:paraId="2EE2EFD4"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 xml:space="preserve">- Le dimensionnement des éléments de structure (gros-œuvre) </w:t>
      </w:r>
    </w:p>
    <w:p w14:paraId="5317632B"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 Le dimensionnement des équipements techniques</w:t>
      </w:r>
    </w:p>
    <w:p w14:paraId="2DC78E41"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5BA92522"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Les entreprises devront obligatoirement répondre sur l’offre de base et présenter leurs variantes de manière distincte.</w:t>
      </w:r>
    </w:p>
    <w:p w14:paraId="03027B2C"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113BF717"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Dans ce cas, elles devront être présentées en définissant de manière précise :</w:t>
      </w:r>
    </w:p>
    <w:p w14:paraId="4482F85C"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 xml:space="preserve">- l’objet technique de la variante : l’entreprise devra décrire sa variante technique dans son concept, et lister les prestations de ce fait supprimées ou modifiées, en précisant quel(s) article(s) du CCTP est concerné, </w:t>
      </w:r>
    </w:p>
    <w:p w14:paraId="6F7ECB71"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 la présentation des variantes devra être faite par « SUJET » et systématiquement ventilé conformément au découpage des CCTP avec les taux de TVA adéquates pour en faciliter leur analyse. Le non-respect de cette disposition entraînera le rejet de la variante</w:t>
      </w:r>
    </w:p>
    <w:p w14:paraId="6E4FAF13" w14:textId="77777777" w:rsidR="00293B3A" w:rsidRPr="0095418E" w:rsidRDefault="00293B3A" w:rsidP="00293B3A">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95418E">
        <w:rPr>
          <w:rFonts w:asciiTheme="minorHAnsi" w:hAnsiTheme="minorHAnsi"/>
          <w:highlight w:val="yellow"/>
        </w:rPr>
        <w:t>- le(s) modification(s) technique(s) et qualitative(s) de la variante</w:t>
      </w:r>
    </w:p>
    <w:p w14:paraId="01FC6404" w14:textId="77777777" w:rsidR="00293B3A" w:rsidRPr="00293B3A" w:rsidRDefault="00293B3A" w:rsidP="00293B3A">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95418E">
        <w:rPr>
          <w:rFonts w:asciiTheme="minorHAnsi" w:hAnsiTheme="minorHAnsi"/>
          <w:highlight w:val="yellow"/>
        </w:rPr>
        <w:t>- le coût de cette variante en moins-value à l’offre de base, en y intégrant l’ensemble des prestations consécutives à l’objet de la variante (et ce pour l’ensemble des corps d’état concernés), le montant des honoraires correspondant à la mise au point technique de cette variante (plans et pièces écrites), dans le cas où elle serait retenue.</w:t>
      </w:r>
    </w:p>
    <w:p w14:paraId="4A95A786" w14:textId="77777777" w:rsidR="00293B3A" w:rsidRPr="00293B3A" w:rsidRDefault="00293B3A" w:rsidP="00293B3A">
      <w:pPr>
        <w:pBdr>
          <w:top w:val="single" w:sz="4" w:space="1" w:color="auto"/>
          <w:left w:val="single" w:sz="4" w:space="4" w:color="auto"/>
          <w:bottom w:val="single" w:sz="4" w:space="1" w:color="auto"/>
          <w:right w:val="single" w:sz="4" w:space="4" w:color="auto"/>
        </w:pBdr>
      </w:pPr>
    </w:p>
    <w:p w14:paraId="6A4890C1" w14:textId="77777777" w:rsidR="0019453A" w:rsidRPr="00CE7428" w:rsidRDefault="0019453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p>
    <w:p w14:paraId="7CE61B1E" w14:textId="77777777" w:rsidR="001F7C45" w:rsidRPr="008D569B"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Cs/>
        </w:rPr>
      </w:pPr>
      <w:bookmarkStart w:id="0" w:name="_Toc448738372"/>
      <w:r w:rsidRPr="00CE7428">
        <w:rPr>
          <w:rFonts w:asciiTheme="minorHAnsi" w:hAnsiTheme="minorHAnsi" w:cstheme="minorHAnsi"/>
          <w:b/>
          <w:bCs/>
        </w:rPr>
        <w:t>Variantes exigées et prestations supplémentaires</w:t>
      </w:r>
      <w:bookmarkEnd w:id="0"/>
      <w:r w:rsidR="00A81E2D" w:rsidRPr="00CE7428">
        <w:rPr>
          <w:rFonts w:asciiTheme="minorHAnsi" w:hAnsiTheme="minorHAnsi" w:cstheme="minorHAnsi"/>
          <w:b/>
          <w:bCs/>
        </w:rPr>
        <w:t xml:space="preserve"> : </w:t>
      </w:r>
    </w:p>
    <w:p w14:paraId="22AB5A64" w14:textId="77777777" w:rsidR="001F7C45" w:rsidRPr="008D569B"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22B777FC" w14:textId="77777777" w:rsidR="00011871"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011871">
        <w:rPr>
          <w:rFonts w:asciiTheme="minorHAnsi" w:hAnsiTheme="minorHAnsi" w:cstheme="minorHAnsi"/>
          <w:b/>
          <w:bCs/>
        </w:rPr>
        <w:t>Variantes exigées à l’initiative de l’acheteur :</w:t>
      </w:r>
      <w:r w:rsidRPr="00CE7428">
        <w:rPr>
          <w:rFonts w:asciiTheme="minorHAnsi" w:hAnsiTheme="minorHAnsi" w:cstheme="minorHAnsi"/>
        </w:rPr>
        <w:t xml:space="preserve"> </w:t>
      </w:r>
      <w:sdt>
        <w:sdtPr>
          <w:rPr>
            <w:rFonts w:asciiTheme="minorHAnsi" w:eastAsiaTheme="minorHAnsi" w:hAnsiTheme="minorHAnsi" w:cstheme="minorHAnsi"/>
            <w:b/>
            <w:color w:val="0070C0"/>
            <w:lang w:eastAsia="en-US"/>
          </w:rPr>
          <w:id w:val="-430043376"/>
          <w14:checkbox>
            <w14:checked w14:val="0"/>
            <w14:checkedState w14:val="2612" w14:font="MS Gothic"/>
            <w14:uncheckedState w14:val="2610" w14:font="MS Gothic"/>
          </w14:checkbox>
        </w:sdtPr>
        <w:sdtEndPr/>
        <w:sdtContent>
          <w:r w:rsidR="00011871" w:rsidRPr="00F51BDA">
            <w:rPr>
              <w:rFonts w:asciiTheme="minorHAnsi" w:eastAsiaTheme="minorHAnsi" w:hAnsiTheme="minorHAnsi" w:cstheme="minorHAnsi" w:hint="eastAsia"/>
              <w:b/>
              <w:color w:val="0070C0"/>
              <w:lang w:eastAsia="en-US"/>
            </w:rPr>
            <w:t>☐</w:t>
          </w:r>
        </w:sdtContent>
      </w:sdt>
      <w:r w:rsidR="00011871" w:rsidRPr="00F51BDA">
        <w:rPr>
          <w:rFonts w:asciiTheme="minorHAnsi" w:eastAsiaTheme="minorHAnsi" w:hAnsiTheme="minorHAnsi" w:cstheme="minorHAnsi"/>
          <w:b/>
          <w:color w:val="0070C0"/>
          <w:lang w:eastAsia="en-US"/>
        </w:rPr>
        <w:t xml:space="preserve"> OUI </w:t>
      </w:r>
      <w:r w:rsidR="00011871"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797413309"/>
          <w14:checkbox>
            <w14:checked w14:val="1"/>
            <w14:checkedState w14:val="2612" w14:font="MS Gothic"/>
            <w14:uncheckedState w14:val="2610" w14:font="MS Gothic"/>
          </w14:checkbox>
        </w:sdtPr>
        <w:sdtEndPr/>
        <w:sdtContent>
          <w:r w:rsidR="00D61486" w:rsidRPr="0095418E">
            <w:rPr>
              <w:rFonts w:ascii="MS Gothic" w:eastAsia="MS Gothic" w:hAnsi="MS Gothic" w:cstheme="minorHAnsi" w:hint="eastAsia"/>
              <w:b/>
              <w:color w:val="0070C0"/>
              <w:highlight w:val="yellow"/>
              <w:lang w:eastAsia="en-US"/>
            </w:rPr>
            <w:t>☒</w:t>
          </w:r>
        </w:sdtContent>
      </w:sdt>
      <w:r w:rsidR="00011871" w:rsidRPr="0095418E">
        <w:rPr>
          <w:rFonts w:asciiTheme="minorHAnsi" w:eastAsiaTheme="minorHAnsi" w:hAnsiTheme="minorHAnsi" w:cstheme="minorHAnsi"/>
          <w:b/>
          <w:color w:val="0070C0"/>
          <w:highlight w:val="yellow"/>
          <w:lang w:eastAsia="en-US"/>
        </w:rPr>
        <w:t xml:space="preserve"> NON</w:t>
      </w:r>
    </w:p>
    <w:p w14:paraId="7382C739" w14:textId="77777777" w:rsidR="00011871"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p>
    <w:p w14:paraId="7B21DD40" w14:textId="77777777" w:rsidR="001F7C45" w:rsidRPr="008D569B" w:rsidRDefault="00A81E2D"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011871">
        <w:rPr>
          <w:rFonts w:asciiTheme="minorHAnsi" w:hAnsiTheme="minorHAnsi" w:cstheme="minorHAnsi"/>
          <w:b/>
        </w:rPr>
        <w:t>Si oui</w:t>
      </w:r>
      <w:r w:rsidR="00011871" w:rsidRPr="00011871">
        <w:rPr>
          <w:rFonts w:asciiTheme="minorHAnsi" w:hAnsiTheme="minorHAnsi" w:cstheme="minorHAnsi"/>
          <w:b/>
        </w:rPr>
        <w:t>,</w:t>
      </w:r>
      <w:r w:rsidRPr="00011871">
        <w:rPr>
          <w:rFonts w:asciiTheme="minorHAnsi" w:hAnsiTheme="minorHAnsi" w:cstheme="minorHAnsi"/>
          <w:b/>
        </w:rPr>
        <w:t xml:space="preserve"> décrire la variante exigée dans le CCTP</w:t>
      </w:r>
      <w:r w:rsidR="00011871" w:rsidRPr="00011871">
        <w:rPr>
          <w:rFonts w:asciiTheme="minorHAnsi" w:hAnsiTheme="minorHAnsi" w:cstheme="minorHAnsi"/>
          <w:b/>
        </w:rPr>
        <w:t> :</w:t>
      </w:r>
    </w:p>
    <w:p w14:paraId="5D31D0B7" w14:textId="77777777" w:rsidR="001F7C45" w:rsidRPr="00CE7428"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5B20EF0B" w14:textId="77777777" w:rsidR="001F7C45"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011871">
        <w:rPr>
          <w:rFonts w:asciiTheme="minorHAnsi" w:hAnsiTheme="minorHAnsi" w:cstheme="minorHAnsi"/>
          <w:b/>
        </w:rPr>
        <w:t xml:space="preserve">Des prestations supplémentaires sont demandées : </w:t>
      </w:r>
      <w:sdt>
        <w:sdtPr>
          <w:rPr>
            <w:rFonts w:asciiTheme="minorHAnsi" w:eastAsiaTheme="minorHAnsi" w:hAnsiTheme="minorHAnsi" w:cstheme="minorHAnsi"/>
            <w:b/>
            <w:color w:val="0070C0"/>
            <w:lang w:eastAsia="en-US"/>
          </w:rPr>
          <w:id w:val="586820786"/>
          <w14:checkbox>
            <w14:checked w14:val="0"/>
            <w14:checkedState w14:val="2612" w14:font="MS Gothic"/>
            <w14:uncheckedState w14:val="2610" w14:font="MS Gothic"/>
          </w14:checkbox>
        </w:sdtPr>
        <w:sdtEndPr/>
        <w:sdtContent>
          <w:r w:rsidR="00011871" w:rsidRPr="00F51BDA">
            <w:rPr>
              <w:rFonts w:asciiTheme="minorHAnsi" w:eastAsiaTheme="minorHAnsi" w:hAnsiTheme="minorHAnsi" w:cstheme="minorHAnsi" w:hint="eastAsia"/>
              <w:b/>
              <w:color w:val="0070C0"/>
              <w:lang w:eastAsia="en-US"/>
            </w:rPr>
            <w:t>☐</w:t>
          </w:r>
        </w:sdtContent>
      </w:sdt>
      <w:r w:rsidR="00011871" w:rsidRPr="00F51BDA">
        <w:rPr>
          <w:rFonts w:asciiTheme="minorHAnsi" w:eastAsiaTheme="minorHAnsi" w:hAnsiTheme="minorHAnsi" w:cstheme="minorHAnsi"/>
          <w:b/>
          <w:color w:val="0070C0"/>
          <w:lang w:eastAsia="en-US"/>
        </w:rPr>
        <w:t xml:space="preserve"> OUI </w:t>
      </w:r>
      <w:r w:rsidR="00011871"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40333980"/>
          <w14:checkbox>
            <w14:checked w14:val="1"/>
            <w14:checkedState w14:val="2612" w14:font="MS Gothic"/>
            <w14:uncheckedState w14:val="2610" w14:font="MS Gothic"/>
          </w14:checkbox>
        </w:sdtPr>
        <w:sdtEndPr/>
        <w:sdtContent>
          <w:r w:rsidR="00425CE9" w:rsidRPr="0095418E">
            <w:rPr>
              <w:rFonts w:ascii="MS Gothic" w:eastAsia="MS Gothic" w:hAnsi="MS Gothic" w:cstheme="minorHAnsi" w:hint="eastAsia"/>
              <w:b/>
              <w:color w:val="0070C0"/>
              <w:highlight w:val="yellow"/>
              <w:lang w:eastAsia="en-US"/>
            </w:rPr>
            <w:t>☒</w:t>
          </w:r>
        </w:sdtContent>
      </w:sdt>
      <w:r w:rsidR="00011871" w:rsidRPr="0095418E">
        <w:rPr>
          <w:rFonts w:asciiTheme="minorHAnsi" w:eastAsiaTheme="minorHAnsi" w:hAnsiTheme="minorHAnsi" w:cstheme="minorHAnsi"/>
          <w:b/>
          <w:color w:val="0070C0"/>
          <w:highlight w:val="yellow"/>
          <w:lang w:eastAsia="en-US"/>
        </w:rPr>
        <w:t xml:space="preserve"> NON</w:t>
      </w:r>
    </w:p>
    <w:p w14:paraId="197F6EC9" w14:textId="77777777" w:rsidR="00011871" w:rsidRPr="00CE7428"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48C9DD2D" w14:textId="77777777" w:rsidR="001F7C45" w:rsidRPr="00CE7428" w:rsidRDefault="001F7C4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011871">
        <w:rPr>
          <w:rFonts w:asciiTheme="minorHAnsi" w:hAnsiTheme="minorHAnsi" w:cstheme="minorHAnsi"/>
          <w:b/>
        </w:rPr>
        <w:t>Prestations supplémentaires :</w:t>
      </w:r>
      <w:r w:rsidRPr="00CE7428">
        <w:rPr>
          <w:rFonts w:asciiTheme="minorHAnsi" w:hAnsiTheme="minorHAnsi" w:cstheme="minorHAnsi"/>
        </w:rPr>
        <w:t xml:space="preserve"> </w:t>
      </w:r>
      <w:sdt>
        <w:sdtPr>
          <w:rPr>
            <w:rFonts w:asciiTheme="minorHAnsi" w:eastAsiaTheme="minorHAnsi" w:hAnsiTheme="minorHAnsi" w:cstheme="minorHAnsi"/>
            <w:b/>
            <w:color w:val="0070C0"/>
            <w:lang w:eastAsia="en-US"/>
          </w:rPr>
          <w:id w:val="1581099355"/>
          <w14:checkbox>
            <w14:checked w14:val="0"/>
            <w14:checkedState w14:val="2612" w14:font="MS Gothic"/>
            <w14:uncheckedState w14:val="2610" w14:font="MS Gothic"/>
          </w14:checkbox>
        </w:sdtPr>
        <w:sdtEndPr/>
        <w:sdtContent>
          <w:r w:rsidR="00011871" w:rsidRPr="00F51BDA">
            <w:rPr>
              <w:rFonts w:asciiTheme="minorHAnsi" w:eastAsiaTheme="minorHAnsi" w:hAnsiTheme="minorHAnsi" w:cstheme="minorHAnsi" w:hint="eastAsia"/>
              <w:b/>
              <w:color w:val="0070C0"/>
              <w:lang w:eastAsia="en-US"/>
            </w:rPr>
            <w:t>☐</w:t>
          </w:r>
        </w:sdtContent>
      </w:sdt>
      <w:r w:rsidR="00011871" w:rsidRPr="00F51BDA">
        <w:rPr>
          <w:rFonts w:asciiTheme="minorHAnsi" w:eastAsiaTheme="minorHAnsi" w:hAnsiTheme="minorHAnsi" w:cstheme="minorHAnsi"/>
          <w:b/>
          <w:color w:val="0070C0"/>
          <w:lang w:eastAsia="en-US"/>
        </w:rPr>
        <w:t xml:space="preserve"> O</w:t>
      </w:r>
      <w:r w:rsidR="00011871">
        <w:rPr>
          <w:rFonts w:asciiTheme="minorHAnsi" w:eastAsiaTheme="minorHAnsi" w:hAnsiTheme="minorHAnsi" w:cstheme="minorHAnsi"/>
          <w:b/>
          <w:color w:val="0070C0"/>
          <w:lang w:eastAsia="en-US"/>
        </w:rPr>
        <w:t>bligatoires</w:t>
      </w:r>
      <w:r w:rsidR="00011871"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893919109"/>
          <w14:checkbox>
            <w14:checked w14:val="0"/>
            <w14:checkedState w14:val="2612" w14:font="MS Gothic"/>
            <w14:uncheckedState w14:val="2610" w14:font="MS Gothic"/>
          </w14:checkbox>
        </w:sdtPr>
        <w:sdtEndPr/>
        <w:sdtContent>
          <w:r w:rsidR="00011871" w:rsidRPr="00F51BDA">
            <w:rPr>
              <w:rFonts w:asciiTheme="minorHAnsi" w:eastAsiaTheme="minorHAnsi" w:hAnsiTheme="minorHAnsi" w:cstheme="minorHAnsi" w:hint="eastAsia"/>
              <w:b/>
              <w:color w:val="0070C0"/>
              <w:lang w:eastAsia="en-US"/>
            </w:rPr>
            <w:t>☐</w:t>
          </w:r>
        </w:sdtContent>
      </w:sdt>
      <w:r w:rsidR="00011871" w:rsidRPr="00F51BDA">
        <w:rPr>
          <w:rFonts w:asciiTheme="minorHAnsi" w:eastAsiaTheme="minorHAnsi" w:hAnsiTheme="minorHAnsi" w:cstheme="minorHAnsi"/>
          <w:b/>
          <w:color w:val="0070C0"/>
          <w:lang w:eastAsia="en-US"/>
        </w:rPr>
        <w:t xml:space="preserve"> </w:t>
      </w:r>
      <w:r w:rsidR="00011871">
        <w:rPr>
          <w:rFonts w:asciiTheme="minorHAnsi" w:eastAsiaTheme="minorHAnsi" w:hAnsiTheme="minorHAnsi" w:cstheme="minorHAnsi"/>
          <w:b/>
          <w:color w:val="0070C0"/>
          <w:lang w:eastAsia="en-US"/>
        </w:rPr>
        <w:t>Facultatives</w:t>
      </w:r>
    </w:p>
    <w:p w14:paraId="0336DE1E" w14:textId="77777777" w:rsidR="00011871"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color w:val="0070C0"/>
        </w:rPr>
      </w:pPr>
    </w:p>
    <w:p w14:paraId="6AF3E569" w14:textId="77777777" w:rsidR="0019453A"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i/>
          <w:color w:val="0070C0"/>
        </w:rPr>
      </w:pPr>
      <w:r>
        <w:rPr>
          <w:rFonts w:asciiTheme="minorHAnsi" w:hAnsiTheme="minorHAnsi" w:cstheme="minorHAnsi"/>
          <w:i/>
          <w:color w:val="0070C0"/>
        </w:rPr>
        <w:t xml:space="preserve">NB : </w:t>
      </w:r>
      <w:r w:rsidR="00A81E2D" w:rsidRPr="00011871">
        <w:rPr>
          <w:rFonts w:asciiTheme="minorHAnsi" w:hAnsiTheme="minorHAnsi" w:cstheme="minorHAnsi"/>
          <w:i/>
          <w:color w:val="0070C0"/>
        </w:rPr>
        <w:t>Les prestations supplémentaires sont à décrire dans le CCTP</w:t>
      </w:r>
      <w:r w:rsidR="002641E5">
        <w:rPr>
          <w:rFonts w:asciiTheme="minorHAnsi" w:hAnsiTheme="minorHAnsi" w:cstheme="minorHAnsi"/>
          <w:i/>
          <w:color w:val="0070C0"/>
        </w:rPr>
        <w:t>.</w:t>
      </w:r>
    </w:p>
    <w:p w14:paraId="29B4D60C" w14:textId="77777777" w:rsidR="00D56307" w:rsidRPr="00011871" w:rsidRDefault="00D56307"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i/>
          <w:color w:val="0070C0"/>
        </w:rPr>
      </w:pPr>
    </w:p>
    <w:p w14:paraId="1984604E" w14:textId="77777777" w:rsidR="00A81E2D" w:rsidRPr="00CE7428" w:rsidRDefault="00A81E2D" w:rsidP="00AC4B82">
      <w:pPr>
        <w:shd w:val="clear" w:color="auto" w:fill="FFFFFF" w:themeFill="background1"/>
        <w:rPr>
          <w:rFonts w:asciiTheme="minorHAnsi" w:hAnsiTheme="minorHAnsi" w:cstheme="minorHAnsi"/>
          <w:b/>
          <w:u w:val="single"/>
        </w:rPr>
      </w:pPr>
    </w:p>
    <w:p w14:paraId="066F50EE" w14:textId="1A892258" w:rsidR="00155ECC" w:rsidRPr="008D569B" w:rsidRDefault="00A81E2D"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CE7428">
        <w:rPr>
          <w:rFonts w:asciiTheme="minorHAnsi" w:hAnsiTheme="minorHAnsi" w:cstheme="minorHAnsi"/>
          <w:b/>
        </w:rPr>
        <w:t>Durée</w:t>
      </w:r>
      <w:r w:rsidR="00011871">
        <w:rPr>
          <w:rFonts w:asciiTheme="minorHAnsi" w:hAnsiTheme="minorHAnsi" w:cstheme="minorHAnsi"/>
          <w:b/>
        </w:rPr>
        <w:t xml:space="preserve"> du marché (</w:t>
      </w:r>
      <w:r w:rsidR="00011871" w:rsidRPr="00011871">
        <w:rPr>
          <w:rFonts w:asciiTheme="minorHAnsi" w:hAnsiTheme="minorHAnsi" w:cstheme="minorHAnsi"/>
          <w:b/>
          <w:i/>
        </w:rPr>
        <w:t>sans les reconductions</w:t>
      </w:r>
      <w:r w:rsidR="00011871">
        <w:rPr>
          <w:rFonts w:asciiTheme="minorHAnsi" w:hAnsiTheme="minorHAnsi" w:cstheme="minorHAnsi"/>
          <w:b/>
        </w:rPr>
        <w:t>)</w:t>
      </w:r>
      <w:r w:rsidRPr="00CE7428">
        <w:rPr>
          <w:rFonts w:asciiTheme="minorHAnsi" w:hAnsiTheme="minorHAnsi" w:cstheme="minorHAnsi"/>
          <w:b/>
        </w:rPr>
        <w:t> :</w:t>
      </w:r>
      <w:r w:rsidR="00D56307" w:rsidRPr="00D56307">
        <w:rPr>
          <w:rFonts w:asciiTheme="minorHAnsi" w:hAnsiTheme="minorHAnsi" w:cstheme="minorHAnsi"/>
          <w:b/>
        </w:rPr>
        <w:t xml:space="preserve"> </w:t>
      </w:r>
      <w:r w:rsidR="00D56307">
        <w:rPr>
          <w:rFonts w:asciiTheme="minorHAnsi" w:hAnsiTheme="minorHAnsi" w:cstheme="minorHAnsi"/>
          <w:b/>
        </w:rPr>
        <w:t>l</w:t>
      </w:r>
      <w:r w:rsidR="00FE4E28">
        <w:rPr>
          <w:rFonts w:asciiTheme="minorHAnsi" w:hAnsiTheme="minorHAnsi" w:cstheme="minorHAnsi"/>
          <w:b/>
        </w:rPr>
        <w:t>e marché débute</w:t>
      </w:r>
      <w:r w:rsidR="00D56307" w:rsidRPr="002C3B10">
        <w:rPr>
          <w:rFonts w:asciiTheme="minorHAnsi" w:hAnsiTheme="minorHAnsi" w:cstheme="minorHAnsi"/>
          <w:b/>
        </w:rPr>
        <w:t xml:space="preserve"> à c</w:t>
      </w:r>
      <w:r w:rsidR="00315C0C">
        <w:rPr>
          <w:rFonts w:asciiTheme="minorHAnsi" w:hAnsiTheme="minorHAnsi" w:cstheme="minorHAnsi"/>
          <w:b/>
        </w:rPr>
        <w:t xml:space="preserve">ompter de la </w:t>
      </w:r>
      <w:proofErr w:type="gramStart"/>
      <w:r w:rsidR="00315C0C">
        <w:rPr>
          <w:rFonts w:asciiTheme="minorHAnsi" w:hAnsiTheme="minorHAnsi" w:cstheme="minorHAnsi"/>
          <w:b/>
        </w:rPr>
        <w:t xml:space="preserve">notification </w:t>
      </w:r>
      <w:r w:rsidR="00D56307">
        <w:rPr>
          <w:rFonts w:asciiTheme="minorHAnsi" w:hAnsiTheme="minorHAnsi" w:cstheme="minorHAnsi"/>
          <w:b/>
        </w:rPr>
        <w:t xml:space="preserve"> jusqu’à</w:t>
      </w:r>
      <w:proofErr w:type="gramEnd"/>
      <w:r w:rsidR="00D56307">
        <w:rPr>
          <w:rFonts w:asciiTheme="minorHAnsi" w:hAnsiTheme="minorHAnsi" w:cstheme="minorHAnsi"/>
          <w:b/>
        </w:rPr>
        <w:t xml:space="preserve"> la fin des travaux</w:t>
      </w:r>
      <w:r w:rsidR="00315C0C">
        <w:rPr>
          <w:rFonts w:asciiTheme="minorHAnsi" w:hAnsiTheme="minorHAnsi" w:cstheme="minorHAnsi"/>
          <w:b/>
        </w:rPr>
        <w:t xml:space="preserve"> </w:t>
      </w:r>
      <w:r w:rsidR="00315C0C" w:rsidRPr="00315C0C">
        <w:rPr>
          <w:rFonts w:asciiTheme="minorHAnsi" w:hAnsiTheme="minorHAnsi" w:cstheme="minorHAnsi"/>
        </w:rPr>
        <w:t xml:space="preserve">(date </w:t>
      </w:r>
      <w:proofErr w:type="spellStart"/>
      <w:r w:rsidR="00315C0C" w:rsidRPr="00315C0C">
        <w:rPr>
          <w:rFonts w:asciiTheme="minorHAnsi" w:hAnsiTheme="minorHAnsi" w:cstheme="minorHAnsi"/>
        </w:rPr>
        <w:t>previsionnelle</w:t>
      </w:r>
      <w:proofErr w:type="spellEnd"/>
      <w:r w:rsidR="00315C0C" w:rsidRPr="00315C0C">
        <w:rPr>
          <w:rFonts w:asciiTheme="minorHAnsi" w:hAnsiTheme="minorHAnsi" w:cstheme="minorHAnsi"/>
        </w:rPr>
        <w:t xml:space="preserve"> au 31-12-2026)</w:t>
      </w:r>
      <w:r w:rsidR="00D56307">
        <w:rPr>
          <w:rFonts w:asciiTheme="minorHAnsi" w:hAnsiTheme="minorHAnsi" w:cstheme="minorHAnsi"/>
          <w:b/>
        </w:rPr>
        <w:t xml:space="preserve"> </w:t>
      </w:r>
      <w:r w:rsidR="00D56307" w:rsidRPr="00FE4E28">
        <w:rPr>
          <w:rFonts w:asciiTheme="minorHAnsi" w:hAnsiTheme="minorHAnsi" w:cstheme="minorHAnsi"/>
          <w:b/>
          <w:highlight w:val="yellow"/>
        </w:rPr>
        <w:t>plus 12 mois de GPA</w:t>
      </w:r>
    </w:p>
    <w:p w14:paraId="77805D99" w14:textId="77777777" w:rsidR="004F3732" w:rsidRPr="008D569B" w:rsidRDefault="004F3732"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1293BE0E" w14:textId="77777777" w:rsidR="00011871"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rPr>
      </w:pPr>
      <w:r w:rsidRPr="00011871">
        <w:rPr>
          <w:rFonts w:asciiTheme="minorHAnsi" w:hAnsiTheme="minorHAnsi" w:cstheme="minorHAnsi"/>
          <w:b/>
        </w:rPr>
        <w:t>Reconduction du marché :</w:t>
      </w:r>
      <w:r>
        <w:rPr>
          <w:rFonts w:asciiTheme="minorHAnsi" w:hAnsiTheme="minorHAnsi" w:cstheme="minorHAnsi"/>
        </w:rPr>
        <w:t xml:space="preserve"> </w:t>
      </w:r>
      <w:sdt>
        <w:sdtPr>
          <w:rPr>
            <w:rFonts w:asciiTheme="minorHAnsi" w:eastAsiaTheme="minorHAnsi" w:hAnsiTheme="minorHAnsi" w:cstheme="minorHAnsi"/>
            <w:b/>
            <w:color w:val="0070C0"/>
            <w:lang w:eastAsia="en-US"/>
          </w:rPr>
          <w:id w:val="-979529834"/>
          <w14:checkbox>
            <w14:checked w14:val="0"/>
            <w14:checkedState w14:val="2612" w14:font="MS Gothic"/>
            <w14:uncheckedState w14:val="2610" w14:font="MS Gothic"/>
          </w14:checkbox>
        </w:sdtPr>
        <w:sdtEndPr/>
        <w:sdtContent>
          <w:r w:rsidRPr="00F51BDA">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OUI </w:t>
      </w:r>
      <w:r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940295790"/>
          <w14:checkbox>
            <w14:checked w14:val="1"/>
            <w14:checkedState w14:val="2612" w14:font="MS Gothic"/>
            <w14:uncheckedState w14:val="2610" w14:font="MS Gothic"/>
          </w14:checkbox>
        </w:sdtPr>
        <w:sdtEndPr/>
        <w:sdtContent>
          <w:r w:rsidR="00425CE9" w:rsidRPr="00FD6DFA">
            <w:rPr>
              <w:rFonts w:ascii="MS Gothic" w:eastAsia="MS Gothic" w:hAnsi="MS Gothic" w:cstheme="minorHAnsi" w:hint="eastAsia"/>
              <w:b/>
              <w:color w:val="0070C0"/>
              <w:highlight w:val="yellow"/>
              <w:lang w:eastAsia="en-US"/>
            </w:rPr>
            <w:t>☒</w:t>
          </w:r>
        </w:sdtContent>
      </w:sdt>
      <w:r w:rsidRPr="00FD6DFA">
        <w:rPr>
          <w:rFonts w:asciiTheme="minorHAnsi" w:eastAsiaTheme="minorHAnsi" w:hAnsiTheme="minorHAnsi" w:cstheme="minorHAnsi"/>
          <w:b/>
          <w:color w:val="0070C0"/>
          <w:highlight w:val="yellow"/>
          <w:lang w:eastAsia="en-US"/>
        </w:rPr>
        <w:t xml:space="preserve"> NON</w:t>
      </w:r>
      <w:r w:rsidRPr="00CE7428">
        <w:rPr>
          <w:rFonts w:asciiTheme="minorHAnsi" w:hAnsiTheme="minorHAnsi" w:cstheme="minorHAnsi"/>
        </w:rPr>
        <w:t xml:space="preserve"> </w:t>
      </w:r>
    </w:p>
    <w:p w14:paraId="48EEE226" w14:textId="77777777" w:rsidR="00011871"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rPr>
      </w:pPr>
    </w:p>
    <w:p w14:paraId="0F669516" w14:textId="77777777" w:rsidR="00A81E2D" w:rsidRPr="00CE7428"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rPr>
      </w:pPr>
      <w:r w:rsidRPr="00011871">
        <w:rPr>
          <w:rFonts w:asciiTheme="minorHAnsi" w:hAnsiTheme="minorHAnsi" w:cstheme="minorHAnsi"/>
          <w:b/>
        </w:rPr>
        <w:t xml:space="preserve">Si oui, </w:t>
      </w:r>
      <w:r w:rsidR="00805CF3" w:rsidRPr="00011871">
        <w:rPr>
          <w:rFonts w:asciiTheme="minorHAnsi" w:hAnsiTheme="minorHAnsi" w:cstheme="minorHAnsi"/>
          <w:b/>
        </w:rPr>
        <w:t>reconduction</w:t>
      </w:r>
      <w:r w:rsidR="00805CF3" w:rsidRPr="00CE7428">
        <w:rPr>
          <w:rFonts w:asciiTheme="minorHAnsi" w:hAnsiTheme="minorHAnsi" w:cstheme="minorHAnsi"/>
        </w:rPr>
        <w:t xml:space="preserve"> </w:t>
      </w:r>
      <w:sdt>
        <w:sdtPr>
          <w:rPr>
            <w:rFonts w:asciiTheme="minorHAnsi" w:eastAsiaTheme="minorHAnsi" w:hAnsiTheme="minorHAnsi" w:cstheme="minorHAnsi"/>
            <w:b/>
            <w:color w:val="0070C0"/>
            <w:lang w:eastAsia="en-US"/>
          </w:rPr>
          <w:id w:val="-926797665"/>
          <w14:checkbox>
            <w14:checked w14:val="0"/>
            <w14:checkedState w14:val="2612" w14:font="MS Gothic"/>
            <w14:uncheckedState w14:val="2610" w14:font="MS Gothic"/>
          </w14:checkbox>
        </w:sdtPr>
        <w:sdtEndPr/>
        <w:sdtContent>
          <w:r>
            <w:rPr>
              <w:rFonts w:ascii="MS Gothic" w:eastAsia="MS Gothic" w:hAnsi="MS Gothic"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Pr>
          <w:rFonts w:asciiTheme="minorHAnsi" w:eastAsiaTheme="minorHAnsi" w:hAnsiTheme="minorHAnsi" w:cstheme="minorHAnsi"/>
          <w:b/>
          <w:color w:val="0070C0"/>
          <w:lang w:eastAsia="en-US"/>
        </w:rPr>
        <w:t>Tacite</w:t>
      </w:r>
      <w:r w:rsidRPr="00F51BDA">
        <w:rPr>
          <w:rFonts w:asciiTheme="minorHAnsi" w:eastAsiaTheme="minorHAnsi" w:hAnsiTheme="minorHAnsi" w:cstheme="minorHAnsi"/>
          <w:b/>
          <w:color w:val="0070C0"/>
          <w:lang w:eastAsia="en-US"/>
        </w:rPr>
        <w:t xml:space="preserve"> </w:t>
      </w:r>
      <w:r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569181606"/>
          <w14:checkbox>
            <w14:checked w14:val="0"/>
            <w14:checkedState w14:val="2612" w14:font="MS Gothic"/>
            <w14:uncheckedState w14:val="2610" w14:font="MS Gothic"/>
          </w14:checkbox>
        </w:sdtPr>
        <w:sdtEndPr/>
        <w:sdtContent>
          <w:r>
            <w:rPr>
              <w:rFonts w:ascii="MS Gothic" w:eastAsia="MS Gothic" w:hAnsi="MS Gothic"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Pr>
          <w:rFonts w:asciiTheme="minorHAnsi" w:eastAsiaTheme="minorHAnsi" w:hAnsiTheme="minorHAnsi" w:cstheme="minorHAnsi"/>
          <w:b/>
          <w:color w:val="0070C0"/>
          <w:lang w:eastAsia="en-US"/>
        </w:rPr>
        <w:t>Expresse</w:t>
      </w:r>
    </w:p>
    <w:p w14:paraId="6D723931" w14:textId="77777777" w:rsidR="00011871"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color w:val="0070C0"/>
        </w:rPr>
      </w:pPr>
    </w:p>
    <w:p w14:paraId="52090296" w14:textId="141AFD3C" w:rsidR="00147519" w:rsidRPr="00CE7428" w:rsidRDefault="00011871"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rPr>
      </w:pPr>
      <w:r w:rsidRPr="00011871">
        <w:rPr>
          <w:rFonts w:asciiTheme="minorHAnsi" w:hAnsiTheme="minorHAnsi" w:cstheme="minorHAnsi"/>
          <w:b/>
        </w:rPr>
        <w:t xml:space="preserve">Nombre </w:t>
      </w:r>
      <w:r>
        <w:rPr>
          <w:rFonts w:asciiTheme="minorHAnsi" w:hAnsiTheme="minorHAnsi" w:cstheme="minorHAnsi"/>
          <w:b/>
        </w:rPr>
        <w:t>et durée de la période de reconduction :</w:t>
      </w:r>
      <w:r w:rsidR="00155ECC" w:rsidRPr="00CE7428">
        <w:rPr>
          <w:rFonts w:asciiTheme="minorHAnsi" w:hAnsiTheme="minorHAnsi" w:cstheme="minorHAnsi"/>
          <w:color w:val="0070C0"/>
        </w:rPr>
        <w:t xml:space="preserve"> </w:t>
      </w:r>
    </w:p>
    <w:p w14:paraId="3EB52303" w14:textId="77777777" w:rsidR="00A81E2D" w:rsidRPr="00CE7428" w:rsidRDefault="00A81E2D" w:rsidP="00AC4B82">
      <w:pPr>
        <w:shd w:val="clear" w:color="auto" w:fill="FFFFFF" w:themeFill="background1"/>
        <w:jc w:val="both"/>
        <w:rPr>
          <w:rFonts w:asciiTheme="minorHAnsi" w:hAnsiTheme="minorHAnsi" w:cstheme="minorHAnsi"/>
        </w:rPr>
      </w:pPr>
    </w:p>
    <w:p w14:paraId="460D00DB" w14:textId="494D1292" w:rsidR="00C53A81" w:rsidRPr="008D569B" w:rsidRDefault="00C53A81"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rPr>
      </w:pPr>
      <w:r w:rsidRPr="00011871">
        <w:rPr>
          <w:rFonts w:asciiTheme="minorHAnsi" w:hAnsiTheme="minorHAnsi" w:cstheme="minorHAnsi"/>
          <w:b/>
        </w:rPr>
        <w:t>Délai de validité des offres</w:t>
      </w:r>
      <w:r w:rsidR="00011871" w:rsidRPr="00011871">
        <w:rPr>
          <w:rFonts w:asciiTheme="minorHAnsi" w:hAnsiTheme="minorHAnsi" w:cstheme="minorHAnsi"/>
          <w:b/>
        </w:rPr>
        <w:t xml:space="preserve"> (</w:t>
      </w:r>
      <w:r w:rsidR="00A32983" w:rsidRPr="003E5E30">
        <w:rPr>
          <w:rFonts w:asciiTheme="minorHAnsi" w:hAnsiTheme="minorHAnsi" w:cstheme="minorHAnsi"/>
          <w:b/>
          <w:i/>
        </w:rPr>
        <w:t>en mois</w:t>
      </w:r>
      <w:r w:rsidR="00011871" w:rsidRPr="00011871">
        <w:rPr>
          <w:rFonts w:asciiTheme="minorHAnsi" w:hAnsiTheme="minorHAnsi" w:cstheme="minorHAnsi"/>
          <w:b/>
        </w:rPr>
        <w:t>) :</w:t>
      </w:r>
      <w:r w:rsidR="00A32983" w:rsidRPr="00011871">
        <w:rPr>
          <w:rFonts w:asciiTheme="minorHAnsi" w:hAnsiTheme="minorHAnsi" w:cstheme="minorHAnsi"/>
          <w:b/>
        </w:rPr>
        <w:t xml:space="preserve"> </w:t>
      </w:r>
      <w:r w:rsidR="00315C0C" w:rsidRPr="00FD6DFA">
        <w:rPr>
          <w:rFonts w:asciiTheme="minorHAnsi" w:hAnsiTheme="minorHAnsi" w:cstheme="minorHAnsi"/>
          <w:b/>
          <w:highlight w:val="yellow"/>
        </w:rPr>
        <w:t>5</w:t>
      </w:r>
    </w:p>
    <w:p w14:paraId="7BE6B86F" w14:textId="77777777" w:rsidR="00C53A81" w:rsidRPr="00CE7428" w:rsidRDefault="00C53A81"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rPr>
      </w:pPr>
    </w:p>
    <w:p w14:paraId="5D3E6339" w14:textId="77777777" w:rsidR="00C53A81" w:rsidRPr="008D569B" w:rsidRDefault="00C53A81"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hAnsiTheme="minorHAnsi" w:cstheme="minorHAnsi"/>
          <w:bCs/>
        </w:rPr>
      </w:pPr>
      <w:r w:rsidRPr="00CE7428">
        <w:rPr>
          <w:rFonts w:asciiTheme="minorHAnsi" w:hAnsiTheme="minorHAnsi" w:cstheme="minorHAnsi"/>
          <w:b/>
          <w:bCs/>
        </w:rPr>
        <w:t xml:space="preserve">Documents à </w:t>
      </w:r>
      <w:r w:rsidRPr="003E5E30">
        <w:rPr>
          <w:rFonts w:asciiTheme="minorHAnsi" w:hAnsiTheme="minorHAnsi" w:cstheme="minorHAnsi"/>
          <w:b/>
          <w:bCs/>
        </w:rPr>
        <w:t xml:space="preserve">produire par le candidat </w:t>
      </w:r>
      <w:r w:rsidR="00011871" w:rsidRPr="003E5E30">
        <w:rPr>
          <w:rFonts w:asciiTheme="minorHAnsi" w:hAnsiTheme="minorHAnsi" w:cstheme="minorHAnsi"/>
          <w:b/>
          <w:bCs/>
        </w:rPr>
        <w:t>(</w:t>
      </w:r>
      <w:r w:rsidRPr="003E5E30">
        <w:rPr>
          <w:rFonts w:asciiTheme="minorHAnsi" w:hAnsiTheme="minorHAnsi" w:cstheme="minorHAnsi"/>
          <w:b/>
          <w:bCs/>
          <w:i/>
        </w:rPr>
        <w:t>liste à compléter si nécessaire</w:t>
      </w:r>
      <w:r w:rsidR="00011871" w:rsidRPr="003E5E30">
        <w:rPr>
          <w:rFonts w:asciiTheme="minorHAnsi" w:hAnsiTheme="minorHAnsi" w:cstheme="minorHAnsi"/>
          <w:b/>
          <w:bCs/>
        </w:rPr>
        <w:t>) :</w:t>
      </w:r>
    </w:p>
    <w:p w14:paraId="3D7166F0" w14:textId="77777777" w:rsidR="00C53A81" w:rsidRPr="00011871" w:rsidRDefault="007559AB"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eastAsiaTheme="minorHAnsi" w:hAnsiTheme="minorHAnsi" w:cstheme="minorHAnsi"/>
          <w:b/>
          <w:color w:val="0070C0"/>
          <w:lang w:eastAsia="en-US"/>
        </w:rPr>
      </w:pPr>
      <w:sdt>
        <w:sdtPr>
          <w:rPr>
            <w:rFonts w:asciiTheme="minorHAnsi" w:eastAsiaTheme="minorHAnsi" w:hAnsiTheme="minorHAnsi" w:cstheme="minorHAnsi"/>
            <w:b/>
            <w:color w:val="0070C0"/>
            <w:highlight w:val="yellow"/>
            <w:lang w:eastAsia="en-US"/>
          </w:rPr>
          <w:id w:val="-882018977"/>
          <w14:checkbox>
            <w14:checked w14:val="1"/>
            <w14:checkedState w14:val="2612" w14:font="MS Gothic"/>
            <w14:uncheckedState w14:val="2610" w14:font="MS Gothic"/>
          </w14:checkbox>
        </w:sdtPr>
        <w:sdtEndPr/>
        <w:sdtContent>
          <w:r w:rsidR="00425CE9" w:rsidRPr="00FD6DFA">
            <w:rPr>
              <w:rFonts w:ascii="MS Gothic" w:eastAsia="MS Gothic" w:hAnsi="MS Gothic" w:cstheme="minorHAnsi" w:hint="eastAsia"/>
              <w:b/>
              <w:color w:val="0070C0"/>
              <w:highlight w:val="yellow"/>
              <w:lang w:eastAsia="en-US"/>
            </w:rPr>
            <w:t>☒</w:t>
          </w:r>
        </w:sdtContent>
      </w:sdt>
      <w:r w:rsidR="00011871" w:rsidRPr="00FD6DFA">
        <w:rPr>
          <w:rFonts w:asciiTheme="minorHAnsi" w:eastAsiaTheme="minorHAnsi" w:hAnsiTheme="minorHAnsi" w:cstheme="minorHAnsi"/>
          <w:b/>
          <w:color w:val="0070C0"/>
          <w:highlight w:val="yellow"/>
          <w:lang w:eastAsia="en-US"/>
        </w:rPr>
        <w:t xml:space="preserve"> </w:t>
      </w:r>
      <w:r w:rsidR="00C53A81" w:rsidRPr="00FD6DFA">
        <w:rPr>
          <w:rFonts w:asciiTheme="minorHAnsi" w:eastAsiaTheme="minorHAnsi" w:hAnsiTheme="minorHAnsi" w:cstheme="minorHAnsi"/>
          <w:b/>
          <w:color w:val="0070C0"/>
          <w:highlight w:val="yellow"/>
          <w:lang w:eastAsia="en-US"/>
        </w:rPr>
        <w:t>L’offre financière</w:t>
      </w:r>
      <w:r w:rsidR="003E5E30" w:rsidRPr="00FD6DFA">
        <w:rPr>
          <w:rFonts w:asciiTheme="minorHAnsi" w:eastAsiaTheme="minorHAnsi" w:hAnsiTheme="minorHAnsi" w:cstheme="minorHAnsi"/>
          <w:b/>
          <w:color w:val="0070C0"/>
          <w:highlight w:val="yellow"/>
          <w:lang w:eastAsia="en-US"/>
        </w:rPr>
        <w:t> ;</w:t>
      </w:r>
    </w:p>
    <w:p w14:paraId="4286C7E0" w14:textId="77777777" w:rsidR="00C53A81" w:rsidRPr="00011871" w:rsidRDefault="007559AB"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eastAsiaTheme="minorHAnsi" w:hAnsiTheme="minorHAnsi" w:cstheme="minorHAnsi"/>
          <w:b/>
          <w:color w:val="0070C0"/>
          <w:lang w:eastAsia="en-US"/>
        </w:rPr>
      </w:pPr>
      <w:sdt>
        <w:sdtPr>
          <w:rPr>
            <w:rFonts w:asciiTheme="minorHAnsi" w:eastAsiaTheme="minorHAnsi" w:hAnsiTheme="minorHAnsi" w:cstheme="minorHAnsi"/>
            <w:b/>
            <w:color w:val="0070C0"/>
            <w:lang w:eastAsia="en-US"/>
          </w:rPr>
          <w:id w:val="548573243"/>
          <w14:checkbox>
            <w14:checked w14:val="0"/>
            <w14:checkedState w14:val="2612" w14:font="MS Gothic"/>
            <w14:uncheckedState w14:val="2610" w14:font="MS Gothic"/>
          </w14:checkbox>
        </w:sdtPr>
        <w:sdtEndPr/>
        <w:sdtContent>
          <w:r w:rsidR="00011871" w:rsidRPr="00011871">
            <w:rPr>
              <w:rFonts w:asciiTheme="minorHAnsi" w:eastAsiaTheme="minorHAnsi" w:hAnsiTheme="minorHAnsi" w:cstheme="minorHAnsi" w:hint="eastAsia"/>
              <w:b/>
              <w:color w:val="0070C0"/>
              <w:lang w:eastAsia="en-US"/>
            </w:rPr>
            <w:t>☐</w:t>
          </w:r>
        </w:sdtContent>
      </w:sdt>
      <w:r w:rsidR="00011871" w:rsidRPr="00011871">
        <w:rPr>
          <w:rFonts w:asciiTheme="minorHAnsi" w:eastAsiaTheme="minorHAnsi" w:hAnsiTheme="minorHAnsi" w:cstheme="minorHAnsi"/>
          <w:b/>
          <w:color w:val="0070C0"/>
          <w:lang w:eastAsia="en-US"/>
        </w:rPr>
        <w:t xml:space="preserve"> </w:t>
      </w:r>
      <w:r w:rsidR="00C53A81" w:rsidRPr="00011871">
        <w:rPr>
          <w:rFonts w:asciiTheme="minorHAnsi" w:eastAsiaTheme="minorHAnsi" w:hAnsiTheme="minorHAnsi" w:cstheme="minorHAnsi"/>
          <w:b/>
          <w:color w:val="0070C0"/>
          <w:lang w:eastAsia="en-US"/>
        </w:rPr>
        <w:t>L’offre technique</w:t>
      </w:r>
      <w:r w:rsidR="003E5E30">
        <w:rPr>
          <w:rFonts w:asciiTheme="minorHAnsi" w:eastAsiaTheme="minorHAnsi" w:hAnsiTheme="minorHAnsi" w:cstheme="minorHAnsi"/>
          <w:b/>
          <w:color w:val="0070C0"/>
          <w:lang w:eastAsia="en-US"/>
        </w:rPr>
        <w:t> ;</w:t>
      </w:r>
    </w:p>
    <w:p w14:paraId="47AEA92D" w14:textId="77777777" w:rsidR="00C53A81" w:rsidRPr="00011871" w:rsidRDefault="007559AB"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eastAsiaTheme="minorHAnsi" w:hAnsiTheme="minorHAnsi" w:cstheme="minorHAnsi"/>
          <w:b/>
          <w:color w:val="0070C0"/>
          <w:lang w:eastAsia="en-US"/>
        </w:rPr>
      </w:pPr>
      <w:sdt>
        <w:sdtPr>
          <w:rPr>
            <w:rFonts w:asciiTheme="minorHAnsi" w:eastAsiaTheme="minorHAnsi" w:hAnsiTheme="minorHAnsi" w:cstheme="minorHAnsi"/>
            <w:b/>
            <w:color w:val="0070C0"/>
            <w:highlight w:val="yellow"/>
            <w:lang w:eastAsia="en-US"/>
          </w:rPr>
          <w:id w:val="-1888030888"/>
          <w14:checkbox>
            <w14:checked w14:val="1"/>
            <w14:checkedState w14:val="2612" w14:font="MS Gothic"/>
            <w14:uncheckedState w14:val="2610" w14:font="MS Gothic"/>
          </w14:checkbox>
        </w:sdtPr>
        <w:sdtEndPr/>
        <w:sdtContent>
          <w:r w:rsidR="00425CE9" w:rsidRPr="00FD6DFA">
            <w:rPr>
              <w:rFonts w:ascii="MS Gothic" w:eastAsia="MS Gothic" w:hAnsi="MS Gothic" w:cstheme="minorHAnsi" w:hint="eastAsia"/>
              <w:b/>
              <w:color w:val="0070C0"/>
              <w:highlight w:val="yellow"/>
              <w:lang w:eastAsia="en-US"/>
            </w:rPr>
            <w:t>☒</w:t>
          </w:r>
        </w:sdtContent>
      </w:sdt>
      <w:r w:rsidR="00011871" w:rsidRPr="00FD6DFA">
        <w:rPr>
          <w:rFonts w:asciiTheme="minorHAnsi" w:eastAsiaTheme="minorHAnsi" w:hAnsiTheme="minorHAnsi" w:cstheme="minorHAnsi"/>
          <w:b/>
          <w:color w:val="0070C0"/>
          <w:highlight w:val="yellow"/>
          <w:lang w:eastAsia="en-US"/>
        </w:rPr>
        <w:t xml:space="preserve"> </w:t>
      </w:r>
      <w:r w:rsidR="00C53A81" w:rsidRPr="00FD6DFA">
        <w:rPr>
          <w:rFonts w:asciiTheme="minorHAnsi" w:eastAsiaTheme="minorHAnsi" w:hAnsiTheme="minorHAnsi" w:cstheme="minorHAnsi"/>
          <w:b/>
          <w:color w:val="0070C0"/>
          <w:highlight w:val="yellow"/>
          <w:lang w:eastAsia="en-US"/>
        </w:rPr>
        <w:t>Mémoire technique</w:t>
      </w:r>
      <w:r w:rsidR="009D170C" w:rsidRPr="00FD6DFA">
        <w:rPr>
          <w:rFonts w:asciiTheme="minorHAnsi" w:eastAsiaTheme="minorHAnsi" w:hAnsiTheme="minorHAnsi" w:cstheme="minorHAnsi"/>
          <w:b/>
          <w:color w:val="0070C0"/>
          <w:highlight w:val="yellow"/>
          <w:lang w:eastAsia="en-US"/>
        </w:rPr>
        <w:t xml:space="preserve"> </w:t>
      </w:r>
      <w:r w:rsidR="009D170C" w:rsidRPr="00FD6DFA">
        <w:rPr>
          <w:rFonts w:asciiTheme="minorHAnsi" w:eastAsiaTheme="minorHAnsi" w:hAnsiTheme="minorHAnsi" w:cstheme="minorHAnsi"/>
          <w:i/>
          <w:color w:val="0070C0"/>
          <w:highlight w:val="yellow"/>
          <w:lang w:eastAsia="en-US"/>
        </w:rPr>
        <w:t>(fournir éventuellement une trame à faire compléter par le candidat)</w:t>
      </w:r>
      <w:r w:rsidR="003E5E30" w:rsidRPr="00FD6DFA">
        <w:rPr>
          <w:rFonts w:asciiTheme="minorHAnsi" w:eastAsiaTheme="minorHAnsi" w:hAnsiTheme="minorHAnsi" w:cstheme="minorHAnsi"/>
          <w:b/>
          <w:color w:val="0070C0"/>
          <w:highlight w:val="yellow"/>
          <w:lang w:eastAsia="en-US"/>
        </w:rPr>
        <w:t> ;</w:t>
      </w:r>
    </w:p>
    <w:p w14:paraId="129D0428" w14:textId="77777777" w:rsidR="00C53A81" w:rsidRPr="00044D2F" w:rsidRDefault="007559AB"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eastAsiaTheme="minorHAnsi" w:hAnsiTheme="minorHAnsi" w:cstheme="minorHAnsi"/>
          <w:b/>
          <w:color w:val="0070C0"/>
          <w:lang w:eastAsia="en-US"/>
        </w:rPr>
      </w:pPr>
      <w:sdt>
        <w:sdtPr>
          <w:rPr>
            <w:rFonts w:asciiTheme="minorHAnsi" w:eastAsiaTheme="minorHAnsi" w:hAnsiTheme="minorHAnsi" w:cstheme="minorHAnsi"/>
            <w:b/>
            <w:color w:val="0070C0"/>
            <w:lang w:eastAsia="en-US"/>
          </w:rPr>
          <w:id w:val="1417276992"/>
          <w14:checkbox>
            <w14:checked w14:val="0"/>
            <w14:checkedState w14:val="2612" w14:font="MS Gothic"/>
            <w14:uncheckedState w14:val="2610" w14:font="MS Gothic"/>
          </w14:checkbox>
        </w:sdtPr>
        <w:sdtEndPr/>
        <w:sdtContent>
          <w:r w:rsidR="00011871" w:rsidRPr="00044D2F">
            <w:rPr>
              <w:rFonts w:asciiTheme="minorHAnsi" w:eastAsiaTheme="minorHAnsi" w:hAnsiTheme="minorHAnsi" w:cstheme="minorHAnsi" w:hint="eastAsia"/>
              <w:b/>
              <w:color w:val="0070C0"/>
              <w:lang w:eastAsia="en-US"/>
            </w:rPr>
            <w:t>☐</w:t>
          </w:r>
        </w:sdtContent>
      </w:sdt>
      <w:r w:rsidR="00011871" w:rsidRPr="00044D2F">
        <w:rPr>
          <w:rFonts w:asciiTheme="minorHAnsi" w:eastAsiaTheme="minorHAnsi" w:hAnsiTheme="minorHAnsi" w:cstheme="minorHAnsi"/>
          <w:b/>
          <w:color w:val="0070C0"/>
          <w:lang w:eastAsia="en-US"/>
        </w:rPr>
        <w:t xml:space="preserve"> </w:t>
      </w:r>
      <w:r w:rsidR="00C53A81" w:rsidRPr="00044D2F">
        <w:rPr>
          <w:rFonts w:asciiTheme="minorHAnsi" w:eastAsiaTheme="minorHAnsi" w:hAnsiTheme="minorHAnsi" w:cstheme="minorHAnsi"/>
          <w:b/>
          <w:color w:val="0070C0"/>
          <w:lang w:eastAsia="en-US"/>
        </w:rPr>
        <w:t>Tari</w:t>
      </w:r>
      <w:r w:rsidR="00246D05" w:rsidRPr="00044D2F">
        <w:rPr>
          <w:rFonts w:asciiTheme="minorHAnsi" w:eastAsiaTheme="minorHAnsi" w:hAnsiTheme="minorHAnsi" w:cstheme="minorHAnsi"/>
          <w:b/>
          <w:color w:val="0070C0"/>
          <w:lang w:eastAsia="en-US"/>
        </w:rPr>
        <w:t>f du fournisseur</w:t>
      </w:r>
      <w:r w:rsidR="00044D2F" w:rsidRPr="00044D2F">
        <w:rPr>
          <w:rFonts w:asciiTheme="minorHAnsi" w:eastAsiaTheme="minorHAnsi" w:hAnsiTheme="minorHAnsi" w:cstheme="minorHAnsi"/>
          <w:b/>
          <w:color w:val="0070C0"/>
          <w:lang w:eastAsia="en-US"/>
        </w:rPr>
        <w:t> </w:t>
      </w:r>
      <w:r w:rsidR="003E5E30" w:rsidRPr="00044D2F">
        <w:rPr>
          <w:rFonts w:asciiTheme="minorHAnsi" w:eastAsiaTheme="minorHAnsi" w:hAnsiTheme="minorHAnsi" w:cstheme="minorHAnsi"/>
          <w:b/>
          <w:color w:val="0070C0"/>
          <w:lang w:eastAsia="en-US"/>
        </w:rPr>
        <w:t>;</w:t>
      </w:r>
    </w:p>
    <w:p w14:paraId="2CB54015" w14:textId="77777777" w:rsidR="00A81E2D" w:rsidRDefault="007559AB"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eastAsiaTheme="minorHAnsi" w:hAnsiTheme="minorHAnsi" w:cstheme="minorHAnsi"/>
          <w:b/>
          <w:color w:val="0070C0"/>
          <w:lang w:eastAsia="en-US"/>
        </w:rPr>
      </w:pPr>
      <w:sdt>
        <w:sdtPr>
          <w:rPr>
            <w:rFonts w:asciiTheme="minorHAnsi" w:eastAsiaTheme="minorHAnsi" w:hAnsiTheme="minorHAnsi" w:cstheme="minorHAnsi"/>
            <w:b/>
            <w:color w:val="0070C0"/>
            <w:highlight w:val="yellow"/>
            <w:lang w:eastAsia="en-US"/>
          </w:rPr>
          <w:id w:val="-1760664281"/>
          <w14:checkbox>
            <w14:checked w14:val="1"/>
            <w14:checkedState w14:val="2612" w14:font="MS Gothic"/>
            <w14:uncheckedState w14:val="2610" w14:font="MS Gothic"/>
          </w14:checkbox>
        </w:sdtPr>
        <w:sdtEndPr/>
        <w:sdtContent>
          <w:r w:rsidR="00425CE9" w:rsidRPr="00FD6DFA">
            <w:rPr>
              <w:rFonts w:ascii="MS Gothic" w:eastAsia="MS Gothic" w:hAnsi="MS Gothic" w:cstheme="minorHAnsi" w:hint="eastAsia"/>
              <w:b/>
              <w:color w:val="0070C0"/>
              <w:highlight w:val="yellow"/>
              <w:lang w:eastAsia="en-US"/>
            </w:rPr>
            <w:t>☒</w:t>
          </w:r>
        </w:sdtContent>
      </w:sdt>
      <w:r w:rsidR="00011871" w:rsidRPr="00FD6DFA">
        <w:rPr>
          <w:rFonts w:asciiTheme="minorHAnsi" w:eastAsiaTheme="minorHAnsi" w:hAnsiTheme="minorHAnsi" w:cstheme="minorHAnsi"/>
          <w:b/>
          <w:color w:val="0070C0"/>
          <w:highlight w:val="yellow"/>
          <w:lang w:eastAsia="en-US"/>
        </w:rPr>
        <w:t xml:space="preserve"> </w:t>
      </w:r>
      <w:r w:rsidR="00C53A81" w:rsidRPr="00FD6DFA">
        <w:rPr>
          <w:rFonts w:asciiTheme="minorHAnsi" w:eastAsiaTheme="minorHAnsi" w:hAnsiTheme="minorHAnsi" w:cstheme="minorHAnsi"/>
          <w:b/>
          <w:color w:val="0070C0"/>
          <w:highlight w:val="yellow"/>
          <w:lang w:eastAsia="en-US"/>
        </w:rPr>
        <w:t>Les</w:t>
      </w:r>
      <w:r w:rsidR="00011871" w:rsidRPr="00FD6DFA">
        <w:rPr>
          <w:rFonts w:asciiTheme="minorHAnsi" w:eastAsiaTheme="minorHAnsi" w:hAnsiTheme="minorHAnsi" w:cstheme="minorHAnsi"/>
          <w:b/>
          <w:color w:val="0070C0"/>
          <w:highlight w:val="yellow"/>
          <w:lang w:eastAsia="en-US"/>
        </w:rPr>
        <w:t xml:space="preserve"> fiches techniques des produits</w:t>
      </w:r>
      <w:r w:rsidR="003E5E30" w:rsidRPr="00FD6DFA">
        <w:rPr>
          <w:rFonts w:asciiTheme="minorHAnsi" w:eastAsiaTheme="minorHAnsi" w:hAnsiTheme="minorHAnsi" w:cstheme="minorHAnsi"/>
          <w:b/>
          <w:color w:val="0070C0"/>
          <w:highlight w:val="yellow"/>
          <w:lang w:eastAsia="en-US"/>
        </w:rPr>
        <w:t> ;</w:t>
      </w:r>
      <w:bookmarkStart w:id="1" w:name="_GoBack"/>
      <w:bookmarkEnd w:id="1"/>
    </w:p>
    <w:p w14:paraId="40683F65" w14:textId="1C15B86E" w:rsidR="00011871" w:rsidRPr="00011871" w:rsidRDefault="007559AB" w:rsidP="00AC4B82">
      <w:pPr>
        <w:pBdr>
          <w:top w:val="single" w:sz="4" w:space="1" w:color="auto"/>
          <w:left w:val="single" w:sz="4" w:space="4" w:color="auto"/>
          <w:bottom w:val="single" w:sz="4" w:space="1" w:color="auto"/>
          <w:right w:val="single" w:sz="4" w:space="4" w:color="auto"/>
        </w:pBdr>
        <w:shd w:val="clear" w:color="auto" w:fill="FFFFFF" w:themeFill="background1"/>
        <w:jc w:val="both"/>
        <w:rPr>
          <w:rFonts w:asciiTheme="minorHAnsi" w:eastAsiaTheme="minorHAnsi" w:hAnsiTheme="minorHAnsi" w:cstheme="minorHAnsi"/>
          <w:lang w:eastAsia="en-US"/>
        </w:rPr>
      </w:pPr>
      <w:sdt>
        <w:sdtPr>
          <w:rPr>
            <w:rFonts w:asciiTheme="minorHAnsi" w:eastAsiaTheme="minorHAnsi" w:hAnsiTheme="minorHAnsi" w:cstheme="minorHAnsi"/>
            <w:b/>
            <w:color w:val="0070C0"/>
            <w:highlight w:val="yellow"/>
            <w:lang w:eastAsia="en-US"/>
          </w:rPr>
          <w:id w:val="-164565470"/>
          <w14:checkbox>
            <w14:checked w14:val="1"/>
            <w14:checkedState w14:val="2612" w14:font="MS Gothic"/>
            <w14:uncheckedState w14:val="2610" w14:font="MS Gothic"/>
          </w14:checkbox>
        </w:sdtPr>
        <w:sdtEndPr/>
        <w:sdtContent>
          <w:r w:rsidR="00FD6DFA" w:rsidRPr="00FD6DFA">
            <w:rPr>
              <w:rFonts w:ascii="MS Gothic" w:eastAsia="MS Gothic" w:hAnsi="MS Gothic" w:cstheme="minorHAnsi" w:hint="eastAsia"/>
              <w:b/>
              <w:color w:val="0070C0"/>
              <w:highlight w:val="yellow"/>
              <w:lang w:eastAsia="en-US"/>
            </w:rPr>
            <w:t>☒</w:t>
          </w:r>
        </w:sdtContent>
      </w:sdt>
      <w:r w:rsidR="00011871" w:rsidRPr="00FD6DFA">
        <w:rPr>
          <w:rFonts w:asciiTheme="minorHAnsi" w:eastAsiaTheme="minorHAnsi" w:hAnsiTheme="minorHAnsi" w:cstheme="minorHAnsi"/>
          <w:b/>
          <w:color w:val="0070C0"/>
          <w:highlight w:val="yellow"/>
          <w:lang w:eastAsia="en-US"/>
        </w:rPr>
        <w:t xml:space="preserve"> Autre à préciser : </w:t>
      </w:r>
      <w:r w:rsidR="00425CE9" w:rsidRPr="00FD6DFA">
        <w:rPr>
          <w:rFonts w:asciiTheme="minorHAnsi" w:eastAsiaTheme="minorHAnsi" w:hAnsiTheme="minorHAnsi" w:cstheme="minorHAnsi"/>
          <w:b/>
          <w:color w:val="0070C0"/>
          <w:highlight w:val="yellow"/>
          <w:lang w:eastAsia="en-US"/>
        </w:rPr>
        <w:t xml:space="preserve">Attestation de visite </w:t>
      </w:r>
      <w:proofErr w:type="spellStart"/>
      <w:proofErr w:type="gramStart"/>
      <w:r w:rsidR="00425CE9" w:rsidRPr="00FD6DFA">
        <w:rPr>
          <w:rFonts w:asciiTheme="minorHAnsi" w:eastAsiaTheme="minorHAnsi" w:hAnsiTheme="minorHAnsi" w:cstheme="minorHAnsi"/>
          <w:b/>
          <w:color w:val="0070C0"/>
          <w:highlight w:val="yellow"/>
          <w:lang w:eastAsia="en-US"/>
        </w:rPr>
        <w:t>obligatoire</w:t>
      </w:r>
      <w:r w:rsidR="00315C0C" w:rsidRPr="00FD6DFA">
        <w:rPr>
          <w:rFonts w:asciiTheme="minorHAnsi" w:eastAsiaTheme="minorHAnsi" w:hAnsiTheme="minorHAnsi" w:cstheme="minorHAnsi"/>
          <w:b/>
          <w:color w:val="0070C0"/>
          <w:highlight w:val="yellow"/>
          <w:lang w:eastAsia="en-US"/>
        </w:rPr>
        <w:t>.</w:t>
      </w:r>
      <w:r w:rsidR="00FD6DFA" w:rsidRPr="00FD6DFA">
        <w:rPr>
          <w:rFonts w:asciiTheme="minorHAnsi" w:eastAsiaTheme="minorHAnsi" w:hAnsiTheme="minorHAnsi" w:cstheme="minorHAnsi"/>
          <w:b/>
          <w:color w:val="0070C0"/>
          <w:highlight w:val="yellow"/>
          <w:lang w:eastAsia="en-US"/>
        </w:rPr>
        <w:t>V</w:t>
      </w:r>
      <w:r w:rsidR="00315C0C" w:rsidRPr="00FD6DFA">
        <w:rPr>
          <w:rFonts w:asciiTheme="minorHAnsi" w:eastAsiaTheme="minorHAnsi" w:hAnsiTheme="minorHAnsi" w:cstheme="minorHAnsi"/>
          <w:b/>
          <w:color w:val="0070C0"/>
          <w:highlight w:val="yellow"/>
          <w:lang w:eastAsia="en-US"/>
        </w:rPr>
        <w:t>isite</w:t>
      </w:r>
      <w:proofErr w:type="spellEnd"/>
      <w:proofErr w:type="gramEnd"/>
      <w:r w:rsidR="00315C0C" w:rsidRPr="00FD6DFA">
        <w:rPr>
          <w:rFonts w:asciiTheme="minorHAnsi" w:eastAsiaTheme="minorHAnsi" w:hAnsiTheme="minorHAnsi" w:cstheme="minorHAnsi"/>
          <w:b/>
          <w:color w:val="0070C0"/>
          <w:highlight w:val="yellow"/>
          <w:lang w:eastAsia="en-US"/>
        </w:rPr>
        <w:t xml:space="preserve"> sur site le </w:t>
      </w:r>
      <w:r>
        <w:rPr>
          <w:rFonts w:asciiTheme="minorHAnsi" w:eastAsiaTheme="minorHAnsi" w:hAnsiTheme="minorHAnsi" w:cstheme="minorHAnsi"/>
          <w:b/>
          <w:color w:val="0070C0"/>
          <w:highlight w:val="yellow"/>
          <w:lang w:eastAsia="en-US"/>
        </w:rPr>
        <w:t xml:space="preserve">18 </w:t>
      </w:r>
      <w:r w:rsidR="00FD6DFA" w:rsidRPr="00FD6DFA">
        <w:rPr>
          <w:rFonts w:asciiTheme="minorHAnsi" w:eastAsiaTheme="minorHAnsi" w:hAnsiTheme="minorHAnsi" w:cstheme="minorHAnsi"/>
          <w:b/>
          <w:color w:val="0070C0"/>
          <w:highlight w:val="yellow"/>
          <w:lang w:eastAsia="en-US"/>
        </w:rPr>
        <w:t>Février</w:t>
      </w:r>
      <w:r w:rsidR="00315C0C" w:rsidRPr="00FD6DFA">
        <w:rPr>
          <w:rFonts w:asciiTheme="minorHAnsi" w:eastAsiaTheme="minorHAnsi" w:hAnsiTheme="minorHAnsi" w:cstheme="minorHAnsi"/>
          <w:b/>
          <w:color w:val="0070C0"/>
          <w:highlight w:val="yellow"/>
          <w:lang w:eastAsia="en-US"/>
        </w:rPr>
        <w:t xml:space="preserve"> 202</w:t>
      </w:r>
      <w:r w:rsidR="00FD6DFA" w:rsidRPr="00FD6DFA">
        <w:rPr>
          <w:rFonts w:asciiTheme="minorHAnsi" w:eastAsiaTheme="minorHAnsi" w:hAnsiTheme="minorHAnsi" w:cstheme="minorHAnsi"/>
          <w:b/>
          <w:color w:val="0070C0"/>
          <w:highlight w:val="yellow"/>
          <w:lang w:eastAsia="en-US"/>
        </w:rPr>
        <w:t>5</w:t>
      </w:r>
      <w:r w:rsidR="00315C0C" w:rsidRPr="00FD6DFA">
        <w:rPr>
          <w:rFonts w:asciiTheme="minorHAnsi" w:eastAsiaTheme="minorHAnsi" w:hAnsiTheme="minorHAnsi" w:cstheme="minorHAnsi"/>
          <w:b/>
          <w:color w:val="0070C0"/>
          <w:highlight w:val="yellow"/>
          <w:lang w:eastAsia="en-US"/>
        </w:rPr>
        <w:t xml:space="preserve"> à </w:t>
      </w:r>
      <w:r>
        <w:rPr>
          <w:rFonts w:asciiTheme="minorHAnsi" w:eastAsiaTheme="minorHAnsi" w:hAnsiTheme="minorHAnsi" w:cstheme="minorHAnsi"/>
          <w:b/>
          <w:color w:val="0070C0"/>
          <w:highlight w:val="yellow"/>
          <w:lang w:eastAsia="en-US"/>
        </w:rPr>
        <w:t>14</w:t>
      </w:r>
      <w:r w:rsidR="00315C0C" w:rsidRPr="00FD6DFA">
        <w:rPr>
          <w:rFonts w:asciiTheme="minorHAnsi" w:eastAsiaTheme="minorHAnsi" w:hAnsiTheme="minorHAnsi" w:cstheme="minorHAnsi"/>
          <w:b/>
          <w:color w:val="0070C0"/>
          <w:highlight w:val="yellow"/>
          <w:lang w:eastAsia="en-US"/>
        </w:rPr>
        <w:t>h30</w:t>
      </w:r>
      <w:r w:rsidR="00436F50" w:rsidRPr="00FD6DFA">
        <w:rPr>
          <w:rFonts w:asciiTheme="minorHAnsi" w:eastAsiaTheme="minorHAnsi" w:hAnsiTheme="minorHAnsi" w:cstheme="minorHAnsi"/>
          <w:b/>
          <w:color w:val="0070C0"/>
          <w:highlight w:val="yellow"/>
          <w:lang w:eastAsia="en-US"/>
        </w:rPr>
        <w:t xml:space="preserve"> au centre hospitalier du forez « site de Montbrison » 10 avenue des monts du soir 42600Montbrison  à l’</w:t>
      </w:r>
      <w:proofErr w:type="spellStart"/>
      <w:r w:rsidR="00436F50" w:rsidRPr="00FD6DFA">
        <w:rPr>
          <w:rFonts w:asciiTheme="minorHAnsi" w:eastAsiaTheme="minorHAnsi" w:hAnsiTheme="minorHAnsi" w:cstheme="minorHAnsi"/>
          <w:b/>
          <w:color w:val="0070C0"/>
          <w:highlight w:val="yellow"/>
          <w:lang w:eastAsia="en-US"/>
        </w:rPr>
        <w:t>entree</w:t>
      </w:r>
      <w:proofErr w:type="spellEnd"/>
      <w:r w:rsidR="00436F50" w:rsidRPr="00FD6DFA">
        <w:rPr>
          <w:rFonts w:asciiTheme="minorHAnsi" w:eastAsiaTheme="minorHAnsi" w:hAnsiTheme="minorHAnsi" w:cstheme="minorHAnsi"/>
          <w:b/>
          <w:color w:val="0070C0"/>
          <w:highlight w:val="yellow"/>
          <w:lang w:eastAsia="en-US"/>
        </w:rPr>
        <w:t xml:space="preserve"> principale du site</w:t>
      </w:r>
    </w:p>
    <w:p w14:paraId="7A54D064" w14:textId="77777777" w:rsidR="00C53A81" w:rsidRPr="00CE7428" w:rsidRDefault="00C53A81" w:rsidP="00AC4B82">
      <w:pPr>
        <w:shd w:val="clear" w:color="auto" w:fill="FFFFFF" w:themeFill="background1"/>
        <w:rPr>
          <w:rFonts w:asciiTheme="minorHAnsi" w:hAnsiTheme="minorHAnsi" w:cstheme="minorHAnsi"/>
          <w:b/>
        </w:rPr>
      </w:pPr>
    </w:p>
    <w:p w14:paraId="22CB9034" w14:textId="77777777" w:rsidR="00830794" w:rsidRDefault="00C53A81"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3E5E30">
        <w:rPr>
          <w:rFonts w:asciiTheme="minorHAnsi" w:hAnsiTheme="minorHAnsi" w:cstheme="minorHAnsi"/>
          <w:b/>
        </w:rPr>
        <w:t>Sélection des candidatures</w:t>
      </w:r>
      <w:r w:rsidR="003E5E30" w:rsidRPr="003E5E30">
        <w:rPr>
          <w:rFonts w:asciiTheme="minorHAnsi" w:hAnsiTheme="minorHAnsi" w:cstheme="minorHAnsi"/>
          <w:b/>
        </w:rPr>
        <w:t xml:space="preserve"> (</w:t>
      </w:r>
      <w:r w:rsidR="00830794" w:rsidRPr="003E5E30">
        <w:rPr>
          <w:rFonts w:asciiTheme="minorHAnsi" w:hAnsiTheme="minorHAnsi" w:cstheme="minorHAnsi"/>
          <w:b/>
          <w:i/>
        </w:rPr>
        <w:t>préciser les critères de candidature s’il y a lieu</w:t>
      </w:r>
      <w:r w:rsidR="003E5E30" w:rsidRPr="003E5E30">
        <w:rPr>
          <w:rFonts w:asciiTheme="minorHAnsi" w:hAnsiTheme="minorHAnsi" w:cstheme="minorHAnsi"/>
          <w:b/>
        </w:rPr>
        <w:t>) :</w:t>
      </w:r>
    </w:p>
    <w:p w14:paraId="17640C86" w14:textId="50E8B62B" w:rsidR="00932AA5" w:rsidRPr="00FD6DFA" w:rsidRDefault="00932AA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7AE57C91" w14:textId="77777777" w:rsidR="00FD6DFA" w:rsidRDefault="00FD6DFA" w:rsidP="00AC4B82">
      <w:pPr>
        <w:pBdr>
          <w:top w:val="single" w:sz="4" w:space="1" w:color="auto"/>
          <w:left w:val="single" w:sz="4" w:space="4" w:color="auto"/>
          <w:bottom w:val="single" w:sz="4" w:space="1" w:color="auto"/>
          <w:right w:val="single" w:sz="4" w:space="4" w:color="auto"/>
        </w:pBdr>
        <w:shd w:val="clear" w:color="auto" w:fill="FFFFFF" w:themeFill="background1"/>
        <w:rPr>
          <w:noProof/>
        </w:rPr>
      </w:pPr>
    </w:p>
    <w:p w14:paraId="47DBBA8D" w14:textId="3D7CE18C" w:rsidR="00656F9B" w:rsidRDefault="00932AA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Pr>
          <w:noProof/>
        </w:rPr>
        <w:drawing>
          <wp:inline distT="0" distB="0" distL="0" distR="0" wp14:anchorId="29787B50" wp14:editId="5D9BCFB9">
            <wp:extent cx="6086475" cy="2857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5952" t="61987" r="26920" b="35966"/>
                    <a:stretch/>
                  </pic:blipFill>
                  <pic:spPr bwMode="auto">
                    <a:xfrm>
                      <a:off x="0" y="0"/>
                      <a:ext cx="6086475" cy="285750"/>
                    </a:xfrm>
                    <a:prstGeom prst="rect">
                      <a:avLst/>
                    </a:prstGeom>
                    <a:ln>
                      <a:noFill/>
                    </a:ln>
                    <a:extLst>
                      <a:ext uri="{53640926-AAD7-44D8-BBD7-CCE9431645EC}">
                        <a14:shadowObscured xmlns:a14="http://schemas.microsoft.com/office/drawing/2010/main"/>
                      </a:ext>
                    </a:extLst>
                  </pic:spPr>
                </pic:pic>
              </a:graphicData>
            </a:graphic>
          </wp:inline>
        </w:drawing>
      </w:r>
    </w:p>
    <w:p w14:paraId="757EE8FA" w14:textId="77777777" w:rsidR="00FD6DFA" w:rsidRDefault="00FD6DFA" w:rsidP="00AC4B82">
      <w:pPr>
        <w:pBdr>
          <w:top w:val="single" w:sz="4" w:space="1" w:color="auto"/>
          <w:left w:val="single" w:sz="4" w:space="4" w:color="auto"/>
          <w:bottom w:val="single" w:sz="4" w:space="1" w:color="auto"/>
          <w:right w:val="single" w:sz="4" w:space="4" w:color="auto"/>
        </w:pBdr>
        <w:shd w:val="clear" w:color="auto" w:fill="FFFFFF" w:themeFill="background1"/>
        <w:rPr>
          <w:noProof/>
        </w:rPr>
      </w:pPr>
    </w:p>
    <w:p w14:paraId="2B737D32" w14:textId="4749CE5F" w:rsidR="00932AA5" w:rsidRPr="008D569B" w:rsidRDefault="00FD6DF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Pr>
          <w:noProof/>
        </w:rPr>
        <w:drawing>
          <wp:inline distT="0" distB="0" distL="0" distR="0" wp14:anchorId="0673DBB0" wp14:editId="4373A9E7">
            <wp:extent cx="5962650" cy="17716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6623" t="70646" r="26599" b="10973"/>
                    <a:stretch/>
                  </pic:blipFill>
                  <pic:spPr bwMode="auto">
                    <a:xfrm>
                      <a:off x="0" y="0"/>
                      <a:ext cx="5962650" cy="1771650"/>
                    </a:xfrm>
                    <a:prstGeom prst="rect">
                      <a:avLst/>
                    </a:prstGeom>
                    <a:ln>
                      <a:noFill/>
                    </a:ln>
                    <a:extLst>
                      <a:ext uri="{53640926-AAD7-44D8-BBD7-CCE9431645EC}">
                        <a14:shadowObscured xmlns:a14="http://schemas.microsoft.com/office/drawing/2010/main"/>
                      </a:ext>
                    </a:extLst>
                  </pic:spPr>
                </pic:pic>
              </a:graphicData>
            </a:graphic>
          </wp:inline>
        </w:drawing>
      </w:r>
    </w:p>
    <w:p w14:paraId="4A58EABE" w14:textId="7D5C7491" w:rsidR="00932AA5" w:rsidRPr="003E5E30" w:rsidRDefault="00932AA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154C89D0" w14:textId="77777777" w:rsidR="00D56307" w:rsidRDefault="00D56307" w:rsidP="00D56307">
      <w:pPr>
        <w:pBdr>
          <w:top w:val="single" w:sz="4" w:space="1" w:color="auto"/>
          <w:left w:val="single" w:sz="4" w:space="4" w:color="auto"/>
          <w:bottom w:val="single" w:sz="4" w:space="1" w:color="auto"/>
          <w:right w:val="single" w:sz="4" w:space="4" w:color="auto"/>
        </w:pBdr>
        <w:rPr>
          <w:rFonts w:asciiTheme="minorHAnsi" w:hAnsiTheme="minorHAnsi"/>
        </w:rPr>
      </w:pPr>
    </w:p>
    <w:p w14:paraId="344FA085" w14:textId="77777777" w:rsidR="00D56307" w:rsidRPr="00D56307" w:rsidRDefault="00D56307" w:rsidP="00D56307">
      <w:pPr>
        <w:widowControl w:val="0"/>
        <w:jc w:val="both"/>
        <w:rPr>
          <w:rFonts w:ascii="Source Sans Pro" w:hAnsi="Source Sans Pro" w:cs="Arial"/>
          <w:b/>
          <w:bCs/>
          <w:color w:val="FF0000"/>
          <w:szCs w:val="24"/>
        </w:rPr>
      </w:pPr>
    </w:p>
    <w:p w14:paraId="6DCDCB61" w14:textId="77777777" w:rsidR="00D56307" w:rsidRDefault="00D56307" w:rsidP="00D56307">
      <w:pPr>
        <w:pBdr>
          <w:top w:val="single" w:sz="4" w:space="1" w:color="auto"/>
          <w:left w:val="single" w:sz="4" w:space="4" w:color="auto"/>
          <w:bottom w:val="single" w:sz="4" w:space="1" w:color="auto"/>
          <w:right w:val="single" w:sz="4" w:space="4" w:color="auto"/>
        </w:pBdr>
        <w:rPr>
          <w:rFonts w:asciiTheme="minorHAnsi" w:hAnsiTheme="minorHAnsi"/>
        </w:rPr>
      </w:pPr>
    </w:p>
    <w:p w14:paraId="661C020A" w14:textId="77777777" w:rsidR="00932AA5" w:rsidRDefault="00932AA5" w:rsidP="00932AA5">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3E5E30">
        <w:rPr>
          <w:rFonts w:asciiTheme="minorHAnsi" w:hAnsiTheme="minorHAnsi" w:cstheme="minorHAnsi"/>
          <w:b/>
        </w:rPr>
        <w:t>Sélection des offres (</w:t>
      </w:r>
      <w:r w:rsidRPr="003E5E30">
        <w:rPr>
          <w:rFonts w:asciiTheme="minorHAnsi" w:hAnsiTheme="minorHAnsi" w:cstheme="minorHAnsi"/>
          <w:b/>
          <w:i/>
        </w:rPr>
        <w:t>préciser les critères de choix pondérés</w:t>
      </w:r>
      <w:r>
        <w:rPr>
          <w:rFonts w:asciiTheme="minorHAnsi" w:hAnsiTheme="minorHAnsi" w:cstheme="minorHAnsi"/>
          <w:b/>
          <w:i/>
        </w:rPr>
        <w:t xml:space="preserve"> ainsi que les sous-critères</w:t>
      </w:r>
      <w:r w:rsidRPr="003E5E30">
        <w:rPr>
          <w:rFonts w:asciiTheme="minorHAnsi" w:hAnsiTheme="minorHAnsi" w:cstheme="minorHAnsi"/>
          <w:b/>
        </w:rPr>
        <w:t>) :</w:t>
      </w:r>
    </w:p>
    <w:p w14:paraId="5B872BBF" w14:textId="77777777" w:rsidR="00932AA5" w:rsidRDefault="00932AA5" w:rsidP="00932AA5">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p>
    <w:p w14:paraId="2691C6A0" w14:textId="4A06769E" w:rsidR="00932AA5" w:rsidRPr="00932AA5" w:rsidRDefault="00932AA5" w:rsidP="00D56307">
      <w:pPr>
        <w:pBdr>
          <w:top w:val="single" w:sz="4" w:space="1" w:color="auto"/>
          <w:left w:val="single" w:sz="4" w:space="4" w:color="auto"/>
          <w:bottom w:val="single" w:sz="4" w:space="1" w:color="auto"/>
          <w:right w:val="single" w:sz="4" w:space="4" w:color="auto"/>
        </w:pBdr>
        <w:rPr>
          <w:rFonts w:asciiTheme="minorHAnsi" w:hAnsiTheme="minorHAnsi"/>
        </w:rPr>
      </w:pPr>
      <w:r w:rsidRPr="00FD6DFA">
        <w:rPr>
          <w:rFonts w:asciiTheme="minorHAnsi" w:hAnsiTheme="minorHAnsi"/>
          <w:highlight w:val="yellow"/>
        </w:rPr>
        <w:t>Les critères retenus pour le jugement des offres économiquement les plus avantageuses sont définis par lot suivant les conditions ci-après. Chaque critère est noté, et ensuite pondéré pour permettre le classement des offres.</w:t>
      </w:r>
      <w:r w:rsidRPr="00D56307">
        <w:rPr>
          <w:rFonts w:asciiTheme="minorHAnsi" w:hAnsiTheme="minorHAnsi"/>
        </w:rPr>
        <w:t xml:space="preserve"> </w:t>
      </w:r>
    </w:p>
    <w:p w14:paraId="6073C548" w14:textId="77777777" w:rsidR="00932AA5" w:rsidRDefault="00932AA5" w:rsidP="00D56307">
      <w:pPr>
        <w:pBdr>
          <w:top w:val="single" w:sz="4" w:space="1" w:color="auto"/>
          <w:left w:val="single" w:sz="4" w:space="4" w:color="auto"/>
          <w:bottom w:val="single" w:sz="4" w:space="1" w:color="auto"/>
          <w:right w:val="single" w:sz="4" w:space="4" w:color="auto"/>
        </w:pBdr>
        <w:rPr>
          <w:rFonts w:asciiTheme="minorHAnsi" w:hAnsiTheme="minorHAnsi"/>
          <w:b/>
        </w:rPr>
      </w:pPr>
    </w:p>
    <w:p w14:paraId="783E82E0" w14:textId="77777777" w:rsidR="00932AA5" w:rsidRDefault="00932AA5" w:rsidP="00D56307">
      <w:pPr>
        <w:pBdr>
          <w:top w:val="single" w:sz="4" w:space="1" w:color="auto"/>
          <w:left w:val="single" w:sz="4" w:space="4" w:color="auto"/>
          <w:bottom w:val="single" w:sz="4" w:space="1" w:color="auto"/>
          <w:right w:val="single" w:sz="4" w:space="4" w:color="auto"/>
        </w:pBdr>
        <w:rPr>
          <w:rFonts w:asciiTheme="minorHAnsi" w:hAnsiTheme="minorHAnsi"/>
          <w:b/>
        </w:rPr>
      </w:pPr>
    </w:p>
    <w:p w14:paraId="0B0049DE" w14:textId="2FDE2502" w:rsidR="00D56307" w:rsidRPr="00D56307" w:rsidRDefault="00D56307" w:rsidP="00D56307">
      <w:pPr>
        <w:pBdr>
          <w:top w:val="single" w:sz="4" w:space="1" w:color="auto"/>
          <w:left w:val="single" w:sz="4" w:space="4" w:color="auto"/>
          <w:bottom w:val="single" w:sz="4" w:space="1" w:color="auto"/>
          <w:right w:val="single" w:sz="4" w:space="4" w:color="auto"/>
        </w:pBdr>
        <w:rPr>
          <w:rFonts w:asciiTheme="minorHAnsi" w:hAnsiTheme="minorHAnsi"/>
          <w:b/>
        </w:rPr>
      </w:pPr>
      <w:r w:rsidRPr="00D56307">
        <w:rPr>
          <w:rFonts w:asciiTheme="minorHAnsi" w:hAnsiTheme="minorHAnsi"/>
          <w:b/>
        </w:rPr>
        <w:t xml:space="preserve">Méthode de notation du critère prix : </w:t>
      </w:r>
    </w:p>
    <w:p w14:paraId="251E866B" w14:textId="77777777" w:rsidR="00D56307" w:rsidRPr="00D56307" w:rsidRDefault="00D56307" w:rsidP="00D56307">
      <w:pPr>
        <w:pBdr>
          <w:top w:val="single" w:sz="4" w:space="1" w:color="auto"/>
          <w:left w:val="single" w:sz="4" w:space="4" w:color="auto"/>
          <w:bottom w:val="single" w:sz="4" w:space="1" w:color="auto"/>
          <w:right w:val="single" w:sz="4" w:space="4" w:color="auto"/>
        </w:pBdr>
        <w:rPr>
          <w:rFonts w:asciiTheme="minorHAnsi" w:hAnsiTheme="minorHAnsi"/>
        </w:rPr>
      </w:pPr>
      <w:r w:rsidRPr="00FD6DFA">
        <w:rPr>
          <w:rFonts w:asciiTheme="minorHAnsi" w:hAnsiTheme="minorHAnsi"/>
          <w:highlight w:val="yellow"/>
        </w:rPr>
        <w:t>La note « prix » obtenue est une note sur 10 points.</w:t>
      </w:r>
      <w:r w:rsidRPr="00D56307">
        <w:rPr>
          <w:rFonts w:asciiTheme="minorHAnsi" w:hAnsiTheme="minorHAnsi"/>
        </w:rPr>
        <w:t xml:space="preserve"> </w:t>
      </w:r>
    </w:p>
    <w:p w14:paraId="1F177643" w14:textId="77777777" w:rsidR="00D56307" w:rsidRPr="00D56307" w:rsidRDefault="00D56307" w:rsidP="00D56307">
      <w:pPr>
        <w:pBdr>
          <w:top w:val="single" w:sz="4" w:space="1" w:color="auto"/>
          <w:left w:val="single" w:sz="4" w:space="4" w:color="auto"/>
          <w:bottom w:val="single" w:sz="4" w:space="1" w:color="auto"/>
          <w:right w:val="single" w:sz="4" w:space="4" w:color="auto"/>
        </w:pBdr>
        <w:rPr>
          <w:rFonts w:asciiTheme="minorHAnsi" w:hAnsiTheme="minorHAnsi"/>
        </w:rPr>
      </w:pPr>
    </w:p>
    <w:p w14:paraId="6220B570" w14:textId="77777777" w:rsidR="00D56307" w:rsidRPr="00FD6DFA" w:rsidRDefault="00D56307" w:rsidP="00D56307">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 xml:space="preserve">Cette note sur 10 est calculée à l’aide de la formule suivante :  </w:t>
      </w:r>
    </w:p>
    <w:p w14:paraId="1BDD865F" w14:textId="77777777" w:rsidR="00D56307" w:rsidRPr="00FD6DFA" w:rsidRDefault="00D56307" w:rsidP="00D56307">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 xml:space="preserve">NOTE DU </w:t>
      </w:r>
      <w:proofErr w:type="gramStart"/>
      <w:r w:rsidRPr="00FD6DFA">
        <w:rPr>
          <w:rFonts w:asciiTheme="minorHAnsi" w:hAnsiTheme="minorHAnsi"/>
          <w:highlight w:val="yellow"/>
        </w:rPr>
        <w:t>CANDIDAT  =</w:t>
      </w:r>
      <w:proofErr w:type="gramEnd"/>
      <w:r w:rsidRPr="00FD6DFA">
        <w:rPr>
          <w:rFonts w:asciiTheme="minorHAnsi" w:hAnsiTheme="minorHAnsi"/>
          <w:highlight w:val="yellow"/>
        </w:rPr>
        <w:t xml:space="preserve"> 10 x (Offre moins-</w:t>
      </w:r>
      <w:proofErr w:type="spellStart"/>
      <w:r w:rsidRPr="00FD6DFA">
        <w:rPr>
          <w:rFonts w:asciiTheme="minorHAnsi" w:hAnsiTheme="minorHAnsi"/>
          <w:highlight w:val="yellow"/>
        </w:rPr>
        <w:t>disante</w:t>
      </w:r>
      <w:proofErr w:type="spellEnd"/>
      <w:r w:rsidRPr="00FD6DFA">
        <w:rPr>
          <w:rFonts w:asciiTheme="minorHAnsi" w:hAnsiTheme="minorHAnsi"/>
          <w:highlight w:val="yellow"/>
        </w:rPr>
        <w:t xml:space="preserve"> / Offre du candidat)</w:t>
      </w:r>
    </w:p>
    <w:p w14:paraId="1C78A795" w14:textId="77777777" w:rsidR="00D56307" w:rsidRPr="00FD6DFA" w:rsidRDefault="00D56307" w:rsidP="00D56307">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5BC1B407" w14:textId="77777777" w:rsidR="001F276F" w:rsidRDefault="00D56307" w:rsidP="00D56307">
      <w:pPr>
        <w:pBdr>
          <w:top w:val="single" w:sz="4" w:space="1" w:color="auto"/>
          <w:left w:val="single" w:sz="4" w:space="4" w:color="auto"/>
          <w:bottom w:val="single" w:sz="4" w:space="1" w:color="auto"/>
          <w:right w:val="single" w:sz="4" w:space="4" w:color="auto"/>
        </w:pBdr>
        <w:rPr>
          <w:rFonts w:asciiTheme="minorHAnsi" w:hAnsiTheme="minorHAnsi"/>
        </w:rPr>
      </w:pPr>
      <w:r w:rsidRPr="00FD6DFA">
        <w:rPr>
          <w:rFonts w:asciiTheme="minorHAnsi" w:hAnsiTheme="minorHAnsi"/>
          <w:highlight w:val="yellow"/>
        </w:rPr>
        <w:t>La note de l’entreprise est arrondie à la décimale la plus proche.</w:t>
      </w:r>
    </w:p>
    <w:p w14:paraId="2CE9C47B" w14:textId="43BF5796" w:rsidR="001F276F" w:rsidRDefault="001F276F" w:rsidP="00D56307">
      <w:pPr>
        <w:pBdr>
          <w:top w:val="single" w:sz="4" w:space="1" w:color="auto"/>
          <w:left w:val="single" w:sz="4" w:space="4" w:color="auto"/>
          <w:bottom w:val="single" w:sz="4" w:space="1" w:color="auto"/>
          <w:right w:val="single" w:sz="4" w:space="4" w:color="auto"/>
        </w:pBdr>
        <w:rPr>
          <w:rFonts w:asciiTheme="minorHAnsi" w:hAnsiTheme="minorHAnsi"/>
        </w:rPr>
      </w:pPr>
    </w:p>
    <w:p w14:paraId="1F237841"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b/>
          <w:highlight w:val="yellow"/>
          <w:u w:val="single"/>
        </w:rPr>
      </w:pPr>
      <w:proofErr w:type="gramStart"/>
      <w:r w:rsidRPr="00FD6DFA">
        <w:rPr>
          <w:rFonts w:asciiTheme="minorHAnsi" w:hAnsiTheme="minorHAnsi"/>
          <w:b/>
          <w:highlight w:val="yellow"/>
          <w:u w:val="single"/>
        </w:rPr>
        <w:t>Méthode  de</w:t>
      </w:r>
      <w:proofErr w:type="gramEnd"/>
      <w:r w:rsidRPr="00FD6DFA">
        <w:rPr>
          <w:rFonts w:asciiTheme="minorHAnsi" w:hAnsiTheme="minorHAnsi"/>
          <w:b/>
          <w:highlight w:val="yellow"/>
          <w:u w:val="single"/>
        </w:rPr>
        <w:t xml:space="preserve"> notation du critère technique :</w:t>
      </w:r>
    </w:p>
    <w:p w14:paraId="2EC919B9"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 xml:space="preserve">La note « technique » obtenue est une note sur 10 points. </w:t>
      </w:r>
    </w:p>
    <w:p w14:paraId="73ECAC50"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 xml:space="preserve">Elle est obtenue par la somme des sous-critères 1 et 2. </w:t>
      </w:r>
    </w:p>
    <w:p w14:paraId="599B7EA9"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3D56EE24"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lastRenderedPageBreak/>
        <w:t>Les sous-critères techniques 1 et 2 sont notés sur 5 points de la façon suivante :</w:t>
      </w:r>
    </w:p>
    <w:p w14:paraId="4AFA9F43"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0 : Aucun élément d’appréciation ou éléments d’appréciation très succincts (Non traité)</w:t>
      </w:r>
    </w:p>
    <w:p w14:paraId="0BBCB26C"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1 : Approche généraliste du sujet sans cohérence réelle avec le sujet (Très insuffisant)</w:t>
      </w:r>
    </w:p>
    <w:p w14:paraId="61158DFB"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2 : Première approche mais maîtrise insuffisante par rapport aux objectifs (Insuffisant)</w:t>
      </w:r>
    </w:p>
    <w:p w14:paraId="12F4D198"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3 : Approche effective du sujet mais présentant des manques ou incohérences (Moyennement satisfaisant)</w:t>
      </w:r>
    </w:p>
    <w:p w14:paraId="55196DEA"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4 : Eléments satisfaisants, en cohérence avec les contraintes et objectifs du projet (Satisfaisant)</w:t>
      </w:r>
    </w:p>
    <w:p w14:paraId="00F7B690" w14:textId="6AD54584"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5 : Eléments optimums (Très satisfaisant)</w:t>
      </w:r>
    </w:p>
    <w:p w14:paraId="3A2352E8" w14:textId="69A31D10"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Les sous critères sont définis comme suit :</w:t>
      </w:r>
    </w:p>
    <w:p w14:paraId="319ED53E" w14:textId="2A389833" w:rsidR="00932AA5" w:rsidRPr="00FD6DFA" w:rsidRDefault="00932AA5"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5833B1CC" w14:textId="2F7CD402" w:rsidR="00932AA5" w:rsidRPr="00FD6DFA" w:rsidRDefault="00932AA5"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62DE24DF" w14:textId="77777777" w:rsidR="00932AA5" w:rsidRPr="00FD6DFA" w:rsidRDefault="00932AA5"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783068A5"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 xml:space="preserve">1 – Organisation de l’entreprise en phase étude ET phase opérationnelle    </w:t>
      </w:r>
      <w:r w:rsidRPr="00FD6DFA">
        <w:rPr>
          <w:rFonts w:asciiTheme="minorHAnsi" w:hAnsiTheme="minorHAnsi"/>
          <w:b/>
          <w:highlight w:val="yellow"/>
        </w:rPr>
        <w:t>/5 points</w:t>
      </w:r>
    </w:p>
    <w:p w14:paraId="742B697D"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Moyens humains étude et chantier mis en place pour l’opération (organigramme, référents, etc.)</w:t>
      </w:r>
    </w:p>
    <w:p w14:paraId="407AE1D0"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Moyens matériels affecté au chantier</w:t>
      </w:r>
    </w:p>
    <w:p w14:paraId="4535B6B6"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Organisation des moyens humains affectés pour le chantier (Etude PAC, synthèse, encadrement et compagnons)</w:t>
      </w:r>
    </w:p>
    <w:p w14:paraId="38AF4F44"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xml:space="preserve">- Procédures mises en place en vue de la gestion des travaux en horaires décalées (Nuits et WE), </w:t>
      </w:r>
    </w:p>
    <w:p w14:paraId="3880B3CD"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Procédures mises en place en vue du respect du planning, gestion en cas de retards, congés, maladie…</w:t>
      </w:r>
    </w:p>
    <w:p w14:paraId="3C7E9FFB"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60CC3839"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 xml:space="preserve">2 – Organisation du chantier     </w:t>
      </w:r>
      <w:r w:rsidRPr="00FD6DFA">
        <w:rPr>
          <w:rFonts w:asciiTheme="minorHAnsi" w:hAnsiTheme="minorHAnsi"/>
          <w:b/>
          <w:highlight w:val="yellow"/>
        </w:rPr>
        <w:t>/5 points</w:t>
      </w:r>
    </w:p>
    <w:p w14:paraId="1595CCF5"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xml:space="preserve">- Description de l’installation de chantier désamiantage </w:t>
      </w:r>
      <w:r w:rsidR="00656F9B" w:rsidRPr="00FD6DFA">
        <w:rPr>
          <w:rFonts w:asciiTheme="minorHAnsi" w:hAnsiTheme="minorHAnsi"/>
          <w:highlight w:val="yellow"/>
        </w:rPr>
        <w:t xml:space="preserve">et confinements </w:t>
      </w:r>
      <w:r w:rsidRPr="00FD6DFA">
        <w:rPr>
          <w:rFonts w:asciiTheme="minorHAnsi" w:hAnsiTheme="minorHAnsi"/>
          <w:highlight w:val="yellow"/>
        </w:rPr>
        <w:t>mis en place et proposition de plan d’installation de chantier</w:t>
      </w:r>
      <w:r w:rsidR="00656F9B" w:rsidRPr="00FD6DFA">
        <w:rPr>
          <w:rFonts w:asciiTheme="minorHAnsi" w:hAnsiTheme="minorHAnsi"/>
          <w:highlight w:val="yellow"/>
        </w:rPr>
        <w:t xml:space="preserve"> et confinements</w:t>
      </w:r>
      <w:r w:rsidRPr="00FD6DFA">
        <w:rPr>
          <w:rFonts w:asciiTheme="minorHAnsi" w:hAnsiTheme="minorHAnsi"/>
          <w:highlight w:val="yellow"/>
        </w:rPr>
        <w:t xml:space="preserve"> (Uniquement pour le lot n°1)</w:t>
      </w:r>
    </w:p>
    <w:p w14:paraId="2EE49C36"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Description de l’installation de chantier mise en place et proposition de plan d’installation de chantier (Uniquement pour le lot n°2)</w:t>
      </w:r>
    </w:p>
    <w:p w14:paraId="134988DB"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Description et organisation des enchainements de tâches sur chantier et des effectifs associés</w:t>
      </w:r>
    </w:p>
    <w:p w14:paraId="0713E6BF"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Organisation et logistique d’approvisionnement et de stockage</w:t>
      </w:r>
    </w:p>
    <w:p w14:paraId="2187CECF"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Moyens mis en place pour la gestion des nuisances (Bruit, poussière)</w:t>
      </w:r>
    </w:p>
    <w:p w14:paraId="72158F1F" w14:textId="77777777" w:rsidR="001F276F" w:rsidRPr="00FD6DFA" w:rsidRDefault="001F276F" w:rsidP="001F276F">
      <w:pPr>
        <w:pBdr>
          <w:top w:val="single" w:sz="4" w:space="1" w:color="auto"/>
          <w:left w:val="single" w:sz="4" w:space="4" w:color="auto"/>
          <w:bottom w:val="single" w:sz="4" w:space="1" w:color="auto"/>
          <w:right w:val="single" w:sz="4" w:space="4" w:color="auto"/>
        </w:pBdr>
        <w:ind w:firstLine="708"/>
        <w:rPr>
          <w:rFonts w:asciiTheme="minorHAnsi" w:hAnsiTheme="minorHAnsi"/>
          <w:highlight w:val="yellow"/>
        </w:rPr>
      </w:pPr>
      <w:r w:rsidRPr="00FD6DFA">
        <w:rPr>
          <w:rFonts w:asciiTheme="minorHAnsi" w:hAnsiTheme="minorHAnsi"/>
          <w:highlight w:val="yellow"/>
        </w:rPr>
        <w:t>- Moyens mis en place pour le respect des contraintes hygiènes en site hospitalier</w:t>
      </w:r>
    </w:p>
    <w:p w14:paraId="402093BE"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3CD0C70D"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En annexe au Mémoire Technique, l’entreprise devra fournir la liste des matériaux et matériels proposés en conformité aux prescriptions du CCTP, accompagné des fiches techniques correspondantes.</w:t>
      </w:r>
    </w:p>
    <w:p w14:paraId="30710E32"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7C3A7126"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b/>
          <w:highlight w:val="yellow"/>
          <w:u w:val="single"/>
        </w:rPr>
      </w:pPr>
      <w:r w:rsidRPr="00FD6DFA">
        <w:rPr>
          <w:rFonts w:asciiTheme="minorHAnsi" w:hAnsiTheme="minorHAnsi"/>
          <w:b/>
          <w:highlight w:val="yellow"/>
          <w:u w:val="single"/>
        </w:rPr>
        <w:t>Calcul de la note finale :</w:t>
      </w:r>
    </w:p>
    <w:p w14:paraId="6913A89A"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r w:rsidRPr="00FD6DFA">
        <w:rPr>
          <w:rFonts w:asciiTheme="minorHAnsi" w:hAnsiTheme="minorHAnsi"/>
          <w:highlight w:val="yellow"/>
        </w:rPr>
        <w:t>La note finale obtenue sera une note sur 10 calculée avec les coefficients de pondération définis ci-après suivant la liste des lots :</w:t>
      </w:r>
    </w:p>
    <w:p w14:paraId="32380811" w14:textId="77777777" w:rsidR="001F276F" w:rsidRPr="00FD6DFA" w:rsidRDefault="001F276F" w:rsidP="001F276F">
      <w:pPr>
        <w:pBdr>
          <w:top w:val="single" w:sz="4" w:space="1" w:color="auto"/>
          <w:left w:val="single" w:sz="4" w:space="4" w:color="auto"/>
          <w:bottom w:val="single" w:sz="4" w:space="1" w:color="auto"/>
          <w:right w:val="single" w:sz="4" w:space="4" w:color="auto"/>
        </w:pBdr>
        <w:rPr>
          <w:rFonts w:asciiTheme="minorHAnsi" w:hAnsiTheme="minorHAnsi"/>
          <w:highlight w:val="yellow"/>
        </w:rPr>
      </w:pPr>
    </w:p>
    <w:p w14:paraId="2A9A5223" w14:textId="77777777" w:rsidR="001F276F" w:rsidRDefault="001F276F" w:rsidP="001F276F">
      <w:pPr>
        <w:pBdr>
          <w:top w:val="single" w:sz="4" w:space="1" w:color="auto"/>
          <w:left w:val="single" w:sz="4" w:space="4" w:color="auto"/>
          <w:bottom w:val="single" w:sz="4" w:space="1" w:color="auto"/>
          <w:right w:val="single" w:sz="4" w:space="4" w:color="auto"/>
        </w:pBdr>
        <w:rPr>
          <w:rFonts w:asciiTheme="minorHAnsi" w:hAnsiTheme="minorHAnsi"/>
          <w:u w:val="single"/>
        </w:rPr>
      </w:pPr>
      <w:r w:rsidRPr="00FD6DFA">
        <w:rPr>
          <w:rFonts w:asciiTheme="minorHAnsi" w:hAnsiTheme="minorHAnsi"/>
          <w:highlight w:val="yellow"/>
        </w:rPr>
        <w:t xml:space="preserve">Note finale du candidat = </w:t>
      </w:r>
      <w:r w:rsidRPr="00FD6DFA">
        <w:rPr>
          <w:rFonts w:asciiTheme="minorHAnsi" w:hAnsiTheme="minorHAnsi"/>
          <w:highlight w:val="yellow"/>
          <w:u w:val="single"/>
        </w:rPr>
        <w:t>(Note Technique x</w:t>
      </w:r>
      <w:proofErr w:type="gramStart"/>
      <w:r w:rsidRPr="00FD6DFA">
        <w:rPr>
          <w:rFonts w:asciiTheme="minorHAnsi" w:hAnsiTheme="minorHAnsi"/>
          <w:highlight w:val="yellow"/>
          <w:u w:val="single"/>
        </w:rPr>
        <w:t xml:space="preserve"> «pondération</w:t>
      </w:r>
      <w:proofErr w:type="gramEnd"/>
      <w:r w:rsidRPr="00FD6DFA">
        <w:rPr>
          <w:rFonts w:asciiTheme="minorHAnsi" w:hAnsiTheme="minorHAnsi"/>
          <w:highlight w:val="yellow"/>
          <w:u w:val="single"/>
        </w:rPr>
        <w:t>»%) + (Note Prix x «pondération»%)</w:t>
      </w:r>
    </w:p>
    <w:p w14:paraId="7D4DDA02" w14:textId="77777777" w:rsidR="00656F9B" w:rsidRDefault="00656F9B" w:rsidP="001F276F">
      <w:pPr>
        <w:pBdr>
          <w:top w:val="single" w:sz="4" w:space="1" w:color="auto"/>
          <w:left w:val="single" w:sz="4" w:space="4" w:color="auto"/>
          <w:bottom w:val="single" w:sz="4" w:space="1" w:color="auto"/>
          <w:right w:val="single" w:sz="4" w:space="4" w:color="auto"/>
        </w:pBdr>
        <w:rPr>
          <w:rFonts w:asciiTheme="minorHAnsi" w:hAnsiTheme="minorHAnsi"/>
          <w:u w:val="single"/>
        </w:rPr>
      </w:pPr>
    </w:p>
    <w:p w14:paraId="2EB18201" w14:textId="77777777" w:rsidR="00656F9B" w:rsidRDefault="00656F9B" w:rsidP="001F276F">
      <w:pPr>
        <w:pBdr>
          <w:top w:val="single" w:sz="4" w:space="1" w:color="auto"/>
          <w:left w:val="single" w:sz="4" w:space="4" w:color="auto"/>
          <w:bottom w:val="single" w:sz="4" w:space="1" w:color="auto"/>
          <w:right w:val="single" w:sz="4" w:space="4" w:color="auto"/>
        </w:pBdr>
        <w:rPr>
          <w:rFonts w:asciiTheme="minorHAnsi" w:hAnsiTheme="minorHAnsi"/>
          <w:u w:val="single"/>
        </w:rPr>
      </w:pPr>
    </w:p>
    <w:p w14:paraId="6AD51CD4" w14:textId="09931356" w:rsidR="00656F9B" w:rsidRDefault="00656F9B" w:rsidP="001F276F">
      <w:pPr>
        <w:pBdr>
          <w:top w:val="single" w:sz="4" w:space="1" w:color="auto"/>
          <w:left w:val="single" w:sz="4" w:space="4" w:color="auto"/>
          <w:bottom w:val="single" w:sz="4" w:space="1" w:color="auto"/>
          <w:right w:val="single" w:sz="4" w:space="4" w:color="auto"/>
        </w:pBdr>
        <w:rPr>
          <w:rFonts w:asciiTheme="minorHAnsi" w:hAnsiTheme="minorHAnsi"/>
          <w:u w:val="single"/>
        </w:rPr>
      </w:pPr>
    </w:p>
    <w:p w14:paraId="6A597732" w14:textId="77777777" w:rsidR="00F4517C" w:rsidRDefault="00F4517C" w:rsidP="001F276F">
      <w:pPr>
        <w:pBdr>
          <w:top w:val="single" w:sz="4" w:space="1" w:color="auto"/>
          <w:left w:val="single" w:sz="4" w:space="4" w:color="auto"/>
          <w:bottom w:val="single" w:sz="4" w:space="1" w:color="auto"/>
          <w:right w:val="single" w:sz="4" w:space="4" w:color="auto"/>
        </w:pBdr>
        <w:rPr>
          <w:rFonts w:asciiTheme="minorHAnsi" w:hAnsiTheme="minorHAnsi"/>
          <w:u w:val="single"/>
        </w:rPr>
      </w:pPr>
    </w:p>
    <w:p w14:paraId="0CBFE143" w14:textId="77777777" w:rsidR="001F276F" w:rsidRPr="001F276F" w:rsidRDefault="001F276F" w:rsidP="001F276F">
      <w:pPr>
        <w:pBdr>
          <w:top w:val="single" w:sz="4" w:space="1" w:color="auto"/>
          <w:left w:val="single" w:sz="4" w:space="4" w:color="auto"/>
          <w:bottom w:val="single" w:sz="4" w:space="1" w:color="auto"/>
          <w:right w:val="single" w:sz="4" w:space="4" w:color="auto"/>
        </w:pBdr>
        <w:rPr>
          <w:rFonts w:asciiTheme="minorHAnsi" w:hAnsiTheme="minorHAnsi"/>
          <w:u w:val="single"/>
        </w:rPr>
      </w:pPr>
    </w:p>
    <w:tbl>
      <w:tblPr>
        <w:tblpPr w:leftFromText="141" w:rightFromText="141" w:vertAnchor="text" w:horzAnchor="margin" w:tblpY="76"/>
        <w:tblW w:w="9968" w:type="dxa"/>
        <w:tblCellMar>
          <w:left w:w="70" w:type="dxa"/>
          <w:right w:w="70" w:type="dxa"/>
        </w:tblCellMar>
        <w:tblLook w:val="0000" w:firstRow="0" w:lastRow="0" w:firstColumn="0" w:lastColumn="0" w:noHBand="0" w:noVBand="0"/>
      </w:tblPr>
      <w:tblGrid>
        <w:gridCol w:w="698"/>
        <w:gridCol w:w="5080"/>
        <w:gridCol w:w="1541"/>
        <w:gridCol w:w="1541"/>
        <w:gridCol w:w="1108"/>
      </w:tblGrid>
      <w:tr w:rsidR="001F276F" w:rsidRPr="00D56307" w14:paraId="5B94DFA0" w14:textId="77777777" w:rsidTr="001F276F">
        <w:trPr>
          <w:trHeight w:val="55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17EB6" w14:textId="77777777" w:rsidR="001F276F" w:rsidRPr="00D56307" w:rsidRDefault="001F276F" w:rsidP="001F276F">
            <w:pPr>
              <w:widowControl w:val="0"/>
              <w:jc w:val="center"/>
              <w:rPr>
                <w:rFonts w:ascii="Source Sans Pro" w:hAnsi="Source Sans Pro" w:cs="Arial"/>
                <w:b/>
                <w:bCs/>
                <w:sz w:val="24"/>
                <w:szCs w:val="24"/>
              </w:rPr>
            </w:pPr>
            <w:r w:rsidRPr="00D56307">
              <w:rPr>
                <w:rFonts w:ascii="Source Sans Pro" w:hAnsi="Source Sans Pro" w:cs="Arial"/>
                <w:b/>
                <w:bCs/>
                <w:sz w:val="24"/>
                <w:szCs w:val="24"/>
              </w:rPr>
              <w:t>Lots</w:t>
            </w:r>
          </w:p>
        </w:tc>
        <w:tc>
          <w:tcPr>
            <w:tcW w:w="5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6EEDF" w14:textId="77777777" w:rsidR="001F276F" w:rsidRPr="00D56307" w:rsidRDefault="001F276F" w:rsidP="001F276F">
            <w:pPr>
              <w:widowControl w:val="0"/>
              <w:jc w:val="center"/>
              <w:rPr>
                <w:rFonts w:ascii="Source Sans Pro" w:hAnsi="Source Sans Pro" w:cs="Arial"/>
                <w:b/>
                <w:bCs/>
                <w:sz w:val="24"/>
                <w:szCs w:val="24"/>
              </w:rPr>
            </w:pPr>
            <w:r w:rsidRPr="00D56307">
              <w:rPr>
                <w:rFonts w:ascii="Source Sans Pro" w:hAnsi="Source Sans Pro" w:cs="Arial"/>
                <w:b/>
                <w:bCs/>
                <w:sz w:val="24"/>
                <w:szCs w:val="24"/>
              </w:rPr>
              <w:t>Corps d’état</w:t>
            </w:r>
          </w:p>
        </w:tc>
        <w:tc>
          <w:tcPr>
            <w:tcW w:w="1541" w:type="dxa"/>
            <w:tcBorders>
              <w:top w:val="single" w:sz="4" w:space="0" w:color="auto"/>
              <w:left w:val="single" w:sz="4" w:space="0" w:color="auto"/>
              <w:bottom w:val="single" w:sz="4" w:space="0" w:color="auto"/>
              <w:right w:val="single" w:sz="4" w:space="0" w:color="auto"/>
            </w:tcBorders>
            <w:vAlign w:val="center"/>
          </w:tcPr>
          <w:p w14:paraId="1996CA4A" w14:textId="77777777" w:rsidR="001F276F" w:rsidRPr="00D56307" w:rsidRDefault="001F276F" w:rsidP="001F276F">
            <w:pPr>
              <w:widowControl w:val="0"/>
              <w:jc w:val="center"/>
              <w:rPr>
                <w:rFonts w:ascii="Source Sans Pro" w:hAnsi="Source Sans Pro" w:cs="Arial"/>
                <w:b/>
                <w:iCs/>
                <w:sz w:val="24"/>
                <w:szCs w:val="24"/>
              </w:rPr>
            </w:pPr>
            <w:r w:rsidRPr="00D56307">
              <w:rPr>
                <w:rFonts w:ascii="Source Sans Pro" w:hAnsi="Source Sans Pro" w:cs="Arial"/>
                <w:b/>
                <w:iCs/>
                <w:sz w:val="24"/>
                <w:szCs w:val="24"/>
              </w:rPr>
              <w:t>Pondération critère 1</w:t>
            </w:r>
          </w:p>
          <w:p w14:paraId="48DB343A" w14:textId="77777777" w:rsidR="001F276F" w:rsidRPr="00D56307" w:rsidRDefault="001F276F" w:rsidP="001F276F">
            <w:pPr>
              <w:widowControl w:val="0"/>
              <w:jc w:val="center"/>
              <w:rPr>
                <w:rFonts w:ascii="Source Sans Pro" w:hAnsi="Source Sans Pro" w:cs="Arial"/>
                <w:b/>
                <w:iCs/>
                <w:sz w:val="24"/>
                <w:szCs w:val="24"/>
              </w:rPr>
            </w:pPr>
            <w:r w:rsidRPr="00D56307">
              <w:rPr>
                <w:rFonts w:ascii="Source Sans Pro" w:hAnsi="Source Sans Pro" w:cs="Arial"/>
                <w:b/>
                <w:iCs/>
                <w:sz w:val="24"/>
                <w:szCs w:val="24"/>
              </w:rPr>
              <w:t>Prix</w:t>
            </w:r>
          </w:p>
        </w:tc>
        <w:tc>
          <w:tcPr>
            <w:tcW w:w="1541" w:type="dxa"/>
            <w:tcBorders>
              <w:top w:val="single" w:sz="4" w:space="0" w:color="auto"/>
              <w:left w:val="single" w:sz="4" w:space="0" w:color="auto"/>
              <w:bottom w:val="single" w:sz="4" w:space="0" w:color="auto"/>
              <w:right w:val="single" w:sz="4" w:space="0" w:color="auto"/>
            </w:tcBorders>
            <w:vAlign w:val="center"/>
          </w:tcPr>
          <w:p w14:paraId="1C6F6984" w14:textId="77777777" w:rsidR="001F276F" w:rsidRPr="00D56307" w:rsidRDefault="001F276F" w:rsidP="001F276F">
            <w:pPr>
              <w:widowControl w:val="0"/>
              <w:jc w:val="center"/>
              <w:rPr>
                <w:rFonts w:ascii="Source Sans Pro" w:hAnsi="Source Sans Pro" w:cs="Arial"/>
                <w:b/>
                <w:iCs/>
                <w:sz w:val="24"/>
                <w:szCs w:val="24"/>
              </w:rPr>
            </w:pPr>
            <w:r w:rsidRPr="00D56307">
              <w:rPr>
                <w:rFonts w:ascii="Source Sans Pro" w:hAnsi="Source Sans Pro" w:cs="Arial"/>
                <w:b/>
                <w:iCs/>
                <w:sz w:val="24"/>
                <w:szCs w:val="24"/>
              </w:rPr>
              <w:t>Pondération critère 2</w:t>
            </w:r>
          </w:p>
          <w:p w14:paraId="792FBBA0" w14:textId="77777777" w:rsidR="001F276F" w:rsidRPr="00D56307" w:rsidRDefault="001F276F" w:rsidP="001F276F">
            <w:pPr>
              <w:widowControl w:val="0"/>
              <w:jc w:val="center"/>
              <w:rPr>
                <w:rFonts w:ascii="Source Sans Pro" w:hAnsi="Source Sans Pro" w:cs="Arial"/>
                <w:b/>
                <w:iCs/>
                <w:sz w:val="24"/>
                <w:szCs w:val="24"/>
              </w:rPr>
            </w:pPr>
            <w:r w:rsidRPr="00D56307">
              <w:rPr>
                <w:rFonts w:ascii="Source Sans Pro" w:hAnsi="Source Sans Pro" w:cs="Arial"/>
                <w:b/>
                <w:iCs/>
                <w:sz w:val="24"/>
                <w:szCs w:val="24"/>
              </w:rPr>
              <w:t>Technique</w:t>
            </w:r>
          </w:p>
        </w:tc>
        <w:tc>
          <w:tcPr>
            <w:tcW w:w="1108" w:type="dxa"/>
            <w:tcBorders>
              <w:top w:val="single" w:sz="4" w:space="0" w:color="auto"/>
              <w:left w:val="single" w:sz="4" w:space="0" w:color="auto"/>
              <w:bottom w:val="single" w:sz="4" w:space="0" w:color="auto"/>
              <w:right w:val="single" w:sz="4" w:space="0" w:color="auto"/>
            </w:tcBorders>
          </w:tcPr>
          <w:p w14:paraId="373DDEB0" w14:textId="77777777" w:rsidR="001F276F" w:rsidRPr="00D56307" w:rsidRDefault="001F276F" w:rsidP="001F276F">
            <w:pPr>
              <w:widowControl w:val="0"/>
              <w:jc w:val="center"/>
              <w:rPr>
                <w:rFonts w:ascii="Source Sans Pro" w:hAnsi="Source Sans Pro" w:cs="Arial"/>
                <w:i/>
                <w:iCs/>
              </w:rPr>
            </w:pPr>
            <w:r w:rsidRPr="00D56307">
              <w:rPr>
                <w:rFonts w:ascii="Source Sans Pro" w:hAnsi="Source Sans Pro" w:cs="Arial"/>
                <w:i/>
                <w:iCs/>
              </w:rPr>
              <w:t>Fiches techniques</w:t>
            </w:r>
          </w:p>
        </w:tc>
      </w:tr>
      <w:tr w:rsidR="001F276F" w:rsidRPr="00D56307" w14:paraId="6928FA58" w14:textId="77777777" w:rsidTr="001F276F">
        <w:trPr>
          <w:trHeight w:hRule="exact" w:val="397"/>
        </w:trPr>
        <w:tc>
          <w:tcPr>
            <w:tcW w:w="69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F6A9A84" w14:textId="77777777" w:rsidR="001F276F" w:rsidRPr="00D56307" w:rsidRDefault="001F276F" w:rsidP="001F276F">
            <w:pPr>
              <w:widowControl w:val="0"/>
              <w:jc w:val="center"/>
              <w:rPr>
                <w:rFonts w:ascii="Source Sans Pro" w:hAnsi="Source Sans Pro" w:cs="Arial"/>
              </w:rPr>
            </w:pPr>
            <w:r w:rsidRPr="00D56307">
              <w:rPr>
                <w:rFonts w:ascii="Source Sans Pro" w:hAnsi="Source Sans Pro" w:cs="Arial"/>
              </w:rPr>
              <w:t>8</w:t>
            </w:r>
          </w:p>
        </w:tc>
        <w:tc>
          <w:tcPr>
            <w:tcW w:w="50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7B6B36A" w14:textId="77777777" w:rsidR="001F276F" w:rsidRPr="00D56307" w:rsidRDefault="001F276F" w:rsidP="001F276F">
            <w:pPr>
              <w:jc w:val="both"/>
              <w:rPr>
                <w:rFonts w:ascii="Calibri" w:hAnsi="Calibri" w:cs="Courier New"/>
                <w:sz w:val="22"/>
                <w:szCs w:val="22"/>
              </w:rPr>
            </w:pPr>
            <w:r w:rsidRPr="00D56307">
              <w:rPr>
                <w:rFonts w:ascii="Calibri" w:hAnsi="Calibri" w:cs="Courier New"/>
                <w:sz w:val="22"/>
                <w:szCs w:val="22"/>
              </w:rPr>
              <w:t>Electricité courants forts et faibles - SSI</w:t>
            </w:r>
          </w:p>
        </w:tc>
        <w:tc>
          <w:tcPr>
            <w:tcW w:w="1541" w:type="dxa"/>
            <w:tcBorders>
              <w:top w:val="dotted" w:sz="4" w:space="0" w:color="auto"/>
              <w:left w:val="single" w:sz="4" w:space="0" w:color="auto"/>
              <w:bottom w:val="dotted" w:sz="4" w:space="0" w:color="auto"/>
              <w:right w:val="single" w:sz="4" w:space="0" w:color="auto"/>
            </w:tcBorders>
            <w:shd w:val="clear" w:color="auto" w:fill="auto"/>
            <w:vAlign w:val="center"/>
          </w:tcPr>
          <w:p w14:paraId="770DADEA" w14:textId="77777777" w:rsidR="001F276F" w:rsidRPr="00D56307" w:rsidRDefault="001F276F" w:rsidP="001F276F">
            <w:pPr>
              <w:widowControl w:val="0"/>
              <w:jc w:val="center"/>
              <w:rPr>
                <w:rFonts w:ascii="Source Sans Pro" w:hAnsi="Source Sans Pro" w:cs="Arial"/>
                <w:iCs/>
                <w:szCs w:val="24"/>
                <w:highlight w:val="green"/>
              </w:rPr>
            </w:pPr>
            <w:r w:rsidRPr="00D56307">
              <w:rPr>
                <w:rFonts w:ascii="Source Sans Pro" w:hAnsi="Source Sans Pro" w:cs="Arial"/>
                <w:iCs/>
                <w:szCs w:val="24"/>
                <w:highlight w:val="green"/>
              </w:rPr>
              <w:t>40 %</w:t>
            </w:r>
          </w:p>
        </w:tc>
        <w:tc>
          <w:tcPr>
            <w:tcW w:w="1541" w:type="dxa"/>
            <w:tcBorders>
              <w:top w:val="dotted" w:sz="4" w:space="0" w:color="auto"/>
              <w:left w:val="single" w:sz="4" w:space="0" w:color="auto"/>
              <w:bottom w:val="dotted" w:sz="4" w:space="0" w:color="auto"/>
              <w:right w:val="single" w:sz="4" w:space="0" w:color="auto"/>
            </w:tcBorders>
            <w:vAlign w:val="center"/>
          </w:tcPr>
          <w:p w14:paraId="62D5E3FD" w14:textId="77777777" w:rsidR="001F276F" w:rsidRPr="00D56307" w:rsidRDefault="001F276F" w:rsidP="001F276F">
            <w:pPr>
              <w:widowControl w:val="0"/>
              <w:jc w:val="center"/>
              <w:rPr>
                <w:rFonts w:ascii="Source Sans Pro" w:hAnsi="Source Sans Pro" w:cs="Arial"/>
                <w:iCs/>
                <w:szCs w:val="24"/>
                <w:highlight w:val="green"/>
              </w:rPr>
            </w:pPr>
            <w:r w:rsidRPr="00D56307">
              <w:rPr>
                <w:rFonts w:ascii="Source Sans Pro" w:hAnsi="Source Sans Pro" w:cs="Arial"/>
                <w:iCs/>
                <w:szCs w:val="24"/>
                <w:highlight w:val="green"/>
              </w:rPr>
              <w:t>60 %</w:t>
            </w:r>
          </w:p>
        </w:tc>
        <w:tc>
          <w:tcPr>
            <w:tcW w:w="1108" w:type="dxa"/>
            <w:tcBorders>
              <w:top w:val="dotted" w:sz="4" w:space="0" w:color="auto"/>
              <w:left w:val="single" w:sz="4" w:space="0" w:color="auto"/>
              <w:bottom w:val="dotted" w:sz="4" w:space="0" w:color="auto"/>
              <w:right w:val="single" w:sz="4" w:space="0" w:color="auto"/>
            </w:tcBorders>
            <w:vAlign w:val="center"/>
          </w:tcPr>
          <w:p w14:paraId="42985606" w14:textId="77777777" w:rsidR="001F276F" w:rsidRPr="00D56307" w:rsidRDefault="001F276F" w:rsidP="001F276F">
            <w:pPr>
              <w:widowControl w:val="0"/>
              <w:jc w:val="center"/>
              <w:rPr>
                <w:rFonts w:ascii="Source Sans Pro" w:hAnsi="Source Sans Pro" w:cs="Arial"/>
                <w:iCs/>
                <w:szCs w:val="24"/>
              </w:rPr>
            </w:pPr>
            <w:r w:rsidRPr="00D56307">
              <w:rPr>
                <w:rFonts w:ascii="Source Sans Pro" w:hAnsi="Source Sans Pro" w:cs="Arial"/>
                <w:iCs/>
                <w:szCs w:val="24"/>
              </w:rPr>
              <w:t>X</w:t>
            </w:r>
          </w:p>
        </w:tc>
      </w:tr>
    </w:tbl>
    <w:p w14:paraId="1DC54B6A" w14:textId="77777777" w:rsidR="001F276F" w:rsidRDefault="001F276F" w:rsidP="001F276F">
      <w:pPr>
        <w:rPr>
          <w:rFonts w:cs="Arial"/>
          <w:b/>
          <w:bCs/>
          <w:color w:val="FF0000"/>
        </w:rPr>
      </w:pPr>
    </w:p>
    <w:p w14:paraId="34EAEA6A" w14:textId="77777777" w:rsidR="00C53A81" w:rsidRPr="00CE7428" w:rsidRDefault="00C53A81" w:rsidP="00AC4B82">
      <w:pPr>
        <w:shd w:val="clear" w:color="auto" w:fill="FFFFFF" w:themeFill="background1"/>
        <w:rPr>
          <w:rFonts w:asciiTheme="minorHAnsi" w:hAnsiTheme="minorHAnsi" w:cstheme="minorHAnsi"/>
          <w:b/>
        </w:rPr>
      </w:pPr>
    </w:p>
    <w:p w14:paraId="332FB43C" w14:textId="77777777" w:rsidR="003E5E30" w:rsidRPr="003E5E30" w:rsidRDefault="00830794"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3E5E30">
        <w:rPr>
          <w:rFonts w:asciiTheme="minorHAnsi" w:hAnsiTheme="minorHAnsi" w:cstheme="minorHAnsi"/>
          <w:b/>
        </w:rPr>
        <w:t>Echantillons</w:t>
      </w:r>
      <w:r w:rsidR="003E5E30">
        <w:rPr>
          <w:rFonts w:asciiTheme="minorHAnsi" w:hAnsiTheme="minorHAnsi" w:cstheme="minorHAnsi"/>
          <w:b/>
        </w:rPr>
        <w:t xml:space="preserve"> : </w:t>
      </w:r>
      <w:sdt>
        <w:sdtPr>
          <w:rPr>
            <w:rFonts w:asciiTheme="minorHAnsi" w:eastAsiaTheme="minorHAnsi" w:hAnsiTheme="minorHAnsi" w:cstheme="minorHAnsi"/>
            <w:b/>
            <w:color w:val="0070C0"/>
            <w:lang w:eastAsia="en-US"/>
          </w:rPr>
          <w:id w:val="685573149"/>
          <w14:checkbox>
            <w14:checked w14:val="0"/>
            <w14:checkedState w14:val="2612" w14:font="MS Gothic"/>
            <w14:uncheckedState w14:val="2610" w14:font="MS Gothic"/>
          </w14:checkbox>
        </w:sdtPr>
        <w:sdtEndPr/>
        <w:sdtContent>
          <w:r w:rsidR="001F276F">
            <w:rPr>
              <w:rFonts w:ascii="MS Gothic" w:eastAsia="MS Gothic" w:hAnsi="MS Gothic" w:cstheme="minorHAnsi" w:hint="eastAsia"/>
              <w:b/>
              <w:color w:val="0070C0"/>
              <w:lang w:eastAsia="en-US"/>
            </w:rPr>
            <w:t>☐</w:t>
          </w:r>
        </w:sdtContent>
      </w:sdt>
      <w:r w:rsidR="003E5E30" w:rsidRPr="00F51BDA">
        <w:rPr>
          <w:rFonts w:asciiTheme="minorHAnsi" w:eastAsiaTheme="minorHAnsi" w:hAnsiTheme="minorHAnsi" w:cstheme="minorHAnsi"/>
          <w:b/>
          <w:color w:val="0070C0"/>
          <w:lang w:eastAsia="en-US"/>
        </w:rPr>
        <w:t xml:space="preserve"> OUI </w:t>
      </w:r>
      <w:r w:rsidR="003E5E30"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247627154"/>
          <w14:checkbox>
            <w14:checked w14:val="1"/>
            <w14:checkedState w14:val="2612" w14:font="MS Gothic"/>
            <w14:uncheckedState w14:val="2610" w14:font="MS Gothic"/>
          </w14:checkbox>
        </w:sdtPr>
        <w:sdtEndPr/>
        <w:sdtContent>
          <w:r w:rsidR="001F276F" w:rsidRPr="00FD6DFA">
            <w:rPr>
              <w:rFonts w:ascii="MS Gothic" w:eastAsia="MS Gothic" w:hAnsi="MS Gothic" w:cstheme="minorHAnsi" w:hint="eastAsia"/>
              <w:b/>
              <w:color w:val="0070C0"/>
              <w:highlight w:val="yellow"/>
              <w:lang w:eastAsia="en-US"/>
            </w:rPr>
            <w:t>☒</w:t>
          </w:r>
        </w:sdtContent>
      </w:sdt>
      <w:r w:rsidR="003E5E30" w:rsidRPr="00FD6DFA">
        <w:rPr>
          <w:rFonts w:asciiTheme="minorHAnsi" w:eastAsiaTheme="minorHAnsi" w:hAnsiTheme="minorHAnsi" w:cstheme="minorHAnsi"/>
          <w:b/>
          <w:color w:val="0070C0"/>
          <w:highlight w:val="yellow"/>
          <w:lang w:eastAsia="en-US"/>
        </w:rPr>
        <w:t xml:space="preserve"> NON</w:t>
      </w:r>
    </w:p>
    <w:p w14:paraId="48221F76" w14:textId="77777777" w:rsidR="00A32983" w:rsidRPr="008D569B" w:rsidRDefault="003E5E30"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3E5E30">
        <w:rPr>
          <w:rFonts w:asciiTheme="minorHAnsi" w:hAnsiTheme="minorHAnsi" w:cstheme="minorHAnsi"/>
          <w:b/>
        </w:rPr>
        <w:t>Si oui, à préciser (</w:t>
      </w:r>
      <w:r w:rsidRPr="003E5E30">
        <w:rPr>
          <w:rFonts w:asciiTheme="minorHAnsi" w:hAnsiTheme="minorHAnsi" w:cstheme="minorHAnsi"/>
          <w:b/>
          <w:i/>
        </w:rPr>
        <w:t xml:space="preserve">indiquer la date et le </w:t>
      </w:r>
      <w:r w:rsidR="00A32983" w:rsidRPr="003E5E30">
        <w:rPr>
          <w:rFonts w:asciiTheme="minorHAnsi" w:hAnsiTheme="minorHAnsi" w:cstheme="minorHAnsi"/>
          <w:b/>
          <w:i/>
        </w:rPr>
        <w:t>lieu de livraison</w:t>
      </w:r>
      <w:r w:rsidRPr="003E5E30">
        <w:rPr>
          <w:rFonts w:asciiTheme="minorHAnsi" w:hAnsiTheme="minorHAnsi" w:cstheme="minorHAnsi"/>
          <w:b/>
        </w:rPr>
        <w:t>) :</w:t>
      </w:r>
    </w:p>
    <w:p w14:paraId="601DDE83" w14:textId="77777777" w:rsidR="003E5E30" w:rsidRPr="003E5E30" w:rsidRDefault="003E5E30"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74EE2FF6" w14:textId="77777777" w:rsidR="003E5E30" w:rsidRPr="003E5E30" w:rsidRDefault="00830794"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3E5E30">
        <w:rPr>
          <w:rFonts w:asciiTheme="minorHAnsi" w:hAnsiTheme="minorHAnsi" w:cstheme="minorHAnsi"/>
          <w:b/>
        </w:rPr>
        <w:t xml:space="preserve">Essai : </w:t>
      </w:r>
      <w:sdt>
        <w:sdtPr>
          <w:rPr>
            <w:rFonts w:asciiTheme="minorHAnsi" w:eastAsiaTheme="minorHAnsi" w:hAnsiTheme="minorHAnsi" w:cstheme="minorHAnsi"/>
            <w:b/>
            <w:color w:val="0070C0"/>
            <w:lang w:eastAsia="en-US"/>
          </w:rPr>
          <w:id w:val="1751546879"/>
          <w14:checkbox>
            <w14:checked w14:val="0"/>
            <w14:checkedState w14:val="2612" w14:font="MS Gothic"/>
            <w14:uncheckedState w14:val="2610" w14:font="MS Gothic"/>
          </w14:checkbox>
        </w:sdtPr>
        <w:sdtEndPr/>
        <w:sdtContent>
          <w:r w:rsidR="001F276F">
            <w:rPr>
              <w:rFonts w:ascii="MS Gothic" w:eastAsia="MS Gothic" w:hAnsi="MS Gothic" w:cstheme="minorHAnsi" w:hint="eastAsia"/>
              <w:b/>
              <w:color w:val="0070C0"/>
              <w:lang w:eastAsia="en-US"/>
            </w:rPr>
            <w:t>☐</w:t>
          </w:r>
        </w:sdtContent>
      </w:sdt>
      <w:r w:rsidR="003E5E30" w:rsidRPr="00F51BDA">
        <w:rPr>
          <w:rFonts w:asciiTheme="minorHAnsi" w:eastAsiaTheme="minorHAnsi" w:hAnsiTheme="minorHAnsi" w:cstheme="minorHAnsi"/>
          <w:b/>
          <w:color w:val="0070C0"/>
          <w:lang w:eastAsia="en-US"/>
        </w:rPr>
        <w:t xml:space="preserve"> OUI </w:t>
      </w:r>
      <w:r w:rsidR="003E5E30"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1264570385"/>
          <w14:checkbox>
            <w14:checked w14:val="1"/>
            <w14:checkedState w14:val="2612" w14:font="MS Gothic"/>
            <w14:uncheckedState w14:val="2610" w14:font="MS Gothic"/>
          </w14:checkbox>
        </w:sdtPr>
        <w:sdtEndPr/>
        <w:sdtContent>
          <w:r w:rsidR="001F276F" w:rsidRPr="00FD6DFA">
            <w:rPr>
              <w:rFonts w:ascii="MS Gothic" w:eastAsia="MS Gothic" w:hAnsi="MS Gothic" w:cstheme="minorHAnsi" w:hint="eastAsia"/>
              <w:b/>
              <w:color w:val="0070C0"/>
              <w:highlight w:val="yellow"/>
              <w:lang w:eastAsia="en-US"/>
            </w:rPr>
            <w:t>☒</w:t>
          </w:r>
        </w:sdtContent>
      </w:sdt>
      <w:r w:rsidR="003E5E30" w:rsidRPr="00FD6DFA">
        <w:rPr>
          <w:rFonts w:asciiTheme="minorHAnsi" w:eastAsiaTheme="minorHAnsi" w:hAnsiTheme="minorHAnsi" w:cstheme="minorHAnsi"/>
          <w:b/>
          <w:color w:val="0070C0"/>
          <w:highlight w:val="yellow"/>
          <w:lang w:eastAsia="en-US"/>
        </w:rPr>
        <w:t xml:space="preserve"> NON</w:t>
      </w:r>
    </w:p>
    <w:p w14:paraId="70B2F18A" w14:textId="77777777" w:rsidR="003E5E30" w:rsidRPr="008D569B" w:rsidRDefault="003E5E30"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r w:rsidRPr="003E5E30">
        <w:rPr>
          <w:rFonts w:asciiTheme="minorHAnsi" w:hAnsiTheme="minorHAnsi" w:cstheme="minorHAnsi"/>
          <w:b/>
        </w:rPr>
        <w:t>Si oui, à préciser :</w:t>
      </w:r>
    </w:p>
    <w:p w14:paraId="1BE94108" w14:textId="77777777" w:rsidR="003E5E30" w:rsidRPr="003E5E30" w:rsidRDefault="003E5E30"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rPr>
      </w:pPr>
    </w:p>
    <w:p w14:paraId="5E709A29" w14:textId="11AF8CBF" w:rsidR="003E5E30" w:rsidRDefault="00830794"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3E5E30">
        <w:rPr>
          <w:rFonts w:asciiTheme="minorHAnsi" w:hAnsiTheme="minorHAnsi" w:cstheme="minorHAnsi"/>
          <w:b/>
        </w:rPr>
        <w:t>Visite de site :</w:t>
      </w:r>
      <w:r w:rsidR="003E5E30" w:rsidRPr="003E5E30">
        <w:rPr>
          <w:rFonts w:asciiTheme="minorHAnsi" w:eastAsiaTheme="minorHAnsi" w:hAnsiTheme="minorHAnsi" w:cstheme="minorHAnsi"/>
          <w:b/>
          <w:color w:val="0070C0"/>
          <w:lang w:eastAsia="en-US"/>
        </w:rPr>
        <w:t xml:space="preserve"> </w:t>
      </w:r>
      <w:sdt>
        <w:sdtPr>
          <w:rPr>
            <w:rFonts w:asciiTheme="minorHAnsi" w:eastAsiaTheme="minorHAnsi" w:hAnsiTheme="minorHAnsi" w:cstheme="minorHAnsi"/>
            <w:b/>
            <w:color w:val="0070C0"/>
            <w:lang w:eastAsia="en-US"/>
          </w:rPr>
          <w:id w:val="-1905125486"/>
          <w14:checkbox>
            <w14:checked w14:val="1"/>
            <w14:checkedState w14:val="2612" w14:font="MS Gothic"/>
            <w14:uncheckedState w14:val="2610" w14:font="MS Gothic"/>
          </w14:checkbox>
        </w:sdtPr>
        <w:sdtEndPr/>
        <w:sdtContent>
          <w:r w:rsidR="00D61486">
            <w:rPr>
              <w:rFonts w:ascii="MS Gothic" w:eastAsia="MS Gothic" w:hAnsi="MS Gothic" w:cstheme="minorHAnsi" w:hint="eastAsia"/>
              <w:b/>
              <w:color w:val="0070C0"/>
              <w:lang w:eastAsia="en-US"/>
            </w:rPr>
            <w:t>☒</w:t>
          </w:r>
        </w:sdtContent>
      </w:sdt>
      <w:r w:rsidR="003E5E30" w:rsidRPr="00F51BDA">
        <w:rPr>
          <w:rFonts w:asciiTheme="minorHAnsi" w:eastAsiaTheme="minorHAnsi" w:hAnsiTheme="minorHAnsi" w:cstheme="minorHAnsi"/>
          <w:b/>
          <w:color w:val="0070C0"/>
          <w:lang w:eastAsia="en-US"/>
        </w:rPr>
        <w:t xml:space="preserve"> OUI </w:t>
      </w:r>
      <w:r w:rsidR="003E5E30"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2100282195"/>
          <w14:checkbox>
            <w14:checked w14:val="0"/>
            <w14:checkedState w14:val="2612" w14:font="MS Gothic"/>
            <w14:uncheckedState w14:val="2610" w14:font="MS Gothic"/>
          </w14:checkbox>
        </w:sdtPr>
        <w:sdtEndPr/>
        <w:sdtContent>
          <w:r w:rsidR="003E5E30" w:rsidRPr="00F51BDA">
            <w:rPr>
              <w:rFonts w:asciiTheme="minorHAnsi" w:eastAsiaTheme="minorHAnsi" w:hAnsiTheme="minorHAnsi" w:cstheme="minorHAnsi" w:hint="eastAsia"/>
              <w:b/>
              <w:color w:val="0070C0"/>
              <w:lang w:eastAsia="en-US"/>
            </w:rPr>
            <w:t>☐</w:t>
          </w:r>
        </w:sdtContent>
      </w:sdt>
      <w:r w:rsidR="003E5E30" w:rsidRPr="00F51BDA">
        <w:rPr>
          <w:rFonts w:asciiTheme="minorHAnsi" w:eastAsiaTheme="minorHAnsi" w:hAnsiTheme="minorHAnsi" w:cstheme="minorHAnsi"/>
          <w:b/>
          <w:color w:val="0070C0"/>
          <w:lang w:eastAsia="en-US"/>
        </w:rPr>
        <w:t xml:space="preserve"> NON</w:t>
      </w:r>
    </w:p>
    <w:p w14:paraId="16B7238D" w14:textId="300534BA" w:rsidR="00FD6DFA" w:rsidRPr="003E5E30" w:rsidRDefault="00FD6DF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FD6DFA">
        <w:rPr>
          <w:rFonts w:asciiTheme="minorHAnsi" w:eastAsiaTheme="minorHAnsi" w:hAnsiTheme="minorHAnsi" w:cstheme="minorHAnsi"/>
          <w:b/>
          <w:color w:val="0070C0"/>
          <w:highlight w:val="yellow"/>
          <w:lang w:eastAsia="en-US"/>
        </w:rPr>
        <w:t xml:space="preserve">Attestation de visite </w:t>
      </w:r>
      <w:proofErr w:type="spellStart"/>
      <w:proofErr w:type="gramStart"/>
      <w:r w:rsidRPr="00FD6DFA">
        <w:rPr>
          <w:rFonts w:asciiTheme="minorHAnsi" w:eastAsiaTheme="minorHAnsi" w:hAnsiTheme="minorHAnsi" w:cstheme="minorHAnsi"/>
          <w:b/>
          <w:color w:val="0070C0"/>
          <w:highlight w:val="yellow"/>
          <w:lang w:eastAsia="en-US"/>
        </w:rPr>
        <w:t>obligatoire.Visite</w:t>
      </w:r>
      <w:proofErr w:type="spellEnd"/>
      <w:proofErr w:type="gramEnd"/>
      <w:r w:rsidRPr="00FD6DFA">
        <w:rPr>
          <w:rFonts w:asciiTheme="minorHAnsi" w:eastAsiaTheme="minorHAnsi" w:hAnsiTheme="minorHAnsi" w:cstheme="minorHAnsi"/>
          <w:b/>
          <w:color w:val="0070C0"/>
          <w:highlight w:val="yellow"/>
          <w:lang w:eastAsia="en-US"/>
        </w:rPr>
        <w:t xml:space="preserve"> sur site le </w:t>
      </w:r>
      <w:r w:rsidR="007559AB">
        <w:rPr>
          <w:rFonts w:asciiTheme="minorHAnsi" w:eastAsiaTheme="minorHAnsi" w:hAnsiTheme="minorHAnsi" w:cstheme="minorHAnsi"/>
          <w:b/>
          <w:color w:val="0070C0"/>
          <w:highlight w:val="yellow"/>
          <w:lang w:eastAsia="en-US"/>
        </w:rPr>
        <w:t>18</w:t>
      </w:r>
      <w:r w:rsidRPr="00FD6DFA">
        <w:rPr>
          <w:rFonts w:asciiTheme="minorHAnsi" w:eastAsiaTheme="minorHAnsi" w:hAnsiTheme="minorHAnsi" w:cstheme="minorHAnsi"/>
          <w:b/>
          <w:color w:val="0070C0"/>
          <w:highlight w:val="yellow"/>
          <w:lang w:eastAsia="en-US"/>
        </w:rPr>
        <w:t xml:space="preserve"> Février 2025 à </w:t>
      </w:r>
      <w:r w:rsidR="007559AB">
        <w:rPr>
          <w:rFonts w:asciiTheme="minorHAnsi" w:eastAsiaTheme="minorHAnsi" w:hAnsiTheme="minorHAnsi" w:cstheme="minorHAnsi"/>
          <w:b/>
          <w:color w:val="0070C0"/>
          <w:highlight w:val="yellow"/>
          <w:lang w:eastAsia="en-US"/>
        </w:rPr>
        <w:t>14</w:t>
      </w:r>
      <w:r w:rsidRPr="00FD6DFA">
        <w:rPr>
          <w:rFonts w:asciiTheme="minorHAnsi" w:eastAsiaTheme="minorHAnsi" w:hAnsiTheme="minorHAnsi" w:cstheme="minorHAnsi"/>
          <w:b/>
          <w:color w:val="0070C0"/>
          <w:highlight w:val="yellow"/>
          <w:lang w:eastAsia="en-US"/>
        </w:rPr>
        <w:t>h30 au centre hospitalier du forez « site de Montbrison » 10 avenue des monts du soir 42600Montbrison  à l’</w:t>
      </w:r>
      <w:proofErr w:type="spellStart"/>
      <w:r w:rsidRPr="00FD6DFA">
        <w:rPr>
          <w:rFonts w:asciiTheme="minorHAnsi" w:eastAsiaTheme="minorHAnsi" w:hAnsiTheme="minorHAnsi" w:cstheme="minorHAnsi"/>
          <w:b/>
          <w:color w:val="0070C0"/>
          <w:highlight w:val="yellow"/>
          <w:lang w:eastAsia="en-US"/>
        </w:rPr>
        <w:t>entree</w:t>
      </w:r>
      <w:proofErr w:type="spellEnd"/>
      <w:r w:rsidRPr="00FD6DFA">
        <w:rPr>
          <w:rFonts w:asciiTheme="minorHAnsi" w:eastAsiaTheme="minorHAnsi" w:hAnsiTheme="minorHAnsi" w:cstheme="minorHAnsi"/>
          <w:b/>
          <w:color w:val="0070C0"/>
          <w:highlight w:val="yellow"/>
          <w:lang w:eastAsia="en-US"/>
        </w:rPr>
        <w:t xml:space="preserve"> principale du site</w:t>
      </w:r>
    </w:p>
    <w:p w14:paraId="521DABC5" w14:textId="77777777" w:rsidR="00C53A81" w:rsidRPr="00CE7428" w:rsidRDefault="00C53A81" w:rsidP="00AC4B82">
      <w:pPr>
        <w:shd w:val="clear" w:color="auto" w:fill="FFFFFF" w:themeFill="background1"/>
        <w:rPr>
          <w:rFonts w:asciiTheme="minorHAnsi" w:hAnsiTheme="minorHAnsi" w:cstheme="minorHAnsi"/>
          <w:b/>
        </w:rPr>
      </w:pPr>
    </w:p>
    <w:p w14:paraId="57538B11" w14:textId="77777777" w:rsidR="005C0BCA" w:rsidRPr="003E5E30" w:rsidRDefault="005C0BCA"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sidRPr="003E5E30">
        <w:rPr>
          <w:rFonts w:asciiTheme="minorHAnsi" w:hAnsiTheme="minorHAnsi" w:cstheme="minorHAnsi"/>
          <w:b/>
        </w:rPr>
        <w:t>Pièces constitutives du marché</w:t>
      </w:r>
      <w:r w:rsidR="003E5E30" w:rsidRPr="003E5E30">
        <w:rPr>
          <w:rFonts w:asciiTheme="minorHAnsi" w:hAnsiTheme="minorHAnsi" w:cstheme="minorHAnsi"/>
          <w:b/>
        </w:rPr>
        <w:t xml:space="preserve"> (</w:t>
      </w:r>
      <w:bookmarkStart w:id="2" w:name="_Toc448737575"/>
      <w:r w:rsidR="003E5E30" w:rsidRPr="003E5E30">
        <w:rPr>
          <w:rFonts w:asciiTheme="minorHAnsi" w:hAnsiTheme="minorHAnsi" w:cstheme="minorHAnsi"/>
          <w:b/>
          <w:i/>
        </w:rPr>
        <w:t>p</w:t>
      </w:r>
      <w:r w:rsidRPr="003E5E30">
        <w:rPr>
          <w:rFonts w:asciiTheme="minorHAnsi" w:hAnsiTheme="minorHAnsi" w:cstheme="minorHAnsi"/>
          <w:b/>
          <w:i/>
        </w:rPr>
        <w:t>ossibilité de changer l’ordre de priori</w:t>
      </w:r>
      <w:r w:rsidR="00A32983" w:rsidRPr="003E5E30">
        <w:rPr>
          <w:rFonts w:asciiTheme="minorHAnsi" w:hAnsiTheme="minorHAnsi" w:cstheme="minorHAnsi"/>
          <w:b/>
          <w:i/>
        </w:rPr>
        <w:t>té</w:t>
      </w:r>
      <w:r w:rsidRPr="003E5E30">
        <w:rPr>
          <w:rFonts w:asciiTheme="minorHAnsi" w:hAnsiTheme="minorHAnsi" w:cstheme="minorHAnsi"/>
          <w:b/>
          <w:i/>
        </w:rPr>
        <w:t xml:space="preserve"> pièces </w:t>
      </w:r>
      <w:bookmarkEnd w:id="2"/>
      <w:r w:rsidRPr="003E5E30">
        <w:rPr>
          <w:rFonts w:asciiTheme="minorHAnsi" w:hAnsiTheme="minorHAnsi" w:cstheme="minorHAnsi"/>
          <w:b/>
          <w:i/>
        </w:rPr>
        <w:t>ci-dessous</w:t>
      </w:r>
      <w:r w:rsidR="003E5E30" w:rsidRPr="003E5E30">
        <w:rPr>
          <w:rFonts w:asciiTheme="minorHAnsi" w:hAnsiTheme="minorHAnsi" w:cstheme="minorHAnsi"/>
          <w:b/>
        </w:rPr>
        <w:t>) :</w:t>
      </w:r>
    </w:p>
    <w:p w14:paraId="3B0AF799" w14:textId="77777777" w:rsidR="005C0BCA" w:rsidRPr="003E5E30" w:rsidRDefault="003E5E30"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3E5E30">
        <w:rPr>
          <w:rFonts w:asciiTheme="minorHAnsi" w:eastAsiaTheme="minorHAnsi" w:hAnsiTheme="minorHAnsi" w:cstheme="minorHAnsi"/>
          <w:b/>
          <w:color w:val="0070C0"/>
          <w:lang w:eastAsia="en-US"/>
        </w:rPr>
        <w:t>1- l’a</w:t>
      </w:r>
      <w:r w:rsidR="005C0BCA" w:rsidRPr="003E5E30">
        <w:rPr>
          <w:rFonts w:asciiTheme="minorHAnsi" w:eastAsiaTheme="minorHAnsi" w:hAnsiTheme="minorHAnsi" w:cstheme="minorHAnsi"/>
          <w:b/>
          <w:color w:val="0070C0"/>
          <w:lang w:eastAsia="en-US"/>
        </w:rPr>
        <w:t>cte d’engagement</w:t>
      </w:r>
      <w:r>
        <w:rPr>
          <w:rFonts w:asciiTheme="minorHAnsi" w:eastAsiaTheme="minorHAnsi" w:hAnsiTheme="minorHAnsi" w:cstheme="minorHAnsi"/>
          <w:b/>
          <w:color w:val="0070C0"/>
          <w:lang w:eastAsia="en-US"/>
        </w:rPr>
        <w:t> ;</w:t>
      </w:r>
    </w:p>
    <w:p w14:paraId="2EC97C0E" w14:textId="77777777" w:rsidR="005C0BCA" w:rsidRPr="003E5E30" w:rsidRDefault="003E5E30"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3E5E30">
        <w:rPr>
          <w:rFonts w:asciiTheme="minorHAnsi" w:eastAsiaTheme="minorHAnsi" w:hAnsiTheme="minorHAnsi" w:cstheme="minorHAnsi"/>
          <w:b/>
          <w:color w:val="0070C0"/>
          <w:lang w:eastAsia="en-US"/>
        </w:rPr>
        <w:t>2</w:t>
      </w:r>
      <w:r w:rsidR="004F3732" w:rsidRPr="003E5E30">
        <w:rPr>
          <w:rFonts w:asciiTheme="minorHAnsi" w:eastAsiaTheme="minorHAnsi" w:hAnsiTheme="minorHAnsi" w:cstheme="minorHAnsi"/>
          <w:b/>
          <w:color w:val="0070C0"/>
          <w:lang w:eastAsia="en-US"/>
        </w:rPr>
        <w:t>-</w:t>
      </w:r>
      <w:r w:rsidRPr="003E5E30">
        <w:rPr>
          <w:rFonts w:asciiTheme="minorHAnsi" w:eastAsiaTheme="minorHAnsi" w:hAnsiTheme="minorHAnsi" w:cstheme="minorHAnsi"/>
          <w:b/>
          <w:color w:val="0070C0"/>
          <w:lang w:eastAsia="en-US"/>
        </w:rPr>
        <w:t xml:space="preserve"> </w:t>
      </w:r>
      <w:r w:rsidR="005C0BCA" w:rsidRPr="003E5E30">
        <w:rPr>
          <w:rFonts w:asciiTheme="minorHAnsi" w:eastAsiaTheme="minorHAnsi" w:hAnsiTheme="minorHAnsi" w:cstheme="minorHAnsi"/>
          <w:b/>
          <w:color w:val="0070C0"/>
          <w:lang w:eastAsia="en-US"/>
        </w:rPr>
        <w:t>le présent Cahi</w:t>
      </w:r>
      <w:r>
        <w:rPr>
          <w:rFonts w:asciiTheme="minorHAnsi" w:eastAsiaTheme="minorHAnsi" w:hAnsiTheme="minorHAnsi" w:cstheme="minorHAnsi"/>
          <w:b/>
          <w:color w:val="0070C0"/>
          <w:lang w:eastAsia="en-US"/>
        </w:rPr>
        <w:t>er des Clauses Administratives P</w:t>
      </w:r>
      <w:r w:rsidR="005C0BCA" w:rsidRPr="003E5E30">
        <w:rPr>
          <w:rFonts w:asciiTheme="minorHAnsi" w:eastAsiaTheme="minorHAnsi" w:hAnsiTheme="minorHAnsi" w:cstheme="minorHAnsi"/>
          <w:b/>
          <w:color w:val="0070C0"/>
          <w:lang w:eastAsia="en-US"/>
        </w:rPr>
        <w:t>articulières et ses annexes</w:t>
      </w:r>
      <w:r>
        <w:rPr>
          <w:rFonts w:asciiTheme="minorHAnsi" w:eastAsiaTheme="minorHAnsi" w:hAnsiTheme="minorHAnsi" w:cstheme="minorHAnsi"/>
          <w:b/>
          <w:color w:val="0070C0"/>
          <w:lang w:eastAsia="en-US"/>
        </w:rPr>
        <w:t> ;</w:t>
      </w:r>
    </w:p>
    <w:p w14:paraId="02A8E5E7" w14:textId="77777777" w:rsidR="007017F5" w:rsidRPr="007017F5" w:rsidRDefault="003E5E30" w:rsidP="007017F5">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sidRPr="003E5E30">
        <w:rPr>
          <w:rFonts w:asciiTheme="minorHAnsi" w:eastAsiaTheme="minorHAnsi" w:hAnsiTheme="minorHAnsi" w:cstheme="minorHAnsi"/>
          <w:b/>
          <w:color w:val="0070C0"/>
          <w:lang w:eastAsia="en-US"/>
        </w:rPr>
        <w:t>3</w:t>
      </w:r>
      <w:r w:rsidR="004F3732" w:rsidRPr="003E5E30">
        <w:rPr>
          <w:rFonts w:asciiTheme="minorHAnsi" w:eastAsiaTheme="minorHAnsi" w:hAnsiTheme="minorHAnsi" w:cstheme="minorHAnsi"/>
          <w:b/>
          <w:color w:val="0070C0"/>
          <w:lang w:eastAsia="en-US"/>
        </w:rPr>
        <w:t>-</w:t>
      </w:r>
      <w:r w:rsidRPr="003E5E30">
        <w:rPr>
          <w:rFonts w:asciiTheme="minorHAnsi" w:eastAsiaTheme="minorHAnsi" w:hAnsiTheme="minorHAnsi" w:cstheme="minorHAnsi"/>
          <w:b/>
          <w:color w:val="0070C0"/>
          <w:lang w:eastAsia="en-US"/>
        </w:rPr>
        <w:t xml:space="preserve"> </w:t>
      </w:r>
      <w:r w:rsidR="005C0BCA" w:rsidRPr="003E5E30">
        <w:rPr>
          <w:rFonts w:asciiTheme="minorHAnsi" w:eastAsiaTheme="minorHAnsi" w:hAnsiTheme="minorHAnsi" w:cstheme="minorHAnsi"/>
          <w:b/>
          <w:color w:val="0070C0"/>
          <w:lang w:eastAsia="en-US"/>
        </w:rPr>
        <w:t>le Cahier des Clauses Techniques Particulières et ses annexes</w:t>
      </w:r>
      <w:r>
        <w:rPr>
          <w:rFonts w:asciiTheme="minorHAnsi" w:eastAsiaTheme="minorHAnsi" w:hAnsiTheme="minorHAnsi" w:cstheme="minorHAnsi"/>
          <w:b/>
          <w:color w:val="0070C0"/>
          <w:lang w:eastAsia="en-US"/>
        </w:rPr>
        <w:t> ;</w:t>
      </w:r>
    </w:p>
    <w:p w14:paraId="248886F7" w14:textId="77777777" w:rsidR="007017F5" w:rsidRPr="007017F5" w:rsidRDefault="007017F5" w:rsidP="007017F5">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lastRenderedPageBreak/>
        <w:t xml:space="preserve">4 - </w:t>
      </w:r>
      <w:r w:rsidRPr="007017F5">
        <w:rPr>
          <w:rFonts w:asciiTheme="minorHAnsi" w:eastAsiaTheme="minorHAnsi" w:hAnsiTheme="minorHAnsi" w:cstheme="minorHAnsi"/>
          <w:b/>
          <w:color w:val="0070C0"/>
          <w:lang w:eastAsia="en-US"/>
        </w:rPr>
        <w:t xml:space="preserve">Le planning général d'exécution et le carnet de phasage des travaux </w:t>
      </w:r>
    </w:p>
    <w:p w14:paraId="24AE867B" w14:textId="77777777" w:rsidR="007017F5" w:rsidRPr="007017F5" w:rsidRDefault="007017F5" w:rsidP="007017F5">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t>5</w:t>
      </w:r>
      <w:r w:rsidRPr="007017F5">
        <w:rPr>
          <w:rFonts w:asciiTheme="minorHAnsi" w:eastAsiaTheme="minorHAnsi" w:hAnsiTheme="minorHAnsi" w:cstheme="minorHAnsi"/>
          <w:b/>
          <w:color w:val="0070C0"/>
          <w:lang w:eastAsia="en-US"/>
        </w:rPr>
        <w:t xml:space="preserve">. Le rapport du contrôleur technique </w:t>
      </w:r>
    </w:p>
    <w:p w14:paraId="5669D182" w14:textId="77777777" w:rsidR="007017F5" w:rsidRPr="003E5E30" w:rsidRDefault="007017F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t>6</w:t>
      </w:r>
      <w:r w:rsidRPr="007017F5">
        <w:rPr>
          <w:rFonts w:asciiTheme="minorHAnsi" w:eastAsiaTheme="minorHAnsi" w:hAnsiTheme="minorHAnsi" w:cstheme="minorHAnsi"/>
          <w:b/>
          <w:color w:val="0070C0"/>
          <w:lang w:eastAsia="en-US"/>
        </w:rPr>
        <w:t xml:space="preserve">. Le Plan Général de Coordination, Sécurité et Protection de la Santé </w:t>
      </w:r>
    </w:p>
    <w:p w14:paraId="3497443D" w14:textId="34B30585" w:rsidR="005C0BCA" w:rsidRDefault="007017F5"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t>7</w:t>
      </w:r>
      <w:r w:rsidR="004F3732" w:rsidRPr="003E5E30">
        <w:rPr>
          <w:rFonts w:asciiTheme="minorHAnsi" w:eastAsiaTheme="minorHAnsi" w:hAnsiTheme="minorHAnsi" w:cstheme="minorHAnsi"/>
          <w:b/>
          <w:color w:val="0070C0"/>
          <w:lang w:eastAsia="en-US"/>
        </w:rPr>
        <w:t>-</w:t>
      </w:r>
      <w:r w:rsidR="003E5E30" w:rsidRPr="003E5E30">
        <w:rPr>
          <w:rFonts w:asciiTheme="minorHAnsi" w:eastAsiaTheme="minorHAnsi" w:hAnsiTheme="minorHAnsi" w:cstheme="minorHAnsi"/>
          <w:b/>
          <w:color w:val="0070C0"/>
          <w:lang w:eastAsia="en-US"/>
        </w:rPr>
        <w:t xml:space="preserve"> </w:t>
      </w:r>
      <w:r w:rsidR="005C0BCA" w:rsidRPr="003E5E30">
        <w:rPr>
          <w:rFonts w:asciiTheme="minorHAnsi" w:eastAsiaTheme="minorHAnsi" w:hAnsiTheme="minorHAnsi" w:cstheme="minorHAnsi"/>
          <w:b/>
          <w:color w:val="0070C0"/>
          <w:lang w:eastAsia="en-US"/>
        </w:rPr>
        <w:t>le Cahier des Clauses Admin</w:t>
      </w:r>
      <w:r w:rsidR="003E5E30">
        <w:rPr>
          <w:rFonts w:asciiTheme="minorHAnsi" w:eastAsiaTheme="minorHAnsi" w:hAnsiTheme="minorHAnsi" w:cstheme="minorHAnsi"/>
          <w:b/>
          <w:color w:val="0070C0"/>
          <w:lang w:eastAsia="en-US"/>
        </w:rPr>
        <w:t>istratives Générales applicable</w:t>
      </w:r>
      <w:r w:rsidR="005C0BCA" w:rsidRPr="003E5E30">
        <w:rPr>
          <w:rFonts w:asciiTheme="minorHAnsi" w:eastAsiaTheme="minorHAnsi" w:hAnsiTheme="minorHAnsi" w:cstheme="minorHAnsi"/>
          <w:b/>
          <w:color w:val="0070C0"/>
          <w:lang w:eastAsia="en-US"/>
        </w:rPr>
        <w:t xml:space="preserve"> aux marchés</w:t>
      </w:r>
      <w:r w:rsidR="003E5E30">
        <w:rPr>
          <w:rFonts w:asciiTheme="minorHAnsi" w:eastAsiaTheme="minorHAnsi" w:hAnsiTheme="minorHAnsi" w:cstheme="minorHAnsi"/>
          <w:b/>
          <w:color w:val="0070C0"/>
          <w:lang w:eastAsia="en-US"/>
        </w:rPr>
        <w:t> ;</w:t>
      </w:r>
    </w:p>
    <w:p w14:paraId="52E79928" w14:textId="2D6231B7" w:rsidR="00115EAE" w:rsidRPr="003E5E30" w:rsidRDefault="00115EAE"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t>8</w:t>
      </w:r>
      <w:r w:rsidRPr="00115EAE">
        <w:rPr>
          <w:rFonts w:asciiTheme="minorHAnsi" w:eastAsiaTheme="minorHAnsi" w:hAnsiTheme="minorHAnsi" w:cstheme="minorHAnsi"/>
          <w:b/>
          <w:color w:val="0070C0"/>
          <w:lang w:eastAsia="en-US"/>
        </w:rPr>
        <w:t>- l’offre technique et financière du titulaire ;</w:t>
      </w:r>
    </w:p>
    <w:p w14:paraId="6A06F80C" w14:textId="3B8D269F" w:rsidR="005C0BCA" w:rsidRPr="003E5E30" w:rsidRDefault="00115EAE"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t>9</w:t>
      </w:r>
      <w:r w:rsidR="004F3732" w:rsidRPr="003E5E30">
        <w:rPr>
          <w:rFonts w:asciiTheme="minorHAnsi" w:eastAsiaTheme="minorHAnsi" w:hAnsiTheme="minorHAnsi" w:cstheme="minorHAnsi"/>
          <w:b/>
          <w:color w:val="0070C0"/>
          <w:lang w:eastAsia="en-US"/>
        </w:rPr>
        <w:t>-</w:t>
      </w:r>
      <w:r w:rsidR="003E5E30" w:rsidRPr="003E5E30">
        <w:rPr>
          <w:rFonts w:asciiTheme="minorHAnsi" w:eastAsiaTheme="minorHAnsi" w:hAnsiTheme="minorHAnsi" w:cstheme="minorHAnsi"/>
          <w:b/>
          <w:color w:val="0070C0"/>
          <w:lang w:eastAsia="en-US"/>
        </w:rPr>
        <w:t xml:space="preserve"> </w:t>
      </w:r>
      <w:r w:rsidR="00044D2F">
        <w:rPr>
          <w:rFonts w:asciiTheme="minorHAnsi" w:eastAsiaTheme="minorHAnsi" w:hAnsiTheme="minorHAnsi" w:cstheme="minorHAnsi"/>
          <w:b/>
          <w:color w:val="0070C0"/>
          <w:lang w:eastAsia="en-US"/>
        </w:rPr>
        <w:t>Actes spéciaux de sous-</w:t>
      </w:r>
      <w:r w:rsidR="005C0BCA" w:rsidRPr="003E5E30">
        <w:rPr>
          <w:rFonts w:asciiTheme="minorHAnsi" w:eastAsiaTheme="minorHAnsi" w:hAnsiTheme="minorHAnsi" w:cstheme="minorHAnsi"/>
          <w:b/>
          <w:color w:val="0070C0"/>
          <w:lang w:eastAsia="en-US"/>
        </w:rPr>
        <w:t>traitance et leurs avenants</w:t>
      </w:r>
      <w:r w:rsidR="003E5E30">
        <w:rPr>
          <w:rFonts w:asciiTheme="minorHAnsi" w:eastAsiaTheme="minorHAnsi" w:hAnsiTheme="minorHAnsi" w:cstheme="minorHAnsi"/>
          <w:b/>
          <w:color w:val="0070C0"/>
          <w:lang w:eastAsia="en-US"/>
        </w:rPr>
        <w:t> ;</w:t>
      </w:r>
    </w:p>
    <w:p w14:paraId="0E3E7B48" w14:textId="77777777" w:rsidR="00C53A81" w:rsidRPr="00CE7428" w:rsidRDefault="00C53A81" w:rsidP="00AC4B82">
      <w:pPr>
        <w:shd w:val="clear" w:color="auto" w:fill="FFFFFF" w:themeFill="background1"/>
        <w:rPr>
          <w:rFonts w:asciiTheme="minorHAnsi" w:hAnsiTheme="minorHAnsi" w:cstheme="minorHAnsi"/>
          <w:b/>
        </w:rPr>
      </w:pPr>
    </w:p>
    <w:p w14:paraId="0E0C2F08" w14:textId="77777777" w:rsidR="00C53A81" w:rsidRPr="00CE7428" w:rsidRDefault="003E5E30" w:rsidP="00AC4B82">
      <w:pPr>
        <w:pBdr>
          <w:top w:val="single" w:sz="4" w:space="1" w:color="auto"/>
          <w:left w:val="single" w:sz="4" w:space="4" w:color="auto"/>
          <w:bottom w:val="single" w:sz="4" w:space="1" w:color="auto"/>
          <w:right w:val="single" w:sz="4" w:space="4" w:color="auto"/>
        </w:pBdr>
        <w:shd w:val="clear" w:color="auto" w:fill="FFFFFF" w:themeFill="background1"/>
        <w:rPr>
          <w:rFonts w:asciiTheme="minorHAnsi" w:hAnsiTheme="minorHAnsi" w:cstheme="minorHAnsi"/>
          <w:b/>
        </w:rPr>
      </w:pPr>
      <w:r>
        <w:rPr>
          <w:rFonts w:asciiTheme="minorHAnsi" w:hAnsiTheme="minorHAnsi" w:cstheme="minorHAnsi"/>
          <w:b/>
        </w:rPr>
        <w:t>Contenu des prix</w:t>
      </w:r>
      <w:r w:rsidR="005C0BCA" w:rsidRPr="00CE7428">
        <w:rPr>
          <w:rFonts w:asciiTheme="minorHAnsi" w:hAnsiTheme="minorHAnsi" w:cstheme="minorHAnsi"/>
          <w:b/>
        </w:rPr>
        <w:t xml:space="preserve"> franco de port</w:t>
      </w:r>
      <w:r>
        <w:rPr>
          <w:rFonts w:asciiTheme="minorHAnsi" w:hAnsiTheme="minorHAnsi" w:cstheme="minorHAnsi"/>
          <w:b/>
        </w:rPr>
        <w:t> :</w:t>
      </w:r>
      <w:r w:rsidR="005C0BCA" w:rsidRPr="00CE7428">
        <w:rPr>
          <w:rFonts w:asciiTheme="minorHAnsi" w:hAnsiTheme="minorHAnsi" w:cstheme="minorHAnsi"/>
          <w:b/>
        </w:rPr>
        <w:t xml:space="preserve"> </w:t>
      </w:r>
      <w:sdt>
        <w:sdtPr>
          <w:rPr>
            <w:rFonts w:asciiTheme="minorHAnsi" w:eastAsiaTheme="minorHAnsi" w:hAnsiTheme="minorHAnsi" w:cstheme="minorHAnsi"/>
            <w:b/>
            <w:color w:val="0070C0"/>
            <w:highlight w:val="yellow"/>
            <w:lang w:eastAsia="en-US"/>
          </w:rPr>
          <w:id w:val="1436945243"/>
          <w14:checkbox>
            <w14:checked w14:val="1"/>
            <w14:checkedState w14:val="2612" w14:font="MS Gothic"/>
            <w14:uncheckedState w14:val="2610" w14:font="MS Gothic"/>
          </w14:checkbox>
        </w:sdtPr>
        <w:sdtEndPr/>
        <w:sdtContent>
          <w:r w:rsidR="00E77809" w:rsidRPr="00FD6DFA">
            <w:rPr>
              <w:rFonts w:ascii="MS Gothic" w:eastAsia="MS Gothic" w:hAnsi="MS Gothic" w:cstheme="minorHAnsi" w:hint="eastAsia"/>
              <w:b/>
              <w:color w:val="0070C0"/>
              <w:highlight w:val="yellow"/>
              <w:lang w:eastAsia="en-US"/>
            </w:rPr>
            <w:t>☒</w:t>
          </w:r>
        </w:sdtContent>
      </w:sdt>
      <w:r w:rsidRPr="00FD6DFA">
        <w:rPr>
          <w:rFonts w:asciiTheme="minorHAnsi" w:eastAsiaTheme="minorHAnsi" w:hAnsiTheme="minorHAnsi" w:cstheme="minorHAnsi"/>
          <w:b/>
          <w:color w:val="0070C0"/>
          <w:highlight w:val="yellow"/>
          <w:lang w:eastAsia="en-US"/>
        </w:rPr>
        <w:t xml:space="preserve"> OUI</w:t>
      </w:r>
      <w:r w:rsidRPr="00F51BDA">
        <w:rPr>
          <w:rFonts w:asciiTheme="minorHAnsi" w:eastAsiaTheme="minorHAnsi" w:hAnsiTheme="minorHAnsi" w:cstheme="minorHAnsi"/>
          <w:b/>
          <w:color w:val="0070C0"/>
          <w:lang w:eastAsia="en-US"/>
        </w:rPr>
        <w:t xml:space="preserve"> </w:t>
      </w:r>
      <w:r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535582960"/>
          <w14:checkbox>
            <w14:checked w14:val="0"/>
            <w14:checkedState w14:val="2612" w14:font="MS Gothic"/>
            <w14:uncheckedState w14:val="2610" w14:font="MS Gothic"/>
          </w14:checkbox>
        </w:sdtPr>
        <w:sdtEndPr/>
        <w:sdtContent>
          <w:r w:rsidRPr="00F51BDA">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NON</w:t>
      </w:r>
    </w:p>
    <w:p w14:paraId="04751064" w14:textId="77777777" w:rsidR="00246D05" w:rsidRDefault="00246D05" w:rsidP="00AC4B82">
      <w:pPr>
        <w:pBdr>
          <w:top w:val="single" w:sz="4" w:space="1" w:color="auto"/>
          <w:left w:val="single" w:sz="4" w:space="4" w:color="auto"/>
          <w:bottom w:val="single" w:sz="4" w:space="1" w:color="auto"/>
          <w:right w:val="single" w:sz="4" w:space="4" w:color="auto"/>
        </w:pBdr>
        <w:rPr>
          <w:rFonts w:asciiTheme="minorHAnsi" w:hAnsiTheme="minorHAnsi" w:cstheme="minorHAnsi"/>
          <w:b/>
        </w:rPr>
      </w:pPr>
    </w:p>
    <w:p w14:paraId="1A026E93" w14:textId="77777777" w:rsidR="00C53A81" w:rsidRPr="008D569B" w:rsidRDefault="005C0BCA"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3E5E30">
        <w:rPr>
          <w:rFonts w:asciiTheme="minorHAnsi" w:hAnsiTheme="minorHAnsi" w:cstheme="minorHAnsi"/>
          <w:b/>
        </w:rPr>
        <w:t>Si non</w:t>
      </w:r>
      <w:r w:rsidR="003E5E30" w:rsidRPr="003E5E30">
        <w:rPr>
          <w:rFonts w:asciiTheme="minorHAnsi" w:hAnsiTheme="minorHAnsi" w:cstheme="minorHAnsi"/>
          <w:b/>
        </w:rPr>
        <w:t xml:space="preserve">, </w:t>
      </w:r>
      <w:r w:rsidRPr="003E5E30">
        <w:rPr>
          <w:rFonts w:asciiTheme="minorHAnsi" w:hAnsiTheme="minorHAnsi" w:cstheme="minorHAnsi"/>
          <w:b/>
        </w:rPr>
        <w:t>indiquer le minima de commande</w:t>
      </w:r>
      <w:r w:rsidR="003E5E30" w:rsidRPr="003E5E30">
        <w:rPr>
          <w:rFonts w:asciiTheme="minorHAnsi" w:hAnsiTheme="minorHAnsi" w:cstheme="minorHAnsi"/>
          <w:b/>
        </w:rPr>
        <w:t> :</w:t>
      </w:r>
    </w:p>
    <w:p w14:paraId="6A58B140" w14:textId="77777777" w:rsidR="003E5E30" w:rsidRPr="003E5E30" w:rsidRDefault="003E5E30"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6794D8C3" w14:textId="77777777" w:rsidR="003E5E30" w:rsidRDefault="00BF095E"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CE7428">
        <w:rPr>
          <w:rFonts w:asciiTheme="minorHAnsi" w:hAnsiTheme="minorHAnsi" w:cstheme="minorHAnsi"/>
          <w:b/>
          <w:bCs/>
        </w:rPr>
        <w:t>Type de prix</w:t>
      </w:r>
      <w:r w:rsidR="003E5E30">
        <w:rPr>
          <w:rFonts w:asciiTheme="minorHAnsi" w:hAnsiTheme="minorHAnsi" w:cstheme="minorHAnsi"/>
          <w:b/>
          <w:bCs/>
        </w:rPr>
        <w:t xml:space="preserve"> : </w:t>
      </w:r>
      <w:r w:rsidR="003E5E30">
        <w:rPr>
          <w:rFonts w:asciiTheme="minorHAnsi" w:hAnsiTheme="minorHAnsi" w:cstheme="minorHAnsi"/>
          <w:b/>
          <w:bCs/>
        </w:rPr>
        <w:tab/>
      </w:r>
      <w:r w:rsidR="003E5E30">
        <w:rPr>
          <w:rFonts w:asciiTheme="minorHAnsi" w:hAnsiTheme="minorHAnsi" w:cstheme="minorHAnsi"/>
          <w:b/>
          <w:bCs/>
        </w:rPr>
        <w:tab/>
      </w:r>
      <w:sdt>
        <w:sdtPr>
          <w:rPr>
            <w:rFonts w:asciiTheme="minorHAnsi" w:eastAsiaTheme="minorHAnsi" w:hAnsiTheme="minorHAnsi" w:cstheme="minorHAnsi"/>
            <w:b/>
            <w:color w:val="0070C0"/>
            <w:lang w:eastAsia="en-US"/>
          </w:rPr>
          <w:id w:val="-169644921"/>
          <w14:checkbox>
            <w14:checked w14:val="0"/>
            <w14:checkedState w14:val="2612" w14:font="MS Gothic"/>
            <w14:uncheckedState w14:val="2610" w14:font="MS Gothic"/>
          </w14:checkbox>
        </w:sdtPr>
        <w:sdtEndPr/>
        <w:sdtContent>
          <w:r w:rsidR="003E5E30">
            <w:rPr>
              <w:rFonts w:ascii="MS Gothic" w:eastAsia="MS Gothic" w:hAnsi="MS Gothic" w:cstheme="minorHAnsi" w:hint="eastAsia"/>
              <w:b/>
              <w:color w:val="0070C0"/>
              <w:lang w:eastAsia="en-US"/>
            </w:rPr>
            <w:t>☐</w:t>
          </w:r>
        </w:sdtContent>
      </w:sdt>
      <w:r w:rsidR="003E5E30" w:rsidRPr="00F51BDA">
        <w:rPr>
          <w:rFonts w:asciiTheme="minorHAnsi" w:eastAsiaTheme="minorHAnsi" w:hAnsiTheme="minorHAnsi" w:cstheme="minorHAnsi"/>
          <w:b/>
          <w:color w:val="0070C0"/>
          <w:lang w:eastAsia="en-US"/>
        </w:rPr>
        <w:t xml:space="preserve"> </w:t>
      </w:r>
      <w:r w:rsidR="003E5E30">
        <w:rPr>
          <w:rFonts w:asciiTheme="minorHAnsi" w:eastAsiaTheme="minorHAnsi" w:hAnsiTheme="minorHAnsi" w:cstheme="minorHAnsi"/>
          <w:b/>
          <w:color w:val="0070C0"/>
          <w:lang w:eastAsia="en-US"/>
        </w:rPr>
        <w:t>Les prix sont unitaires définitifs appliqués aux quantités réellement livrées ou exécutées</w:t>
      </w:r>
    </w:p>
    <w:p w14:paraId="544C9BFD" w14:textId="77777777" w:rsidR="00BF095E" w:rsidRPr="00CE7428" w:rsidRDefault="003E5E30" w:rsidP="003E5E30">
      <w:pPr>
        <w:pBdr>
          <w:top w:val="single" w:sz="4" w:space="1" w:color="auto"/>
          <w:left w:val="single" w:sz="4" w:space="4" w:color="auto"/>
          <w:bottom w:val="single" w:sz="4" w:space="1" w:color="auto"/>
          <w:right w:val="single" w:sz="4" w:space="4" w:color="auto"/>
        </w:pBdr>
        <w:ind w:firstLine="708"/>
        <w:rPr>
          <w:rFonts w:asciiTheme="minorHAnsi" w:hAnsiTheme="minorHAnsi" w:cstheme="minorHAnsi"/>
          <w:b/>
          <w:bCs/>
        </w:rPr>
      </w:pP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651212112"/>
          <w14:checkbox>
            <w14:checked w14:val="1"/>
            <w14:checkedState w14:val="2612" w14:font="MS Gothic"/>
            <w14:uncheckedState w14:val="2610" w14:font="MS Gothic"/>
          </w14:checkbox>
        </w:sdtPr>
        <w:sdtEndPr/>
        <w:sdtContent>
          <w:r w:rsidR="00E77809" w:rsidRPr="00FD6DFA">
            <w:rPr>
              <w:rFonts w:ascii="MS Gothic" w:eastAsia="MS Gothic" w:hAnsi="MS Gothic" w:cstheme="minorHAnsi" w:hint="eastAsia"/>
              <w:b/>
              <w:color w:val="0070C0"/>
              <w:highlight w:val="yellow"/>
              <w:lang w:eastAsia="en-US"/>
            </w:rPr>
            <w:t>☒</w:t>
          </w:r>
        </w:sdtContent>
      </w:sdt>
      <w:r w:rsidRPr="00FD6DFA">
        <w:rPr>
          <w:rFonts w:asciiTheme="minorHAnsi" w:eastAsiaTheme="minorHAnsi" w:hAnsiTheme="minorHAnsi" w:cstheme="minorHAnsi"/>
          <w:b/>
          <w:color w:val="0070C0"/>
          <w:highlight w:val="yellow"/>
          <w:lang w:eastAsia="en-US"/>
        </w:rPr>
        <w:t xml:space="preserve"> Les prix sont forfaitaires définitifs</w:t>
      </w:r>
    </w:p>
    <w:p w14:paraId="1A090903" w14:textId="77777777" w:rsidR="00BF095E" w:rsidRPr="00CE7428" w:rsidRDefault="00BF095E" w:rsidP="00AC4B82">
      <w:pPr>
        <w:pBdr>
          <w:top w:val="single" w:sz="4" w:space="1" w:color="auto"/>
          <w:left w:val="single" w:sz="4" w:space="4" w:color="auto"/>
          <w:bottom w:val="single" w:sz="4" w:space="1" w:color="auto"/>
          <w:right w:val="single" w:sz="4" w:space="4" w:color="auto"/>
        </w:pBdr>
        <w:rPr>
          <w:rFonts w:asciiTheme="minorHAnsi" w:hAnsiTheme="minorHAnsi" w:cstheme="minorHAnsi"/>
          <w:b/>
        </w:rPr>
      </w:pPr>
    </w:p>
    <w:p w14:paraId="67AB723B" w14:textId="77777777" w:rsidR="003E5E30" w:rsidRDefault="00BF095E"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CE7428">
        <w:rPr>
          <w:rFonts w:asciiTheme="minorHAnsi" w:hAnsiTheme="minorHAnsi" w:cstheme="minorHAnsi"/>
          <w:b/>
          <w:bCs/>
        </w:rPr>
        <w:t>Forme des prix</w:t>
      </w:r>
      <w:r w:rsidR="003E5E30">
        <w:rPr>
          <w:rFonts w:asciiTheme="minorHAnsi" w:hAnsiTheme="minorHAnsi" w:cstheme="minorHAnsi"/>
          <w:b/>
          <w:bCs/>
        </w:rPr>
        <w:t> :</w:t>
      </w:r>
      <w:r w:rsidR="003E5E30">
        <w:rPr>
          <w:rFonts w:asciiTheme="minorHAnsi" w:hAnsiTheme="minorHAnsi" w:cstheme="minorHAnsi"/>
          <w:b/>
          <w:bCs/>
        </w:rPr>
        <w:tab/>
        <w:t xml:space="preserve"> </w:t>
      </w:r>
      <w:r w:rsidR="003E5E30">
        <w:rPr>
          <w:rFonts w:asciiTheme="minorHAnsi" w:hAnsiTheme="minorHAnsi" w:cstheme="minorHAnsi"/>
          <w:b/>
          <w:bCs/>
        </w:rPr>
        <w:tab/>
      </w:r>
      <w:sdt>
        <w:sdtPr>
          <w:rPr>
            <w:rFonts w:asciiTheme="minorHAnsi" w:eastAsiaTheme="minorHAnsi" w:hAnsiTheme="minorHAnsi" w:cstheme="minorHAnsi"/>
            <w:b/>
            <w:color w:val="0070C0"/>
            <w:lang w:eastAsia="en-US"/>
          </w:rPr>
          <w:id w:val="1501780250"/>
          <w14:checkbox>
            <w14:checked w14:val="0"/>
            <w14:checkedState w14:val="2612" w14:font="MS Gothic"/>
            <w14:uncheckedState w14:val="2610" w14:font="MS Gothic"/>
          </w14:checkbox>
        </w:sdtPr>
        <w:sdtEndPr/>
        <w:sdtContent>
          <w:r w:rsidR="003E5E30" w:rsidRPr="00F51BDA">
            <w:rPr>
              <w:rFonts w:asciiTheme="minorHAnsi" w:eastAsiaTheme="minorHAnsi" w:hAnsiTheme="minorHAnsi" w:cstheme="minorHAnsi" w:hint="eastAsia"/>
              <w:b/>
              <w:color w:val="0070C0"/>
              <w:lang w:eastAsia="en-US"/>
            </w:rPr>
            <w:t>☐</w:t>
          </w:r>
        </w:sdtContent>
      </w:sdt>
      <w:r w:rsidR="003E5E30" w:rsidRPr="00F51BDA">
        <w:rPr>
          <w:rFonts w:asciiTheme="minorHAnsi" w:eastAsiaTheme="minorHAnsi" w:hAnsiTheme="minorHAnsi" w:cstheme="minorHAnsi"/>
          <w:b/>
          <w:color w:val="0070C0"/>
          <w:lang w:eastAsia="en-US"/>
        </w:rPr>
        <w:t xml:space="preserve"> </w:t>
      </w:r>
      <w:r w:rsidR="003E5E30">
        <w:rPr>
          <w:rFonts w:asciiTheme="minorHAnsi" w:eastAsiaTheme="minorHAnsi" w:hAnsiTheme="minorHAnsi" w:cstheme="minorHAnsi"/>
          <w:b/>
          <w:color w:val="0070C0"/>
          <w:lang w:eastAsia="en-US"/>
        </w:rPr>
        <w:t>Fermes</w:t>
      </w:r>
    </w:p>
    <w:p w14:paraId="374A3FD7" w14:textId="77777777" w:rsidR="00BF095E" w:rsidRDefault="003E5E30"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2124417399"/>
          <w14:checkbox>
            <w14:checked w14:val="0"/>
            <w14:checkedState w14:val="2612" w14:font="MS Gothic"/>
            <w14:uncheckedState w14:val="2610" w14:font="MS Gothic"/>
          </w14:checkbox>
        </w:sdtPr>
        <w:sdtEndPr/>
        <w:sdtContent>
          <w:r w:rsidRPr="00F51BDA">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Pr>
          <w:rFonts w:asciiTheme="minorHAnsi" w:eastAsiaTheme="minorHAnsi" w:hAnsiTheme="minorHAnsi" w:cstheme="minorHAnsi"/>
          <w:b/>
          <w:color w:val="0070C0"/>
          <w:lang w:eastAsia="en-US"/>
        </w:rPr>
        <w:t xml:space="preserve">Ajustables, </w:t>
      </w:r>
      <w:r w:rsidRPr="003E5E30">
        <w:rPr>
          <w:rFonts w:asciiTheme="minorHAnsi" w:eastAsiaTheme="minorHAnsi" w:hAnsiTheme="minorHAnsi" w:cstheme="minorHAnsi"/>
          <w:b/>
          <w:lang w:eastAsia="en-US"/>
        </w:rPr>
        <w:t xml:space="preserve">indiquer les modalités et la périodicité : </w:t>
      </w:r>
    </w:p>
    <w:p w14:paraId="367FDEFE" w14:textId="0CD9A808" w:rsidR="003E5E30" w:rsidRPr="00431298" w:rsidRDefault="003E5E30"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highlight w:val="yellow"/>
          <w:lang w:eastAsia="en-US"/>
        </w:rPr>
      </w:pP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1286308642"/>
          <w14:checkbox>
            <w14:checked w14:val="1"/>
            <w14:checkedState w14:val="2612" w14:font="MS Gothic"/>
            <w14:uncheckedState w14:val="2610" w14:font="MS Gothic"/>
          </w14:checkbox>
        </w:sdtPr>
        <w:sdtEndPr/>
        <w:sdtContent>
          <w:r w:rsidR="00E77809" w:rsidRPr="00431298">
            <w:rPr>
              <w:rFonts w:ascii="MS Gothic" w:eastAsia="MS Gothic" w:hAnsi="MS Gothic" w:cstheme="minorHAnsi" w:hint="eastAsia"/>
              <w:b/>
              <w:color w:val="0070C0"/>
              <w:highlight w:val="yellow"/>
              <w:lang w:eastAsia="en-US"/>
            </w:rPr>
            <w:t>☒</w:t>
          </w:r>
        </w:sdtContent>
      </w:sdt>
      <w:r w:rsidRPr="00431298">
        <w:rPr>
          <w:rFonts w:asciiTheme="minorHAnsi" w:eastAsiaTheme="minorHAnsi" w:hAnsiTheme="minorHAnsi" w:cstheme="minorHAnsi"/>
          <w:b/>
          <w:color w:val="0070C0"/>
          <w:highlight w:val="yellow"/>
          <w:lang w:eastAsia="en-US"/>
        </w:rPr>
        <w:t xml:space="preserve"> Révisables, </w:t>
      </w:r>
      <w:r w:rsidRPr="00431298">
        <w:rPr>
          <w:rFonts w:asciiTheme="minorHAnsi" w:eastAsiaTheme="minorHAnsi" w:hAnsiTheme="minorHAnsi" w:cstheme="minorHAnsi"/>
          <w:b/>
          <w:highlight w:val="yellow"/>
          <w:lang w:eastAsia="en-US"/>
        </w:rPr>
        <w:t>indiquer la formule et la périodicité</w:t>
      </w:r>
      <w:proofErr w:type="gramStart"/>
      <w:r w:rsidRPr="00431298">
        <w:rPr>
          <w:rFonts w:asciiTheme="minorHAnsi" w:eastAsiaTheme="minorHAnsi" w:hAnsiTheme="minorHAnsi" w:cstheme="minorHAnsi"/>
          <w:b/>
          <w:highlight w:val="yellow"/>
          <w:lang w:eastAsia="en-US"/>
        </w:rPr>
        <w:t> :</w:t>
      </w:r>
      <w:r w:rsidR="00E60E84" w:rsidRPr="00431298">
        <w:rPr>
          <w:rFonts w:asciiTheme="minorHAnsi" w:eastAsiaTheme="minorHAnsi" w:hAnsiTheme="minorHAnsi" w:cstheme="minorHAnsi"/>
          <w:b/>
          <w:highlight w:val="yellow"/>
          <w:lang w:eastAsia="en-US"/>
        </w:rPr>
        <w:t>périodicité</w:t>
      </w:r>
      <w:proofErr w:type="gramEnd"/>
      <w:r w:rsidR="00E60E84" w:rsidRPr="00431298">
        <w:rPr>
          <w:rFonts w:asciiTheme="minorHAnsi" w:eastAsiaTheme="minorHAnsi" w:hAnsiTheme="minorHAnsi" w:cstheme="minorHAnsi"/>
          <w:b/>
          <w:highlight w:val="yellow"/>
          <w:lang w:eastAsia="en-US"/>
        </w:rPr>
        <w:t xml:space="preserve"> mensuelle : formule de révision : </w:t>
      </w:r>
    </w:p>
    <w:p w14:paraId="150FE89E" w14:textId="13B44259" w:rsidR="00431298" w:rsidRDefault="00431298"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highlight w:val="yellow"/>
          <w:lang w:eastAsia="en-US"/>
        </w:rPr>
        <w:t xml:space="preserve">&gt; </w:t>
      </w:r>
      <w:r w:rsidR="000033F7">
        <w:rPr>
          <w:rFonts w:asciiTheme="minorHAnsi" w:eastAsiaTheme="minorHAnsi" w:hAnsiTheme="minorHAnsi" w:cstheme="minorHAnsi"/>
          <w:b/>
          <w:highlight w:val="yellow"/>
          <w:lang w:eastAsia="en-US"/>
        </w:rPr>
        <w:t>Les prix du marché</w:t>
      </w:r>
      <w:r w:rsidRPr="00431298">
        <w:rPr>
          <w:rFonts w:asciiTheme="minorHAnsi" w:eastAsiaTheme="minorHAnsi" w:hAnsiTheme="minorHAnsi" w:cstheme="minorHAnsi"/>
          <w:b/>
          <w:highlight w:val="yellow"/>
          <w:lang w:eastAsia="en-US"/>
        </w:rPr>
        <w:t xml:space="preserve"> sont révisables à la hausse comme à la baisse par application d'un coefficient </w:t>
      </w:r>
      <w:proofErr w:type="spellStart"/>
      <w:r w:rsidRPr="00431298">
        <w:rPr>
          <w:rFonts w:asciiTheme="minorHAnsi" w:eastAsiaTheme="minorHAnsi" w:hAnsiTheme="minorHAnsi" w:cstheme="minorHAnsi"/>
          <w:b/>
          <w:highlight w:val="yellow"/>
          <w:lang w:eastAsia="en-US"/>
        </w:rPr>
        <w:t>Cn</w:t>
      </w:r>
      <w:proofErr w:type="spellEnd"/>
      <w:r w:rsidRPr="00431298">
        <w:rPr>
          <w:rFonts w:asciiTheme="minorHAnsi" w:eastAsiaTheme="minorHAnsi" w:hAnsiTheme="minorHAnsi" w:cstheme="minorHAnsi"/>
          <w:b/>
          <w:highlight w:val="yellow"/>
          <w:lang w:eastAsia="en-US"/>
        </w:rPr>
        <w:t xml:space="preserve"> donné par la formule suivante :</w:t>
      </w:r>
    </w:p>
    <w:p w14:paraId="1CC11355" w14:textId="204B5272" w:rsidR="00431298" w:rsidRDefault="00431298"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p>
    <w:p w14:paraId="04A694FE" w14:textId="55EF66B7" w:rsidR="00431298" w:rsidRDefault="00431298"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bCs/>
          <w:lang w:eastAsia="en-US"/>
        </w:rPr>
      </w:pPr>
      <w:proofErr w:type="spellStart"/>
      <w:r>
        <w:rPr>
          <w:rFonts w:asciiTheme="minorHAnsi" w:eastAsiaTheme="minorHAnsi" w:hAnsiTheme="minorHAnsi" w:cstheme="minorHAnsi"/>
          <w:b/>
          <w:bCs/>
          <w:lang w:eastAsia="en-US"/>
        </w:rPr>
        <w:t>Cn</w:t>
      </w:r>
      <w:proofErr w:type="spellEnd"/>
      <w:r>
        <w:rPr>
          <w:rFonts w:asciiTheme="minorHAnsi" w:eastAsiaTheme="minorHAnsi" w:hAnsiTheme="minorHAnsi" w:cstheme="minorHAnsi"/>
          <w:b/>
          <w:bCs/>
          <w:lang w:eastAsia="en-US"/>
        </w:rPr>
        <w:t xml:space="preserve"> = 0,15 + 0,85 (Im</w:t>
      </w:r>
      <w:r w:rsidRPr="00431298">
        <w:rPr>
          <w:rFonts w:asciiTheme="minorHAnsi" w:eastAsiaTheme="minorHAnsi" w:hAnsiTheme="minorHAnsi" w:cstheme="minorHAnsi"/>
          <w:b/>
          <w:bCs/>
          <w:lang w:eastAsia="en-US"/>
        </w:rPr>
        <w:t xml:space="preserve"> / Io)</w:t>
      </w:r>
    </w:p>
    <w:p w14:paraId="5C445059" w14:textId="77777777" w:rsidR="00431298" w:rsidRDefault="00431298"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p>
    <w:p w14:paraId="20295654" w14:textId="77777777" w:rsidR="00431298" w:rsidRPr="00431298" w:rsidRDefault="00431298" w:rsidP="0043129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lang w:eastAsia="en-US"/>
        </w:rPr>
        <w:t>Dans laquelle :</w:t>
      </w:r>
    </w:p>
    <w:p w14:paraId="6CE1A942" w14:textId="77777777" w:rsidR="00431298" w:rsidRPr="00431298" w:rsidRDefault="00431298" w:rsidP="0043129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lang w:eastAsia="en-US"/>
        </w:rPr>
        <w:t xml:space="preserve">- </w:t>
      </w:r>
      <w:proofErr w:type="spellStart"/>
      <w:r w:rsidRPr="00431298">
        <w:rPr>
          <w:rFonts w:asciiTheme="minorHAnsi" w:eastAsiaTheme="minorHAnsi" w:hAnsiTheme="minorHAnsi" w:cstheme="minorHAnsi"/>
          <w:b/>
          <w:lang w:eastAsia="en-US"/>
        </w:rPr>
        <w:t>Cn</w:t>
      </w:r>
      <w:proofErr w:type="spellEnd"/>
      <w:r w:rsidRPr="00431298">
        <w:rPr>
          <w:rFonts w:asciiTheme="minorHAnsi" w:eastAsiaTheme="minorHAnsi" w:hAnsiTheme="minorHAnsi" w:cstheme="minorHAnsi"/>
          <w:b/>
          <w:lang w:eastAsia="en-US"/>
        </w:rPr>
        <w:t xml:space="preserve"> : coefficient de révision</w:t>
      </w:r>
    </w:p>
    <w:p w14:paraId="28273387" w14:textId="070E08F2" w:rsidR="00431298" w:rsidRPr="00431298" w:rsidRDefault="00431298" w:rsidP="0043129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lang w:eastAsia="en-US"/>
        </w:rPr>
        <w:t xml:space="preserve">- Im : valeur de l'index de </w:t>
      </w:r>
      <w:proofErr w:type="gramStart"/>
      <w:r w:rsidRPr="00431298">
        <w:rPr>
          <w:rFonts w:asciiTheme="minorHAnsi" w:eastAsiaTheme="minorHAnsi" w:hAnsiTheme="minorHAnsi" w:cstheme="minorHAnsi"/>
          <w:b/>
          <w:lang w:eastAsia="en-US"/>
        </w:rPr>
        <w:t>r</w:t>
      </w:r>
      <w:r>
        <w:rPr>
          <w:rFonts w:asciiTheme="minorHAnsi" w:eastAsiaTheme="minorHAnsi" w:hAnsiTheme="minorHAnsi" w:cstheme="minorHAnsi"/>
          <w:b/>
          <w:lang w:eastAsia="en-US"/>
        </w:rPr>
        <w:t>éférence  connu</w:t>
      </w:r>
      <w:proofErr w:type="gramEnd"/>
      <w:r>
        <w:rPr>
          <w:rFonts w:asciiTheme="minorHAnsi" w:eastAsiaTheme="minorHAnsi" w:hAnsiTheme="minorHAnsi" w:cstheme="minorHAnsi"/>
          <w:b/>
          <w:lang w:eastAsia="en-US"/>
        </w:rPr>
        <w:t xml:space="preserve"> à la date d’établissement de la situation </w:t>
      </w:r>
    </w:p>
    <w:p w14:paraId="02F080E9" w14:textId="77777777" w:rsidR="00431298" w:rsidRPr="00431298" w:rsidRDefault="00431298" w:rsidP="0043129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lang w:eastAsia="en-US"/>
        </w:rPr>
        <w:t>- Io : valeur de l'index de référence au mois zéro</w:t>
      </w:r>
    </w:p>
    <w:p w14:paraId="5F8E2D54" w14:textId="77777777" w:rsidR="00431298" w:rsidRPr="00431298" w:rsidRDefault="00431298" w:rsidP="0043129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lang w:eastAsia="en-US"/>
        </w:rPr>
        <w:t>Les coefficients de révision seront arrondis au millième supérieur.</w:t>
      </w:r>
    </w:p>
    <w:p w14:paraId="2DD1E6E8" w14:textId="6C6DE2AE" w:rsidR="00431298" w:rsidRDefault="00431298" w:rsidP="0043129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lang w:eastAsia="en-US"/>
        </w:rPr>
        <w:t>Le mois " n " retenu pour le calcul de chaque révision périodique est celui qui précède le mois au cours duquel commence la nouvelle période d'application de la formule. Les prix ainsi révisés sont invariables durant cette période.</w:t>
      </w:r>
    </w:p>
    <w:p w14:paraId="6D732EE4" w14:textId="26F037D1" w:rsidR="00431298" w:rsidRPr="00431298" w:rsidRDefault="00431298" w:rsidP="0043129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lang w:eastAsia="en-US"/>
        </w:rPr>
        <w:t>La révision définitive des prix int</w:t>
      </w:r>
      <w:r w:rsidR="000033F7">
        <w:rPr>
          <w:rFonts w:asciiTheme="minorHAnsi" w:eastAsiaTheme="minorHAnsi" w:hAnsiTheme="minorHAnsi" w:cstheme="minorHAnsi"/>
          <w:b/>
          <w:lang w:eastAsia="en-US"/>
        </w:rPr>
        <w:t>erviendra sur la première situation</w:t>
      </w:r>
      <w:r w:rsidRPr="00431298">
        <w:rPr>
          <w:rFonts w:asciiTheme="minorHAnsi" w:eastAsiaTheme="minorHAnsi" w:hAnsiTheme="minorHAnsi" w:cstheme="minorHAnsi"/>
          <w:b/>
          <w:lang w:eastAsia="en-US"/>
        </w:rPr>
        <w:t xml:space="preserve"> suivant la publication de la valeur finale de l'index correspondant. Aucune variation provisoire ne sera effectuée.</w:t>
      </w:r>
    </w:p>
    <w:p w14:paraId="629A7F7A" w14:textId="596E1D46" w:rsidR="003E5E30" w:rsidRDefault="00431298"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sidRPr="00431298">
        <w:rPr>
          <w:rFonts w:asciiTheme="minorHAnsi" w:eastAsiaTheme="minorHAnsi" w:hAnsiTheme="minorHAnsi" w:cstheme="minorHAnsi"/>
          <w:b/>
          <w:lang w:eastAsia="en-US"/>
        </w:rPr>
        <w:t>Les index de référence, publié(s) au Moniteur des Travaux Publics ou par l'INSEE., sont les suivants :</w:t>
      </w:r>
    </w:p>
    <w:p w14:paraId="5C1956EA" w14:textId="7A516300" w:rsidR="00656F9B" w:rsidRDefault="00656F9B"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p>
    <w:p w14:paraId="1F4FF555" w14:textId="59837AF2" w:rsidR="003445E6" w:rsidRDefault="003445E6"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p>
    <w:p w14:paraId="2E2B1AF1" w14:textId="77777777" w:rsidR="003445E6" w:rsidRDefault="003445E6"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noProof/>
          <w:color w:val="0070C0"/>
        </w:rPr>
      </w:pPr>
    </w:p>
    <w:p w14:paraId="3966D927" w14:textId="39A58BCE" w:rsidR="003445E6" w:rsidRPr="003445E6" w:rsidRDefault="003445E6"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lang w:eastAsia="en-US"/>
        </w:rPr>
      </w:pPr>
      <w:r>
        <w:rPr>
          <w:rFonts w:asciiTheme="minorHAnsi" w:eastAsiaTheme="minorHAnsi" w:hAnsiTheme="minorHAnsi" w:cstheme="minorHAnsi"/>
          <w:b/>
          <w:noProof/>
          <w:color w:val="0070C0"/>
        </w:rPr>
        <w:drawing>
          <wp:inline distT="0" distB="0" distL="0" distR="0" wp14:anchorId="02A9F2F7" wp14:editId="2F45FC71">
            <wp:extent cx="6525260" cy="476250"/>
            <wp:effectExtent l="0" t="0" r="889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t="1498" b="83535"/>
                    <a:stretch/>
                  </pic:blipFill>
                  <pic:spPr bwMode="auto">
                    <a:xfrm>
                      <a:off x="0" y="0"/>
                      <a:ext cx="6525260" cy="476250"/>
                    </a:xfrm>
                    <a:prstGeom prst="rect">
                      <a:avLst/>
                    </a:prstGeom>
                    <a:noFill/>
                    <a:ln>
                      <a:noFill/>
                    </a:ln>
                    <a:extLst>
                      <a:ext uri="{53640926-AAD7-44D8-BBD7-CCE9431645EC}">
                        <a14:shadowObscured xmlns:a14="http://schemas.microsoft.com/office/drawing/2010/main"/>
                      </a:ext>
                    </a:extLst>
                  </pic:spPr>
                </pic:pic>
              </a:graphicData>
            </a:graphic>
          </wp:inline>
        </w:drawing>
      </w:r>
    </w:p>
    <w:p w14:paraId="532848EA" w14:textId="5631390F" w:rsidR="00656F9B" w:rsidRDefault="00656F9B"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Pr>
          <w:rFonts w:asciiTheme="minorHAnsi" w:eastAsiaTheme="minorHAnsi" w:hAnsiTheme="minorHAnsi" w:cstheme="minorHAnsi"/>
          <w:b/>
          <w:noProof/>
          <w:color w:val="0070C0"/>
        </w:rPr>
        <w:drawing>
          <wp:inline distT="0" distB="0" distL="0" distR="0" wp14:anchorId="657D6CB8" wp14:editId="3BD785B5">
            <wp:extent cx="6525260" cy="285750"/>
            <wp:effectExtent l="0" t="0" r="889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t="71842" b="19178"/>
                    <a:stretch/>
                  </pic:blipFill>
                  <pic:spPr bwMode="auto">
                    <a:xfrm>
                      <a:off x="0" y="0"/>
                      <a:ext cx="6525260" cy="285750"/>
                    </a:xfrm>
                    <a:prstGeom prst="rect">
                      <a:avLst/>
                    </a:prstGeom>
                    <a:noFill/>
                    <a:ln>
                      <a:noFill/>
                    </a:ln>
                    <a:extLst>
                      <a:ext uri="{53640926-AAD7-44D8-BBD7-CCE9431645EC}">
                        <a14:shadowObscured xmlns:a14="http://schemas.microsoft.com/office/drawing/2010/main"/>
                      </a:ext>
                    </a:extLst>
                  </pic:spPr>
                </pic:pic>
              </a:graphicData>
            </a:graphic>
          </wp:inline>
        </w:drawing>
      </w:r>
    </w:p>
    <w:p w14:paraId="4B822727" w14:textId="77777777" w:rsidR="00C53A81" w:rsidRPr="003E5E30" w:rsidRDefault="00C53A81"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B24DD75" w14:textId="77777777" w:rsidR="003E5E30" w:rsidRDefault="00ED62E7"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CE7428">
        <w:rPr>
          <w:rFonts w:asciiTheme="minorHAnsi" w:hAnsiTheme="minorHAnsi" w:cstheme="minorHAnsi"/>
          <w:b/>
        </w:rPr>
        <w:t xml:space="preserve">Clause de sauvegarde : </w:t>
      </w:r>
      <w:r w:rsidR="003E5E30">
        <w:rPr>
          <w:rFonts w:asciiTheme="minorHAnsi" w:hAnsiTheme="minorHAnsi" w:cstheme="minorHAnsi"/>
          <w:b/>
        </w:rPr>
        <w:tab/>
      </w:r>
      <w:sdt>
        <w:sdtPr>
          <w:rPr>
            <w:rFonts w:asciiTheme="minorHAnsi" w:eastAsiaTheme="minorHAnsi" w:hAnsiTheme="minorHAnsi" w:cstheme="minorHAnsi"/>
            <w:b/>
            <w:color w:val="0070C0"/>
            <w:lang w:eastAsia="en-US"/>
          </w:rPr>
          <w:id w:val="1140461882"/>
          <w14:checkbox>
            <w14:checked w14:val="0"/>
            <w14:checkedState w14:val="2612" w14:font="MS Gothic"/>
            <w14:uncheckedState w14:val="2610" w14:font="MS Gothic"/>
          </w14:checkbox>
        </w:sdtPr>
        <w:sdtEndPr/>
        <w:sdtContent>
          <w:r w:rsidR="003E5E30">
            <w:rPr>
              <w:rFonts w:ascii="MS Gothic" w:eastAsia="MS Gothic" w:hAnsi="MS Gothic" w:cstheme="minorHAnsi" w:hint="eastAsia"/>
              <w:b/>
              <w:color w:val="0070C0"/>
              <w:lang w:eastAsia="en-US"/>
            </w:rPr>
            <w:t>☐</w:t>
          </w:r>
        </w:sdtContent>
      </w:sdt>
      <w:r w:rsidR="003E5E30" w:rsidRPr="00F51BDA">
        <w:rPr>
          <w:rFonts w:asciiTheme="minorHAnsi" w:eastAsiaTheme="minorHAnsi" w:hAnsiTheme="minorHAnsi" w:cstheme="minorHAnsi"/>
          <w:b/>
          <w:color w:val="0070C0"/>
          <w:lang w:eastAsia="en-US"/>
        </w:rPr>
        <w:t xml:space="preserve"> OUI </w:t>
      </w:r>
      <w:r w:rsidR="003E5E30"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989528488"/>
          <w14:checkbox>
            <w14:checked w14:val="1"/>
            <w14:checkedState w14:val="2612" w14:font="MS Gothic"/>
            <w14:uncheckedState w14:val="2610" w14:font="MS Gothic"/>
          </w14:checkbox>
        </w:sdtPr>
        <w:sdtEndPr/>
        <w:sdtContent>
          <w:r w:rsidR="00E77809" w:rsidRPr="003445E6">
            <w:rPr>
              <w:rFonts w:ascii="MS Gothic" w:eastAsia="MS Gothic" w:hAnsi="MS Gothic" w:cstheme="minorHAnsi" w:hint="eastAsia"/>
              <w:b/>
              <w:color w:val="0070C0"/>
              <w:highlight w:val="yellow"/>
              <w:lang w:eastAsia="en-US"/>
            </w:rPr>
            <w:t>☒</w:t>
          </w:r>
        </w:sdtContent>
      </w:sdt>
      <w:r w:rsidR="003E5E30" w:rsidRPr="003445E6">
        <w:rPr>
          <w:rFonts w:asciiTheme="minorHAnsi" w:eastAsiaTheme="minorHAnsi" w:hAnsiTheme="minorHAnsi" w:cstheme="minorHAnsi"/>
          <w:b/>
          <w:color w:val="0070C0"/>
          <w:highlight w:val="yellow"/>
          <w:lang w:eastAsia="en-US"/>
        </w:rPr>
        <w:t xml:space="preserve"> NON</w:t>
      </w:r>
    </w:p>
    <w:p w14:paraId="3050A6A0" w14:textId="77777777" w:rsidR="00ED62E7" w:rsidRPr="008D569B" w:rsidRDefault="00ED62E7"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r w:rsidRPr="003E5E30">
        <w:rPr>
          <w:rFonts w:asciiTheme="minorHAnsi" w:hAnsiTheme="minorHAnsi" w:cstheme="minorHAnsi"/>
          <w:b/>
          <w:bCs/>
        </w:rPr>
        <w:t>Si oui</w:t>
      </w:r>
      <w:r w:rsidR="002641E5">
        <w:rPr>
          <w:rFonts w:asciiTheme="minorHAnsi" w:hAnsiTheme="minorHAnsi" w:cstheme="minorHAnsi"/>
          <w:b/>
          <w:bCs/>
        </w:rPr>
        <w:t>,</w:t>
      </w:r>
      <w:r w:rsidRPr="003E5E30">
        <w:rPr>
          <w:rFonts w:asciiTheme="minorHAnsi" w:hAnsiTheme="minorHAnsi" w:cstheme="minorHAnsi"/>
          <w:b/>
          <w:bCs/>
        </w:rPr>
        <w:t xml:space="preserve"> préciser</w:t>
      </w:r>
      <w:r w:rsidR="003E5E30">
        <w:rPr>
          <w:rFonts w:asciiTheme="minorHAnsi" w:hAnsiTheme="minorHAnsi" w:cstheme="minorHAnsi"/>
          <w:b/>
          <w:bCs/>
        </w:rPr>
        <w:t> :</w:t>
      </w:r>
    </w:p>
    <w:p w14:paraId="211508CA" w14:textId="77777777" w:rsidR="003E5E30" w:rsidRPr="00246D05" w:rsidRDefault="003E5E30"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p>
    <w:p w14:paraId="3EFEFDDB" w14:textId="77777777" w:rsidR="003E5E30" w:rsidRDefault="00ED62E7" w:rsidP="00AC4B82">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CE7428">
        <w:rPr>
          <w:rFonts w:asciiTheme="minorHAnsi" w:hAnsiTheme="minorHAnsi" w:cstheme="minorHAnsi"/>
          <w:b/>
        </w:rPr>
        <w:t>Clause butoir</w:t>
      </w:r>
      <w:r w:rsidR="00503F34" w:rsidRPr="00CE7428">
        <w:rPr>
          <w:rFonts w:asciiTheme="minorHAnsi" w:hAnsiTheme="minorHAnsi" w:cstheme="minorHAnsi"/>
          <w:b/>
        </w:rPr>
        <w:t> :</w:t>
      </w:r>
      <w:r w:rsidR="003E5E30">
        <w:rPr>
          <w:rFonts w:asciiTheme="minorHAnsi" w:hAnsiTheme="minorHAnsi" w:cstheme="minorHAnsi"/>
          <w:b/>
        </w:rPr>
        <w:tab/>
      </w:r>
      <w:r w:rsidR="003E5E30">
        <w:rPr>
          <w:rFonts w:asciiTheme="minorHAnsi" w:hAnsiTheme="minorHAnsi" w:cstheme="minorHAnsi"/>
          <w:b/>
        </w:rPr>
        <w:tab/>
      </w:r>
      <w:r w:rsidR="00503F34" w:rsidRPr="00CE7428">
        <w:rPr>
          <w:rFonts w:asciiTheme="minorHAnsi" w:hAnsiTheme="minorHAnsi" w:cstheme="minorHAnsi"/>
          <w:b/>
        </w:rPr>
        <w:t xml:space="preserve"> </w:t>
      </w:r>
      <w:sdt>
        <w:sdtPr>
          <w:rPr>
            <w:rFonts w:asciiTheme="minorHAnsi" w:eastAsiaTheme="minorHAnsi" w:hAnsiTheme="minorHAnsi" w:cstheme="minorHAnsi"/>
            <w:b/>
            <w:color w:val="0070C0"/>
            <w:lang w:eastAsia="en-US"/>
          </w:rPr>
          <w:id w:val="-670023149"/>
          <w14:checkbox>
            <w14:checked w14:val="0"/>
            <w14:checkedState w14:val="2612" w14:font="MS Gothic"/>
            <w14:uncheckedState w14:val="2610" w14:font="MS Gothic"/>
          </w14:checkbox>
        </w:sdtPr>
        <w:sdtEndPr/>
        <w:sdtContent>
          <w:r w:rsidR="003E5E30">
            <w:rPr>
              <w:rFonts w:ascii="MS Gothic" w:eastAsia="MS Gothic" w:hAnsi="MS Gothic" w:cstheme="minorHAnsi" w:hint="eastAsia"/>
              <w:b/>
              <w:color w:val="0070C0"/>
              <w:lang w:eastAsia="en-US"/>
            </w:rPr>
            <w:t>☐</w:t>
          </w:r>
        </w:sdtContent>
      </w:sdt>
      <w:r w:rsidR="003E5E30" w:rsidRPr="00F51BDA">
        <w:rPr>
          <w:rFonts w:asciiTheme="minorHAnsi" w:eastAsiaTheme="minorHAnsi" w:hAnsiTheme="minorHAnsi" w:cstheme="minorHAnsi"/>
          <w:b/>
          <w:color w:val="0070C0"/>
          <w:lang w:eastAsia="en-US"/>
        </w:rPr>
        <w:t xml:space="preserve"> OUI </w:t>
      </w:r>
      <w:r w:rsidR="003E5E30"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533627561"/>
          <w14:checkbox>
            <w14:checked w14:val="1"/>
            <w14:checkedState w14:val="2612" w14:font="MS Gothic"/>
            <w14:uncheckedState w14:val="2610" w14:font="MS Gothic"/>
          </w14:checkbox>
        </w:sdtPr>
        <w:sdtEndPr/>
        <w:sdtContent>
          <w:r w:rsidR="00E77809" w:rsidRPr="003445E6">
            <w:rPr>
              <w:rFonts w:ascii="MS Gothic" w:eastAsia="MS Gothic" w:hAnsi="MS Gothic" w:cstheme="minorHAnsi" w:hint="eastAsia"/>
              <w:b/>
              <w:color w:val="0070C0"/>
              <w:highlight w:val="yellow"/>
              <w:lang w:eastAsia="en-US"/>
            </w:rPr>
            <w:t>☒</w:t>
          </w:r>
        </w:sdtContent>
      </w:sdt>
      <w:r w:rsidR="003E5E30" w:rsidRPr="003445E6">
        <w:rPr>
          <w:rFonts w:asciiTheme="minorHAnsi" w:eastAsiaTheme="minorHAnsi" w:hAnsiTheme="minorHAnsi" w:cstheme="minorHAnsi"/>
          <w:b/>
          <w:color w:val="0070C0"/>
          <w:highlight w:val="yellow"/>
          <w:lang w:eastAsia="en-US"/>
        </w:rPr>
        <w:t xml:space="preserve"> NON</w:t>
      </w:r>
    </w:p>
    <w:p w14:paraId="575D978B" w14:textId="77777777" w:rsidR="00C53A81" w:rsidRPr="008D569B" w:rsidRDefault="00ED62E7"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r w:rsidRPr="003E5E30">
        <w:rPr>
          <w:rFonts w:asciiTheme="minorHAnsi" w:hAnsiTheme="minorHAnsi" w:cstheme="minorHAnsi"/>
          <w:b/>
          <w:bCs/>
        </w:rPr>
        <w:t>Si oui</w:t>
      </w:r>
      <w:r w:rsidR="002641E5">
        <w:rPr>
          <w:rFonts w:asciiTheme="minorHAnsi" w:hAnsiTheme="minorHAnsi" w:cstheme="minorHAnsi"/>
          <w:b/>
          <w:bCs/>
        </w:rPr>
        <w:t>,</w:t>
      </w:r>
      <w:r w:rsidRPr="003E5E30">
        <w:rPr>
          <w:rFonts w:asciiTheme="minorHAnsi" w:hAnsiTheme="minorHAnsi" w:cstheme="minorHAnsi"/>
          <w:b/>
          <w:bCs/>
        </w:rPr>
        <w:t xml:space="preserve"> préciser</w:t>
      </w:r>
      <w:r w:rsidR="001E2C68">
        <w:rPr>
          <w:rFonts w:asciiTheme="minorHAnsi" w:hAnsiTheme="minorHAnsi" w:cstheme="minorHAnsi"/>
          <w:b/>
          <w:bCs/>
        </w:rPr>
        <w:t> :</w:t>
      </w:r>
    </w:p>
    <w:p w14:paraId="3C8B994C" w14:textId="77777777" w:rsidR="004D207A" w:rsidRPr="006C3D70" w:rsidRDefault="004D207A" w:rsidP="004D207A">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284BE5E" w14:textId="77777777" w:rsidR="004D207A" w:rsidRDefault="004D207A" w:rsidP="004D207A">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Pr>
          <w:rFonts w:asciiTheme="minorHAnsi" w:hAnsiTheme="minorHAnsi" w:cstheme="minorHAnsi"/>
          <w:b/>
        </w:rPr>
        <w:t xml:space="preserve">Remise sur le chiffre d’affaire : </w:t>
      </w:r>
      <w:r>
        <w:rPr>
          <w:rFonts w:asciiTheme="minorHAnsi" w:hAnsiTheme="minorHAnsi" w:cstheme="minorHAnsi"/>
          <w:b/>
        </w:rPr>
        <w:tab/>
      </w:r>
      <w:sdt>
        <w:sdtPr>
          <w:rPr>
            <w:rFonts w:asciiTheme="minorHAnsi" w:eastAsiaTheme="minorHAnsi" w:hAnsiTheme="minorHAnsi" w:cstheme="minorHAnsi"/>
            <w:b/>
            <w:color w:val="0070C0"/>
            <w:lang w:eastAsia="en-US"/>
          </w:rPr>
          <w:id w:val="-645655487"/>
          <w14:checkbox>
            <w14:checked w14:val="0"/>
            <w14:checkedState w14:val="2612" w14:font="MS Gothic"/>
            <w14:uncheckedState w14:val="2610" w14:font="MS Gothic"/>
          </w14:checkbox>
        </w:sdtPr>
        <w:sdtEndPr/>
        <w:sdtContent>
          <w:r>
            <w:rPr>
              <w:rFonts w:ascii="MS Gothic" w:eastAsia="MS Gothic" w:hAnsi="MS Gothic"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OUI </w:t>
      </w:r>
      <w:r w:rsidRPr="00F51BDA">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highlight w:val="yellow"/>
            <w:lang w:eastAsia="en-US"/>
          </w:rPr>
          <w:id w:val="1464234921"/>
          <w14:checkbox>
            <w14:checked w14:val="1"/>
            <w14:checkedState w14:val="2612" w14:font="MS Gothic"/>
            <w14:uncheckedState w14:val="2610" w14:font="MS Gothic"/>
          </w14:checkbox>
        </w:sdtPr>
        <w:sdtEndPr/>
        <w:sdtContent>
          <w:r w:rsidR="00E77809" w:rsidRPr="003445E6">
            <w:rPr>
              <w:rFonts w:ascii="MS Gothic" w:eastAsia="MS Gothic" w:hAnsi="MS Gothic" w:cstheme="minorHAnsi" w:hint="eastAsia"/>
              <w:b/>
              <w:color w:val="0070C0"/>
              <w:highlight w:val="yellow"/>
              <w:lang w:eastAsia="en-US"/>
            </w:rPr>
            <w:t>☒</w:t>
          </w:r>
        </w:sdtContent>
      </w:sdt>
      <w:r w:rsidRPr="003445E6">
        <w:rPr>
          <w:rFonts w:asciiTheme="minorHAnsi" w:eastAsiaTheme="minorHAnsi" w:hAnsiTheme="minorHAnsi" w:cstheme="minorHAnsi"/>
          <w:b/>
          <w:color w:val="0070C0"/>
          <w:highlight w:val="yellow"/>
          <w:lang w:eastAsia="en-US"/>
        </w:rPr>
        <w:t xml:space="preserve"> NON</w:t>
      </w:r>
    </w:p>
    <w:p w14:paraId="4987FA1C" w14:textId="77777777" w:rsidR="001E2C68" w:rsidRPr="006C3D70" w:rsidRDefault="001E2C68"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p>
    <w:p w14:paraId="0092D579" w14:textId="77777777" w:rsidR="00FF3714" w:rsidRPr="00733B5B" w:rsidRDefault="00FF3714" w:rsidP="00AC4B82">
      <w:pPr>
        <w:pBdr>
          <w:top w:val="single" w:sz="4" w:space="1" w:color="auto"/>
          <w:left w:val="single" w:sz="4" w:space="4" w:color="auto"/>
          <w:bottom w:val="single" w:sz="4" w:space="1" w:color="auto"/>
          <w:right w:val="single" w:sz="4" w:space="4" w:color="auto"/>
        </w:pBdr>
        <w:rPr>
          <w:rFonts w:asciiTheme="minorHAnsi" w:hAnsiTheme="minorHAnsi" w:cstheme="minorHAnsi"/>
          <w:b/>
          <w:u w:val="single"/>
        </w:rPr>
      </w:pPr>
      <w:r w:rsidRPr="00733B5B">
        <w:rPr>
          <w:rFonts w:asciiTheme="minorHAnsi" w:hAnsiTheme="minorHAnsi" w:cstheme="minorHAnsi"/>
          <w:b/>
          <w:u w:val="single"/>
        </w:rPr>
        <w:t>POUR LES MARCHÉS DE FOURNITURE :</w:t>
      </w:r>
    </w:p>
    <w:p w14:paraId="1C143982" w14:textId="77777777" w:rsidR="00304A6D" w:rsidRPr="00733B5B" w:rsidRDefault="00304A6D" w:rsidP="00AC4B82">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733B5B">
        <w:rPr>
          <w:rFonts w:asciiTheme="minorHAnsi" w:hAnsiTheme="minorHAnsi" w:cstheme="minorHAnsi"/>
          <w:b/>
        </w:rPr>
        <w:t xml:space="preserve">Possibilité d’achats hors BPU : </w:t>
      </w:r>
      <w:sdt>
        <w:sdtPr>
          <w:rPr>
            <w:rFonts w:asciiTheme="minorHAnsi" w:eastAsiaTheme="minorHAnsi" w:hAnsiTheme="minorHAnsi" w:cstheme="minorHAnsi"/>
            <w:b/>
            <w:color w:val="0070C0"/>
            <w:lang w:eastAsia="en-US"/>
          </w:rPr>
          <w:id w:val="1779218592"/>
          <w14:checkbox>
            <w14:checked w14:val="0"/>
            <w14:checkedState w14:val="2612" w14:font="MS Gothic"/>
            <w14:uncheckedState w14:val="2610" w14:font="MS Gothic"/>
          </w14:checkbox>
        </w:sdtPr>
        <w:sdtEndPr/>
        <w:sdtContent>
          <w:r w:rsidRPr="00733B5B">
            <w:rPr>
              <w:rFonts w:ascii="MS Gothic" w:eastAsia="MS Gothic" w:hAnsi="MS Gothic" w:cstheme="minorHAnsi" w:hint="eastAsia"/>
              <w:b/>
              <w:color w:val="0070C0"/>
              <w:lang w:eastAsia="en-US"/>
            </w:rPr>
            <w:t>☐</w:t>
          </w:r>
        </w:sdtContent>
      </w:sdt>
      <w:r w:rsidRPr="00733B5B">
        <w:rPr>
          <w:rFonts w:asciiTheme="minorHAnsi" w:eastAsiaTheme="minorHAnsi" w:hAnsiTheme="minorHAnsi" w:cstheme="minorHAnsi"/>
          <w:b/>
          <w:color w:val="0070C0"/>
          <w:lang w:eastAsia="en-US"/>
        </w:rPr>
        <w:t xml:space="preserve"> OUI </w:t>
      </w:r>
      <w:r w:rsidRPr="00733B5B">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786856073"/>
          <w14:checkbox>
            <w14:checked w14:val="0"/>
            <w14:checkedState w14:val="2612" w14:font="MS Gothic"/>
            <w14:uncheckedState w14:val="2610" w14:font="MS Gothic"/>
          </w14:checkbox>
        </w:sdtPr>
        <w:sdtEndPr/>
        <w:sdtContent>
          <w:r w:rsidRPr="00733B5B">
            <w:rPr>
              <w:rFonts w:ascii="MS Gothic" w:eastAsia="MS Gothic" w:hAnsi="MS Gothic" w:cs="MS Gothic" w:hint="eastAsia"/>
              <w:b/>
              <w:color w:val="0070C0"/>
              <w:lang w:eastAsia="en-US"/>
            </w:rPr>
            <w:t>☐</w:t>
          </w:r>
        </w:sdtContent>
      </w:sdt>
      <w:r w:rsidRPr="00733B5B">
        <w:rPr>
          <w:rFonts w:asciiTheme="minorHAnsi" w:eastAsiaTheme="minorHAnsi" w:hAnsiTheme="minorHAnsi" w:cstheme="minorHAnsi"/>
          <w:b/>
          <w:color w:val="0070C0"/>
          <w:lang w:eastAsia="en-US"/>
        </w:rPr>
        <w:t xml:space="preserve"> NON</w:t>
      </w:r>
    </w:p>
    <w:p w14:paraId="4EEEECB2" w14:textId="77777777" w:rsidR="00304A6D" w:rsidRPr="00733B5B" w:rsidRDefault="00304A6D"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3EFB3E0C" w14:textId="77777777" w:rsidR="00FF3714" w:rsidRPr="00733B5B" w:rsidRDefault="00304A6D"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733B5B">
        <w:rPr>
          <w:rFonts w:asciiTheme="minorHAnsi" w:hAnsiTheme="minorHAnsi" w:cstheme="minorHAnsi"/>
          <w:b/>
        </w:rPr>
        <w:t>Si oui, r</w:t>
      </w:r>
      <w:r w:rsidR="00FF3714" w:rsidRPr="00733B5B">
        <w:rPr>
          <w:rFonts w:asciiTheme="minorHAnsi" w:hAnsiTheme="minorHAnsi" w:cstheme="minorHAnsi"/>
          <w:b/>
        </w:rPr>
        <w:t>emise catalogue :</w:t>
      </w:r>
      <w:r w:rsidR="00FF3714" w:rsidRPr="00733B5B">
        <w:rPr>
          <w:rFonts w:asciiTheme="minorHAnsi" w:hAnsiTheme="minorHAnsi" w:cstheme="minorHAnsi"/>
          <w:bCs/>
        </w:rPr>
        <w:t xml:space="preserve"> </w:t>
      </w:r>
      <w:r w:rsidR="00FF3714" w:rsidRPr="00733B5B">
        <w:rPr>
          <w:rFonts w:asciiTheme="minorHAnsi" w:hAnsiTheme="minorHAnsi" w:cstheme="minorHAnsi"/>
          <w:bCs/>
        </w:rPr>
        <w:tab/>
      </w:r>
      <w:sdt>
        <w:sdtPr>
          <w:rPr>
            <w:rFonts w:asciiTheme="minorHAnsi" w:eastAsiaTheme="minorHAnsi" w:hAnsiTheme="minorHAnsi" w:cstheme="minorHAnsi"/>
            <w:b/>
            <w:color w:val="0070C0"/>
            <w:lang w:eastAsia="en-US"/>
          </w:rPr>
          <w:id w:val="-1418014965"/>
          <w14:checkbox>
            <w14:checked w14:val="0"/>
            <w14:checkedState w14:val="2612" w14:font="MS Gothic"/>
            <w14:uncheckedState w14:val="2610" w14:font="MS Gothic"/>
          </w14:checkbox>
        </w:sdtPr>
        <w:sdtEndPr/>
        <w:sdtContent>
          <w:r w:rsidR="00FF3714" w:rsidRPr="00733B5B">
            <w:rPr>
              <w:rFonts w:ascii="MS Gothic" w:eastAsia="MS Gothic" w:hAnsi="MS Gothic" w:cstheme="minorHAnsi" w:hint="eastAsia"/>
              <w:b/>
              <w:color w:val="0070C0"/>
              <w:lang w:eastAsia="en-US"/>
            </w:rPr>
            <w:t>☐</w:t>
          </w:r>
        </w:sdtContent>
      </w:sdt>
      <w:r w:rsidR="00FF3714" w:rsidRPr="00733B5B">
        <w:rPr>
          <w:rFonts w:asciiTheme="minorHAnsi" w:eastAsiaTheme="minorHAnsi" w:hAnsiTheme="minorHAnsi" w:cstheme="minorHAnsi"/>
          <w:b/>
          <w:color w:val="0070C0"/>
          <w:lang w:eastAsia="en-US"/>
        </w:rPr>
        <w:t xml:space="preserve"> OUI </w:t>
      </w:r>
      <w:r w:rsidR="00FF3714" w:rsidRPr="00733B5B">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916212972"/>
          <w14:checkbox>
            <w14:checked w14:val="0"/>
            <w14:checkedState w14:val="2612" w14:font="MS Gothic"/>
            <w14:uncheckedState w14:val="2610" w14:font="MS Gothic"/>
          </w14:checkbox>
        </w:sdtPr>
        <w:sdtEndPr/>
        <w:sdtContent>
          <w:r w:rsidR="00FF3714" w:rsidRPr="00733B5B">
            <w:rPr>
              <w:rFonts w:ascii="MS Gothic" w:eastAsia="MS Gothic" w:hAnsi="MS Gothic" w:cs="MS Gothic" w:hint="eastAsia"/>
              <w:b/>
              <w:color w:val="0070C0"/>
              <w:lang w:eastAsia="en-US"/>
            </w:rPr>
            <w:t>☐</w:t>
          </w:r>
        </w:sdtContent>
      </w:sdt>
      <w:r w:rsidR="00FF3714" w:rsidRPr="00733B5B">
        <w:rPr>
          <w:rFonts w:asciiTheme="minorHAnsi" w:eastAsiaTheme="minorHAnsi" w:hAnsiTheme="minorHAnsi" w:cstheme="minorHAnsi"/>
          <w:b/>
          <w:color w:val="0070C0"/>
          <w:lang w:eastAsia="en-US"/>
        </w:rPr>
        <w:t xml:space="preserve"> NON</w:t>
      </w:r>
    </w:p>
    <w:p w14:paraId="47881831" w14:textId="77777777" w:rsidR="00FF3714" w:rsidRPr="00733B5B" w:rsidRDefault="00FF3714" w:rsidP="002C1DB6">
      <w:pPr>
        <w:pBdr>
          <w:top w:val="single" w:sz="4" w:space="1" w:color="auto"/>
          <w:left w:val="single" w:sz="4" w:space="4" w:color="auto"/>
          <w:bottom w:val="single" w:sz="4" w:space="1" w:color="auto"/>
          <w:right w:val="single" w:sz="4" w:space="4" w:color="auto"/>
        </w:pBdr>
        <w:jc w:val="both"/>
        <w:rPr>
          <w:rFonts w:asciiTheme="minorHAnsi" w:hAnsiTheme="minorHAnsi" w:cstheme="minorHAnsi"/>
          <w:bCs/>
        </w:rPr>
      </w:pPr>
      <w:r w:rsidRPr="00733B5B">
        <w:rPr>
          <w:rFonts w:asciiTheme="minorHAnsi" w:hAnsiTheme="minorHAnsi" w:cstheme="minorHAnsi"/>
          <w:b/>
          <w:bCs/>
        </w:rPr>
        <w:t>Si oui, préciser où le candidat doit indiquer son pourcentage de remise minimum applicable au tarif public :</w:t>
      </w:r>
    </w:p>
    <w:p w14:paraId="4B14F4BB" w14:textId="77777777" w:rsidR="002C1DB6" w:rsidRPr="00733B5B" w:rsidRDefault="002C1DB6" w:rsidP="002C1DB6">
      <w:pPr>
        <w:pBdr>
          <w:top w:val="single" w:sz="4" w:space="1" w:color="auto"/>
          <w:left w:val="single" w:sz="4" w:space="4" w:color="auto"/>
          <w:bottom w:val="single" w:sz="4" w:space="1" w:color="auto"/>
          <w:right w:val="single" w:sz="4" w:space="4" w:color="auto"/>
        </w:pBdr>
        <w:jc w:val="both"/>
        <w:rPr>
          <w:rFonts w:asciiTheme="minorHAnsi" w:hAnsiTheme="minorHAnsi" w:cstheme="minorHAnsi"/>
          <w:bCs/>
        </w:rPr>
      </w:pPr>
      <w:r w:rsidRPr="00733B5B">
        <w:rPr>
          <w:rFonts w:asciiTheme="minorHAnsi" w:hAnsiTheme="minorHAnsi" w:cstheme="minorHAnsi"/>
          <w:bCs/>
          <w:i/>
        </w:rPr>
        <w:t>Exemple : sur le BPU ligne « remise catalogue »</w:t>
      </w:r>
    </w:p>
    <w:p w14:paraId="7DFD771B" w14:textId="77777777" w:rsidR="00FF3714" w:rsidRPr="00733B5B" w:rsidRDefault="00FF3714" w:rsidP="00FF3714">
      <w:pPr>
        <w:pBdr>
          <w:top w:val="single" w:sz="4" w:space="1" w:color="auto"/>
          <w:left w:val="single" w:sz="4" w:space="4" w:color="auto"/>
          <w:bottom w:val="single" w:sz="4" w:space="1" w:color="auto"/>
          <w:right w:val="single" w:sz="4" w:space="4" w:color="auto"/>
        </w:pBdr>
        <w:rPr>
          <w:rFonts w:asciiTheme="minorHAnsi" w:hAnsiTheme="minorHAnsi" w:cstheme="minorHAnsi"/>
          <w:bCs/>
        </w:rPr>
      </w:pPr>
    </w:p>
    <w:p w14:paraId="7FCF4A74" w14:textId="77777777" w:rsidR="00FF3714" w:rsidRPr="00733B5B" w:rsidRDefault="00FF3714" w:rsidP="002C1DB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b/>
          <w:color w:val="0070C0"/>
          <w:lang w:eastAsia="en-US"/>
        </w:rPr>
      </w:pPr>
      <w:r w:rsidRPr="00733B5B">
        <w:rPr>
          <w:rFonts w:asciiTheme="minorHAnsi" w:hAnsiTheme="minorHAnsi" w:cstheme="minorHAnsi"/>
          <w:b/>
          <w:bCs/>
        </w:rPr>
        <w:t xml:space="preserve">Indiquer les modalités de réactualisation de la remise catalogue : </w:t>
      </w:r>
      <w:r w:rsidRPr="00733B5B">
        <w:rPr>
          <w:rFonts w:asciiTheme="minorHAnsi" w:eastAsiaTheme="minorHAnsi" w:hAnsiTheme="minorHAnsi" w:cstheme="minorHAnsi"/>
          <w:b/>
          <w:color w:val="0070C0"/>
          <w:lang w:eastAsia="en-US"/>
        </w:rPr>
        <w:t>réactualisation ** fois par an au **/** de chaque année civile.</w:t>
      </w:r>
    </w:p>
    <w:p w14:paraId="4E6849E3" w14:textId="77777777" w:rsidR="00304A6D" w:rsidRPr="00733B5B" w:rsidRDefault="00304A6D" w:rsidP="00FF3714">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p>
    <w:p w14:paraId="11E76C26" w14:textId="77777777" w:rsidR="00304A6D" w:rsidRPr="00733B5B" w:rsidRDefault="00304A6D" w:rsidP="006C3D70">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b/>
          <w:color w:val="0070C0"/>
          <w:lang w:eastAsia="en-US"/>
        </w:rPr>
      </w:pPr>
      <w:r w:rsidRPr="00733B5B">
        <w:rPr>
          <w:rFonts w:asciiTheme="minorHAnsi" w:hAnsiTheme="minorHAnsi" w:cstheme="minorHAnsi"/>
          <w:b/>
          <w:bCs/>
        </w:rPr>
        <w:t>En plus de la remise catalogue, y a-t-il des remises et offres promotionnelles supplémentaires possibles :</w:t>
      </w:r>
      <w:r w:rsidR="006C3D70" w:rsidRPr="00733B5B">
        <w:rPr>
          <w:rFonts w:asciiTheme="minorHAnsi" w:hAnsiTheme="minorHAnsi" w:cstheme="minorHAnsi"/>
          <w:b/>
          <w:bCs/>
        </w:rPr>
        <w:t xml:space="preserve"> </w:t>
      </w:r>
      <w:sdt>
        <w:sdtPr>
          <w:rPr>
            <w:rFonts w:asciiTheme="minorHAnsi" w:eastAsiaTheme="minorHAnsi" w:hAnsiTheme="minorHAnsi" w:cstheme="minorHAnsi"/>
            <w:b/>
            <w:color w:val="0070C0"/>
            <w:lang w:eastAsia="en-US"/>
          </w:rPr>
          <w:id w:val="-190926934"/>
          <w14:checkbox>
            <w14:checked w14:val="0"/>
            <w14:checkedState w14:val="2612" w14:font="MS Gothic"/>
            <w14:uncheckedState w14:val="2610" w14:font="MS Gothic"/>
          </w14:checkbox>
        </w:sdtPr>
        <w:sdtEndPr/>
        <w:sdtContent>
          <w:r w:rsidRPr="00733B5B">
            <w:rPr>
              <w:rFonts w:ascii="MS Gothic" w:eastAsia="MS Gothic" w:hAnsi="MS Gothic" w:cstheme="minorHAnsi" w:hint="eastAsia"/>
              <w:b/>
              <w:color w:val="0070C0"/>
              <w:lang w:eastAsia="en-US"/>
            </w:rPr>
            <w:t>☐</w:t>
          </w:r>
        </w:sdtContent>
      </w:sdt>
      <w:r w:rsidRPr="00733B5B">
        <w:rPr>
          <w:rFonts w:asciiTheme="minorHAnsi" w:eastAsiaTheme="minorHAnsi" w:hAnsiTheme="minorHAnsi" w:cstheme="minorHAnsi"/>
          <w:b/>
          <w:color w:val="0070C0"/>
          <w:lang w:eastAsia="en-US"/>
        </w:rPr>
        <w:t xml:space="preserve"> OUI </w:t>
      </w:r>
      <w:sdt>
        <w:sdtPr>
          <w:rPr>
            <w:rFonts w:asciiTheme="minorHAnsi" w:eastAsiaTheme="minorHAnsi" w:hAnsiTheme="minorHAnsi" w:cstheme="minorHAnsi"/>
            <w:b/>
            <w:color w:val="0070C0"/>
            <w:lang w:eastAsia="en-US"/>
          </w:rPr>
          <w:id w:val="1810898255"/>
          <w14:checkbox>
            <w14:checked w14:val="0"/>
            <w14:checkedState w14:val="2612" w14:font="MS Gothic"/>
            <w14:uncheckedState w14:val="2610" w14:font="MS Gothic"/>
          </w14:checkbox>
        </w:sdtPr>
        <w:sdtEndPr/>
        <w:sdtContent>
          <w:r w:rsidRPr="00733B5B">
            <w:rPr>
              <w:rFonts w:ascii="MS Gothic" w:eastAsia="MS Gothic" w:hAnsi="MS Gothic" w:cs="MS Gothic" w:hint="eastAsia"/>
              <w:b/>
              <w:color w:val="0070C0"/>
              <w:lang w:eastAsia="en-US"/>
            </w:rPr>
            <w:t>☐</w:t>
          </w:r>
        </w:sdtContent>
      </w:sdt>
      <w:r w:rsidRPr="00733B5B">
        <w:rPr>
          <w:rFonts w:asciiTheme="minorHAnsi" w:eastAsiaTheme="minorHAnsi" w:hAnsiTheme="minorHAnsi" w:cstheme="minorHAnsi"/>
          <w:b/>
          <w:color w:val="0070C0"/>
          <w:lang w:eastAsia="en-US"/>
        </w:rPr>
        <w:t xml:space="preserve"> NON</w:t>
      </w:r>
    </w:p>
    <w:p w14:paraId="762CA9BF" w14:textId="77777777" w:rsidR="00304A6D" w:rsidRPr="00733B5B" w:rsidRDefault="00304A6D" w:rsidP="00FF3714">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p>
    <w:p w14:paraId="2A78EA37" w14:textId="77777777" w:rsidR="00304A6D" w:rsidRPr="00733B5B" w:rsidRDefault="00304A6D" w:rsidP="00FF3714">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733B5B">
        <w:rPr>
          <w:rFonts w:asciiTheme="minorHAnsi" w:hAnsiTheme="minorHAnsi" w:cstheme="minorHAnsi"/>
          <w:b/>
        </w:rPr>
        <w:t xml:space="preserve">Clause incitative et </w:t>
      </w:r>
      <w:r w:rsidR="002C1DB6" w:rsidRPr="00733B5B">
        <w:rPr>
          <w:rFonts w:asciiTheme="minorHAnsi" w:hAnsiTheme="minorHAnsi" w:cstheme="minorHAnsi"/>
          <w:b/>
        </w:rPr>
        <w:t>logistique</w:t>
      </w:r>
      <w:r w:rsidRPr="00733B5B">
        <w:rPr>
          <w:rFonts w:asciiTheme="minorHAnsi" w:hAnsiTheme="minorHAnsi" w:cstheme="minorHAnsi"/>
          <w:b/>
        </w:rPr>
        <w:t> :</w:t>
      </w:r>
      <w:r w:rsidR="002C1DB6" w:rsidRPr="00733B5B">
        <w:rPr>
          <w:rFonts w:asciiTheme="minorHAnsi" w:hAnsiTheme="minorHAnsi" w:cstheme="minorHAnsi"/>
          <w:b/>
        </w:rPr>
        <w:tab/>
      </w:r>
      <w:r w:rsidRPr="00733B5B">
        <w:rPr>
          <w:rFonts w:asciiTheme="minorHAnsi" w:eastAsiaTheme="minorHAnsi" w:hAnsiTheme="minorHAnsi" w:cstheme="minorHAnsi"/>
          <w:b/>
          <w:color w:val="0070C0"/>
          <w:lang w:eastAsia="en-US"/>
        </w:rPr>
        <w:t xml:space="preserve"> </w:t>
      </w:r>
      <w:sdt>
        <w:sdtPr>
          <w:rPr>
            <w:rFonts w:asciiTheme="minorHAnsi" w:eastAsiaTheme="minorHAnsi" w:hAnsiTheme="minorHAnsi" w:cstheme="minorHAnsi"/>
            <w:b/>
            <w:color w:val="0070C0"/>
            <w:lang w:eastAsia="en-US"/>
          </w:rPr>
          <w:id w:val="1634364657"/>
          <w14:checkbox>
            <w14:checked w14:val="0"/>
            <w14:checkedState w14:val="2612" w14:font="MS Gothic"/>
            <w14:uncheckedState w14:val="2610" w14:font="MS Gothic"/>
          </w14:checkbox>
        </w:sdtPr>
        <w:sdtEndPr/>
        <w:sdtContent>
          <w:r w:rsidRPr="00733B5B">
            <w:rPr>
              <w:rFonts w:ascii="MS Gothic" w:eastAsia="MS Gothic" w:hAnsi="MS Gothic" w:cstheme="minorHAnsi" w:hint="eastAsia"/>
              <w:b/>
              <w:color w:val="0070C0"/>
              <w:lang w:eastAsia="en-US"/>
            </w:rPr>
            <w:t>☐</w:t>
          </w:r>
        </w:sdtContent>
      </w:sdt>
      <w:r w:rsidRPr="00733B5B">
        <w:rPr>
          <w:rFonts w:asciiTheme="minorHAnsi" w:eastAsiaTheme="minorHAnsi" w:hAnsiTheme="minorHAnsi" w:cstheme="minorHAnsi"/>
          <w:b/>
          <w:color w:val="0070C0"/>
          <w:lang w:eastAsia="en-US"/>
        </w:rPr>
        <w:t xml:space="preserve"> OUI </w:t>
      </w:r>
      <w:r w:rsidRPr="00733B5B">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473595030"/>
          <w14:checkbox>
            <w14:checked w14:val="0"/>
            <w14:checkedState w14:val="2612" w14:font="MS Gothic"/>
            <w14:uncheckedState w14:val="2610" w14:font="MS Gothic"/>
          </w14:checkbox>
        </w:sdtPr>
        <w:sdtEndPr/>
        <w:sdtContent>
          <w:r w:rsidRPr="00733B5B">
            <w:rPr>
              <w:rFonts w:ascii="MS Gothic" w:eastAsia="MS Gothic" w:hAnsi="MS Gothic" w:cs="MS Gothic" w:hint="eastAsia"/>
              <w:b/>
              <w:color w:val="0070C0"/>
              <w:lang w:eastAsia="en-US"/>
            </w:rPr>
            <w:t>☐</w:t>
          </w:r>
        </w:sdtContent>
      </w:sdt>
      <w:r w:rsidRPr="00733B5B">
        <w:rPr>
          <w:rFonts w:asciiTheme="minorHAnsi" w:eastAsiaTheme="minorHAnsi" w:hAnsiTheme="minorHAnsi" w:cstheme="minorHAnsi"/>
          <w:b/>
          <w:color w:val="0070C0"/>
          <w:lang w:eastAsia="en-US"/>
        </w:rPr>
        <w:t xml:space="preserve"> NON</w:t>
      </w:r>
    </w:p>
    <w:p w14:paraId="7BBE141F" w14:textId="77777777" w:rsidR="00304A6D" w:rsidRPr="00733B5B" w:rsidRDefault="00304A6D" w:rsidP="00FF3714">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733B5B">
        <w:rPr>
          <w:rFonts w:asciiTheme="minorHAnsi" w:hAnsiTheme="minorHAnsi" w:cstheme="minorHAnsi"/>
          <w:b/>
        </w:rPr>
        <w:t xml:space="preserve">Si oui, préciser les modalités : </w:t>
      </w:r>
    </w:p>
    <w:p w14:paraId="4616E8CA" w14:textId="77777777" w:rsidR="00304A6D" w:rsidRPr="00733B5B" w:rsidRDefault="00304A6D" w:rsidP="00FF3714">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77ED6D37" w14:textId="77777777" w:rsidR="00C53A81" w:rsidRPr="00CE7428" w:rsidRDefault="00C53A81" w:rsidP="00AC4B82">
      <w:pPr>
        <w:rPr>
          <w:rFonts w:asciiTheme="minorHAnsi" w:hAnsiTheme="minorHAnsi" w:cstheme="minorHAnsi"/>
          <w:b/>
        </w:rPr>
      </w:pPr>
    </w:p>
    <w:p w14:paraId="6A83BD08" w14:textId="7563E3F5" w:rsidR="00C53A81" w:rsidRPr="00CE7428" w:rsidRDefault="00503F34" w:rsidP="00AC4B82">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CE7428">
        <w:rPr>
          <w:rFonts w:asciiTheme="minorHAnsi" w:hAnsiTheme="minorHAnsi" w:cstheme="minorHAnsi"/>
          <w:b/>
        </w:rPr>
        <w:t>Retenue de garantie :</w:t>
      </w:r>
      <w:r w:rsidR="001E2C68">
        <w:rPr>
          <w:rFonts w:asciiTheme="minorHAnsi" w:hAnsiTheme="minorHAnsi" w:cstheme="minorHAnsi"/>
          <w:b/>
        </w:rPr>
        <w:tab/>
      </w:r>
      <w:sdt>
        <w:sdtPr>
          <w:rPr>
            <w:rFonts w:asciiTheme="minorHAnsi" w:eastAsiaTheme="minorHAnsi" w:hAnsiTheme="minorHAnsi" w:cstheme="minorHAnsi"/>
            <w:b/>
            <w:color w:val="0070C0"/>
            <w:highlight w:val="yellow"/>
            <w:lang w:eastAsia="en-US"/>
          </w:rPr>
          <w:id w:val="1971773181"/>
          <w14:checkbox>
            <w14:checked w14:val="1"/>
            <w14:checkedState w14:val="2612" w14:font="MS Gothic"/>
            <w14:uncheckedState w14:val="2610" w14:font="MS Gothic"/>
          </w14:checkbox>
        </w:sdtPr>
        <w:sdtEndPr/>
        <w:sdtContent>
          <w:r w:rsidR="00733B5B" w:rsidRPr="00733B5B">
            <w:rPr>
              <w:rFonts w:ascii="MS Gothic" w:eastAsia="MS Gothic" w:hAnsi="MS Gothic" w:cstheme="minorHAnsi" w:hint="eastAsia"/>
              <w:b/>
              <w:color w:val="0070C0"/>
              <w:highlight w:val="yellow"/>
              <w:lang w:eastAsia="en-US"/>
            </w:rPr>
            <w:t>☒</w:t>
          </w:r>
        </w:sdtContent>
      </w:sdt>
      <w:r w:rsidR="001E2C68" w:rsidRPr="00733B5B">
        <w:rPr>
          <w:rFonts w:asciiTheme="minorHAnsi" w:eastAsiaTheme="minorHAnsi" w:hAnsiTheme="minorHAnsi" w:cstheme="minorHAnsi"/>
          <w:b/>
          <w:color w:val="0070C0"/>
          <w:highlight w:val="yellow"/>
          <w:lang w:eastAsia="en-US"/>
        </w:rPr>
        <w:t xml:space="preserve"> OUI </w:t>
      </w:r>
      <w:r w:rsidR="001E2C68" w:rsidRPr="00733B5B">
        <w:rPr>
          <w:rFonts w:asciiTheme="minorHAnsi" w:eastAsiaTheme="minorHAnsi" w:hAnsiTheme="minorHAnsi" w:cstheme="minorHAnsi"/>
          <w:b/>
          <w:color w:val="0070C0"/>
          <w:highlight w:val="yellow"/>
          <w:lang w:eastAsia="en-US"/>
        </w:rPr>
        <w:tab/>
      </w:r>
      <w:sdt>
        <w:sdtPr>
          <w:rPr>
            <w:rFonts w:asciiTheme="minorHAnsi" w:eastAsiaTheme="minorHAnsi" w:hAnsiTheme="minorHAnsi" w:cstheme="minorHAnsi"/>
            <w:b/>
            <w:color w:val="0070C0"/>
            <w:highlight w:val="yellow"/>
            <w:lang w:eastAsia="en-US"/>
          </w:rPr>
          <w:id w:val="-60109509"/>
          <w14:checkbox>
            <w14:checked w14:val="0"/>
            <w14:checkedState w14:val="2612" w14:font="MS Gothic"/>
            <w14:uncheckedState w14:val="2610" w14:font="MS Gothic"/>
          </w14:checkbox>
        </w:sdtPr>
        <w:sdtEndPr/>
        <w:sdtContent>
          <w:r w:rsidR="001E2C68" w:rsidRPr="00733B5B">
            <w:rPr>
              <w:rFonts w:asciiTheme="minorHAnsi" w:eastAsiaTheme="minorHAnsi" w:hAnsiTheme="minorHAnsi" w:cstheme="minorHAnsi" w:hint="eastAsia"/>
              <w:b/>
              <w:color w:val="0070C0"/>
              <w:highlight w:val="yellow"/>
              <w:lang w:eastAsia="en-US"/>
            </w:rPr>
            <w:t>☐</w:t>
          </w:r>
        </w:sdtContent>
      </w:sdt>
      <w:r w:rsidR="001E2C68" w:rsidRPr="00733B5B">
        <w:rPr>
          <w:rFonts w:asciiTheme="minorHAnsi" w:eastAsiaTheme="minorHAnsi" w:hAnsiTheme="minorHAnsi" w:cstheme="minorHAnsi"/>
          <w:b/>
          <w:color w:val="0070C0"/>
          <w:highlight w:val="yellow"/>
          <w:lang w:eastAsia="en-US"/>
        </w:rPr>
        <w:t xml:space="preserve"> NON</w:t>
      </w:r>
    </w:p>
    <w:p w14:paraId="5AF7C508" w14:textId="77777777" w:rsidR="00805CF3" w:rsidRPr="008D569B" w:rsidRDefault="00805CF3" w:rsidP="00AC4B82">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Theme="minorHAnsi" w:hAnsiTheme="minorHAnsi" w:cstheme="minorHAnsi"/>
          <w:u w:val="single"/>
        </w:rPr>
      </w:pPr>
    </w:p>
    <w:p w14:paraId="6E4E97AC" w14:textId="77777777" w:rsidR="00503F34" w:rsidRDefault="00503F34" w:rsidP="00AC4B82">
      <w:pPr>
        <w:pBdr>
          <w:top w:val="single" w:sz="4" w:space="1" w:color="auto"/>
          <w:left w:val="single" w:sz="4" w:space="4" w:color="auto"/>
          <w:bottom w:val="single" w:sz="4" w:space="1" w:color="auto"/>
          <w:right w:val="single" w:sz="4" w:space="4" w:color="auto"/>
        </w:pBdr>
        <w:rPr>
          <w:rFonts w:asciiTheme="minorHAnsi" w:hAnsiTheme="minorHAnsi" w:cstheme="minorHAnsi"/>
          <w:b/>
          <w:bCs/>
        </w:rPr>
      </w:pPr>
      <w:bookmarkStart w:id="3" w:name="_Toc476737454"/>
      <w:r w:rsidRPr="00CE7428">
        <w:rPr>
          <w:rFonts w:asciiTheme="minorHAnsi" w:hAnsiTheme="minorHAnsi" w:cstheme="minorHAnsi"/>
          <w:b/>
          <w:bCs/>
        </w:rPr>
        <w:t>Modalités de règlement</w:t>
      </w:r>
      <w:bookmarkEnd w:id="3"/>
      <w:r w:rsidR="00655BC9" w:rsidRPr="00CE7428">
        <w:rPr>
          <w:rFonts w:asciiTheme="minorHAnsi" w:hAnsiTheme="minorHAnsi" w:cstheme="minorHAnsi"/>
          <w:b/>
          <w:bCs/>
        </w:rPr>
        <w:t xml:space="preserve"> : </w:t>
      </w:r>
    </w:p>
    <w:p w14:paraId="581DA488" w14:textId="77777777" w:rsidR="003718A1" w:rsidRPr="006C3D70" w:rsidRDefault="003718A1"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p>
    <w:p w14:paraId="043DE9C6" w14:textId="77777777" w:rsidR="00503F34" w:rsidRPr="00CE7428" w:rsidRDefault="00503F34"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63E07C7" w14:textId="4ABE77C4" w:rsidR="00655BC9" w:rsidRPr="001E2C68" w:rsidRDefault="00503F34"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1E2C68">
        <w:rPr>
          <w:rFonts w:asciiTheme="minorHAnsi" w:hAnsiTheme="minorHAnsi" w:cstheme="minorHAnsi"/>
          <w:b/>
          <w:bCs/>
        </w:rPr>
        <w:t>Le marché donne lieu</w:t>
      </w:r>
      <w:r w:rsidR="00655BC9" w:rsidRPr="001E2C68">
        <w:rPr>
          <w:rFonts w:asciiTheme="minorHAnsi" w:hAnsiTheme="minorHAnsi" w:cstheme="minorHAnsi"/>
          <w:b/>
          <w:bCs/>
        </w:rPr>
        <w:t xml:space="preserve"> à :</w:t>
      </w:r>
      <w:r w:rsidR="001E2C68">
        <w:rPr>
          <w:rFonts w:asciiTheme="minorHAnsi" w:hAnsiTheme="minorHAnsi" w:cstheme="minorHAnsi"/>
          <w:b/>
          <w:bCs/>
        </w:rPr>
        <w:tab/>
      </w:r>
      <w:r w:rsidR="001E2C68">
        <w:rPr>
          <w:rFonts w:asciiTheme="minorHAnsi" w:hAnsiTheme="minorHAnsi" w:cstheme="minorHAnsi"/>
          <w:b/>
          <w:bCs/>
        </w:rPr>
        <w:tab/>
      </w:r>
      <w:sdt>
        <w:sdtPr>
          <w:rPr>
            <w:rFonts w:asciiTheme="minorHAnsi" w:eastAsiaTheme="minorHAnsi" w:hAnsiTheme="minorHAnsi" w:cstheme="minorHAnsi"/>
            <w:b/>
            <w:color w:val="0070C0"/>
            <w:highlight w:val="yellow"/>
            <w:lang w:eastAsia="en-US"/>
          </w:rPr>
          <w:id w:val="-1943222367"/>
          <w14:checkbox>
            <w14:checked w14:val="1"/>
            <w14:checkedState w14:val="2612" w14:font="MS Gothic"/>
            <w14:uncheckedState w14:val="2610" w14:font="MS Gothic"/>
          </w14:checkbox>
        </w:sdtPr>
        <w:sdtEndPr/>
        <w:sdtContent>
          <w:r w:rsidR="004807F3" w:rsidRPr="004807F3">
            <w:rPr>
              <w:rFonts w:ascii="MS Gothic" w:eastAsia="MS Gothic" w:hAnsi="MS Gothic" w:cstheme="minorHAnsi" w:hint="eastAsia"/>
              <w:b/>
              <w:color w:val="0070C0"/>
              <w:highlight w:val="yellow"/>
              <w:lang w:eastAsia="en-US"/>
            </w:rPr>
            <w:t>☒</w:t>
          </w:r>
        </w:sdtContent>
      </w:sdt>
      <w:r w:rsidR="001E2C68" w:rsidRPr="004807F3">
        <w:rPr>
          <w:rFonts w:asciiTheme="minorHAnsi" w:eastAsiaTheme="minorHAnsi" w:hAnsiTheme="minorHAnsi" w:cstheme="minorHAnsi"/>
          <w:b/>
          <w:color w:val="0070C0"/>
          <w:highlight w:val="yellow"/>
          <w:lang w:eastAsia="en-US"/>
        </w:rPr>
        <w:t xml:space="preserve"> </w:t>
      </w:r>
      <w:r w:rsidR="00655BC9" w:rsidRPr="004807F3">
        <w:rPr>
          <w:rFonts w:asciiTheme="minorHAnsi" w:eastAsiaTheme="minorHAnsi" w:hAnsiTheme="minorHAnsi" w:cstheme="minorHAnsi"/>
          <w:b/>
          <w:color w:val="0070C0"/>
          <w:highlight w:val="yellow"/>
          <w:lang w:eastAsia="en-US"/>
        </w:rPr>
        <w:t xml:space="preserve">Des versements </w:t>
      </w:r>
      <w:r w:rsidRPr="004807F3">
        <w:rPr>
          <w:rFonts w:asciiTheme="minorHAnsi" w:eastAsiaTheme="minorHAnsi" w:hAnsiTheme="minorHAnsi" w:cstheme="minorHAnsi"/>
          <w:b/>
          <w:color w:val="0070C0"/>
          <w:highlight w:val="yellow"/>
          <w:lang w:eastAsia="en-US"/>
        </w:rPr>
        <w:t>d’acomptes</w:t>
      </w:r>
      <w:r w:rsidRPr="001E2C68">
        <w:rPr>
          <w:rFonts w:asciiTheme="minorHAnsi" w:eastAsiaTheme="minorHAnsi" w:hAnsiTheme="minorHAnsi" w:cstheme="minorHAnsi"/>
          <w:b/>
          <w:color w:val="0070C0"/>
          <w:lang w:eastAsia="en-US"/>
        </w:rPr>
        <w:t> </w:t>
      </w:r>
    </w:p>
    <w:p w14:paraId="24BD35A3" w14:textId="77777777" w:rsidR="00503F34" w:rsidRPr="004807F3" w:rsidRDefault="001E2C68" w:rsidP="001E2C6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i/>
          <w:color w:val="0070C0"/>
          <w:lang w:eastAsia="en-US"/>
        </w:rPr>
      </w:pPr>
      <w:r w:rsidRPr="001E2C68">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sidRPr="004807F3">
        <w:rPr>
          <w:rFonts w:asciiTheme="minorHAnsi" w:eastAsiaTheme="minorHAnsi" w:hAnsiTheme="minorHAnsi" w:cstheme="minorHAnsi"/>
          <w:i/>
          <w:color w:val="0070C0"/>
          <w:lang w:eastAsia="en-US"/>
        </w:rPr>
        <w:t xml:space="preserve">Les </w:t>
      </w:r>
      <w:r w:rsidR="00503F34" w:rsidRPr="004807F3">
        <w:rPr>
          <w:rFonts w:asciiTheme="minorHAnsi" w:eastAsiaTheme="minorHAnsi" w:hAnsiTheme="minorHAnsi" w:cstheme="minorHAnsi"/>
          <w:i/>
          <w:color w:val="0070C0"/>
          <w:lang w:eastAsia="en-US"/>
        </w:rPr>
        <w:t>acomptes sont versés selon les modalités suivantes :</w:t>
      </w:r>
      <w:r w:rsidR="004F3732" w:rsidRPr="004807F3">
        <w:rPr>
          <w:rFonts w:asciiTheme="minorHAnsi" w:eastAsiaTheme="minorHAnsi" w:hAnsiTheme="minorHAnsi" w:cstheme="minorHAnsi"/>
          <w:i/>
          <w:color w:val="0070C0"/>
          <w:lang w:eastAsia="en-US"/>
        </w:rPr>
        <w:t xml:space="preserve"> </w:t>
      </w:r>
      <w:r w:rsidRPr="004807F3">
        <w:rPr>
          <w:rFonts w:asciiTheme="minorHAnsi" w:eastAsiaTheme="minorHAnsi" w:hAnsiTheme="minorHAnsi" w:cstheme="minorHAnsi"/>
          <w:i/>
          <w:color w:val="0070C0"/>
          <w:lang w:eastAsia="en-US"/>
        </w:rPr>
        <w:tab/>
      </w:r>
      <w:r w:rsidR="00503F34" w:rsidRPr="004807F3">
        <w:rPr>
          <w:rFonts w:asciiTheme="minorHAnsi" w:eastAsiaTheme="minorHAnsi" w:hAnsiTheme="minorHAnsi" w:cstheme="minorHAnsi"/>
          <w:i/>
          <w:color w:val="0070C0"/>
          <w:lang w:eastAsia="en-US"/>
        </w:rPr>
        <w:t xml:space="preserve">% à la commande </w:t>
      </w:r>
    </w:p>
    <w:p w14:paraId="09BF679D" w14:textId="77777777" w:rsidR="004F3732" w:rsidRPr="004807F3" w:rsidRDefault="001E2C68"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i/>
          <w:color w:val="0070C0"/>
          <w:lang w:eastAsia="en-US"/>
        </w:rPr>
      </w:pP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00503F34" w:rsidRPr="004807F3">
        <w:rPr>
          <w:rFonts w:asciiTheme="minorHAnsi" w:eastAsiaTheme="minorHAnsi" w:hAnsiTheme="minorHAnsi" w:cstheme="minorHAnsi"/>
          <w:i/>
          <w:color w:val="0070C0"/>
          <w:lang w:eastAsia="en-US"/>
        </w:rPr>
        <w:t xml:space="preserve">% à la livraison </w:t>
      </w:r>
    </w:p>
    <w:p w14:paraId="0EF6AAC2" w14:textId="77777777" w:rsidR="00655BC9" w:rsidRPr="004807F3" w:rsidRDefault="001E2C68"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i/>
          <w:color w:val="0070C0"/>
          <w:lang w:eastAsia="en-US"/>
        </w:rPr>
      </w:pP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Pr="004807F3">
        <w:rPr>
          <w:rFonts w:asciiTheme="minorHAnsi" w:eastAsiaTheme="minorHAnsi" w:hAnsiTheme="minorHAnsi" w:cstheme="minorHAnsi"/>
          <w:i/>
          <w:color w:val="0070C0"/>
          <w:lang w:eastAsia="en-US"/>
        </w:rPr>
        <w:tab/>
      </w:r>
      <w:r w:rsidR="00503F34" w:rsidRPr="004807F3">
        <w:rPr>
          <w:rFonts w:asciiTheme="minorHAnsi" w:eastAsiaTheme="minorHAnsi" w:hAnsiTheme="minorHAnsi" w:cstheme="minorHAnsi"/>
          <w:i/>
          <w:color w:val="0070C0"/>
          <w:lang w:eastAsia="en-US"/>
        </w:rPr>
        <w:t xml:space="preserve">% à l’admission </w:t>
      </w:r>
    </w:p>
    <w:p w14:paraId="28019B36" w14:textId="77777777" w:rsidR="00503F34" w:rsidRPr="001E2C68" w:rsidRDefault="001E2C68" w:rsidP="001E2C6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1E2C68">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299729481"/>
          <w14:checkbox>
            <w14:checked w14:val="0"/>
            <w14:checkedState w14:val="2612" w14:font="MS Gothic"/>
            <w14:uncheckedState w14:val="2610" w14:font="MS Gothic"/>
          </w14:checkbox>
        </w:sdtPr>
        <w:sdtEndPr/>
        <w:sdtContent>
          <w:r w:rsidRPr="001E2C68">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sidR="00655BC9" w:rsidRPr="001E2C68">
        <w:rPr>
          <w:rFonts w:asciiTheme="minorHAnsi" w:eastAsiaTheme="minorHAnsi" w:hAnsiTheme="minorHAnsi" w:cstheme="minorHAnsi"/>
          <w:b/>
          <w:color w:val="0070C0"/>
          <w:lang w:eastAsia="en-US"/>
        </w:rPr>
        <w:t>Des paiements partiels définitif</w:t>
      </w:r>
      <w:r w:rsidR="004F3732" w:rsidRPr="001E2C68">
        <w:rPr>
          <w:rFonts w:asciiTheme="minorHAnsi" w:eastAsiaTheme="minorHAnsi" w:hAnsiTheme="minorHAnsi" w:cstheme="minorHAnsi"/>
          <w:b/>
          <w:color w:val="0070C0"/>
          <w:lang w:eastAsia="en-US"/>
        </w:rPr>
        <w:t>s</w:t>
      </w:r>
      <w:r w:rsidR="00655BC9" w:rsidRPr="001E2C68">
        <w:rPr>
          <w:rFonts w:asciiTheme="minorHAnsi" w:eastAsiaTheme="minorHAnsi" w:hAnsiTheme="minorHAnsi" w:cstheme="minorHAnsi"/>
          <w:b/>
          <w:color w:val="0070C0"/>
          <w:lang w:eastAsia="en-US"/>
        </w:rPr>
        <w:t xml:space="preserve"> </w:t>
      </w:r>
      <w:proofErr w:type="gramStart"/>
      <w:r w:rsidR="004F3732" w:rsidRPr="001E2C68">
        <w:rPr>
          <w:rFonts w:asciiTheme="minorHAnsi" w:eastAsiaTheme="minorHAnsi" w:hAnsiTheme="minorHAnsi" w:cstheme="minorHAnsi"/>
          <w:b/>
          <w:color w:val="0070C0"/>
          <w:lang w:eastAsia="en-US"/>
        </w:rPr>
        <w:t>à  chaque</w:t>
      </w:r>
      <w:proofErr w:type="gramEnd"/>
      <w:r w:rsidR="004F3732" w:rsidRPr="001E2C68">
        <w:rPr>
          <w:rFonts w:asciiTheme="minorHAnsi" w:eastAsiaTheme="minorHAnsi" w:hAnsiTheme="minorHAnsi" w:cstheme="minorHAnsi"/>
          <w:b/>
          <w:color w:val="0070C0"/>
          <w:lang w:eastAsia="en-US"/>
        </w:rPr>
        <w:t xml:space="preserve"> bon</w:t>
      </w:r>
      <w:r w:rsidR="00655BC9" w:rsidRPr="001E2C68">
        <w:rPr>
          <w:rFonts w:asciiTheme="minorHAnsi" w:eastAsiaTheme="minorHAnsi" w:hAnsiTheme="minorHAnsi" w:cstheme="minorHAnsi"/>
          <w:b/>
          <w:color w:val="0070C0"/>
          <w:lang w:eastAsia="en-US"/>
        </w:rPr>
        <w:t xml:space="preserve"> </w:t>
      </w:r>
      <w:r w:rsidR="00503F34" w:rsidRPr="001E2C68">
        <w:rPr>
          <w:rFonts w:asciiTheme="minorHAnsi" w:eastAsiaTheme="minorHAnsi" w:hAnsiTheme="minorHAnsi" w:cstheme="minorHAnsi"/>
          <w:b/>
          <w:color w:val="0070C0"/>
          <w:lang w:eastAsia="en-US"/>
        </w:rPr>
        <w:t xml:space="preserve">de commande </w:t>
      </w:r>
    </w:p>
    <w:p w14:paraId="60AC2C13" w14:textId="77777777" w:rsidR="00C92D82" w:rsidRPr="001E2C68" w:rsidRDefault="001E2C68"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1E2C68">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289654360"/>
          <w14:checkbox>
            <w14:checked w14:val="0"/>
            <w14:checkedState w14:val="2612" w14:font="MS Gothic"/>
            <w14:uncheckedState w14:val="2610" w14:font="MS Gothic"/>
          </w14:checkbox>
        </w:sdtPr>
        <w:sdtEndPr/>
        <w:sdtContent>
          <w:r w:rsidRPr="001E2C68">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sidR="00655BC9" w:rsidRPr="001E2C68">
        <w:rPr>
          <w:rFonts w:asciiTheme="minorHAnsi" w:eastAsiaTheme="minorHAnsi" w:hAnsiTheme="minorHAnsi" w:cstheme="minorHAnsi"/>
          <w:b/>
          <w:color w:val="0070C0"/>
          <w:lang w:eastAsia="en-US"/>
        </w:rPr>
        <w:t>Un seul</w:t>
      </w:r>
      <w:r w:rsidR="00503F34" w:rsidRPr="001E2C68">
        <w:rPr>
          <w:rFonts w:asciiTheme="minorHAnsi" w:eastAsiaTheme="minorHAnsi" w:hAnsiTheme="minorHAnsi" w:cstheme="minorHAnsi"/>
          <w:b/>
          <w:color w:val="0070C0"/>
          <w:lang w:eastAsia="en-US"/>
        </w:rPr>
        <w:t xml:space="preserve"> versement à titre de solde.</w:t>
      </w:r>
    </w:p>
    <w:p w14:paraId="4823BD5A" w14:textId="77777777" w:rsidR="00655BC9" w:rsidRPr="00CE7428" w:rsidRDefault="00655BC9"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1E24077B" w14:textId="77777777" w:rsidR="00655BC9" w:rsidRPr="001E2C68" w:rsidRDefault="00655BC9" w:rsidP="00AC4B82">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CE7428">
        <w:rPr>
          <w:rFonts w:asciiTheme="minorHAnsi" w:hAnsiTheme="minorHAnsi" w:cstheme="minorHAnsi"/>
          <w:b/>
        </w:rPr>
        <w:t>Périodicité de la facturation</w:t>
      </w:r>
      <w:r w:rsidRPr="00CE7428">
        <w:rPr>
          <w:rFonts w:asciiTheme="minorHAnsi" w:hAnsiTheme="minorHAnsi" w:cstheme="minorHAnsi"/>
        </w:rPr>
        <w:t xml:space="preserve"> : </w:t>
      </w:r>
      <w:r w:rsidR="001E2C68">
        <w:rPr>
          <w:rFonts w:asciiTheme="minorHAnsi" w:hAnsiTheme="minorHAnsi" w:cstheme="minorHAnsi"/>
        </w:rPr>
        <w:tab/>
      </w:r>
      <w:sdt>
        <w:sdtPr>
          <w:rPr>
            <w:rFonts w:asciiTheme="minorHAnsi" w:eastAsiaTheme="minorHAnsi" w:hAnsiTheme="minorHAnsi" w:cstheme="minorHAnsi"/>
            <w:b/>
            <w:color w:val="0070C0"/>
            <w:highlight w:val="yellow"/>
            <w:lang w:eastAsia="en-US"/>
          </w:rPr>
          <w:id w:val="-1727602791"/>
          <w14:checkbox>
            <w14:checked w14:val="1"/>
            <w14:checkedState w14:val="2612" w14:font="MS Gothic"/>
            <w14:uncheckedState w14:val="2610" w14:font="MS Gothic"/>
          </w14:checkbox>
        </w:sdtPr>
        <w:sdtEndPr/>
        <w:sdtContent>
          <w:r w:rsidR="00E77809" w:rsidRPr="003445E6">
            <w:rPr>
              <w:rFonts w:ascii="MS Gothic" w:eastAsia="MS Gothic" w:hAnsi="MS Gothic" w:cstheme="minorHAnsi" w:hint="eastAsia"/>
              <w:b/>
              <w:color w:val="0070C0"/>
              <w:highlight w:val="yellow"/>
              <w:lang w:eastAsia="en-US"/>
            </w:rPr>
            <w:t>☒</w:t>
          </w:r>
        </w:sdtContent>
      </w:sdt>
      <w:r w:rsidR="001E2C68" w:rsidRPr="003445E6">
        <w:rPr>
          <w:rFonts w:asciiTheme="minorHAnsi" w:eastAsiaTheme="minorHAnsi" w:hAnsiTheme="minorHAnsi" w:cstheme="minorHAnsi"/>
          <w:b/>
          <w:color w:val="0070C0"/>
          <w:highlight w:val="yellow"/>
          <w:lang w:eastAsia="en-US"/>
        </w:rPr>
        <w:t xml:space="preserve"> </w:t>
      </w:r>
      <w:r w:rsidR="004F3732" w:rsidRPr="003445E6">
        <w:rPr>
          <w:rFonts w:asciiTheme="minorHAnsi" w:eastAsiaTheme="minorHAnsi" w:hAnsiTheme="minorHAnsi" w:cstheme="minorHAnsi"/>
          <w:b/>
          <w:color w:val="0070C0"/>
          <w:highlight w:val="yellow"/>
          <w:lang w:eastAsia="en-US"/>
        </w:rPr>
        <w:t>Mensuelle</w:t>
      </w:r>
      <w:r w:rsidR="001E2C68" w:rsidRPr="001E2C68">
        <w:rPr>
          <w:rFonts w:asciiTheme="minorHAnsi" w:eastAsiaTheme="minorHAnsi" w:hAnsiTheme="minorHAnsi" w:cstheme="minorHAnsi"/>
          <w:b/>
          <w:color w:val="0070C0"/>
          <w:lang w:eastAsia="en-US"/>
        </w:rPr>
        <w:tab/>
      </w:r>
      <w:r w:rsidR="001E2C68" w:rsidRPr="001E2C68">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575626669"/>
          <w14:checkbox>
            <w14:checked w14:val="0"/>
            <w14:checkedState w14:val="2612" w14:font="MS Gothic"/>
            <w14:uncheckedState w14:val="2610" w14:font="MS Gothic"/>
          </w14:checkbox>
        </w:sdtPr>
        <w:sdtEndPr/>
        <w:sdtContent>
          <w:r w:rsidR="001E2C68" w:rsidRPr="001E2C68">
            <w:rPr>
              <w:rFonts w:asciiTheme="minorHAnsi" w:eastAsiaTheme="minorHAnsi" w:hAnsiTheme="minorHAnsi" w:cstheme="minorHAnsi" w:hint="eastAsia"/>
              <w:b/>
              <w:color w:val="0070C0"/>
              <w:lang w:eastAsia="en-US"/>
            </w:rPr>
            <w:t>☐</w:t>
          </w:r>
        </w:sdtContent>
      </w:sdt>
      <w:r w:rsidR="001E2C68" w:rsidRPr="00F51BDA">
        <w:rPr>
          <w:rFonts w:asciiTheme="minorHAnsi" w:eastAsiaTheme="minorHAnsi" w:hAnsiTheme="minorHAnsi" w:cstheme="minorHAnsi"/>
          <w:b/>
          <w:color w:val="0070C0"/>
          <w:lang w:eastAsia="en-US"/>
        </w:rPr>
        <w:t xml:space="preserve"> </w:t>
      </w:r>
      <w:r w:rsidR="001E2C68" w:rsidRPr="001E2C68">
        <w:rPr>
          <w:rFonts w:asciiTheme="minorHAnsi" w:eastAsiaTheme="minorHAnsi" w:hAnsiTheme="minorHAnsi" w:cstheme="minorHAnsi"/>
          <w:b/>
          <w:color w:val="0070C0"/>
          <w:lang w:eastAsia="en-US"/>
        </w:rPr>
        <w:t>T</w:t>
      </w:r>
      <w:r w:rsidRPr="001E2C68">
        <w:rPr>
          <w:rFonts w:asciiTheme="minorHAnsi" w:eastAsiaTheme="minorHAnsi" w:hAnsiTheme="minorHAnsi" w:cstheme="minorHAnsi"/>
          <w:b/>
          <w:color w:val="0070C0"/>
          <w:lang w:eastAsia="en-US"/>
        </w:rPr>
        <w:t>rimestrielle</w:t>
      </w:r>
      <w:r w:rsidR="001E2C68" w:rsidRPr="001E2C68">
        <w:rPr>
          <w:rFonts w:asciiTheme="minorHAnsi" w:eastAsiaTheme="minorHAnsi" w:hAnsiTheme="minorHAnsi" w:cstheme="minorHAnsi"/>
          <w:b/>
          <w:color w:val="0070C0"/>
          <w:lang w:eastAsia="en-US"/>
        </w:rPr>
        <w:tab/>
      </w:r>
      <w:r w:rsidR="001E2C68" w:rsidRPr="001E2C68">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705310720"/>
          <w14:checkbox>
            <w14:checked w14:val="0"/>
            <w14:checkedState w14:val="2612" w14:font="MS Gothic"/>
            <w14:uncheckedState w14:val="2610" w14:font="MS Gothic"/>
          </w14:checkbox>
        </w:sdtPr>
        <w:sdtEndPr/>
        <w:sdtContent>
          <w:r w:rsidR="001E2C68" w:rsidRPr="001E2C68">
            <w:rPr>
              <w:rFonts w:asciiTheme="minorHAnsi" w:eastAsiaTheme="minorHAnsi" w:hAnsiTheme="minorHAnsi" w:cstheme="minorHAnsi" w:hint="eastAsia"/>
              <w:b/>
              <w:color w:val="0070C0"/>
              <w:lang w:eastAsia="en-US"/>
            </w:rPr>
            <w:t>☐</w:t>
          </w:r>
        </w:sdtContent>
      </w:sdt>
      <w:r w:rsidR="001E2C68" w:rsidRPr="00F51BDA">
        <w:rPr>
          <w:rFonts w:asciiTheme="minorHAnsi" w:eastAsiaTheme="minorHAnsi" w:hAnsiTheme="minorHAnsi" w:cstheme="minorHAnsi"/>
          <w:b/>
          <w:color w:val="0070C0"/>
          <w:lang w:eastAsia="en-US"/>
        </w:rPr>
        <w:t xml:space="preserve"> </w:t>
      </w:r>
      <w:r w:rsidR="001E2C68" w:rsidRPr="001E2C68">
        <w:rPr>
          <w:rFonts w:asciiTheme="minorHAnsi" w:eastAsiaTheme="minorHAnsi" w:hAnsiTheme="minorHAnsi" w:cstheme="minorHAnsi"/>
          <w:b/>
          <w:color w:val="0070C0"/>
          <w:lang w:eastAsia="en-US"/>
        </w:rPr>
        <w:t>S</w:t>
      </w:r>
      <w:r w:rsidRPr="001E2C68">
        <w:rPr>
          <w:rFonts w:asciiTheme="minorHAnsi" w:eastAsiaTheme="minorHAnsi" w:hAnsiTheme="minorHAnsi" w:cstheme="minorHAnsi"/>
          <w:b/>
          <w:color w:val="0070C0"/>
          <w:lang w:eastAsia="en-US"/>
        </w:rPr>
        <w:t>emestrielle</w:t>
      </w:r>
      <w:r w:rsidR="001E2C68" w:rsidRPr="001E2C68">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 xml:space="preserve"> </w:t>
      </w:r>
      <w:r w:rsidR="001E2C68" w:rsidRPr="001E2C68">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750353939"/>
          <w14:checkbox>
            <w14:checked w14:val="0"/>
            <w14:checkedState w14:val="2612" w14:font="MS Gothic"/>
            <w14:uncheckedState w14:val="2610" w14:font="MS Gothic"/>
          </w14:checkbox>
        </w:sdtPr>
        <w:sdtEndPr/>
        <w:sdtContent>
          <w:r w:rsidR="001E2C68" w:rsidRPr="001E2C68">
            <w:rPr>
              <w:rFonts w:asciiTheme="minorHAnsi" w:eastAsiaTheme="minorHAnsi" w:hAnsiTheme="minorHAnsi" w:cstheme="minorHAnsi" w:hint="eastAsia"/>
              <w:b/>
              <w:color w:val="0070C0"/>
              <w:lang w:eastAsia="en-US"/>
            </w:rPr>
            <w:t>☐</w:t>
          </w:r>
        </w:sdtContent>
      </w:sdt>
      <w:r w:rsidR="001E2C68" w:rsidRPr="001E2C68">
        <w:rPr>
          <w:rFonts w:asciiTheme="minorHAnsi" w:eastAsiaTheme="minorHAnsi" w:hAnsiTheme="minorHAnsi" w:cstheme="minorHAnsi"/>
          <w:b/>
          <w:color w:val="0070C0"/>
          <w:lang w:eastAsia="en-US"/>
        </w:rPr>
        <w:t xml:space="preserve"> Annuelle</w:t>
      </w:r>
    </w:p>
    <w:p w14:paraId="673FAEBB" w14:textId="77777777" w:rsidR="00655BC9" w:rsidRPr="001E2C68" w:rsidRDefault="001E2C68" w:rsidP="001E2C6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867898550"/>
          <w14:checkbox>
            <w14:checked w14:val="0"/>
            <w14:checkedState w14:val="2612" w14:font="MS Gothic"/>
            <w14:uncheckedState w14:val="2610" w14:font="MS Gothic"/>
          </w14:checkbox>
        </w:sdtPr>
        <w:sdtEndPr/>
        <w:sdtContent>
          <w:r w:rsidRPr="001E2C68">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sidR="00DE64F1">
        <w:rPr>
          <w:rFonts w:asciiTheme="minorHAnsi" w:eastAsiaTheme="minorHAnsi" w:hAnsiTheme="minorHAnsi" w:cstheme="minorHAnsi"/>
          <w:b/>
          <w:color w:val="0070C0"/>
          <w:lang w:eastAsia="en-US"/>
        </w:rPr>
        <w:t>A terme échu</w:t>
      </w:r>
      <w:r w:rsidR="00DE64F1">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529179641"/>
          <w14:checkbox>
            <w14:checked w14:val="0"/>
            <w14:checkedState w14:val="2612" w14:font="MS Gothic"/>
            <w14:uncheckedState w14:val="2610" w14:font="MS Gothic"/>
          </w14:checkbox>
        </w:sdtPr>
        <w:sdtEndPr/>
        <w:sdtContent>
          <w:r w:rsidRPr="001E2C68">
            <w:rPr>
              <w:rFonts w:asciiTheme="minorHAnsi" w:eastAsiaTheme="minorHAnsi" w:hAnsiTheme="minorHAnsi" w:cstheme="minorHAnsi" w:hint="eastAsia"/>
              <w:b/>
              <w:color w:val="0070C0"/>
              <w:lang w:eastAsia="en-US"/>
            </w:rPr>
            <w:t>☐</w:t>
          </w:r>
        </w:sdtContent>
      </w:sdt>
      <w:r w:rsidRPr="00F51BDA">
        <w:rPr>
          <w:rFonts w:asciiTheme="minorHAnsi" w:eastAsiaTheme="minorHAnsi" w:hAnsiTheme="minorHAnsi" w:cstheme="minorHAnsi"/>
          <w:b/>
          <w:color w:val="0070C0"/>
          <w:lang w:eastAsia="en-US"/>
        </w:rPr>
        <w:t xml:space="preserve"> </w:t>
      </w:r>
      <w:r>
        <w:rPr>
          <w:rFonts w:asciiTheme="minorHAnsi" w:eastAsiaTheme="minorHAnsi" w:hAnsiTheme="minorHAnsi" w:cstheme="minorHAnsi"/>
          <w:b/>
          <w:color w:val="0070C0"/>
          <w:lang w:eastAsia="en-US"/>
        </w:rPr>
        <w:t>T</w:t>
      </w:r>
      <w:r w:rsidR="00655BC9" w:rsidRPr="001E2C68">
        <w:rPr>
          <w:rFonts w:asciiTheme="minorHAnsi" w:eastAsiaTheme="minorHAnsi" w:hAnsiTheme="minorHAnsi" w:cstheme="minorHAnsi"/>
          <w:b/>
          <w:color w:val="0070C0"/>
          <w:lang w:eastAsia="en-US"/>
        </w:rPr>
        <w:t>erme à échoir</w:t>
      </w:r>
    </w:p>
    <w:p w14:paraId="111F2CDB" w14:textId="77777777" w:rsidR="00655BC9" w:rsidRPr="001E2C68" w:rsidRDefault="001E2C68" w:rsidP="001E2C68">
      <w:pPr>
        <w:pBdr>
          <w:top w:val="single" w:sz="4" w:space="1" w:color="auto"/>
          <w:left w:val="single" w:sz="4" w:space="4" w:color="auto"/>
          <w:bottom w:val="single" w:sz="4" w:space="1" w:color="auto"/>
          <w:right w:val="single" w:sz="4" w:space="4" w:color="auto"/>
        </w:pBdr>
        <w:rPr>
          <w:rFonts w:asciiTheme="minorHAnsi" w:eastAsiaTheme="minorHAnsi" w:hAnsiTheme="minorHAnsi" w:cstheme="minorHAnsi"/>
          <w:b/>
          <w:color w:val="0070C0"/>
          <w:lang w:eastAsia="en-US"/>
        </w:rPr>
      </w:pPr>
      <w:r w:rsidRPr="001E2C68">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r>
        <w:rPr>
          <w:rFonts w:asciiTheme="minorHAnsi" w:eastAsiaTheme="minorHAnsi" w:hAnsiTheme="minorHAnsi" w:cstheme="minorHAnsi"/>
          <w:b/>
          <w:color w:val="0070C0"/>
          <w:lang w:eastAsia="en-US"/>
        </w:rPr>
        <w:tab/>
      </w:r>
      <w:r w:rsidRPr="001E2C68">
        <w:rPr>
          <w:rFonts w:asciiTheme="minorHAnsi" w:eastAsiaTheme="minorHAnsi" w:hAnsiTheme="minorHAnsi" w:cstheme="minorHAnsi"/>
          <w:b/>
          <w:color w:val="0070C0"/>
          <w:lang w:eastAsia="en-US"/>
        </w:rPr>
        <w:tab/>
      </w:r>
      <w:sdt>
        <w:sdtPr>
          <w:rPr>
            <w:rFonts w:asciiTheme="minorHAnsi" w:eastAsiaTheme="minorHAnsi" w:hAnsiTheme="minorHAnsi" w:cstheme="minorHAnsi"/>
            <w:b/>
            <w:color w:val="0070C0"/>
            <w:lang w:eastAsia="en-US"/>
          </w:rPr>
          <w:id w:val="188498790"/>
          <w14:checkbox>
            <w14:checked w14:val="0"/>
            <w14:checkedState w14:val="2612" w14:font="MS Gothic"/>
            <w14:uncheckedState w14:val="2610" w14:font="MS Gothic"/>
          </w14:checkbox>
        </w:sdtPr>
        <w:sdtEndPr/>
        <w:sdtContent>
          <w:r w:rsidRPr="001E2C68">
            <w:rPr>
              <w:rFonts w:asciiTheme="minorHAnsi" w:eastAsiaTheme="minorHAnsi" w:hAnsiTheme="minorHAnsi" w:cstheme="minorHAnsi" w:hint="eastAsia"/>
              <w:b/>
              <w:color w:val="0070C0"/>
              <w:lang w:eastAsia="en-US"/>
            </w:rPr>
            <w:t>☐</w:t>
          </w:r>
        </w:sdtContent>
      </w:sdt>
      <w:r>
        <w:rPr>
          <w:rFonts w:asciiTheme="minorHAnsi" w:eastAsiaTheme="minorHAnsi" w:hAnsiTheme="minorHAnsi" w:cstheme="minorHAnsi"/>
          <w:b/>
          <w:color w:val="0070C0"/>
          <w:lang w:eastAsia="en-US"/>
        </w:rPr>
        <w:t>A</w:t>
      </w:r>
      <w:r w:rsidR="00655BC9" w:rsidRPr="001E2C68">
        <w:rPr>
          <w:rFonts w:asciiTheme="minorHAnsi" w:eastAsiaTheme="minorHAnsi" w:hAnsiTheme="minorHAnsi" w:cstheme="minorHAnsi"/>
          <w:b/>
          <w:color w:val="0070C0"/>
          <w:lang w:eastAsia="en-US"/>
        </w:rPr>
        <w:t xml:space="preserve"> la livraison de chaque bon de commande</w:t>
      </w:r>
    </w:p>
    <w:p w14:paraId="740876C4" w14:textId="77777777" w:rsidR="00655BC9" w:rsidRPr="00CE7428" w:rsidRDefault="00655BC9" w:rsidP="00AC4B82">
      <w:pPr>
        <w:rPr>
          <w:rFonts w:asciiTheme="minorHAnsi" w:hAnsiTheme="minorHAnsi" w:cstheme="minorHAnsi"/>
        </w:rPr>
      </w:pPr>
    </w:p>
    <w:p w14:paraId="1802F409" w14:textId="5DB201D8" w:rsidR="00944D28" w:rsidRPr="003445E6" w:rsidRDefault="00A32983" w:rsidP="00944D28">
      <w:pPr>
        <w:pBdr>
          <w:top w:val="single" w:sz="4" w:space="1" w:color="auto"/>
          <w:left w:val="single" w:sz="4" w:space="4" w:color="auto"/>
          <w:bottom w:val="single" w:sz="4" w:space="1" w:color="auto"/>
          <w:right w:val="single" w:sz="4" w:space="4" w:color="auto"/>
        </w:pBdr>
        <w:rPr>
          <w:rFonts w:asciiTheme="minorHAnsi" w:hAnsiTheme="minorHAnsi" w:cstheme="minorHAnsi"/>
          <w:b/>
          <w:bCs/>
          <w:highlight w:val="yellow"/>
        </w:rPr>
      </w:pPr>
      <w:bookmarkStart w:id="4" w:name="_Toc476737487"/>
      <w:r w:rsidRPr="003445E6">
        <w:rPr>
          <w:rFonts w:asciiTheme="minorHAnsi" w:hAnsiTheme="minorHAnsi" w:cstheme="minorHAnsi"/>
          <w:b/>
          <w:bCs/>
          <w:highlight w:val="yellow"/>
        </w:rPr>
        <w:t>Garantie</w:t>
      </w:r>
      <w:bookmarkEnd w:id="4"/>
      <w:r w:rsidR="001E2C68" w:rsidRPr="003445E6">
        <w:rPr>
          <w:rFonts w:asciiTheme="minorHAnsi" w:hAnsiTheme="minorHAnsi" w:cstheme="minorHAnsi"/>
          <w:b/>
          <w:bCs/>
          <w:highlight w:val="yellow"/>
        </w:rPr>
        <w:t xml:space="preserve">, </w:t>
      </w:r>
      <w:r w:rsidRPr="003445E6">
        <w:rPr>
          <w:rFonts w:asciiTheme="minorHAnsi" w:hAnsiTheme="minorHAnsi" w:cstheme="minorHAnsi"/>
          <w:b/>
          <w:bCs/>
          <w:highlight w:val="yellow"/>
        </w:rPr>
        <w:t>préciser le contenu de la garantie</w:t>
      </w:r>
      <w:r w:rsidR="001E2C68" w:rsidRPr="003445E6">
        <w:rPr>
          <w:rFonts w:asciiTheme="minorHAnsi" w:hAnsiTheme="minorHAnsi" w:cstheme="minorHAnsi"/>
          <w:b/>
          <w:bCs/>
          <w:highlight w:val="yellow"/>
        </w:rPr>
        <w:t> :</w:t>
      </w:r>
    </w:p>
    <w:p w14:paraId="4458C367" w14:textId="5ED55E93" w:rsidR="00944D28" w:rsidRPr="003445E6" w:rsidRDefault="00944D28" w:rsidP="00944D28">
      <w:pPr>
        <w:pBdr>
          <w:top w:val="single" w:sz="4" w:space="1" w:color="auto"/>
          <w:left w:val="single" w:sz="4" w:space="4" w:color="auto"/>
          <w:bottom w:val="single" w:sz="4" w:space="1" w:color="auto"/>
          <w:right w:val="single" w:sz="4" w:space="4" w:color="auto"/>
        </w:pBdr>
        <w:rPr>
          <w:rFonts w:asciiTheme="minorHAnsi" w:hAnsiTheme="minorHAnsi" w:cstheme="minorHAnsi"/>
          <w:b/>
          <w:bCs/>
          <w:highlight w:val="yellow"/>
        </w:rPr>
      </w:pPr>
      <w:r w:rsidRPr="003445E6">
        <w:rPr>
          <w:rFonts w:asciiTheme="minorHAnsi" w:hAnsiTheme="minorHAnsi" w:cstheme="minorHAnsi"/>
          <w:b/>
          <w:bCs/>
          <w:highlight w:val="yellow"/>
        </w:rPr>
        <w:t>Tous les marchés, comportent, à la charge de l’attributaire, une retenue de garantie de 5% appliquée sur le montant HT de chacun des versements autres qu’une avance.</w:t>
      </w:r>
    </w:p>
    <w:p w14:paraId="1C4D20DC" w14:textId="77777777" w:rsidR="00944D28" w:rsidRPr="003445E6" w:rsidRDefault="00944D28" w:rsidP="00944D28">
      <w:pPr>
        <w:pBdr>
          <w:top w:val="single" w:sz="4" w:space="1" w:color="auto"/>
          <w:left w:val="single" w:sz="4" w:space="4" w:color="auto"/>
          <w:bottom w:val="single" w:sz="4" w:space="1" w:color="auto"/>
          <w:right w:val="single" w:sz="4" w:space="4" w:color="auto"/>
        </w:pBdr>
        <w:rPr>
          <w:rFonts w:asciiTheme="minorHAnsi" w:hAnsiTheme="minorHAnsi" w:cstheme="minorHAnsi"/>
          <w:b/>
          <w:bCs/>
          <w:highlight w:val="yellow"/>
        </w:rPr>
      </w:pPr>
      <w:r w:rsidRPr="003445E6">
        <w:rPr>
          <w:rFonts w:asciiTheme="minorHAnsi" w:hAnsiTheme="minorHAnsi" w:cstheme="minorHAnsi"/>
          <w:b/>
          <w:bCs/>
          <w:highlight w:val="yellow"/>
        </w:rPr>
        <w:t>La retenue de garantie peut être remplacée au gré de l’attributaire par une garantie à première demande ou, si l’établissement considéré et l’attributaire en sont d’accord, par une caution personnelle et solidaire.</w:t>
      </w:r>
    </w:p>
    <w:p w14:paraId="55F2549D" w14:textId="4075BD47" w:rsidR="00944D28" w:rsidRPr="003445E6" w:rsidRDefault="00944D28" w:rsidP="00944D28">
      <w:pPr>
        <w:pBdr>
          <w:top w:val="single" w:sz="4" w:space="1" w:color="auto"/>
          <w:left w:val="single" w:sz="4" w:space="4" w:color="auto"/>
          <w:bottom w:val="single" w:sz="4" w:space="1" w:color="auto"/>
          <w:right w:val="single" w:sz="4" w:space="4" w:color="auto"/>
        </w:pBdr>
        <w:rPr>
          <w:rFonts w:asciiTheme="minorHAnsi" w:hAnsiTheme="minorHAnsi" w:cstheme="minorHAnsi"/>
          <w:b/>
          <w:bCs/>
          <w:highlight w:val="yellow"/>
        </w:rPr>
      </w:pPr>
      <w:r w:rsidRPr="003445E6">
        <w:rPr>
          <w:rFonts w:asciiTheme="minorHAnsi" w:hAnsiTheme="minorHAnsi" w:cstheme="minorHAnsi"/>
          <w:b/>
          <w:bCs/>
          <w:highlight w:val="yellow"/>
        </w:rPr>
        <w:t xml:space="preserve">La retenue de garantie est remboursée à l’attributaire </w:t>
      </w:r>
      <w:r w:rsidR="00622A9A" w:rsidRPr="003445E6">
        <w:rPr>
          <w:rFonts w:asciiTheme="minorHAnsi" w:hAnsiTheme="minorHAnsi" w:cstheme="minorHAnsi"/>
          <w:b/>
          <w:bCs/>
          <w:highlight w:val="yellow"/>
        </w:rPr>
        <w:t xml:space="preserve">12 mois au plus tard </w:t>
      </w:r>
      <w:r w:rsidRPr="003445E6">
        <w:rPr>
          <w:rFonts w:asciiTheme="minorHAnsi" w:hAnsiTheme="minorHAnsi" w:cstheme="minorHAnsi"/>
          <w:b/>
          <w:bCs/>
          <w:highlight w:val="yellow"/>
        </w:rPr>
        <w:t>après l’expiration du délai de garantie de parfait achèvement prévu au CCAG Travaux.</w:t>
      </w:r>
    </w:p>
    <w:p w14:paraId="2FF1ACBA" w14:textId="4CA4E9D2" w:rsidR="00944D28" w:rsidRDefault="00944D28" w:rsidP="00944D28">
      <w:pPr>
        <w:pBdr>
          <w:top w:val="single" w:sz="4" w:space="1" w:color="auto"/>
          <w:left w:val="single" w:sz="4" w:space="4" w:color="auto"/>
          <w:bottom w:val="single" w:sz="4" w:space="1" w:color="auto"/>
          <w:right w:val="single" w:sz="4" w:space="4" w:color="auto"/>
        </w:pBdr>
        <w:rPr>
          <w:rFonts w:asciiTheme="minorHAnsi" w:hAnsiTheme="minorHAnsi" w:cstheme="minorHAnsi"/>
          <w:b/>
          <w:bCs/>
        </w:rPr>
      </w:pPr>
      <w:r w:rsidRPr="003445E6">
        <w:rPr>
          <w:rFonts w:asciiTheme="minorHAnsi" w:hAnsiTheme="minorHAnsi" w:cstheme="minorHAnsi"/>
          <w:b/>
          <w:bCs/>
          <w:highlight w:val="yellow"/>
        </w:rPr>
        <w:t>Dans le cas où des réserves seraient formulées lors de la réception des travaux ou pendant le délai de garantie de parfait achèvement, le délai de garantie de parfait achèvement est prolongé et la retenue de garantie maintenue dans son intégralité jusqu’à l’exécution complète et parfaite, par l’attributaire, des travaux à reprendre.</w:t>
      </w:r>
    </w:p>
    <w:p w14:paraId="0909A55E" w14:textId="77777777" w:rsidR="00944D28" w:rsidRPr="008D569B" w:rsidRDefault="00944D28"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p>
    <w:p w14:paraId="26CDD6FF" w14:textId="77777777" w:rsidR="001E2C68" w:rsidRPr="001E2C68" w:rsidRDefault="001E2C68"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p>
    <w:p w14:paraId="41BDBCDE" w14:textId="77777777" w:rsidR="00A32983" w:rsidRDefault="00A32983" w:rsidP="00AC4B82">
      <w:pPr>
        <w:rPr>
          <w:rFonts w:asciiTheme="minorHAnsi" w:hAnsiTheme="minorHAnsi" w:cstheme="minorHAnsi"/>
        </w:rPr>
      </w:pPr>
    </w:p>
    <w:p w14:paraId="27036E63" w14:textId="77777777" w:rsidR="00304A6D" w:rsidRPr="004807F3" w:rsidRDefault="00304A6D" w:rsidP="009D170C">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rPr>
          <w:rFonts w:asciiTheme="minorHAnsi" w:hAnsiTheme="minorHAnsi" w:cstheme="minorHAnsi"/>
          <w:b/>
          <w:bCs/>
        </w:rPr>
      </w:pPr>
      <w:r w:rsidRPr="004807F3">
        <w:rPr>
          <w:rFonts w:asciiTheme="minorHAnsi" w:hAnsiTheme="minorHAnsi" w:cstheme="minorHAnsi"/>
          <w:b/>
          <w:bCs/>
        </w:rPr>
        <w:t>POUR LES MARCHÉS DE PRESTATION INTELLECTUELLE OU DE TECHNIQUE DE L’INFORMATION ET DE LA COMMUNICATION :</w:t>
      </w:r>
    </w:p>
    <w:p w14:paraId="49AE885B" w14:textId="77777777" w:rsidR="009D170C" w:rsidRPr="004807F3" w:rsidRDefault="009D170C" w:rsidP="009D170C">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rPr>
          <w:rFonts w:asciiTheme="minorHAnsi" w:hAnsiTheme="minorHAnsi" w:cstheme="minorHAnsi"/>
          <w:bCs/>
          <w:i/>
        </w:rPr>
      </w:pPr>
      <w:r w:rsidRPr="004807F3">
        <w:rPr>
          <w:rFonts w:asciiTheme="minorHAnsi" w:hAnsiTheme="minorHAnsi" w:cstheme="minorHAnsi"/>
          <w:bCs/>
          <w:i/>
        </w:rPr>
        <w:t xml:space="preserve">CCAG-PI (article 25) ou du CCAG-TIC (article 38), choisir l’une </w:t>
      </w:r>
      <w:proofErr w:type="gramStart"/>
      <w:r w:rsidRPr="004807F3">
        <w:rPr>
          <w:rFonts w:asciiTheme="minorHAnsi" w:hAnsiTheme="minorHAnsi" w:cstheme="minorHAnsi"/>
          <w:bCs/>
          <w:i/>
        </w:rPr>
        <w:t>des options suivante</w:t>
      </w:r>
      <w:proofErr w:type="gramEnd"/>
      <w:r w:rsidRPr="004807F3">
        <w:rPr>
          <w:rFonts w:asciiTheme="minorHAnsi" w:hAnsiTheme="minorHAnsi" w:cstheme="minorHAnsi"/>
          <w:bCs/>
          <w:i/>
        </w:rPr>
        <w:t xml:space="preserve"> concernant le régime des droits de propriété intellectuelle :</w:t>
      </w:r>
    </w:p>
    <w:p w14:paraId="47B1F455" w14:textId="77777777" w:rsidR="009D170C" w:rsidRPr="004807F3" w:rsidRDefault="007559AB" w:rsidP="006C3D70">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jc w:val="both"/>
        <w:rPr>
          <w:rFonts w:asciiTheme="minorHAnsi" w:hAnsiTheme="minorHAnsi" w:cstheme="minorHAnsi"/>
          <w:b/>
          <w:color w:val="0070C0"/>
        </w:rPr>
      </w:pPr>
      <w:sdt>
        <w:sdtPr>
          <w:rPr>
            <w:rFonts w:asciiTheme="minorHAnsi" w:hAnsiTheme="minorHAnsi" w:cstheme="minorHAnsi"/>
            <w:b/>
            <w:color w:val="0070C0"/>
          </w:rPr>
          <w:id w:val="-784961518"/>
          <w14:checkbox>
            <w14:checked w14:val="0"/>
            <w14:checkedState w14:val="2612" w14:font="MS Gothic"/>
            <w14:uncheckedState w14:val="2610" w14:font="MS Gothic"/>
          </w14:checkbox>
        </w:sdtPr>
        <w:sdtEndPr/>
        <w:sdtContent>
          <w:r w:rsidR="001A5FDB" w:rsidRPr="004807F3">
            <w:rPr>
              <w:rFonts w:ascii="MS Gothic" w:eastAsia="MS Gothic" w:hAnsi="MS Gothic" w:cstheme="minorHAnsi" w:hint="eastAsia"/>
              <w:b/>
              <w:color w:val="0070C0"/>
            </w:rPr>
            <w:t>☐</w:t>
          </w:r>
        </w:sdtContent>
      </w:sdt>
      <w:r w:rsidR="009D170C" w:rsidRPr="004807F3">
        <w:rPr>
          <w:rFonts w:asciiTheme="minorHAnsi" w:hAnsiTheme="minorHAnsi" w:cstheme="minorHAnsi"/>
          <w:b/>
          <w:color w:val="0070C0"/>
        </w:rPr>
        <w:t xml:space="preserve"> OPTION A : concession des droits de propriété </w:t>
      </w:r>
      <w:r w:rsidR="009D170C" w:rsidRPr="004807F3">
        <w:rPr>
          <w:rFonts w:asciiTheme="minorHAnsi" w:hAnsiTheme="minorHAnsi" w:cstheme="minorHAnsi"/>
          <w:i/>
          <w:color w:val="0070C0"/>
        </w:rPr>
        <w:t>(</w:t>
      </w:r>
      <w:r w:rsidR="009D170C" w:rsidRPr="004807F3">
        <w:rPr>
          <w:rFonts w:asciiTheme="minorHAnsi" w:hAnsiTheme="minorHAnsi" w:cstheme="minorHAnsi"/>
          <w:i/>
          <w:color w:val="0070C0"/>
          <w:u w:val="single"/>
        </w:rPr>
        <w:t>option par défaut</w:t>
      </w:r>
      <w:r w:rsidR="009D170C" w:rsidRPr="004807F3">
        <w:rPr>
          <w:rFonts w:asciiTheme="minorHAnsi" w:hAnsiTheme="minorHAnsi" w:cstheme="minorHAnsi"/>
          <w:i/>
          <w:color w:val="0070C0"/>
        </w:rPr>
        <w:t>, la propriété des droits ou titres afférents aux résultats reste détenue par le titulaire)</w:t>
      </w:r>
      <w:r w:rsidR="009D170C" w:rsidRPr="004807F3">
        <w:rPr>
          <w:rFonts w:asciiTheme="minorHAnsi" w:hAnsiTheme="minorHAnsi" w:cstheme="minorHAnsi"/>
          <w:b/>
          <w:color w:val="0070C0"/>
        </w:rPr>
        <w:t> ;</w:t>
      </w:r>
    </w:p>
    <w:p w14:paraId="10F74297" w14:textId="77777777" w:rsidR="009D170C" w:rsidRPr="004807F3" w:rsidRDefault="007559AB" w:rsidP="006C3D70">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jc w:val="both"/>
        <w:rPr>
          <w:rFonts w:asciiTheme="minorHAnsi" w:hAnsiTheme="minorHAnsi" w:cstheme="minorHAnsi"/>
        </w:rPr>
      </w:pPr>
      <w:sdt>
        <w:sdtPr>
          <w:rPr>
            <w:rFonts w:asciiTheme="minorHAnsi" w:hAnsiTheme="minorHAnsi" w:cstheme="minorHAnsi"/>
            <w:b/>
            <w:color w:val="0070C0"/>
          </w:rPr>
          <w:id w:val="-1361963123"/>
          <w14:checkbox>
            <w14:checked w14:val="0"/>
            <w14:checkedState w14:val="2612" w14:font="MS Gothic"/>
            <w14:uncheckedState w14:val="2610" w14:font="MS Gothic"/>
          </w14:checkbox>
        </w:sdtPr>
        <w:sdtEndPr/>
        <w:sdtContent>
          <w:r w:rsidR="004D207A" w:rsidRPr="004807F3">
            <w:rPr>
              <w:rFonts w:ascii="MS Gothic" w:eastAsia="MS Gothic" w:hAnsi="MS Gothic" w:cstheme="minorHAnsi" w:hint="eastAsia"/>
              <w:b/>
              <w:color w:val="0070C0"/>
            </w:rPr>
            <w:t>☐</w:t>
          </w:r>
        </w:sdtContent>
      </w:sdt>
      <w:r w:rsidR="009D170C" w:rsidRPr="004807F3">
        <w:rPr>
          <w:rFonts w:asciiTheme="minorHAnsi" w:hAnsiTheme="minorHAnsi" w:cstheme="minorHAnsi"/>
          <w:b/>
          <w:color w:val="0070C0"/>
        </w:rPr>
        <w:t xml:space="preserve"> OPTION B : cession des droits d’exploitation sur les résultats </w:t>
      </w:r>
      <w:r w:rsidR="009D170C" w:rsidRPr="004807F3">
        <w:rPr>
          <w:rFonts w:asciiTheme="minorHAnsi" w:hAnsiTheme="minorHAnsi" w:cstheme="minorHAnsi"/>
          <w:i/>
          <w:color w:val="0070C0"/>
        </w:rPr>
        <w:t>(</w:t>
      </w:r>
      <w:r w:rsidR="009D170C" w:rsidRPr="004807F3">
        <w:rPr>
          <w:rFonts w:asciiTheme="minorHAnsi" w:hAnsiTheme="minorHAnsi" w:cstheme="minorHAnsi"/>
          <w:i/>
          <w:color w:val="0070C0"/>
          <w:u w:val="single"/>
        </w:rPr>
        <w:t>à décrire</w:t>
      </w:r>
      <w:r w:rsidR="009D170C" w:rsidRPr="004807F3">
        <w:rPr>
          <w:rFonts w:asciiTheme="minorHAnsi" w:hAnsiTheme="minorHAnsi" w:cstheme="minorHAnsi"/>
          <w:i/>
          <w:color w:val="0070C0"/>
        </w:rPr>
        <w:t>, les droits d’exploitation des résultats sont cédés à titre exclusif au pouvoir adjudicateur qui peut les exploiter librement)</w:t>
      </w:r>
      <w:r w:rsidR="009D170C" w:rsidRPr="004807F3">
        <w:rPr>
          <w:rFonts w:asciiTheme="minorHAnsi" w:hAnsiTheme="minorHAnsi" w:cstheme="minorHAnsi"/>
          <w:b/>
          <w:color w:val="0070C0"/>
        </w:rPr>
        <w:t>.</w:t>
      </w:r>
    </w:p>
    <w:p w14:paraId="78C248EF" w14:textId="77777777" w:rsidR="009D170C" w:rsidRDefault="009D170C" w:rsidP="00AC4B82">
      <w:pPr>
        <w:rPr>
          <w:rFonts w:asciiTheme="minorHAnsi" w:hAnsiTheme="minorHAnsi" w:cstheme="minorHAnsi"/>
        </w:rPr>
      </w:pPr>
    </w:p>
    <w:p w14:paraId="5074EDDD" w14:textId="77777777" w:rsidR="006C3D70" w:rsidRPr="004807F3" w:rsidRDefault="006C3D70" w:rsidP="00A16CB2">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4807F3">
        <w:rPr>
          <w:rFonts w:asciiTheme="minorHAnsi" w:hAnsiTheme="minorHAnsi" w:cstheme="minorHAnsi"/>
          <w:b/>
        </w:rPr>
        <w:t>POUR LES MARCHÉS DE FOURNITURE ET DE SERVICE :</w:t>
      </w:r>
    </w:p>
    <w:p w14:paraId="30D606A3" w14:textId="77777777" w:rsidR="006C3D70" w:rsidRPr="004807F3" w:rsidRDefault="001A5FDB" w:rsidP="00A16CB2">
      <w:pPr>
        <w:pBdr>
          <w:top w:val="single" w:sz="4" w:space="1" w:color="auto"/>
          <w:left w:val="single" w:sz="4" w:space="4" w:color="auto"/>
          <w:bottom w:val="single" w:sz="4" w:space="1" w:color="auto"/>
          <w:right w:val="single" w:sz="4" w:space="4" w:color="auto"/>
        </w:pBdr>
        <w:jc w:val="both"/>
        <w:rPr>
          <w:rFonts w:ascii="Calibri" w:hAnsi="Calibri" w:cs="Calibri"/>
        </w:rPr>
      </w:pPr>
      <w:r w:rsidRPr="004807F3">
        <w:rPr>
          <w:rFonts w:asciiTheme="minorHAnsi" w:hAnsiTheme="minorHAnsi" w:cstheme="minorHAnsi"/>
          <w:u w:val="single"/>
        </w:rPr>
        <w:t>Vérifications quantitatives</w:t>
      </w:r>
      <w:r w:rsidRPr="004807F3">
        <w:rPr>
          <w:rFonts w:asciiTheme="minorHAnsi" w:hAnsiTheme="minorHAnsi" w:cstheme="minorHAnsi"/>
          <w:i/>
        </w:rPr>
        <w:t xml:space="preserve"> </w:t>
      </w:r>
      <w:r w:rsidRPr="004807F3">
        <w:rPr>
          <w:rFonts w:asciiTheme="minorHAnsi" w:hAnsiTheme="minorHAnsi" w:cstheme="minorHAnsi"/>
        </w:rPr>
        <w:t>(</w:t>
      </w:r>
      <w:r w:rsidRPr="004807F3">
        <w:rPr>
          <w:rFonts w:asciiTheme="minorHAnsi" w:hAnsiTheme="minorHAnsi" w:cstheme="minorHAnsi"/>
          <w:i/>
        </w:rPr>
        <w:t>à préciser si nécessaire</w:t>
      </w:r>
      <w:r w:rsidRPr="004807F3">
        <w:rPr>
          <w:rFonts w:ascii="Calibri" w:hAnsi="Calibri" w:cs="Calibri"/>
          <w:i/>
        </w:rPr>
        <w:t xml:space="preserve"> Exemple : Si la quantité fournie est inférieure à la quantité commandée, le(s) titulaire(s) s’engage(nt) à compléter cette quantité dans un délai n’excédant pas 48 heures.</w:t>
      </w:r>
      <w:r w:rsidRPr="004807F3">
        <w:rPr>
          <w:rFonts w:ascii="Calibri" w:hAnsi="Calibri" w:cs="Calibri"/>
        </w:rPr>
        <w:t>) :</w:t>
      </w:r>
    </w:p>
    <w:p w14:paraId="1DC95C68" w14:textId="77777777" w:rsidR="001A5FDB" w:rsidRPr="004807F3" w:rsidRDefault="001A5FDB" w:rsidP="00A16CB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0EAB64E" w14:textId="77777777" w:rsidR="001A5FDB" w:rsidRPr="004807F3" w:rsidRDefault="001A5FDB" w:rsidP="00A16CB2">
      <w:pPr>
        <w:pBdr>
          <w:top w:val="single" w:sz="4" w:space="1" w:color="auto"/>
          <w:left w:val="single" w:sz="4" w:space="4" w:color="auto"/>
          <w:bottom w:val="single" w:sz="4" w:space="1" w:color="auto"/>
          <w:right w:val="single" w:sz="4" w:space="4" w:color="auto"/>
        </w:pBdr>
        <w:rPr>
          <w:rFonts w:asciiTheme="minorHAnsi" w:hAnsiTheme="minorHAnsi" w:cstheme="minorHAnsi"/>
          <w:u w:val="single"/>
        </w:rPr>
      </w:pPr>
      <w:r w:rsidRPr="004807F3">
        <w:rPr>
          <w:rFonts w:asciiTheme="minorHAnsi" w:hAnsiTheme="minorHAnsi" w:cstheme="minorHAnsi"/>
          <w:u w:val="single"/>
        </w:rPr>
        <w:t xml:space="preserve">Vérifications qualitatives : </w:t>
      </w:r>
    </w:p>
    <w:p w14:paraId="5760B4D6" w14:textId="77777777" w:rsidR="001A5FDB" w:rsidRPr="004807F3" w:rsidRDefault="007559AB" w:rsidP="00A16CB2">
      <w:pPr>
        <w:pBdr>
          <w:top w:val="single" w:sz="4" w:space="1" w:color="auto"/>
          <w:left w:val="single" w:sz="4" w:space="4" w:color="auto"/>
          <w:bottom w:val="single" w:sz="4" w:space="1" w:color="auto"/>
          <w:right w:val="single" w:sz="4" w:space="4" w:color="auto"/>
        </w:pBdr>
        <w:jc w:val="both"/>
        <w:rPr>
          <w:rFonts w:ascii="Calibri" w:hAnsi="Calibri" w:cs="Calibri"/>
          <w:b/>
          <w:i/>
          <w:iCs/>
          <w:highlight w:val="green"/>
        </w:rPr>
      </w:pPr>
      <w:sdt>
        <w:sdtPr>
          <w:rPr>
            <w:rFonts w:asciiTheme="minorHAnsi" w:hAnsiTheme="minorHAnsi" w:cstheme="minorHAnsi"/>
            <w:b/>
            <w:color w:val="0070C0"/>
          </w:rPr>
          <w:id w:val="-1333517629"/>
          <w14:checkbox>
            <w14:checked w14:val="0"/>
            <w14:checkedState w14:val="2612" w14:font="MS Gothic"/>
            <w14:uncheckedState w14:val="2610" w14:font="MS Gothic"/>
          </w14:checkbox>
        </w:sdtPr>
        <w:sdtEndPr/>
        <w:sdtContent>
          <w:r w:rsidR="001A5FDB" w:rsidRPr="004807F3">
            <w:rPr>
              <w:rFonts w:ascii="MS Gothic" w:eastAsia="MS Gothic" w:hAnsi="MS Gothic" w:cstheme="minorHAnsi" w:hint="eastAsia"/>
              <w:b/>
              <w:color w:val="0070C0"/>
            </w:rPr>
            <w:t>☐</w:t>
          </w:r>
        </w:sdtContent>
      </w:sdt>
      <w:r w:rsidR="001A5FDB" w:rsidRPr="004807F3">
        <w:rPr>
          <w:rFonts w:asciiTheme="minorHAnsi" w:hAnsiTheme="minorHAnsi" w:cstheme="minorHAnsi"/>
          <w:b/>
          <w:color w:val="0070C0"/>
        </w:rPr>
        <w:t xml:space="preserve"> 15 jours (conformément au CCAG)</w:t>
      </w:r>
    </w:p>
    <w:p w14:paraId="3406622A" w14:textId="77777777" w:rsidR="001A5FDB" w:rsidRPr="004807F3" w:rsidRDefault="007559AB" w:rsidP="00A16CB2">
      <w:pPr>
        <w:pBdr>
          <w:top w:val="single" w:sz="4" w:space="1" w:color="auto"/>
          <w:left w:val="single" w:sz="4" w:space="4" w:color="auto"/>
          <w:bottom w:val="single" w:sz="4" w:space="1" w:color="auto"/>
          <w:right w:val="single" w:sz="4" w:space="4" w:color="auto"/>
        </w:pBdr>
        <w:jc w:val="both"/>
        <w:rPr>
          <w:rFonts w:ascii="Calibri" w:hAnsi="Calibri" w:cs="Calibri"/>
          <w:b/>
          <w:i/>
          <w:iCs/>
        </w:rPr>
      </w:pPr>
      <w:sdt>
        <w:sdtPr>
          <w:rPr>
            <w:rFonts w:asciiTheme="minorHAnsi" w:hAnsiTheme="minorHAnsi" w:cstheme="minorHAnsi"/>
            <w:b/>
            <w:color w:val="0070C0"/>
          </w:rPr>
          <w:id w:val="-714188684"/>
          <w14:checkbox>
            <w14:checked w14:val="0"/>
            <w14:checkedState w14:val="2612" w14:font="MS Gothic"/>
            <w14:uncheckedState w14:val="2610" w14:font="MS Gothic"/>
          </w14:checkbox>
        </w:sdtPr>
        <w:sdtEndPr/>
        <w:sdtContent>
          <w:r w:rsidR="001A5FDB" w:rsidRPr="004807F3">
            <w:rPr>
              <w:rFonts w:ascii="MS Gothic" w:eastAsia="MS Gothic" w:hAnsi="MS Gothic" w:cstheme="minorHAnsi" w:hint="eastAsia"/>
              <w:b/>
              <w:color w:val="0070C0"/>
            </w:rPr>
            <w:t>☐</w:t>
          </w:r>
        </w:sdtContent>
      </w:sdt>
      <w:r w:rsidR="001A5FDB" w:rsidRPr="004807F3">
        <w:rPr>
          <w:rFonts w:asciiTheme="minorHAnsi" w:hAnsiTheme="minorHAnsi" w:cstheme="minorHAnsi"/>
          <w:b/>
          <w:color w:val="0070C0"/>
        </w:rPr>
        <w:t xml:space="preserve"> Dérogation au CCAG : ** jours</w:t>
      </w:r>
    </w:p>
    <w:p w14:paraId="73F0B8BA" w14:textId="77777777" w:rsidR="006C3D70" w:rsidRDefault="006C3D70" w:rsidP="00AC4B82">
      <w:pPr>
        <w:rPr>
          <w:rFonts w:asciiTheme="minorHAnsi" w:hAnsiTheme="minorHAnsi" w:cstheme="minorHAnsi"/>
        </w:rPr>
      </w:pPr>
    </w:p>
    <w:p w14:paraId="74EB9EBE" w14:textId="77777777" w:rsidR="00A16CB2" w:rsidRPr="004807F3" w:rsidRDefault="00A16CB2" w:rsidP="00F74B49">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4807F3">
        <w:rPr>
          <w:rFonts w:asciiTheme="minorHAnsi" w:hAnsiTheme="minorHAnsi" w:cstheme="minorHAnsi"/>
          <w:b/>
        </w:rPr>
        <w:t>POUR LES MARCHÉS DE TECHNIQUE DE L’INFORMATION ET DE LA COMMUNICATION :</w:t>
      </w:r>
    </w:p>
    <w:p w14:paraId="0E35E3E0" w14:textId="77777777" w:rsidR="00F74B49" w:rsidRPr="004807F3" w:rsidRDefault="00F74B49" w:rsidP="00F74B49">
      <w:pPr>
        <w:pBdr>
          <w:top w:val="single" w:sz="4" w:space="1" w:color="auto"/>
          <w:left w:val="single" w:sz="4" w:space="4" w:color="auto"/>
          <w:bottom w:val="single" w:sz="4" w:space="1" w:color="auto"/>
          <w:right w:val="single" w:sz="4" w:space="4" w:color="auto"/>
        </w:pBdr>
        <w:rPr>
          <w:rFonts w:asciiTheme="minorHAnsi" w:hAnsiTheme="minorHAnsi" w:cstheme="minorHAnsi"/>
          <w:u w:val="single"/>
        </w:rPr>
      </w:pPr>
      <w:r w:rsidRPr="004807F3">
        <w:rPr>
          <w:rFonts w:asciiTheme="minorHAnsi" w:hAnsiTheme="minorHAnsi" w:cstheme="minorHAnsi"/>
          <w:u w:val="single"/>
        </w:rPr>
        <w:t xml:space="preserve">Vérifications qualitatives : </w:t>
      </w:r>
    </w:p>
    <w:p w14:paraId="4473BDCD" w14:textId="77777777" w:rsidR="00F74B49" w:rsidRPr="004807F3" w:rsidRDefault="00F74B49" w:rsidP="00F74B49">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jc w:val="both"/>
        <w:rPr>
          <w:rFonts w:asciiTheme="minorHAnsi" w:hAnsiTheme="minorHAnsi" w:cstheme="minorHAnsi"/>
        </w:rPr>
      </w:pPr>
      <w:r w:rsidRPr="004807F3">
        <w:rPr>
          <w:rFonts w:asciiTheme="minorHAnsi" w:hAnsiTheme="minorHAnsi" w:cstheme="minorHAnsi"/>
          <w:b/>
          <w:color w:val="0070C0"/>
        </w:rPr>
        <w:t xml:space="preserve">Mise en ordre de marche </w:t>
      </w:r>
      <w:r w:rsidRPr="004807F3">
        <w:rPr>
          <w:rFonts w:asciiTheme="minorHAnsi" w:hAnsiTheme="minorHAnsi" w:cstheme="minorHAnsi"/>
          <w:i/>
          <w:color w:val="0070C0"/>
        </w:rPr>
        <w:t>(à préciser - cf. CCAG TIC art. 23)</w:t>
      </w:r>
      <w:r w:rsidRPr="004807F3">
        <w:rPr>
          <w:rFonts w:asciiTheme="minorHAnsi" w:hAnsiTheme="minorHAnsi" w:cstheme="minorHAnsi"/>
          <w:b/>
          <w:color w:val="0070C0"/>
        </w:rPr>
        <w:t> :</w:t>
      </w:r>
    </w:p>
    <w:p w14:paraId="27452882" w14:textId="77777777" w:rsidR="00F74B49" w:rsidRPr="004807F3" w:rsidRDefault="00F74B49" w:rsidP="00F74B49">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jc w:val="both"/>
        <w:rPr>
          <w:rFonts w:asciiTheme="minorHAnsi" w:hAnsiTheme="minorHAnsi" w:cstheme="minorHAnsi"/>
        </w:rPr>
      </w:pPr>
      <w:r w:rsidRPr="004807F3">
        <w:rPr>
          <w:rFonts w:asciiTheme="minorHAnsi" w:hAnsiTheme="minorHAnsi" w:cstheme="minorHAnsi"/>
          <w:b/>
          <w:color w:val="0070C0"/>
        </w:rPr>
        <w:t xml:space="preserve">Vérifications d’aptitude </w:t>
      </w:r>
      <w:r w:rsidRPr="004807F3">
        <w:rPr>
          <w:rFonts w:asciiTheme="minorHAnsi" w:hAnsiTheme="minorHAnsi" w:cstheme="minorHAnsi"/>
          <w:i/>
          <w:color w:val="0070C0"/>
        </w:rPr>
        <w:t>(à préciser - cf. CCAG TIC art. 26.2.1)</w:t>
      </w:r>
      <w:r w:rsidRPr="004807F3">
        <w:rPr>
          <w:rFonts w:asciiTheme="minorHAnsi" w:hAnsiTheme="minorHAnsi" w:cstheme="minorHAnsi"/>
          <w:b/>
          <w:color w:val="0070C0"/>
        </w:rPr>
        <w:t> :</w:t>
      </w:r>
    </w:p>
    <w:p w14:paraId="232FBE32" w14:textId="77777777" w:rsidR="00F74B49" w:rsidRPr="004807F3" w:rsidRDefault="00F74B49" w:rsidP="00F74B49">
      <w:pPr>
        <w:pBdr>
          <w:top w:val="single" w:sz="4" w:space="1" w:color="auto"/>
          <w:left w:val="single" w:sz="4" w:space="4" w:color="auto"/>
          <w:bottom w:val="single" w:sz="4" w:space="1" w:color="auto"/>
          <w:right w:val="single" w:sz="4" w:space="4" w:color="auto"/>
        </w:pBdr>
        <w:shd w:val="clear" w:color="auto" w:fill="FFFFFF" w:themeFill="background1"/>
        <w:tabs>
          <w:tab w:val="left" w:pos="1843"/>
        </w:tabs>
        <w:jc w:val="both"/>
        <w:rPr>
          <w:rFonts w:asciiTheme="minorHAnsi" w:hAnsiTheme="minorHAnsi" w:cstheme="minorHAnsi"/>
        </w:rPr>
      </w:pPr>
      <w:r w:rsidRPr="004807F3">
        <w:rPr>
          <w:rFonts w:asciiTheme="minorHAnsi" w:hAnsiTheme="minorHAnsi" w:cstheme="minorHAnsi"/>
          <w:b/>
          <w:color w:val="0070C0"/>
        </w:rPr>
        <w:t xml:space="preserve">Vérifications de service régulier </w:t>
      </w:r>
      <w:r w:rsidRPr="004807F3">
        <w:rPr>
          <w:rFonts w:asciiTheme="minorHAnsi" w:hAnsiTheme="minorHAnsi" w:cstheme="minorHAnsi"/>
          <w:i/>
          <w:color w:val="0070C0"/>
        </w:rPr>
        <w:t>(à préciser – cf. CCAG TIC art. 26.2.2)</w:t>
      </w:r>
      <w:r w:rsidRPr="004807F3">
        <w:rPr>
          <w:rFonts w:asciiTheme="minorHAnsi" w:hAnsiTheme="minorHAnsi" w:cstheme="minorHAnsi"/>
          <w:b/>
          <w:color w:val="0070C0"/>
        </w:rPr>
        <w:t> :</w:t>
      </w:r>
    </w:p>
    <w:p w14:paraId="79A05C20" w14:textId="77777777" w:rsidR="00A16CB2" w:rsidRDefault="00A16CB2" w:rsidP="00AC4B82">
      <w:pPr>
        <w:rPr>
          <w:rFonts w:asciiTheme="minorHAnsi" w:hAnsiTheme="minorHAnsi" w:cstheme="minorHAnsi"/>
        </w:rPr>
      </w:pPr>
    </w:p>
    <w:p w14:paraId="17FB4145" w14:textId="77777777" w:rsidR="00A32983" w:rsidRPr="008D569B" w:rsidRDefault="00A32983" w:rsidP="00AC4B82">
      <w:pPr>
        <w:pBdr>
          <w:top w:val="single" w:sz="4" w:space="1" w:color="auto"/>
          <w:left w:val="single" w:sz="4" w:space="4" w:color="auto"/>
          <w:bottom w:val="single" w:sz="4" w:space="1" w:color="auto"/>
          <w:right w:val="single" w:sz="4" w:space="4" w:color="auto"/>
        </w:pBdr>
        <w:rPr>
          <w:rFonts w:asciiTheme="minorHAnsi" w:hAnsiTheme="minorHAnsi" w:cstheme="minorHAnsi"/>
          <w:iCs/>
        </w:rPr>
      </w:pPr>
      <w:r w:rsidRPr="001E2C68">
        <w:rPr>
          <w:rFonts w:asciiTheme="minorHAnsi" w:hAnsiTheme="minorHAnsi" w:cstheme="minorHAnsi"/>
          <w:b/>
          <w:bCs/>
        </w:rPr>
        <w:t>Définition du délai contractuel</w:t>
      </w:r>
      <w:r w:rsidR="001E2C68" w:rsidRPr="001E2C68">
        <w:rPr>
          <w:rFonts w:asciiTheme="minorHAnsi" w:hAnsiTheme="minorHAnsi" w:cstheme="minorHAnsi"/>
          <w:b/>
          <w:bCs/>
        </w:rPr>
        <w:t xml:space="preserve"> (</w:t>
      </w:r>
      <w:r w:rsidR="001E2C68" w:rsidRPr="001E2C68">
        <w:rPr>
          <w:rFonts w:asciiTheme="minorHAnsi" w:hAnsiTheme="minorHAnsi" w:cstheme="minorHAnsi"/>
          <w:b/>
          <w:bCs/>
          <w:i/>
        </w:rPr>
        <w:t>p</w:t>
      </w:r>
      <w:r w:rsidRPr="001E2C68">
        <w:rPr>
          <w:rFonts w:asciiTheme="minorHAnsi" w:hAnsiTheme="minorHAnsi" w:cstheme="minorHAnsi"/>
          <w:b/>
          <w:i/>
          <w:iCs/>
        </w:rPr>
        <w:t>réciser un délai normal et un délai urgent ou indiquer que le délai est celui indiqué par la titulaire dans son offre</w:t>
      </w:r>
      <w:r w:rsidR="001E2C68" w:rsidRPr="001E2C68">
        <w:rPr>
          <w:rFonts w:asciiTheme="minorHAnsi" w:hAnsiTheme="minorHAnsi" w:cstheme="minorHAnsi"/>
          <w:b/>
          <w:i/>
          <w:iCs/>
        </w:rPr>
        <w:t>) :</w:t>
      </w:r>
    </w:p>
    <w:p w14:paraId="1D03C178" w14:textId="77777777" w:rsidR="00656F9B" w:rsidRDefault="00656F9B" w:rsidP="00656F9B">
      <w:pPr>
        <w:pBdr>
          <w:top w:val="single" w:sz="4" w:space="1" w:color="auto"/>
          <w:left w:val="single" w:sz="4" w:space="4" w:color="auto"/>
          <w:bottom w:val="single" w:sz="4" w:space="1" w:color="auto"/>
          <w:right w:val="single" w:sz="4" w:space="4" w:color="auto"/>
        </w:pBdr>
        <w:rPr>
          <w:rFonts w:asciiTheme="minorHAnsi" w:hAnsiTheme="minorHAnsi" w:cstheme="minorHAnsi"/>
          <w:iCs/>
        </w:rPr>
      </w:pPr>
      <w:r w:rsidRPr="003445E6">
        <w:rPr>
          <w:rFonts w:asciiTheme="minorHAnsi" w:hAnsiTheme="minorHAnsi" w:cstheme="minorHAnsi"/>
          <w:iCs/>
          <w:highlight w:val="yellow"/>
        </w:rPr>
        <w:t>Les délais contractuels sont les délais définis au planning établit par la maîtrise d’œuvre</w:t>
      </w:r>
    </w:p>
    <w:p w14:paraId="3421E46C" w14:textId="77777777" w:rsidR="001E2C68" w:rsidRPr="001E2C68" w:rsidRDefault="001E2C68" w:rsidP="00AC4B82">
      <w:pPr>
        <w:pBdr>
          <w:top w:val="single" w:sz="4" w:space="1" w:color="auto"/>
          <w:left w:val="single" w:sz="4" w:space="4" w:color="auto"/>
          <w:bottom w:val="single" w:sz="4" w:space="1" w:color="auto"/>
          <w:right w:val="single" w:sz="4" w:space="4" w:color="auto"/>
        </w:pBdr>
        <w:rPr>
          <w:rFonts w:asciiTheme="minorHAnsi" w:hAnsiTheme="minorHAnsi" w:cstheme="minorHAnsi"/>
          <w:iCs/>
        </w:rPr>
      </w:pPr>
    </w:p>
    <w:p w14:paraId="1344D62F" w14:textId="77777777" w:rsidR="00A32983" w:rsidRPr="008D569B" w:rsidRDefault="00A32983"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1E2C68">
        <w:rPr>
          <w:rFonts w:asciiTheme="minorHAnsi" w:hAnsiTheme="minorHAnsi" w:cstheme="minorHAnsi"/>
          <w:b/>
          <w:bCs/>
        </w:rPr>
        <w:t>Calcul des pénalités de retard d’exécution</w:t>
      </w:r>
      <w:r w:rsidR="001E2C68" w:rsidRPr="001E2C68">
        <w:rPr>
          <w:rFonts w:asciiTheme="minorHAnsi" w:hAnsiTheme="minorHAnsi" w:cstheme="minorHAnsi"/>
          <w:b/>
          <w:bCs/>
        </w:rPr>
        <w:t xml:space="preserve"> (</w:t>
      </w:r>
      <w:r w:rsidR="001E2C68" w:rsidRPr="001E2C68">
        <w:rPr>
          <w:rFonts w:asciiTheme="minorHAnsi" w:hAnsiTheme="minorHAnsi" w:cstheme="minorHAnsi"/>
          <w:b/>
          <w:bCs/>
          <w:i/>
        </w:rPr>
        <w:t>à</w:t>
      </w:r>
      <w:r w:rsidRPr="001E2C68">
        <w:rPr>
          <w:rFonts w:asciiTheme="minorHAnsi" w:hAnsiTheme="minorHAnsi" w:cstheme="minorHAnsi"/>
          <w:b/>
          <w:i/>
        </w:rPr>
        <w:t xml:space="preserve"> adapter en fonction de l’objet du marché</w:t>
      </w:r>
      <w:r w:rsidR="001E2C68" w:rsidRPr="001E2C68">
        <w:rPr>
          <w:rFonts w:asciiTheme="minorHAnsi" w:hAnsiTheme="minorHAnsi" w:cstheme="minorHAnsi"/>
          <w:b/>
          <w:i/>
        </w:rPr>
        <w:t>, p</w:t>
      </w:r>
      <w:r w:rsidRPr="001E2C68">
        <w:rPr>
          <w:rFonts w:asciiTheme="minorHAnsi" w:hAnsiTheme="minorHAnsi" w:cstheme="minorHAnsi"/>
          <w:b/>
          <w:i/>
        </w:rPr>
        <w:t>é</w:t>
      </w:r>
      <w:r w:rsidR="001A0B43" w:rsidRPr="001E2C68">
        <w:rPr>
          <w:rFonts w:asciiTheme="minorHAnsi" w:hAnsiTheme="minorHAnsi" w:cstheme="minorHAnsi"/>
          <w:b/>
          <w:i/>
        </w:rPr>
        <w:t>nalités forfaitaires possibles</w:t>
      </w:r>
      <w:r w:rsidR="001E2C68" w:rsidRPr="001E2C68">
        <w:rPr>
          <w:rFonts w:asciiTheme="minorHAnsi" w:hAnsiTheme="minorHAnsi" w:cstheme="minorHAnsi"/>
          <w:b/>
          <w:i/>
        </w:rPr>
        <w:t>) :</w:t>
      </w:r>
    </w:p>
    <w:p w14:paraId="52D97F79" w14:textId="77777777" w:rsidR="001E2C68" w:rsidRDefault="001E2C68"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7CFC19D9" w14:textId="77777777" w:rsidR="007017F5" w:rsidRPr="008854EE"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bCs/>
        </w:rPr>
      </w:pPr>
      <w:r w:rsidRPr="008854EE">
        <w:rPr>
          <w:rFonts w:asciiTheme="minorHAnsi" w:hAnsiTheme="minorHAnsi" w:cstheme="minorHAnsi"/>
          <w:b/>
          <w:bCs/>
        </w:rPr>
        <w:t>Retard dans l'exécution des travaux :</w:t>
      </w:r>
    </w:p>
    <w:p w14:paraId="6E789250"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lastRenderedPageBreak/>
        <w:t>Montant des pénalités :</w:t>
      </w:r>
    </w:p>
    <w:p w14:paraId="22920A44"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Par dérogation à l’article 20-1 du CCAG Travaux, qu’il s’agisse de retard par rapport aux délais partiels fixés au calendrier d’exécution ou de retard pour dépassement du délai global, le calcul du montant des pénalités sera de</w:t>
      </w:r>
      <w:r w:rsidRPr="003445E6">
        <w:rPr>
          <w:rFonts w:asciiTheme="minorHAnsi" w:hAnsiTheme="minorHAnsi" w:cstheme="minorHAnsi"/>
          <w:highlight w:val="yellow"/>
        </w:rPr>
        <w:t xml:space="preserve"> </w:t>
      </w:r>
      <w:r w:rsidRPr="003445E6">
        <w:rPr>
          <w:rFonts w:asciiTheme="minorHAnsi" w:hAnsiTheme="minorHAnsi"/>
          <w:b/>
          <w:bCs/>
          <w:highlight w:val="yellow"/>
        </w:rPr>
        <w:t xml:space="preserve">1/1000e </w:t>
      </w:r>
      <w:r w:rsidRPr="003445E6">
        <w:rPr>
          <w:rFonts w:asciiTheme="minorHAnsi" w:hAnsiTheme="minorHAnsi"/>
          <w:highlight w:val="yellow"/>
        </w:rPr>
        <w:t>du montant total du marché par jour de retard constaté</w:t>
      </w:r>
      <w:r w:rsidRPr="003445E6">
        <w:rPr>
          <w:rFonts w:asciiTheme="minorHAnsi" w:hAnsiTheme="minorHAnsi" w:cstheme="minorHAnsi"/>
          <w:bCs/>
          <w:highlight w:val="yellow"/>
        </w:rPr>
        <w:t>.</w:t>
      </w:r>
    </w:p>
    <w:p w14:paraId="57A08847"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Dans le cas où l’entrepreneur serait empêché d’intervenir dans le cadre de son délai contractuel, il devra le faire connaître au Maître d’œuvre du marché dans les 48 heures afin que celui-ci puisse prendre toutes dispositions utiles.</w:t>
      </w:r>
    </w:p>
    <w:p w14:paraId="4498E0C3"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p>
    <w:p w14:paraId="37F371EE"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bCs/>
          <w:highlight w:val="yellow"/>
        </w:rPr>
      </w:pPr>
      <w:r w:rsidRPr="003445E6">
        <w:rPr>
          <w:rFonts w:asciiTheme="minorHAnsi" w:hAnsiTheme="minorHAnsi" w:cstheme="minorHAnsi"/>
          <w:b/>
          <w:bCs/>
          <w:highlight w:val="yellow"/>
        </w:rPr>
        <w:t>Absence aux réunions de chantier</w:t>
      </w:r>
    </w:p>
    <w:p w14:paraId="1166902E"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Les rendez-vous de chantier auront lieu régulièrement chaque semaine, au jour et à l’heure fixés par le Maître d’œuvre.</w:t>
      </w:r>
    </w:p>
    <w:p w14:paraId="26B5EA96"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Dès notification de son marché, l’entrepreneur est tenu d’assister aux réunions de chantier ou de se faire représenter par une personne compétente et capable de prendre des décisions et d’engager l’entreprise.</w:t>
      </w:r>
    </w:p>
    <w:p w14:paraId="2BF546F9"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La présence de tous les intervenants convoqués aux réunions de chantier étant indispensable à la coordination que requiert la bonne marche des travaux, l’absence d’un intervenant ou sa représentation par des personnes insuffisamment qualifiées entraînent la responsabilité de l’entrepreneur défaillant.</w:t>
      </w:r>
    </w:p>
    <w:p w14:paraId="7BB0870F"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En cas d’absence aux rendez-vous de chantier, à la réception des travaux et à toute réunion provoquée par la maîtrise d’œuvre ou l’OPC une pénalité de 150,00 € sera appliquée à tout entrepreneur dûment convoqué, absent ou non valablement excusé. Au-delà de trois absences toute absence sera considérée comme non excusée et donnera lieu à l’application automatique de la pénalité ci-dessus.</w:t>
      </w:r>
    </w:p>
    <w:p w14:paraId="3E3A4B07"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Une pénalité égale à la moitié de cette somme sera appliquée en cas de retard de moins de 60 minutes. Au-delà de 60 minutes de retard le titulaire sera considéré comme absent.</w:t>
      </w:r>
    </w:p>
    <w:p w14:paraId="5D5D19B1"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Sera considéré comme absent tout entrepreneur représenté par une personne incompétente ou insuffisamment au courant du chantier.</w:t>
      </w:r>
    </w:p>
    <w:p w14:paraId="57AF8672"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p>
    <w:p w14:paraId="03C5B9E1"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bCs/>
          <w:highlight w:val="yellow"/>
        </w:rPr>
      </w:pPr>
      <w:r w:rsidRPr="003445E6">
        <w:rPr>
          <w:rFonts w:asciiTheme="minorHAnsi" w:hAnsiTheme="minorHAnsi" w:cstheme="minorHAnsi"/>
          <w:b/>
          <w:bCs/>
          <w:highlight w:val="yellow"/>
        </w:rPr>
        <w:t>Infractions aux prescriptions de chantier</w:t>
      </w:r>
    </w:p>
    <w:p w14:paraId="5378A6E2"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Ces pénalités interviendront de plein droit, sur la simple constatation par le Maître d’Œuvre des infractions, et après notification écrite sur le chantier d’avoir à exécuter la prescription, au plus tard le lendemain.</w:t>
      </w:r>
    </w:p>
    <w:p w14:paraId="56A70424"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Elles seront déduites des situations mensuelles.</w:t>
      </w:r>
    </w:p>
    <w:p w14:paraId="6056C353"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a) non-respect des prescriptions relatives à la sécurité, à l’hygiène, à la signalisation générale du chantier 300,00 € /prescription</w:t>
      </w:r>
    </w:p>
    <w:p w14:paraId="7B9036B8"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 xml:space="preserve">b) retard dans la remise ou la diffusion de documents nécessaires à l’exécution des travaux (plans d’atelier et de chantier, notes de calculs, notes techniques, échantillons, </w:t>
      </w:r>
      <w:proofErr w:type="gramStart"/>
      <w:r w:rsidRPr="003445E6">
        <w:rPr>
          <w:rFonts w:asciiTheme="minorHAnsi" w:hAnsiTheme="minorHAnsi" w:cstheme="minorHAnsi"/>
          <w:bCs/>
          <w:highlight w:val="yellow"/>
        </w:rPr>
        <w:t>etc..</w:t>
      </w:r>
      <w:proofErr w:type="gramEnd"/>
      <w:r w:rsidRPr="003445E6">
        <w:rPr>
          <w:rFonts w:asciiTheme="minorHAnsi" w:hAnsiTheme="minorHAnsi" w:cstheme="minorHAnsi"/>
          <w:bCs/>
          <w:highlight w:val="yellow"/>
        </w:rPr>
        <w:t xml:space="preserve"> 250,00 € /jour calendaire c) retard dans le nettoyage journalier du chantier : 100,00 € /jour calendaire</w:t>
      </w:r>
    </w:p>
    <w:p w14:paraId="66901C70"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p>
    <w:p w14:paraId="419FEE99"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bCs/>
          <w:highlight w:val="yellow"/>
        </w:rPr>
      </w:pPr>
      <w:r w:rsidRPr="003445E6">
        <w:rPr>
          <w:rFonts w:asciiTheme="minorHAnsi" w:hAnsiTheme="minorHAnsi" w:cstheme="minorHAnsi"/>
          <w:b/>
          <w:bCs/>
          <w:highlight w:val="yellow"/>
        </w:rPr>
        <w:t>Autres pénalités</w:t>
      </w:r>
    </w:p>
    <w:p w14:paraId="2F912B5D"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r w:rsidRPr="003445E6">
        <w:rPr>
          <w:rFonts w:asciiTheme="minorHAnsi" w:hAnsiTheme="minorHAnsi" w:cstheme="minorHAnsi"/>
          <w:bCs/>
          <w:highlight w:val="yellow"/>
        </w:rPr>
        <w:t>En cas de retard dans la remise des documents prévus au CCAP (DOE), les conditions prévues à l’article 40 du CCAG Travaux s’appliquent, il sera opéré sur les sommes dues à l'entreprise, une retenue égale à 150,00 € /jour calendaire.</w:t>
      </w:r>
    </w:p>
    <w:p w14:paraId="6F396912"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Cs/>
          <w:highlight w:val="yellow"/>
        </w:rPr>
      </w:pPr>
    </w:p>
    <w:p w14:paraId="0880D306"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highlight w:val="yellow"/>
        </w:rPr>
      </w:pPr>
      <w:r w:rsidRPr="003445E6">
        <w:rPr>
          <w:rFonts w:asciiTheme="minorHAnsi" w:hAnsiTheme="minorHAnsi" w:cstheme="minorHAnsi"/>
          <w:b/>
          <w:highlight w:val="yellow"/>
        </w:rPr>
        <w:t>Prime pour avance</w:t>
      </w:r>
    </w:p>
    <w:p w14:paraId="512C4DD8"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highlight w:val="yellow"/>
        </w:rPr>
      </w:pPr>
      <w:r w:rsidRPr="003445E6">
        <w:rPr>
          <w:rFonts w:asciiTheme="minorHAnsi" w:hAnsiTheme="minorHAnsi" w:cstheme="minorHAnsi"/>
          <w:highlight w:val="yellow"/>
        </w:rPr>
        <w:t>Il n'y aura pas de prime pour avance de chantier.</w:t>
      </w:r>
    </w:p>
    <w:p w14:paraId="2BB327F1"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highlight w:val="yellow"/>
        </w:rPr>
      </w:pPr>
    </w:p>
    <w:p w14:paraId="1310258A"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highlight w:val="yellow"/>
        </w:rPr>
      </w:pPr>
      <w:r w:rsidRPr="003445E6">
        <w:rPr>
          <w:rFonts w:asciiTheme="minorHAnsi" w:hAnsiTheme="minorHAnsi" w:cstheme="minorHAnsi"/>
          <w:b/>
          <w:highlight w:val="yellow"/>
        </w:rPr>
        <w:t>Repliement des installations de chantier et remise en état des lieux</w:t>
      </w:r>
    </w:p>
    <w:p w14:paraId="6D7CE291"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highlight w:val="yellow"/>
        </w:rPr>
      </w:pPr>
      <w:r w:rsidRPr="003445E6">
        <w:rPr>
          <w:rFonts w:asciiTheme="minorHAnsi" w:hAnsiTheme="minorHAnsi" w:cstheme="minorHAnsi"/>
          <w:highlight w:val="yellow"/>
        </w:rPr>
        <w:t>Le repliement des installations de chantier et la remise en état des lieux, seront exécutés pour la visite préalable à la réception et en tout état de cause d'après les délais fixés sur le calendrier.</w:t>
      </w:r>
    </w:p>
    <w:p w14:paraId="6B0CC0CC"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highlight w:val="yellow"/>
        </w:rPr>
      </w:pPr>
    </w:p>
    <w:p w14:paraId="634D3024"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highlight w:val="yellow"/>
        </w:rPr>
      </w:pPr>
      <w:r w:rsidRPr="003445E6">
        <w:rPr>
          <w:rFonts w:asciiTheme="minorHAnsi" w:hAnsiTheme="minorHAnsi" w:cstheme="minorHAnsi"/>
          <w:b/>
          <w:highlight w:val="yellow"/>
        </w:rPr>
        <w:t>Autres pénalités</w:t>
      </w:r>
    </w:p>
    <w:p w14:paraId="233CD3C9"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highlight w:val="yellow"/>
        </w:rPr>
      </w:pPr>
      <w:r w:rsidRPr="003445E6">
        <w:rPr>
          <w:rFonts w:asciiTheme="minorHAnsi" w:hAnsiTheme="minorHAnsi" w:cstheme="minorHAnsi"/>
          <w:highlight w:val="yellow"/>
        </w:rPr>
        <w:t>En cas de remise de plan ou de schéma non conforme, ou en l’absence de plan ou de schéma, il sera opéré sur les sommes dues à l'entreprise, une retenue égale à 200,00 € par document manquant ou non conforme</w:t>
      </w:r>
    </w:p>
    <w:p w14:paraId="6F957F69"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highlight w:val="yellow"/>
        </w:rPr>
      </w:pPr>
    </w:p>
    <w:p w14:paraId="5545E497"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highlight w:val="yellow"/>
        </w:rPr>
      </w:pPr>
      <w:r w:rsidRPr="003445E6">
        <w:rPr>
          <w:rFonts w:asciiTheme="minorHAnsi" w:hAnsiTheme="minorHAnsi" w:cstheme="minorHAnsi"/>
          <w:b/>
          <w:highlight w:val="yellow"/>
        </w:rPr>
        <w:t>Recouvrement des pénalités</w:t>
      </w:r>
    </w:p>
    <w:p w14:paraId="755F6206" w14:textId="77777777" w:rsidR="007017F5" w:rsidRPr="003445E6"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highlight w:val="yellow"/>
        </w:rPr>
      </w:pPr>
      <w:r w:rsidRPr="003445E6">
        <w:rPr>
          <w:rFonts w:asciiTheme="minorHAnsi" w:hAnsiTheme="minorHAnsi" w:cstheme="minorHAnsi"/>
          <w:highlight w:val="yellow"/>
        </w:rPr>
        <w:t>Le montant des pénalités sera calculé à l’issue de chaque prestation jugée non conforme et sera notifié au titulaire.</w:t>
      </w:r>
    </w:p>
    <w:p w14:paraId="674072F8" w14:textId="77777777" w:rsidR="007017F5" w:rsidRPr="008854EE"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3445E6">
        <w:rPr>
          <w:rFonts w:asciiTheme="minorHAnsi" w:hAnsiTheme="minorHAnsi" w:cstheme="minorHAnsi"/>
          <w:highlight w:val="yellow"/>
        </w:rPr>
        <w:t>Le recouvrement des pénalités sera effectué à l’issue du marché, par l’émission d’un titre de recette. La somme réclamée au titre de la période considérée correspondra donc au cumul de l’ensemble des pénalités appliquées durant celle-ci.</w:t>
      </w:r>
    </w:p>
    <w:p w14:paraId="2E87786D" w14:textId="77777777" w:rsidR="007017F5" w:rsidRDefault="007017F5" w:rsidP="007017F5">
      <w:pPr>
        <w:pBdr>
          <w:top w:val="single" w:sz="4" w:space="1" w:color="auto"/>
          <w:left w:val="single" w:sz="4" w:space="4" w:color="auto"/>
          <w:bottom w:val="single" w:sz="4" w:space="1" w:color="auto"/>
          <w:right w:val="single" w:sz="4" w:space="4" w:color="auto"/>
        </w:pBdr>
        <w:rPr>
          <w:rFonts w:asciiTheme="minorHAnsi" w:hAnsiTheme="minorHAnsi" w:cstheme="minorHAnsi"/>
          <w:b/>
          <w:bCs/>
        </w:rPr>
      </w:pPr>
    </w:p>
    <w:p w14:paraId="1E23A965" w14:textId="77777777" w:rsidR="007017F5" w:rsidRDefault="007017F5"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9263938" w14:textId="77777777" w:rsidR="007017F5" w:rsidRDefault="007017F5"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2A6DF5A8" w14:textId="77777777" w:rsidR="007017F5" w:rsidRPr="001E2C68" w:rsidRDefault="007017F5" w:rsidP="00AC4B82">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775FF7A" w14:textId="77777777" w:rsidR="004D207A" w:rsidRPr="008D569B" w:rsidRDefault="001A0B43"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r w:rsidRPr="001E2C68">
        <w:rPr>
          <w:rFonts w:asciiTheme="minorHAnsi" w:hAnsiTheme="minorHAnsi" w:cstheme="minorHAnsi"/>
          <w:b/>
          <w:bCs/>
        </w:rPr>
        <w:t>Pénalités pour indisponibilité</w:t>
      </w:r>
      <w:bookmarkStart w:id="5" w:name="_Toc448737581"/>
      <w:r w:rsidR="001E2C68" w:rsidRPr="001E2C68">
        <w:rPr>
          <w:rFonts w:asciiTheme="minorHAnsi" w:hAnsiTheme="minorHAnsi" w:cstheme="minorHAnsi"/>
          <w:b/>
          <w:bCs/>
        </w:rPr>
        <w:t xml:space="preserve"> (</w:t>
      </w:r>
      <w:r w:rsidR="001E2C68" w:rsidRPr="001E2C68">
        <w:rPr>
          <w:rFonts w:asciiTheme="minorHAnsi" w:hAnsiTheme="minorHAnsi" w:cstheme="minorHAnsi"/>
          <w:b/>
          <w:bCs/>
          <w:i/>
        </w:rPr>
        <w:t>à</w:t>
      </w:r>
      <w:r w:rsidRPr="001E2C68">
        <w:rPr>
          <w:rFonts w:asciiTheme="minorHAnsi" w:hAnsiTheme="minorHAnsi" w:cstheme="minorHAnsi"/>
          <w:b/>
          <w:bCs/>
          <w:i/>
        </w:rPr>
        <w:t xml:space="preserve"> rédiger si besoin pour les marchés de maintenance</w:t>
      </w:r>
      <w:bookmarkEnd w:id="5"/>
      <w:r w:rsidR="001E2C68" w:rsidRPr="001E2C68">
        <w:rPr>
          <w:rFonts w:asciiTheme="minorHAnsi" w:hAnsiTheme="minorHAnsi" w:cstheme="minorHAnsi"/>
          <w:b/>
          <w:bCs/>
        </w:rPr>
        <w:t>) :</w:t>
      </w:r>
    </w:p>
    <w:p w14:paraId="64D6D62B" w14:textId="77777777" w:rsidR="00D4776B" w:rsidRPr="008D569B" w:rsidRDefault="00D4776B"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p>
    <w:p w14:paraId="20E30A36" w14:textId="77777777" w:rsidR="00D4776B" w:rsidRPr="008D569B" w:rsidRDefault="00D4776B" w:rsidP="00AC4B82">
      <w:pPr>
        <w:pBdr>
          <w:top w:val="single" w:sz="4" w:space="1" w:color="auto"/>
          <w:left w:val="single" w:sz="4" w:space="4" w:color="auto"/>
          <w:bottom w:val="single" w:sz="4" w:space="1" w:color="auto"/>
          <w:right w:val="single" w:sz="4" w:space="4" w:color="auto"/>
        </w:pBdr>
        <w:rPr>
          <w:rFonts w:asciiTheme="minorHAnsi" w:hAnsiTheme="minorHAnsi" w:cstheme="minorHAnsi"/>
          <w:bCs/>
        </w:rPr>
      </w:pPr>
      <w:r>
        <w:rPr>
          <w:rFonts w:asciiTheme="minorHAnsi" w:hAnsiTheme="minorHAnsi" w:cstheme="minorHAnsi"/>
          <w:b/>
          <w:bCs/>
        </w:rPr>
        <w:t>Autres pénalités (</w:t>
      </w:r>
      <w:r w:rsidRPr="00D4776B">
        <w:rPr>
          <w:rFonts w:asciiTheme="minorHAnsi" w:hAnsiTheme="minorHAnsi" w:cstheme="minorHAnsi"/>
          <w:b/>
          <w:bCs/>
          <w:i/>
        </w:rPr>
        <w:t>cocher les pénalités utiles</w:t>
      </w:r>
      <w:r>
        <w:rPr>
          <w:rFonts w:asciiTheme="minorHAnsi" w:hAnsiTheme="minorHAnsi" w:cstheme="minorHAnsi"/>
          <w:b/>
          <w:bCs/>
        </w:rPr>
        <w:t xml:space="preserve">) : </w:t>
      </w:r>
    </w:p>
    <w:tbl>
      <w:tblPr>
        <w:tblStyle w:val="Grilledutableau"/>
        <w:tblW w:w="10490" w:type="dxa"/>
        <w:tblInd w:w="108" w:type="dxa"/>
        <w:tblLook w:val="04A0" w:firstRow="1" w:lastRow="0" w:firstColumn="1" w:lastColumn="0" w:noHBand="0" w:noVBand="1"/>
      </w:tblPr>
      <w:tblGrid>
        <w:gridCol w:w="417"/>
        <w:gridCol w:w="6002"/>
        <w:gridCol w:w="4071"/>
      </w:tblGrid>
      <w:tr w:rsidR="004D207A" w14:paraId="0E85EBE0" w14:textId="77777777" w:rsidTr="004D207A">
        <w:tc>
          <w:tcPr>
            <w:tcW w:w="309" w:type="dxa"/>
            <w:tcBorders>
              <w:top w:val="single" w:sz="4" w:space="0" w:color="auto"/>
              <w:left w:val="single" w:sz="4" w:space="0" w:color="auto"/>
              <w:bottom w:val="single" w:sz="4" w:space="0" w:color="auto"/>
              <w:right w:val="single" w:sz="4" w:space="0" w:color="auto"/>
            </w:tcBorders>
            <w:vAlign w:val="center"/>
          </w:tcPr>
          <w:p w14:paraId="410B843F" w14:textId="77777777" w:rsidR="004D207A" w:rsidRDefault="007559AB" w:rsidP="004D207A">
            <w:pPr>
              <w:rPr>
                <w:rFonts w:asciiTheme="minorHAnsi" w:hAnsiTheme="minorHAnsi" w:cs="Arial"/>
              </w:rPr>
            </w:pPr>
            <w:sdt>
              <w:sdtPr>
                <w:rPr>
                  <w:rFonts w:asciiTheme="minorHAnsi" w:hAnsiTheme="minorHAnsi" w:cstheme="minorHAnsi"/>
                  <w:b/>
                  <w:color w:val="0070C0"/>
                </w:rPr>
                <w:id w:val="646478260"/>
                <w14:checkbox>
                  <w14:checked w14:val="0"/>
                  <w14:checkedState w14:val="2612" w14:font="MS Gothic"/>
                  <w14:uncheckedState w14:val="2610" w14:font="MS Gothic"/>
                </w14:checkbox>
              </w:sdtPr>
              <w:sdtEndPr/>
              <w:sdtContent>
                <w:r w:rsidR="007017F5">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71DD3B6D"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Non-participation aux réunions mensuelles</w:t>
            </w:r>
          </w:p>
        </w:tc>
        <w:tc>
          <w:tcPr>
            <w:tcW w:w="4111" w:type="dxa"/>
            <w:vAlign w:val="center"/>
          </w:tcPr>
          <w:p w14:paraId="4F3DBCEF"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w:t>
            </w:r>
          </w:p>
        </w:tc>
      </w:tr>
      <w:tr w:rsidR="004D207A" w14:paraId="41B7F05A" w14:textId="77777777" w:rsidTr="004D207A">
        <w:tc>
          <w:tcPr>
            <w:tcW w:w="309" w:type="dxa"/>
            <w:tcBorders>
              <w:top w:val="single" w:sz="4" w:space="0" w:color="auto"/>
              <w:left w:val="single" w:sz="4" w:space="0" w:color="auto"/>
              <w:bottom w:val="single" w:sz="4" w:space="0" w:color="auto"/>
              <w:right w:val="single" w:sz="4" w:space="0" w:color="auto"/>
            </w:tcBorders>
            <w:vAlign w:val="center"/>
          </w:tcPr>
          <w:p w14:paraId="42B6BC0E" w14:textId="77777777" w:rsidR="004D207A" w:rsidRDefault="007559AB" w:rsidP="004D207A">
            <w:pPr>
              <w:rPr>
                <w:rFonts w:asciiTheme="minorHAnsi" w:hAnsiTheme="minorHAnsi" w:cs="Arial"/>
              </w:rPr>
            </w:pPr>
            <w:sdt>
              <w:sdtPr>
                <w:rPr>
                  <w:rFonts w:asciiTheme="minorHAnsi" w:hAnsiTheme="minorHAnsi" w:cstheme="minorHAnsi"/>
                  <w:b/>
                  <w:color w:val="0070C0"/>
                </w:rPr>
                <w:id w:val="1181464733"/>
                <w14:checkbox>
                  <w14:checked w14:val="0"/>
                  <w14:checkedState w14:val="2612" w14:font="MS Gothic"/>
                  <w14:uncheckedState w14:val="2610" w14:font="MS Gothic"/>
                </w14:checkbox>
              </w:sdtPr>
              <w:sdtEndPr/>
              <w:sdtContent>
                <w:r w:rsidR="004D207A">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77592A18"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Non remise de l’attestation d’assurance</w:t>
            </w:r>
          </w:p>
        </w:tc>
        <w:tc>
          <w:tcPr>
            <w:tcW w:w="4111" w:type="dxa"/>
            <w:vAlign w:val="center"/>
          </w:tcPr>
          <w:p w14:paraId="32B0BFB9"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 / jour de retard</w:t>
            </w:r>
          </w:p>
        </w:tc>
      </w:tr>
      <w:tr w:rsidR="004D207A" w14:paraId="3B431274" w14:textId="77777777" w:rsidTr="004D207A">
        <w:trPr>
          <w:trHeight w:val="78"/>
        </w:trPr>
        <w:tc>
          <w:tcPr>
            <w:tcW w:w="309" w:type="dxa"/>
            <w:tcBorders>
              <w:top w:val="single" w:sz="4" w:space="0" w:color="auto"/>
              <w:left w:val="single" w:sz="4" w:space="0" w:color="auto"/>
              <w:bottom w:val="single" w:sz="4" w:space="0" w:color="auto"/>
              <w:right w:val="single" w:sz="4" w:space="0" w:color="auto"/>
            </w:tcBorders>
            <w:vAlign w:val="center"/>
          </w:tcPr>
          <w:p w14:paraId="488C85DC" w14:textId="77777777" w:rsidR="004D207A" w:rsidRDefault="007559AB" w:rsidP="004D207A">
            <w:pPr>
              <w:rPr>
                <w:rFonts w:asciiTheme="minorHAnsi" w:hAnsiTheme="minorHAnsi" w:cs="Arial"/>
              </w:rPr>
            </w:pPr>
            <w:sdt>
              <w:sdtPr>
                <w:rPr>
                  <w:rFonts w:asciiTheme="minorHAnsi" w:hAnsiTheme="minorHAnsi" w:cstheme="minorHAnsi"/>
                  <w:b/>
                  <w:color w:val="0070C0"/>
                </w:rPr>
                <w:id w:val="-710035466"/>
                <w14:checkbox>
                  <w14:checked w14:val="0"/>
                  <w14:checkedState w14:val="2612" w14:font="MS Gothic"/>
                  <w14:uncheckedState w14:val="2610" w14:font="MS Gothic"/>
                </w14:checkbox>
              </w:sdtPr>
              <w:sdtEndPr/>
              <w:sdtContent>
                <w:r w:rsidR="004D207A">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51F8289B"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Tenue d’un aspect physique négligé (sale, déchirée, abîmée) par cas constaté</w:t>
            </w:r>
          </w:p>
        </w:tc>
        <w:tc>
          <w:tcPr>
            <w:tcW w:w="4111" w:type="dxa"/>
            <w:vAlign w:val="center"/>
          </w:tcPr>
          <w:p w14:paraId="383A9A6D"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w:t>
            </w:r>
          </w:p>
        </w:tc>
      </w:tr>
      <w:tr w:rsidR="004D207A" w14:paraId="3CEE6956" w14:textId="77777777" w:rsidTr="004D207A">
        <w:tc>
          <w:tcPr>
            <w:tcW w:w="309" w:type="dxa"/>
            <w:tcBorders>
              <w:top w:val="single" w:sz="4" w:space="0" w:color="auto"/>
              <w:left w:val="single" w:sz="4" w:space="0" w:color="auto"/>
              <w:bottom w:val="single" w:sz="4" w:space="0" w:color="auto"/>
              <w:right w:val="single" w:sz="4" w:space="0" w:color="auto"/>
            </w:tcBorders>
            <w:vAlign w:val="center"/>
          </w:tcPr>
          <w:p w14:paraId="1727B13A" w14:textId="77777777" w:rsidR="004D207A" w:rsidRDefault="007559AB" w:rsidP="004D207A">
            <w:pPr>
              <w:rPr>
                <w:rFonts w:asciiTheme="minorHAnsi" w:hAnsiTheme="minorHAnsi" w:cs="Arial"/>
              </w:rPr>
            </w:pPr>
            <w:sdt>
              <w:sdtPr>
                <w:rPr>
                  <w:rFonts w:asciiTheme="minorHAnsi" w:hAnsiTheme="minorHAnsi" w:cstheme="minorHAnsi"/>
                  <w:b/>
                  <w:color w:val="0070C0"/>
                </w:rPr>
                <w:id w:val="-1427876465"/>
                <w14:checkbox>
                  <w14:checked w14:val="0"/>
                  <w14:checkedState w14:val="2612" w14:font="MS Gothic"/>
                  <w14:uncheckedState w14:val="2610" w14:font="MS Gothic"/>
                </w14:checkbox>
              </w:sdtPr>
              <w:sdtEndPr/>
              <w:sdtContent>
                <w:r w:rsidR="007017F5">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68C6C3AD"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Non-respect des engagements du titulaire à son mémoire technique</w:t>
            </w:r>
          </w:p>
        </w:tc>
        <w:tc>
          <w:tcPr>
            <w:tcW w:w="4111" w:type="dxa"/>
            <w:vAlign w:val="center"/>
          </w:tcPr>
          <w:p w14:paraId="2C4DBA3C"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 par cas constaté</w:t>
            </w:r>
          </w:p>
        </w:tc>
      </w:tr>
      <w:tr w:rsidR="004D207A" w14:paraId="7ED5C44B" w14:textId="77777777" w:rsidTr="004D207A">
        <w:tc>
          <w:tcPr>
            <w:tcW w:w="309" w:type="dxa"/>
            <w:tcBorders>
              <w:top w:val="single" w:sz="4" w:space="0" w:color="auto"/>
              <w:left w:val="single" w:sz="4" w:space="0" w:color="auto"/>
              <w:bottom w:val="single" w:sz="4" w:space="0" w:color="auto"/>
              <w:right w:val="single" w:sz="4" w:space="0" w:color="auto"/>
            </w:tcBorders>
            <w:vAlign w:val="center"/>
          </w:tcPr>
          <w:p w14:paraId="214BE468" w14:textId="77777777" w:rsidR="004D207A" w:rsidRDefault="007559AB" w:rsidP="004D207A">
            <w:pPr>
              <w:rPr>
                <w:rFonts w:asciiTheme="minorHAnsi" w:hAnsiTheme="minorHAnsi" w:cs="Arial"/>
              </w:rPr>
            </w:pPr>
            <w:sdt>
              <w:sdtPr>
                <w:rPr>
                  <w:rFonts w:asciiTheme="minorHAnsi" w:hAnsiTheme="minorHAnsi" w:cstheme="minorHAnsi"/>
                  <w:b/>
                  <w:color w:val="0070C0"/>
                </w:rPr>
                <w:id w:val="-1672790473"/>
                <w14:checkbox>
                  <w14:checked w14:val="0"/>
                  <w14:checkedState w14:val="2612" w14:font="MS Gothic"/>
                  <w14:uncheckedState w14:val="2610" w14:font="MS Gothic"/>
                </w14:checkbox>
              </w:sdtPr>
              <w:sdtEndPr/>
              <w:sdtContent>
                <w:r w:rsidR="007017F5">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77862D4A"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Mauvais comportement des agents sur le site (qui nuit au bon fonctionnement ou au calme des services), par cas constaté</w:t>
            </w:r>
          </w:p>
        </w:tc>
        <w:tc>
          <w:tcPr>
            <w:tcW w:w="4111" w:type="dxa"/>
            <w:vAlign w:val="center"/>
          </w:tcPr>
          <w:p w14:paraId="718462F8"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w:t>
            </w:r>
          </w:p>
        </w:tc>
      </w:tr>
      <w:tr w:rsidR="004D207A" w14:paraId="6FE6DED6" w14:textId="77777777" w:rsidTr="004D207A">
        <w:tc>
          <w:tcPr>
            <w:tcW w:w="309" w:type="dxa"/>
            <w:tcBorders>
              <w:top w:val="single" w:sz="4" w:space="0" w:color="auto"/>
              <w:left w:val="single" w:sz="4" w:space="0" w:color="auto"/>
              <w:bottom w:val="single" w:sz="4" w:space="0" w:color="auto"/>
              <w:right w:val="single" w:sz="4" w:space="0" w:color="auto"/>
            </w:tcBorders>
            <w:vAlign w:val="center"/>
          </w:tcPr>
          <w:p w14:paraId="69D8695B" w14:textId="77777777" w:rsidR="004D207A" w:rsidRDefault="007559AB" w:rsidP="004D207A">
            <w:pPr>
              <w:rPr>
                <w:rFonts w:asciiTheme="minorHAnsi" w:hAnsiTheme="minorHAnsi" w:cs="Arial"/>
              </w:rPr>
            </w:pPr>
            <w:sdt>
              <w:sdtPr>
                <w:rPr>
                  <w:rFonts w:asciiTheme="minorHAnsi" w:hAnsiTheme="minorHAnsi" w:cstheme="minorHAnsi"/>
                  <w:b/>
                  <w:color w:val="0070C0"/>
                </w:rPr>
                <w:id w:val="328570906"/>
                <w14:checkbox>
                  <w14:checked w14:val="0"/>
                  <w14:checkedState w14:val="2612" w14:font="MS Gothic"/>
                  <w14:uncheckedState w14:val="2610" w14:font="MS Gothic"/>
                </w14:checkbox>
              </w:sdtPr>
              <w:sdtEndPr/>
              <w:sdtContent>
                <w:r w:rsidR="004D207A">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2E4EA87E"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Etat d’ivresse</w:t>
            </w:r>
          </w:p>
        </w:tc>
        <w:tc>
          <w:tcPr>
            <w:tcW w:w="4111" w:type="dxa"/>
            <w:vAlign w:val="center"/>
          </w:tcPr>
          <w:p w14:paraId="1AA2BAD9"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 accompagné du retrait de la personne concernée et effectué son remplacement</w:t>
            </w:r>
          </w:p>
        </w:tc>
      </w:tr>
      <w:tr w:rsidR="004D207A" w14:paraId="48ABC54C" w14:textId="77777777" w:rsidTr="004D207A">
        <w:tc>
          <w:tcPr>
            <w:tcW w:w="309" w:type="dxa"/>
            <w:tcBorders>
              <w:top w:val="single" w:sz="4" w:space="0" w:color="auto"/>
              <w:left w:val="single" w:sz="4" w:space="0" w:color="auto"/>
              <w:bottom w:val="single" w:sz="4" w:space="0" w:color="auto"/>
              <w:right w:val="single" w:sz="4" w:space="0" w:color="auto"/>
            </w:tcBorders>
            <w:vAlign w:val="center"/>
          </w:tcPr>
          <w:p w14:paraId="06FFA6F1" w14:textId="77777777" w:rsidR="004D207A" w:rsidRDefault="007559AB" w:rsidP="004D207A">
            <w:pPr>
              <w:rPr>
                <w:rFonts w:asciiTheme="minorHAnsi" w:hAnsiTheme="minorHAnsi" w:cs="Arial"/>
              </w:rPr>
            </w:pPr>
            <w:sdt>
              <w:sdtPr>
                <w:rPr>
                  <w:rFonts w:asciiTheme="minorHAnsi" w:hAnsiTheme="minorHAnsi" w:cstheme="minorHAnsi"/>
                  <w:b/>
                  <w:color w:val="0070C0"/>
                </w:rPr>
                <w:id w:val="-2134245935"/>
                <w14:checkbox>
                  <w14:checked w14:val="0"/>
                  <w14:checkedState w14:val="2612" w14:font="MS Gothic"/>
                  <w14:uncheckedState w14:val="2610" w14:font="MS Gothic"/>
                </w14:checkbox>
              </w:sdtPr>
              <w:sdtEndPr/>
              <w:sdtContent>
                <w:r w:rsidR="004D207A">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18B40DF2"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Introduction d’un tiers non autorisé</w:t>
            </w:r>
          </w:p>
        </w:tc>
        <w:tc>
          <w:tcPr>
            <w:tcW w:w="4111" w:type="dxa"/>
            <w:vAlign w:val="center"/>
          </w:tcPr>
          <w:p w14:paraId="4E87BEB3"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 accompagné du retrait de la personne concernée et effectué son remplacement</w:t>
            </w:r>
          </w:p>
        </w:tc>
      </w:tr>
      <w:tr w:rsidR="004D207A" w14:paraId="02C7A82E" w14:textId="77777777" w:rsidTr="004D207A">
        <w:tc>
          <w:tcPr>
            <w:tcW w:w="309" w:type="dxa"/>
            <w:tcBorders>
              <w:top w:val="single" w:sz="4" w:space="0" w:color="auto"/>
              <w:left w:val="single" w:sz="4" w:space="0" w:color="auto"/>
              <w:bottom w:val="single" w:sz="4" w:space="0" w:color="auto"/>
              <w:right w:val="single" w:sz="4" w:space="0" w:color="auto"/>
            </w:tcBorders>
            <w:vAlign w:val="center"/>
          </w:tcPr>
          <w:p w14:paraId="00BCE083" w14:textId="77777777" w:rsidR="004D207A" w:rsidRDefault="007559AB" w:rsidP="004D207A">
            <w:pPr>
              <w:rPr>
                <w:rFonts w:asciiTheme="minorHAnsi" w:hAnsiTheme="minorHAnsi" w:cs="Arial"/>
              </w:rPr>
            </w:pPr>
            <w:sdt>
              <w:sdtPr>
                <w:rPr>
                  <w:rFonts w:asciiTheme="minorHAnsi" w:hAnsiTheme="minorHAnsi" w:cstheme="minorHAnsi"/>
                  <w:b/>
                  <w:color w:val="0070C0"/>
                </w:rPr>
                <w:id w:val="-1663147133"/>
                <w14:checkbox>
                  <w14:checked w14:val="0"/>
                  <w14:checkedState w14:val="2612" w14:font="MS Gothic"/>
                  <w14:uncheckedState w14:val="2610" w14:font="MS Gothic"/>
                </w14:checkbox>
              </w:sdtPr>
              <w:sdtEndPr/>
              <w:sdtContent>
                <w:r w:rsidR="004D207A">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68FDA448"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Faute lourde, vol, entrée de personnel non habilité, par cas constaté</w:t>
            </w:r>
          </w:p>
        </w:tc>
        <w:tc>
          <w:tcPr>
            <w:tcW w:w="4111" w:type="dxa"/>
            <w:vAlign w:val="center"/>
          </w:tcPr>
          <w:p w14:paraId="65943BD1"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w:t>
            </w:r>
          </w:p>
        </w:tc>
      </w:tr>
      <w:tr w:rsidR="004D207A" w14:paraId="74F7940F" w14:textId="77777777" w:rsidTr="004D207A">
        <w:tc>
          <w:tcPr>
            <w:tcW w:w="309" w:type="dxa"/>
            <w:tcBorders>
              <w:top w:val="single" w:sz="4" w:space="0" w:color="auto"/>
              <w:left w:val="single" w:sz="4" w:space="0" w:color="auto"/>
              <w:bottom w:val="single" w:sz="4" w:space="0" w:color="auto"/>
              <w:right w:val="single" w:sz="4" w:space="0" w:color="auto"/>
            </w:tcBorders>
            <w:vAlign w:val="center"/>
          </w:tcPr>
          <w:p w14:paraId="408BABBA" w14:textId="77777777" w:rsidR="004D207A" w:rsidRDefault="007559AB" w:rsidP="004D207A">
            <w:pPr>
              <w:rPr>
                <w:rFonts w:asciiTheme="minorHAnsi" w:hAnsiTheme="minorHAnsi" w:cs="Arial"/>
              </w:rPr>
            </w:pPr>
            <w:sdt>
              <w:sdtPr>
                <w:rPr>
                  <w:rFonts w:asciiTheme="minorHAnsi" w:hAnsiTheme="minorHAnsi" w:cstheme="minorHAnsi"/>
                  <w:b/>
                  <w:color w:val="0070C0"/>
                </w:rPr>
                <w:id w:val="-410783051"/>
                <w14:checkbox>
                  <w14:checked w14:val="0"/>
                  <w14:checkedState w14:val="2612" w14:font="MS Gothic"/>
                  <w14:uncheckedState w14:val="2610" w14:font="MS Gothic"/>
                </w14:checkbox>
              </w:sdtPr>
              <w:sdtEndPr/>
              <w:sdtContent>
                <w:r w:rsidR="004D207A">
                  <w:rPr>
                    <w:rFonts w:ascii="MS Gothic" w:eastAsia="MS Gothic" w:hAnsi="MS Gothic" w:cstheme="minorHAnsi" w:hint="eastAsia"/>
                    <w:b/>
                    <w:color w:val="0070C0"/>
                  </w:rPr>
                  <w:t>☐</w:t>
                </w:r>
              </w:sdtContent>
            </w:sdt>
          </w:p>
        </w:tc>
        <w:tc>
          <w:tcPr>
            <w:tcW w:w="6070" w:type="dxa"/>
            <w:tcBorders>
              <w:top w:val="single" w:sz="4" w:space="0" w:color="auto"/>
              <w:left w:val="single" w:sz="4" w:space="0" w:color="auto"/>
              <w:bottom w:val="single" w:sz="4" w:space="0" w:color="auto"/>
            </w:tcBorders>
            <w:vAlign w:val="center"/>
          </w:tcPr>
          <w:p w14:paraId="4947CF32"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xml:space="preserve">Autre : </w:t>
            </w:r>
            <w:r w:rsidRPr="004D207A">
              <w:rPr>
                <w:rFonts w:asciiTheme="minorHAnsi" w:hAnsiTheme="minorHAnsi" w:cstheme="minorHAnsi"/>
                <w:i/>
                <w:color w:val="0070C0"/>
              </w:rPr>
              <w:t>(à préciser)</w:t>
            </w:r>
          </w:p>
        </w:tc>
        <w:tc>
          <w:tcPr>
            <w:tcW w:w="4111" w:type="dxa"/>
            <w:vAlign w:val="center"/>
          </w:tcPr>
          <w:p w14:paraId="62E48CBA" w14:textId="77777777" w:rsidR="004D207A" w:rsidRPr="004D207A" w:rsidRDefault="004D207A" w:rsidP="004D207A">
            <w:pPr>
              <w:shd w:val="clear" w:color="auto" w:fill="FFFFFF" w:themeFill="background1"/>
              <w:tabs>
                <w:tab w:val="left" w:pos="1843"/>
              </w:tabs>
              <w:jc w:val="both"/>
              <w:rPr>
                <w:rFonts w:asciiTheme="minorHAnsi" w:hAnsiTheme="minorHAnsi" w:cstheme="minorHAnsi"/>
                <w:color w:val="0070C0"/>
              </w:rPr>
            </w:pPr>
            <w:r w:rsidRPr="004D207A">
              <w:rPr>
                <w:rFonts w:asciiTheme="minorHAnsi" w:hAnsiTheme="minorHAnsi" w:cstheme="minorHAnsi"/>
                <w:color w:val="0070C0"/>
              </w:rPr>
              <w:t>*** € H.T</w:t>
            </w:r>
          </w:p>
        </w:tc>
      </w:tr>
    </w:tbl>
    <w:p w14:paraId="58F7F125" w14:textId="522BE5EF" w:rsidR="002C1DB6" w:rsidRPr="001E2C68" w:rsidRDefault="002C1DB6" w:rsidP="002C1DB6">
      <w:pPr>
        <w:rPr>
          <w:rFonts w:asciiTheme="minorHAnsi" w:hAnsiTheme="minorHAnsi" w:cs="Arial"/>
        </w:rPr>
      </w:pPr>
    </w:p>
    <w:sectPr w:rsidR="002C1DB6" w:rsidRPr="001E2C68" w:rsidSect="00246D05">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426" w:footer="4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51A1F" w14:textId="77777777" w:rsidR="0095418E" w:rsidRDefault="0095418E">
      <w:r>
        <w:separator/>
      </w:r>
    </w:p>
  </w:endnote>
  <w:endnote w:type="continuationSeparator" w:id="0">
    <w:p w14:paraId="182A72CA" w14:textId="77777777" w:rsidR="0095418E" w:rsidRDefault="0095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ource Sans Pro">
    <w:altName w:val="Cambria Math"/>
    <w:charset w:val="00"/>
    <w:family w:val="swiss"/>
    <w:pitch w:val="variable"/>
    <w:sig w:usb0="600002F7" w:usb1="02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27E3D" w14:textId="77777777" w:rsidR="0095418E" w:rsidRDefault="0095418E" w:rsidP="00B578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4D19EB0" w14:textId="77777777" w:rsidR="0095418E" w:rsidRDefault="0095418E" w:rsidP="0090185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8"/>
      </w:rPr>
      <w:id w:val="-1992786156"/>
      <w:docPartObj>
        <w:docPartGallery w:val="Page Numbers (Bottom of Page)"/>
        <w:docPartUnique/>
      </w:docPartObj>
    </w:sdtPr>
    <w:sdtEndPr>
      <w:rPr>
        <w:sz w:val="20"/>
        <w:szCs w:val="20"/>
      </w:rPr>
    </w:sdtEndPr>
    <w:sdtContent>
      <w:sdt>
        <w:sdtPr>
          <w:rPr>
            <w:rFonts w:asciiTheme="minorHAnsi" w:hAnsiTheme="minorHAnsi" w:cstheme="minorHAnsi"/>
            <w:sz w:val="16"/>
            <w:szCs w:val="18"/>
          </w:rPr>
          <w:id w:val="860082579"/>
          <w:docPartObj>
            <w:docPartGallery w:val="Page Numbers (Top of Page)"/>
            <w:docPartUnique/>
          </w:docPartObj>
        </w:sdtPr>
        <w:sdtEndPr>
          <w:rPr>
            <w:sz w:val="20"/>
            <w:szCs w:val="20"/>
          </w:rPr>
        </w:sdtEndPr>
        <w:sdtContent>
          <w:p w14:paraId="43417353" w14:textId="4A23D57B" w:rsidR="0095418E" w:rsidRPr="00802D52" w:rsidRDefault="0095418E" w:rsidP="00D939B5">
            <w:pPr>
              <w:pStyle w:val="Pieddepage"/>
              <w:jc w:val="right"/>
              <w:rPr>
                <w:rFonts w:asciiTheme="minorHAnsi" w:hAnsiTheme="minorHAnsi" w:cstheme="minorHAnsi"/>
              </w:rPr>
            </w:pPr>
            <w:r>
              <w:rPr>
                <w:rFonts w:asciiTheme="minorHAnsi" w:hAnsiTheme="minorHAnsi" w:cstheme="minorHAnsi"/>
                <w:sz w:val="16"/>
                <w:szCs w:val="18"/>
              </w:rPr>
              <w:t>Version du 21/09/2018</w:t>
            </w:r>
            <w:r w:rsidRPr="00802D52">
              <w:rPr>
                <w:rFonts w:asciiTheme="minorHAnsi" w:hAnsiTheme="minorHAnsi" w:cstheme="minorHAnsi"/>
                <w:sz w:val="16"/>
                <w:szCs w:val="18"/>
              </w:rPr>
              <w:tab/>
            </w:r>
            <w:r w:rsidRPr="00802D52">
              <w:rPr>
                <w:rFonts w:asciiTheme="minorHAnsi" w:hAnsiTheme="minorHAnsi" w:cstheme="minorHAnsi"/>
                <w:sz w:val="16"/>
                <w:szCs w:val="18"/>
              </w:rPr>
              <w:tab/>
            </w:r>
            <w:r w:rsidRPr="00802D52">
              <w:rPr>
                <w:rFonts w:asciiTheme="minorHAnsi" w:hAnsiTheme="minorHAnsi" w:cstheme="minorHAnsi"/>
                <w:sz w:val="16"/>
                <w:szCs w:val="18"/>
              </w:rPr>
              <w:tab/>
              <w:t xml:space="preserve">Page </w:t>
            </w:r>
            <w:r w:rsidRPr="00802D52">
              <w:rPr>
                <w:rFonts w:asciiTheme="minorHAnsi" w:hAnsiTheme="minorHAnsi" w:cstheme="minorHAnsi"/>
                <w:bCs/>
                <w:sz w:val="16"/>
                <w:szCs w:val="18"/>
              </w:rPr>
              <w:fldChar w:fldCharType="begin"/>
            </w:r>
            <w:r w:rsidRPr="00802D52">
              <w:rPr>
                <w:rFonts w:asciiTheme="minorHAnsi" w:hAnsiTheme="minorHAnsi" w:cstheme="minorHAnsi"/>
                <w:bCs/>
                <w:sz w:val="16"/>
                <w:szCs w:val="18"/>
              </w:rPr>
              <w:instrText>PAGE</w:instrText>
            </w:r>
            <w:r w:rsidRPr="00802D52">
              <w:rPr>
                <w:rFonts w:asciiTheme="minorHAnsi" w:hAnsiTheme="minorHAnsi" w:cstheme="minorHAnsi"/>
                <w:bCs/>
                <w:sz w:val="16"/>
                <w:szCs w:val="18"/>
              </w:rPr>
              <w:fldChar w:fldCharType="separate"/>
            </w:r>
            <w:r>
              <w:rPr>
                <w:rFonts w:asciiTheme="minorHAnsi" w:hAnsiTheme="minorHAnsi" w:cstheme="minorHAnsi"/>
                <w:bCs/>
                <w:noProof/>
                <w:sz w:val="16"/>
                <w:szCs w:val="18"/>
              </w:rPr>
              <w:t>11</w:t>
            </w:r>
            <w:r w:rsidRPr="00802D52">
              <w:rPr>
                <w:rFonts w:asciiTheme="minorHAnsi" w:hAnsiTheme="minorHAnsi" w:cstheme="minorHAnsi"/>
                <w:bCs/>
                <w:sz w:val="16"/>
                <w:szCs w:val="18"/>
              </w:rPr>
              <w:fldChar w:fldCharType="end"/>
            </w:r>
            <w:r w:rsidRPr="00802D52">
              <w:rPr>
                <w:rFonts w:asciiTheme="minorHAnsi" w:hAnsiTheme="minorHAnsi" w:cstheme="minorHAnsi"/>
                <w:sz w:val="16"/>
                <w:szCs w:val="18"/>
              </w:rPr>
              <w:t xml:space="preserve"> sur</w:t>
            </w:r>
            <w:r w:rsidRPr="000F0652">
              <w:rPr>
                <w:rFonts w:asciiTheme="minorHAnsi" w:hAnsiTheme="minorHAnsi" w:cstheme="minorHAnsi"/>
                <w:sz w:val="16"/>
                <w:szCs w:val="18"/>
              </w:rPr>
              <w:t xml:space="preserve"> </w:t>
            </w:r>
            <w:r w:rsidRPr="000F0652">
              <w:rPr>
                <w:rFonts w:asciiTheme="minorHAnsi" w:hAnsiTheme="minorHAnsi" w:cstheme="minorHAnsi"/>
                <w:sz w:val="16"/>
                <w:szCs w:val="18"/>
              </w:rPr>
              <w:fldChar w:fldCharType="begin"/>
            </w:r>
            <w:r w:rsidRPr="000F0652">
              <w:rPr>
                <w:rFonts w:asciiTheme="minorHAnsi" w:hAnsiTheme="minorHAnsi" w:cstheme="minorHAnsi"/>
                <w:sz w:val="16"/>
                <w:szCs w:val="18"/>
              </w:rPr>
              <w:instrText>NUMPAGES</w:instrText>
            </w:r>
            <w:r w:rsidRPr="000F0652">
              <w:rPr>
                <w:rFonts w:asciiTheme="minorHAnsi" w:hAnsiTheme="minorHAnsi" w:cstheme="minorHAnsi"/>
                <w:sz w:val="16"/>
                <w:szCs w:val="18"/>
              </w:rPr>
              <w:fldChar w:fldCharType="separate"/>
            </w:r>
            <w:r>
              <w:rPr>
                <w:rFonts w:asciiTheme="minorHAnsi" w:hAnsiTheme="minorHAnsi" w:cstheme="minorHAnsi"/>
                <w:noProof/>
                <w:sz w:val="16"/>
                <w:szCs w:val="18"/>
              </w:rPr>
              <w:t>11</w:t>
            </w:r>
            <w:r w:rsidRPr="000F0652">
              <w:rPr>
                <w:rFonts w:asciiTheme="minorHAnsi" w:hAnsiTheme="minorHAnsi" w:cstheme="minorHAnsi"/>
                <w:sz w:val="16"/>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011B" w14:textId="77777777" w:rsidR="0095418E" w:rsidRDefault="0095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92B19" w14:textId="77777777" w:rsidR="0095418E" w:rsidRDefault="0095418E">
      <w:r>
        <w:separator/>
      </w:r>
    </w:p>
  </w:footnote>
  <w:footnote w:type="continuationSeparator" w:id="0">
    <w:p w14:paraId="5CBDFBCA" w14:textId="77777777" w:rsidR="0095418E" w:rsidRDefault="00954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13C47" w14:textId="77777777" w:rsidR="0095418E" w:rsidRDefault="009541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84789" w14:textId="77777777" w:rsidR="0095418E" w:rsidRPr="00FA250E" w:rsidRDefault="0095418E" w:rsidP="00FA250E">
    <w:pPr>
      <w:pStyle w:val="En-tte"/>
      <w:ind w:left="720"/>
      <w:rPr>
        <w:rFonts w:ascii="Calibri" w:hAnsi="Calibri" w:cs="Calibri"/>
        <w:b/>
        <w:color w:val="FF0000"/>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E5CF1" w14:textId="77777777" w:rsidR="0095418E" w:rsidRPr="00802D52" w:rsidRDefault="0095418E" w:rsidP="00802D52">
    <w:pPr>
      <w:pStyle w:val="En-tte"/>
      <w:numPr>
        <w:ilvl w:val="0"/>
        <w:numId w:val="16"/>
      </w:numPr>
      <w:ind w:left="142"/>
      <w:jc w:val="center"/>
      <w:rPr>
        <w:rFonts w:ascii="Calibri" w:hAnsi="Calibri" w:cs="Calibri"/>
        <w:b/>
        <w:color w:val="FF0000"/>
        <w:sz w:val="24"/>
      </w:rPr>
    </w:pPr>
    <w:r w:rsidRPr="00FA250E">
      <w:rPr>
        <w:rFonts w:ascii="Calibri" w:hAnsi="Calibri" w:cs="Calibri"/>
        <w:b/>
        <w:color w:val="FF0000"/>
        <w:sz w:val="22"/>
      </w:rPr>
      <w:t>A</w:t>
    </w:r>
    <w:r>
      <w:rPr>
        <w:rFonts w:ascii="Calibri" w:hAnsi="Calibri" w:cs="Calibri"/>
        <w:b/>
        <w:color w:val="FF0000"/>
        <w:sz w:val="22"/>
      </w:rPr>
      <w:t xml:space="preserve"> RETOURNER AUX </w:t>
    </w:r>
    <w:r w:rsidRPr="00FA250E">
      <w:rPr>
        <w:rFonts w:ascii="Calibri" w:hAnsi="Calibri" w:cs="Calibri"/>
        <w:b/>
        <w:color w:val="FF0000"/>
        <w:sz w:val="22"/>
      </w:rPr>
      <w:t>ADRESSE</w:t>
    </w:r>
    <w:r>
      <w:rPr>
        <w:rFonts w:ascii="Calibri" w:hAnsi="Calibri" w:cs="Calibri"/>
        <w:b/>
        <w:color w:val="FF0000"/>
        <w:sz w:val="22"/>
      </w:rPr>
      <w:t>S</w:t>
    </w:r>
    <w:r w:rsidRPr="00FA250E">
      <w:rPr>
        <w:rFonts w:ascii="Calibri" w:hAnsi="Calibri" w:cs="Calibri"/>
        <w:b/>
        <w:color w:val="FF0000"/>
        <w:sz w:val="22"/>
      </w:rPr>
      <w:t xml:space="preserve"> SUIVANTE</w:t>
    </w:r>
    <w:r>
      <w:rPr>
        <w:rFonts w:ascii="Calibri" w:hAnsi="Calibri" w:cs="Calibri"/>
        <w:b/>
        <w:color w:val="FF0000"/>
        <w:sz w:val="22"/>
      </w:rPr>
      <w:t>S</w:t>
    </w:r>
    <w:r w:rsidRPr="00FA250E">
      <w:rPr>
        <w:rFonts w:ascii="Calibri" w:hAnsi="Calibri" w:cs="Calibri"/>
        <w:b/>
        <w:color w:val="FF0000"/>
        <w:sz w:val="22"/>
      </w:rPr>
      <w:t> :</w:t>
    </w:r>
  </w:p>
  <w:p w14:paraId="1090419A" w14:textId="77777777" w:rsidR="0095418E" w:rsidRDefault="007559AB" w:rsidP="00802D52">
    <w:pPr>
      <w:pStyle w:val="En-tte"/>
      <w:tabs>
        <w:tab w:val="left" w:pos="4820"/>
      </w:tabs>
      <w:jc w:val="center"/>
      <w:rPr>
        <w:rStyle w:val="Lienhypertexte"/>
        <w:rFonts w:ascii="Calibri" w:hAnsi="Calibri" w:cs="Calibri"/>
        <w:color w:val="FF0000"/>
        <w:sz w:val="22"/>
        <w:szCs w:val="22"/>
      </w:rPr>
    </w:pPr>
    <w:hyperlink r:id="rId1" w:history="1">
      <w:r w:rsidR="0095418E" w:rsidRPr="00802D52">
        <w:rPr>
          <w:rStyle w:val="Lienhypertexte"/>
          <w:rFonts w:ascii="Calibri" w:hAnsi="Calibri" w:cs="Calibri"/>
          <w:color w:val="FF0000"/>
          <w:sz w:val="22"/>
          <w:szCs w:val="22"/>
        </w:rPr>
        <w:t>ght.marchesjuristes@chu-st-etienne.fr</w:t>
      </w:r>
    </w:hyperlink>
    <w:r w:rsidR="0095418E" w:rsidRPr="00802D52">
      <w:rPr>
        <w:rStyle w:val="Lienhypertexte"/>
        <w:rFonts w:ascii="Calibri" w:hAnsi="Calibri" w:cs="Calibri"/>
        <w:color w:val="FF0000"/>
        <w:sz w:val="22"/>
        <w:szCs w:val="22"/>
        <w:u w:val="none"/>
      </w:rPr>
      <w:tab/>
    </w:r>
    <w:r w:rsidR="0095418E" w:rsidRPr="00802D52">
      <w:rPr>
        <w:rFonts w:ascii="Calibri" w:hAnsi="Calibri" w:cs="Calibri"/>
        <w:color w:val="FF0000"/>
        <w:sz w:val="22"/>
        <w:szCs w:val="22"/>
      </w:rPr>
      <w:tab/>
    </w:r>
    <w:hyperlink r:id="rId2" w:history="1">
      <w:r w:rsidR="0095418E" w:rsidRPr="00802D52">
        <w:rPr>
          <w:rStyle w:val="Lienhypertexte"/>
          <w:rFonts w:ascii="Calibri" w:hAnsi="Calibri" w:cs="Calibri"/>
          <w:color w:val="FF0000"/>
          <w:sz w:val="22"/>
          <w:szCs w:val="22"/>
        </w:rPr>
        <w:t>laurence.vetard@chu-st-etienne.fr</w:t>
      </w:r>
    </w:hyperlink>
  </w:p>
  <w:p w14:paraId="09315F54" w14:textId="77777777" w:rsidR="0095418E" w:rsidRDefault="0095418E" w:rsidP="00802D5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0"/>
      </v:shape>
    </w:pict>
  </w:numPicBullet>
  <w:abstractNum w:abstractNumId="0" w15:restartNumberingAfterBreak="0">
    <w:nsid w:val="FFFFFFFE"/>
    <w:multiLevelType w:val="singleLevel"/>
    <w:tmpl w:val="51826948"/>
    <w:lvl w:ilvl="0">
      <w:numFmt w:val="bullet"/>
      <w:lvlText w:val="*"/>
      <w:lvlJc w:val="left"/>
    </w:lvl>
  </w:abstractNum>
  <w:abstractNum w:abstractNumId="1" w15:restartNumberingAfterBreak="0">
    <w:nsid w:val="084C0F5F"/>
    <w:multiLevelType w:val="hybridMultilevel"/>
    <w:tmpl w:val="C3309C3E"/>
    <w:lvl w:ilvl="0" w:tplc="FC5015A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8D6386"/>
    <w:multiLevelType w:val="hybridMultilevel"/>
    <w:tmpl w:val="ACF8184C"/>
    <w:lvl w:ilvl="0" w:tplc="6C86BAC4">
      <w:start w:val="1"/>
      <w:numFmt w:val="bullet"/>
      <w:lvlText w:val=""/>
      <w:lvlJc w:val="left"/>
      <w:pPr>
        <w:ind w:left="4046" w:hanging="360"/>
      </w:pPr>
      <w:rPr>
        <w:rFonts w:ascii="Wingdings 2" w:hAnsi="Wingdings 2" w:hint="default"/>
        <w:b/>
        <w:sz w:val="3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 w15:restartNumberingAfterBreak="0">
    <w:nsid w:val="1462277E"/>
    <w:multiLevelType w:val="hybridMultilevel"/>
    <w:tmpl w:val="03E60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322499"/>
    <w:multiLevelType w:val="hybridMultilevel"/>
    <w:tmpl w:val="205A9E00"/>
    <w:lvl w:ilvl="0" w:tplc="FC5015A0">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254322"/>
    <w:multiLevelType w:val="hybridMultilevel"/>
    <w:tmpl w:val="7D663B6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407E41"/>
    <w:multiLevelType w:val="hybridMultilevel"/>
    <w:tmpl w:val="8A184B5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51158A"/>
    <w:multiLevelType w:val="singleLevel"/>
    <w:tmpl w:val="12BE5932"/>
    <w:lvl w:ilvl="0">
      <w:start w:val="5"/>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4AAC7891"/>
    <w:multiLevelType w:val="hybridMultilevel"/>
    <w:tmpl w:val="4706270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D542D2"/>
    <w:multiLevelType w:val="singleLevel"/>
    <w:tmpl w:val="5E64B932"/>
    <w:lvl w:ilvl="0">
      <w:numFmt w:val="bullet"/>
      <w:lvlText w:val="-"/>
      <w:lvlJc w:val="left"/>
      <w:pPr>
        <w:tabs>
          <w:tab w:val="num" w:pos="360"/>
        </w:tabs>
        <w:ind w:left="360" w:hanging="360"/>
      </w:pPr>
      <w:rPr>
        <w:rFonts w:ascii="Times New Roman" w:hAnsi="Times New Roman" w:cs="Times New Roman" w:hint="default"/>
      </w:rPr>
    </w:lvl>
  </w:abstractNum>
  <w:abstractNum w:abstractNumId="10" w15:restartNumberingAfterBreak="0">
    <w:nsid w:val="51B561C6"/>
    <w:multiLevelType w:val="hybridMultilevel"/>
    <w:tmpl w:val="8E26A9E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58016B12"/>
    <w:multiLevelType w:val="hybridMultilevel"/>
    <w:tmpl w:val="074A088A"/>
    <w:lvl w:ilvl="0" w:tplc="FD0676AA">
      <w:start w:val="1"/>
      <w:numFmt w:val="decimal"/>
      <w:lvlText w:val="%1-"/>
      <w:lvlJc w:val="left"/>
      <w:pPr>
        <w:tabs>
          <w:tab w:val="num" w:pos="1068"/>
        </w:tabs>
        <w:ind w:left="1068" w:hanging="360"/>
      </w:pPr>
      <w:rPr>
        <w:rFonts w:hint="default"/>
      </w:rPr>
    </w:lvl>
    <w:lvl w:ilvl="1" w:tplc="E7181F4A">
      <w:start w:val="4"/>
      <w:numFmt w:val="bullet"/>
      <w:lvlText w:val="-"/>
      <w:lvlJc w:val="left"/>
      <w:pPr>
        <w:tabs>
          <w:tab w:val="num" w:pos="1788"/>
        </w:tabs>
        <w:ind w:left="1788" w:hanging="360"/>
      </w:pPr>
      <w:rPr>
        <w:rFonts w:ascii="Times New Roman" w:eastAsia="Times New Roman" w:hAnsi="Times New Roman" w:cs="Times New Roman"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2" w15:restartNumberingAfterBreak="0">
    <w:nsid w:val="587E0F91"/>
    <w:multiLevelType w:val="hybridMultilevel"/>
    <w:tmpl w:val="77C42748"/>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642E0E5F"/>
    <w:multiLevelType w:val="hybridMultilevel"/>
    <w:tmpl w:val="2FE6092E"/>
    <w:lvl w:ilvl="0" w:tplc="8280FB08">
      <w:numFmt w:val="bullet"/>
      <w:lvlText w:val="-"/>
      <w:lvlJc w:val="left"/>
      <w:pPr>
        <w:ind w:left="720" w:hanging="360"/>
      </w:pPr>
      <w:rPr>
        <w:rFonts w:ascii="Source Sans Pro" w:eastAsia="Times New Roman" w:hAnsi="Source Sans Pro"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792037"/>
    <w:multiLevelType w:val="hybridMultilevel"/>
    <w:tmpl w:val="93188254"/>
    <w:lvl w:ilvl="0" w:tplc="FC5015A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E0519D"/>
    <w:multiLevelType w:val="hybridMultilevel"/>
    <w:tmpl w:val="61602D26"/>
    <w:lvl w:ilvl="0" w:tplc="C56EAF54">
      <w:numFmt w:val="bullet"/>
      <w:lvlText w:val=""/>
      <w:lvlJc w:val="left"/>
      <w:pPr>
        <w:tabs>
          <w:tab w:val="num" w:pos="360"/>
        </w:tabs>
        <w:ind w:left="360" w:hanging="360"/>
      </w:pPr>
      <w:rPr>
        <w:rFonts w:ascii="Wingdings" w:eastAsia="Times New Roman"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C68641D"/>
    <w:multiLevelType w:val="multilevel"/>
    <w:tmpl w:val="BB6EEDE8"/>
    <w:lvl w:ilvl="0">
      <w:start w:val="1"/>
      <w:numFmt w:val="decimal"/>
      <w:lvlText w:val="Article %1."/>
      <w:lvlJc w:val="left"/>
      <w:pPr>
        <w:ind w:left="107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8"/>
  </w:num>
  <w:num w:numId="3">
    <w:abstractNumId w:val="5"/>
  </w:num>
  <w:num w:numId="4">
    <w:abstractNumId w:val="4"/>
  </w:num>
  <w:num w:numId="5">
    <w:abstractNumId w:val="1"/>
  </w:num>
  <w:num w:numId="6">
    <w:abstractNumId w:val="14"/>
  </w:num>
  <w:num w:numId="7">
    <w:abstractNumId w:val="6"/>
  </w:num>
  <w:num w:numId="8">
    <w:abstractNumId w:val="12"/>
  </w:num>
  <w:num w:numId="9">
    <w:abstractNumId w:val="9"/>
  </w:num>
  <w:num w:numId="10">
    <w:abstractNumId w:val="7"/>
  </w:num>
  <w:num w:numId="11">
    <w:abstractNumId w:val="15"/>
  </w:num>
  <w:num w:numId="12">
    <w:abstractNumId w:val="10"/>
  </w:num>
  <w:num w:numId="13">
    <w:abstractNumId w:val="11"/>
  </w:num>
  <w:num w:numId="14">
    <w:abstractNumId w:val="16"/>
  </w:num>
  <w:num w:numId="15">
    <w:abstractNumId w:val="3"/>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857"/>
    <w:rsid w:val="000033F7"/>
    <w:rsid w:val="00004241"/>
    <w:rsid w:val="00005D3E"/>
    <w:rsid w:val="00011871"/>
    <w:rsid w:val="000215BB"/>
    <w:rsid w:val="0003066D"/>
    <w:rsid w:val="00031EC7"/>
    <w:rsid w:val="000378E8"/>
    <w:rsid w:val="00044D2F"/>
    <w:rsid w:val="00044F32"/>
    <w:rsid w:val="00052178"/>
    <w:rsid w:val="000709C7"/>
    <w:rsid w:val="00070AE7"/>
    <w:rsid w:val="000A00FF"/>
    <w:rsid w:val="000A5A5B"/>
    <w:rsid w:val="000E2BD4"/>
    <w:rsid w:val="000F0652"/>
    <w:rsid w:val="000F6764"/>
    <w:rsid w:val="00107139"/>
    <w:rsid w:val="00110F1B"/>
    <w:rsid w:val="00115EAE"/>
    <w:rsid w:val="00147519"/>
    <w:rsid w:val="00155ECC"/>
    <w:rsid w:val="00181B06"/>
    <w:rsid w:val="00191B92"/>
    <w:rsid w:val="0019453A"/>
    <w:rsid w:val="00194D63"/>
    <w:rsid w:val="001A0B43"/>
    <w:rsid w:val="001A5FDB"/>
    <w:rsid w:val="001A69FE"/>
    <w:rsid w:val="001C46CF"/>
    <w:rsid w:val="001E2C68"/>
    <w:rsid w:val="001F276F"/>
    <w:rsid w:val="001F7C45"/>
    <w:rsid w:val="00202173"/>
    <w:rsid w:val="00207E6A"/>
    <w:rsid w:val="00234821"/>
    <w:rsid w:val="00243D35"/>
    <w:rsid w:val="00246D05"/>
    <w:rsid w:val="002514DF"/>
    <w:rsid w:val="00251506"/>
    <w:rsid w:val="00256A5A"/>
    <w:rsid w:val="002641E5"/>
    <w:rsid w:val="00267916"/>
    <w:rsid w:val="0027791C"/>
    <w:rsid w:val="00293B3A"/>
    <w:rsid w:val="002A70BD"/>
    <w:rsid w:val="002C1DB6"/>
    <w:rsid w:val="002E36CE"/>
    <w:rsid w:val="002E6CDB"/>
    <w:rsid w:val="00302C5D"/>
    <w:rsid w:val="00304A6D"/>
    <w:rsid w:val="00315C0C"/>
    <w:rsid w:val="0034445D"/>
    <w:rsid w:val="003445E6"/>
    <w:rsid w:val="003718A1"/>
    <w:rsid w:val="00393580"/>
    <w:rsid w:val="003B648C"/>
    <w:rsid w:val="003E5E30"/>
    <w:rsid w:val="00402242"/>
    <w:rsid w:val="00414CD2"/>
    <w:rsid w:val="00417077"/>
    <w:rsid w:val="00425CE9"/>
    <w:rsid w:val="00431298"/>
    <w:rsid w:val="00436F50"/>
    <w:rsid w:val="004752D5"/>
    <w:rsid w:val="004807F3"/>
    <w:rsid w:val="004C4E00"/>
    <w:rsid w:val="004D207A"/>
    <w:rsid w:val="004F26E6"/>
    <w:rsid w:val="004F3732"/>
    <w:rsid w:val="004F73FB"/>
    <w:rsid w:val="00503F34"/>
    <w:rsid w:val="00520A3A"/>
    <w:rsid w:val="00541744"/>
    <w:rsid w:val="00547A7B"/>
    <w:rsid w:val="00550BF0"/>
    <w:rsid w:val="0057372C"/>
    <w:rsid w:val="00583456"/>
    <w:rsid w:val="00586396"/>
    <w:rsid w:val="0059316A"/>
    <w:rsid w:val="005A11F7"/>
    <w:rsid w:val="005B2E22"/>
    <w:rsid w:val="005C0BCA"/>
    <w:rsid w:val="005D64F3"/>
    <w:rsid w:val="006144D7"/>
    <w:rsid w:val="00617558"/>
    <w:rsid w:val="00622A9A"/>
    <w:rsid w:val="00631F57"/>
    <w:rsid w:val="00634AB6"/>
    <w:rsid w:val="00650799"/>
    <w:rsid w:val="00655BC9"/>
    <w:rsid w:val="00656F9B"/>
    <w:rsid w:val="00691909"/>
    <w:rsid w:val="006A39CB"/>
    <w:rsid w:val="006C3D70"/>
    <w:rsid w:val="007017F5"/>
    <w:rsid w:val="00733B5B"/>
    <w:rsid w:val="00735D3A"/>
    <w:rsid w:val="007559AB"/>
    <w:rsid w:val="007632DD"/>
    <w:rsid w:val="007A43DC"/>
    <w:rsid w:val="007E075C"/>
    <w:rsid w:val="00802D52"/>
    <w:rsid w:val="00805CF3"/>
    <w:rsid w:val="008061BC"/>
    <w:rsid w:val="00830794"/>
    <w:rsid w:val="0086510E"/>
    <w:rsid w:val="00882B28"/>
    <w:rsid w:val="008D569B"/>
    <w:rsid w:val="008D77D1"/>
    <w:rsid w:val="00901857"/>
    <w:rsid w:val="00932AA5"/>
    <w:rsid w:val="00944D28"/>
    <w:rsid w:val="00951C9C"/>
    <w:rsid w:val="00953089"/>
    <w:rsid w:val="0095418E"/>
    <w:rsid w:val="00962CE5"/>
    <w:rsid w:val="00977463"/>
    <w:rsid w:val="009A4185"/>
    <w:rsid w:val="009A6DEC"/>
    <w:rsid w:val="009D170C"/>
    <w:rsid w:val="00A12058"/>
    <w:rsid w:val="00A16CB2"/>
    <w:rsid w:val="00A32983"/>
    <w:rsid w:val="00A349DC"/>
    <w:rsid w:val="00A366F4"/>
    <w:rsid w:val="00A81E2D"/>
    <w:rsid w:val="00AA73D8"/>
    <w:rsid w:val="00AC4B82"/>
    <w:rsid w:val="00B30A56"/>
    <w:rsid w:val="00B31769"/>
    <w:rsid w:val="00B35147"/>
    <w:rsid w:val="00B42E72"/>
    <w:rsid w:val="00B454CA"/>
    <w:rsid w:val="00B578B0"/>
    <w:rsid w:val="00B621EE"/>
    <w:rsid w:val="00BB6BEB"/>
    <w:rsid w:val="00BC3D96"/>
    <w:rsid w:val="00BD4C00"/>
    <w:rsid w:val="00BE27B7"/>
    <w:rsid w:val="00BE75D1"/>
    <w:rsid w:val="00BF095E"/>
    <w:rsid w:val="00C134D4"/>
    <w:rsid w:val="00C30EA1"/>
    <w:rsid w:val="00C42475"/>
    <w:rsid w:val="00C43E4B"/>
    <w:rsid w:val="00C526F3"/>
    <w:rsid w:val="00C53A81"/>
    <w:rsid w:val="00C75B3B"/>
    <w:rsid w:val="00C8262B"/>
    <w:rsid w:val="00C92D82"/>
    <w:rsid w:val="00CE7428"/>
    <w:rsid w:val="00D01D79"/>
    <w:rsid w:val="00D25E65"/>
    <w:rsid w:val="00D4776B"/>
    <w:rsid w:val="00D56307"/>
    <w:rsid w:val="00D61486"/>
    <w:rsid w:val="00D939B5"/>
    <w:rsid w:val="00DA2343"/>
    <w:rsid w:val="00DA3E39"/>
    <w:rsid w:val="00DA577F"/>
    <w:rsid w:val="00DE64F1"/>
    <w:rsid w:val="00E21D92"/>
    <w:rsid w:val="00E458AB"/>
    <w:rsid w:val="00E53EAC"/>
    <w:rsid w:val="00E60E84"/>
    <w:rsid w:val="00E64E75"/>
    <w:rsid w:val="00E7177F"/>
    <w:rsid w:val="00E77809"/>
    <w:rsid w:val="00EC1FB8"/>
    <w:rsid w:val="00ED62E7"/>
    <w:rsid w:val="00F05579"/>
    <w:rsid w:val="00F4517C"/>
    <w:rsid w:val="00F51BDA"/>
    <w:rsid w:val="00F66AE9"/>
    <w:rsid w:val="00F74B49"/>
    <w:rsid w:val="00F81ECE"/>
    <w:rsid w:val="00F92FC0"/>
    <w:rsid w:val="00FA250E"/>
    <w:rsid w:val="00FB0A81"/>
    <w:rsid w:val="00FD6DFA"/>
    <w:rsid w:val="00FE4E28"/>
    <w:rsid w:val="00FF37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D68C4A"/>
  <w15:docId w15:val="{12C2400F-F7F7-4CF4-9A40-2D3905DAA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C3D96"/>
    <w:rPr>
      <w:rFonts w:ascii="Verdana" w:hAnsi="Verdana"/>
    </w:rPr>
  </w:style>
  <w:style w:type="paragraph" w:styleId="Titre1">
    <w:name w:val="heading 1"/>
    <w:basedOn w:val="Normal"/>
    <w:next w:val="Normal"/>
    <w:qFormat/>
    <w:rsid w:val="00901857"/>
    <w:pPr>
      <w:keepNext/>
      <w:pBdr>
        <w:top w:val="single" w:sz="4" w:space="1" w:color="auto" w:shadow="1"/>
        <w:left w:val="single" w:sz="4" w:space="4" w:color="auto" w:shadow="1"/>
        <w:bottom w:val="single" w:sz="4" w:space="1" w:color="auto" w:shadow="1"/>
        <w:right w:val="single" w:sz="4" w:space="4" w:color="auto" w:shadow="1"/>
      </w:pBdr>
      <w:jc w:val="center"/>
      <w:outlineLvl w:val="0"/>
    </w:pPr>
    <w:rPr>
      <w:sz w:val="28"/>
    </w:rPr>
  </w:style>
  <w:style w:type="paragraph" w:styleId="Titre2">
    <w:name w:val="heading 2"/>
    <w:basedOn w:val="Normal"/>
    <w:next w:val="Normal"/>
    <w:link w:val="Titre2Car"/>
    <w:semiHidden/>
    <w:unhideWhenUsed/>
    <w:qFormat/>
    <w:rsid w:val="001945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semiHidden/>
    <w:unhideWhenUsed/>
    <w:qFormat/>
    <w:rsid w:val="001F7C45"/>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qFormat/>
    <w:rsid w:val="00207E6A"/>
    <w:pPr>
      <w:keepNext/>
      <w:spacing w:before="240" w:after="60"/>
      <w:outlineLvl w:val="3"/>
    </w:pPr>
    <w:rPr>
      <w:rFonts w:ascii="Times New Roman" w:hAnsi="Times New Roman"/>
      <w:b/>
      <w:bCs/>
      <w:sz w:val="28"/>
      <w:szCs w:val="28"/>
    </w:rPr>
  </w:style>
  <w:style w:type="paragraph" w:styleId="Titre5">
    <w:name w:val="heading 5"/>
    <w:basedOn w:val="Normal"/>
    <w:next w:val="Normal"/>
    <w:qFormat/>
    <w:rsid w:val="00901857"/>
    <w:pPr>
      <w:spacing w:before="240" w:after="60"/>
      <w:outlineLvl w:val="4"/>
    </w:pPr>
    <w:rPr>
      <w:b/>
      <w:bCs/>
      <w:i/>
      <w:iCs/>
      <w:sz w:val="26"/>
      <w:szCs w:val="26"/>
    </w:rPr>
  </w:style>
  <w:style w:type="paragraph" w:styleId="Titre6">
    <w:name w:val="heading 6"/>
    <w:basedOn w:val="Normal"/>
    <w:next w:val="Normal"/>
    <w:qFormat/>
    <w:rsid w:val="00901857"/>
    <w:pPr>
      <w:spacing w:before="240" w:after="60"/>
      <w:outlineLvl w:val="5"/>
    </w:pPr>
    <w:rPr>
      <w:rFonts w:ascii="Times New Roman" w:hAnsi="Times New Roman"/>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01857"/>
    <w:pPr>
      <w:tabs>
        <w:tab w:val="center" w:pos="4536"/>
        <w:tab w:val="right" w:pos="9072"/>
      </w:tabs>
    </w:pPr>
  </w:style>
  <w:style w:type="character" w:styleId="Numrodepage">
    <w:name w:val="page number"/>
    <w:basedOn w:val="Policepardfaut"/>
    <w:rsid w:val="00901857"/>
  </w:style>
  <w:style w:type="paragraph" w:styleId="En-tte">
    <w:name w:val="header"/>
    <w:basedOn w:val="Normal"/>
    <w:link w:val="En-tteCar"/>
    <w:uiPriority w:val="99"/>
    <w:rsid w:val="00207E6A"/>
    <w:pPr>
      <w:tabs>
        <w:tab w:val="center" w:pos="4536"/>
        <w:tab w:val="right" w:pos="9072"/>
      </w:tabs>
      <w:overflowPunct w:val="0"/>
      <w:autoSpaceDE w:val="0"/>
      <w:autoSpaceDN w:val="0"/>
      <w:adjustRightInd w:val="0"/>
    </w:pPr>
    <w:rPr>
      <w:rFonts w:ascii="Times New Roman" w:hAnsi="Times New Roman"/>
    </w:rPr>
  </w:style>
  <w:style w:type="paragraph" w:styleId="Corpsdetexte">
    <w:name w:val="Body Text"/>
    <w:basedOn w:val="Normal"/>
    <w:rsid w:val="00207E6A"/>
    <w:pPr>
      <w:tabs>
        <w:tab w:val="left" w:pos="284"/>
      </w:tabs>
    </w:pPr>
    <w:rPr>
      <w:bCs/>
    </w:rPr>
  </w:style>
  <w:style w:type="table" w:styleId="Grilledutableau">
    <w:name w:val="Table Grid"/>
    <w:basedOn w:val="TableauNormal"/>
    <w:rsid w:val="00207E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xmsonormal">
    <w:name w:val="ecxmsonormal"/>
    <w:basedOn w:val="Normal"/>
    <w:rsid w:val="002A70BD"/>
    <w:pPr>
      <w:shd w:val="clear" w:color="auto" w:fill="FFFFFF"/>
      <w:spacing w:before="20" w:after="324"/>
    </w:pPr>
    <w:rPr>
      <w:rFonts w:ascii="Times New Roman" w:hAnsi="Times New Roman"/>
    </w:rPr>
  </w:style>
  <w:style w:type="paragraph" w:customStyle="1" w:styleId="Corpsdetexte21">
    <w:name w:val="Corps de texte 21"/>
    <w:basedOn w:val="Normal"/>
    <w:rsid w:val="00F92FC0"/>
    <w:pPr>
      <w:tabs>
        <w:tab w:val="left" w:pos="284"/>
      </w:tabs>
      <w:overflowPunct w:val="0"/>
      <w:autoSpaceDE w:val="0"/>
      <w:autoSpaceDN w:val="0"/>
      <w:adjustRightInd w:val="0"/>
      <w:ind w:left="284"/>
    </w:pPr>
  </w:style>
  <w:style w:type="character" w:styleId="Lienhypertexte">
    <w:name w:val="Hyperlink"/>
    <w:basedOn w:val="Policepardfaut"/>
    <w:rsid w:val="00C8262B"/>
    <w:rPr>
      <w:color w:val="0000FF"/>
      <w:u w:val="single"/>
    </w:rPr>
  </w:style>
  <w:style w:type="paragraph" w:styleId="Textedebulles">
    <w:name w:val="Balloon Text"/>
    <w:basedOn w:val="Normal"/>
    <w:link w:val="TextedebullesCar"/>
    <w:rsid w:val="00520A3A"/>
    <w:rPr>
      <w:rFonts w:ascii="Tahoma" w:hAnsi="Tahoma" w:cs="Tahoma"/>
      <w:sz w:val="16"/>
      <w:szCs w:val="16"/>
    </w:rPr>
  </w:style>
  <w:style w:type="character" w:customStyle="1" w:styleId="TextedebullesCar">
    <w:name w:val="Texte de bulles Car"/>
    <w:basedOn w:val="Policepardfaut"/>
    <w:link w:val="Textedebulles"/>
    <w:rsid w:val="00520A3A"/>
    <w:rPr>
      <w:rFonts w:ascii="Tahoma" w:hAnsi="Tahoma" w:cs="Tahoma"/>
      <w:sz w:val="16"/>
      <w:szCs w:val="16"/>
    </w:rPr>
  </w:style>
  <w:style w:type="character" w:customStyle="1" w:styleId="En-tteCar">
    <w:name w:val="En-tête Car"/>
    <w:basedOn w:val="Policepardfaut"/>
    <w:link w:val="En-tte"/>
    <w:uiPriority w:val="99"/>
    <w:rsid w:val="00691909"/>
  </w:style>
  <w:style w:type="character" w:customStyle="1" w:styleId="Titre2Car">
    <w:name w:val="Titre 2 Car"/>
    <w:basedOn w:val="Policepardfaut"/>
    <w:link w:val="Titre2"/>
    <w:semiHidden/>
    <w:rsid w:val="0019453A"/>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semiHidden/>
    <w:rsid w:val="001F7C45"/>
    <w:rPr>
      <w:rFonts w:asciiTheme="majorHAnsi" w:eastAsiaTheme="majorEastAsia" w:hAnsiTheme="majorHAnsi" w:cstheme="majorBidi"/>
      <w:b/>
      <w:bCs/>
      <w:color w:val="4F81BD" w:themeColor="accent1"/>
    </w:rPr>
  </w:style>
  <w:style w:type="paragraph" w:styleId="Paragraphedeliste">
    <w:name w:val="List Paragraph"/>
    <w:basedOn w:val="Normal"/>
    <w:uiPriority w:val="34"/>
    <w:qFormat/>
    <w:rsid w:val="005C0BCA"/>
    <w:pPr>
      <w:ind w:left="720"/>
      <w:contextualSpacing/>
    </w:pPr>
  </w:style>
  <w:style w:type="table" w:customStyle="1" w:styleId="Grilledutableau1">
    <w:name w:val="Grille du tableau1"/>
    <w:basedOn w:val="TableauNormal"/>
    <w:next w:val="Grilledutableau"/>
    <w:uiPriority w:val="59"/>
    <w:rsid w:val="00004241"/>
    <w:pPr>
      <w:ind w:left="714" w:hanging="357"/>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E075C"/>
    <w:pPr>
      <w:ind w:left="714" w:hanging="357"/>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939B5"/>
    <w:rPr>
      <w:rFonts w:ascii="Verdana" w:hAnsi="Verdana"/>
    </w:rPr>
  </w:style>
  <w:style w:type="paragraph" w:styleId="Sansinterligne">
    <w:name w:val="No Spacing"/>
    <w:uiPriority w:val="1"/>
    <w:qFormat/>
    <w:rsid w:val="001F276F"/>
    <w:pPr>
      <w:jc w:val="both"/>
    </w:pPr>
    <w:rPr>
      <w:rFonts w:ascii="Calibri" w:eastAsia="Calibri" w:hAnsi="Calibri"/>
      <w:sz w:val="22"/>
      <w:szCs w:val="22"/>
      <w:lang w:eastAsia="en-US"/>
    </w:rPr>
  </w:style>
  <w:style w:type="paragraph" w:customStyle="1" w:styleId="Default">
    <w:name w:val="Default"/>
    <w:rsid w:val="007017F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hyperlink" Target="mailto:laurence.vetard@chu-st-etienne.fr" TargetMode="External"/><Relationship Id="rId1" Type="http://schemas.openxmlformats.org/officeDocument/2006/relationships/hyperlink" Target="mailto:ght.marchesjuristes@chu-st-etienn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3E09B602E2AA4DAE3D8D1EA1EF1D36" ma:contentTypeVersion="0" ma:contentTypeDescription="Crée un document." ma:contentTypeScope="" ma:versionID="110ad23517335b10d1471b93772452ce">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EF122-E05E-443F-A15E-970183DD4363}">
  <ds:schemaRefs>
    <ds:schemaRef ds:uri="http://schemas.microsoft.com/sharepoint/v3/contenttype/forms"/>
  </ds:schemaRefs>
</ds:datastoreItem>
</file>

<file path=customXml/itemProps2.xml><?xml version="1.0" encoding="utf-8"?>
<ds:datastoreItem xmlns:ds="http://schemas.openxmlformats.org/officeDocument/2006/customXml" ds:itemID="{86BBC2F4-AAF3-406A-975F-8A3C14E2BF99}">
  <ds:schemaRefs>
    <ds:schemaRef ds:uri="http://schemas.microsoft.com/office/2006/metadata/properties"/>
    <ds:schemaRef ds:uri="http://www.w3.org/XML/1998/namespace"/>
    <ds:schemaRef ds:uri="http://purl.org/dc/dcmityp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C609509A-B36D-4987-80ED-20A1E336D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3604363-1556-475B-A585-8D161F47F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10</Pages>
  <Words>4083</Words>
  <Characters>21581</Characters>
  <Application>Microsoft Office Word</Application>
  <DocSecurity>0</DocSecurity>
  <Lines>179</Lines>
  <Paragraphs>51</Paragraphs>
  <ScaleCrop>false</ScaleCrop>
  <HeadingPairs>
    <vt:vector size="2" baseType="variant">
      <vt:variant>
        <vt:lpstr>Titre</vt:lpstr>
      </vt:variant>
      <vt:variant>
        <vt:i4>1</vt:i4>
      </vt:variant>
    </vt:vector>
  </HeadingPairs>
  <TitlesOfParts>
    <vt:vector size="1" baseType="lpstr">
      <vt:lpstr/>
    </vt:vector>
  </TitlesOfParts>
  <Company>CHU ST ETIENNE</Company>
  <LinksUpToDate>false</LinksUpToDate>
  <CharactersWithSpaces>25613</CharactersWithSpaces>
  <SharedDoc>false</SharedDoc>
  <HLinks>
    <vt:vector size="6" baseType="variant">
      <vt:variant>
        <vt:i4>6946937</vt:i4>
      </vt:variant>
      <vt:variant>
        <vt:i4>0</vt:i4>
      </vt:variant>
      <vt:variant>
        <vt:i4>0</vt:i4>
      </vt:variant>
      <vt:variant>
        <vt:i4>5</vt:i4>
      </vt:variant>
      <vt:variant>
        <vt:lpwstr>http://www.achats-hopitaux.com/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 ST ETIENNE</dc:creator>
  <cp:lastModifiedBy>Bruno Damian</cp:lastModifiedBy>
  <cp:revision>10</cp:revision>
  <cp:lastPrinted>2018-07-12T11:48:00Z</cp:lastPrinted>
  <dcterms:created xsi:type="dcterms:W3CDTF">2022-07-26T10:30:00Z</dcterms:created>
  <dcterms:modified xsi:type="dcterms:W3CDTF">2025-01-27T14:57:00Z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0x0101000B3E09B602E2AA4DAE3D8D1EA1EF1D36</vt:lpwstr>
  </property>
</Properties>
</file>