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79" w:rsidRPr="00404ABC" w:rsidRDefault="00285CB4" w:rsidP="00F85979">
      <w:pPr>
        <w:spacing w:before="120"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-4445</wp:posOffset>
            </wp:positionV>
            <wp:extent cx="2524125" cy="1076325"/>
            <wp:effectExtent l="0" t="0" r="0" b="0"/>
            <wp:wrapNone/>
            <wp:docPr id="1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34925</wp:posOffset>
                </wp:positionV>
                <wp:extent cx="4495800" cy="922655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979" w:rsidRPr="00C847DC" w:rsidRDefault="00F85979" w:rsidP="00F47E9F">
                            <w:pPr>
                              <w:spacing w:before="120" w:after="120"/>
                              <w:ind w:left="-284" w:right="-22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CENTRE HOSPITALIER REGIONAL UNIVERSITAIRE DE NANCY</w:t>
                            </w:r>
                          </w:p>
                          <w:p w:rsidR="00F85979" w:rsidRPr="00C847DC" w:rsidRDefault="00F85979" w:rsidP="00F47E9F">
                            <w:pPr>
                              <w:spacing w:before="120" w:after="120"/>
                              <w:ind w:left="-284" w:right="-22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DIRECTION DES ACHATS DU GHT </w:t>
                            </w:r>
                            <w:r w:rsidR="00297B8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HOPITAUX </w:t>
                            </w:r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SUD LORRAINE</w:t>
                            </w:r>
                          </w:p>
                          <w:p w:rsidR="00F85979" w:rsidRPr="00A01C45" w:rsidRDefault="00F85979" w:rsidP="00F85979">
                            <w:pPr>
                              <w:spacing w:before="120" w:after="120"/>
                              <w:ind w:left="-284" w:right="-227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49.65pt;margin-top:2.75pt;width:354pt;height:7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" filled="f" stroked="f">
                <v:textbox>
                  <w:txbxContent>
                    <w:p w:rsidR="00F85979" w:rsidRPr="00C847DC" w:rsidRDefault="00F85979" w:rsidP="00F47E9F">
                      <w:pPr>
                        <w:spacing w:before="120" w:after="120"/>
                        <w:ind w:left="-284" w:right="-227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847DC">
                        <w:rPr>
                          <w:rFonts w:ascii="Arial" w:hAnsi="Arial" w:cs="Arial"/>
                          <w:b/>
                          <w:bCs/>
                        </w:rPr>
                        <w:t>CENTRE HOSPITALIER REGIONAL UNIVERSITAIRE DE NANCY</w:t>
                      </w:r>
                    </w:p>
                    <w:p w:rsidR="00F85979" w:rsidRPr="00C847DC" w:rsidRDefault="00F85979" w:rsidP="00F47E9F">
                      <w:pPr>
                        <w:spacing w:before="120" w:after="120"/>
                        <w:ind w:left="-284" w:right="-227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847DC">
                        <w:rPr>
                          <w:rFonts w:ascii="Arial" w:hAnsi="Arial" w:cs="Arial"/>
                          <w:b/>
                          <w:bCs/>
                        </w:rPr>
                        <w:t xml:space="preserve">DIRECTION DES ACHATS DU GHT </w:t>
                      </w:r>
                      <w:r w:rsidR="00297B8F">
                        <w:rPr>
                          <w:rFonts w:ascii="Arial" w:hAnsi="Arial" w:cs="Arial"/>
                          <w:b/>
                          <w:bCs/>
                        </w:rPr>
                        <w:t xml:space="preserve">HOPITAUX </w:t>
                      </w:r>
                      <w:bookmarkStart w:id="1" w:name="_GoBack"/>
                      <w:bookmarkEnd w:id="1"/>
                      <w:r w:rsidRPr="00C847DC">
                        <w:rPr>
                          <w:rFonts w:ascii="Arial" w:hAnsi="Arial" w:cs="Arial"/>
                          <w:b/>
                          <w:bCs/>
                        </w:rPr>
                        <w:t>SUD LORRAINE</w:t>
                      </w:r>
                    </w:p>
                    <w:p w:rsidR="00F85979" w:rsidRPr="00A01C45" w:rsidRDefault="00F85979" w:rsidP="00F85979">
                      <w:pPr>
                        <w:spacing w:before="120" w:after="120"/>
                        <w:ind w:left="-284" w:right="-227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75F7" w:rsidRDefault="00B575F7" w:rsidP="00B575F7">
      <w:pPr>
        <w:spacing w:line="240" w:lineRule="exact"/>
        <w:rPr>
          <w:rFonts w:ascii="Arial" w:hAnsi="Arial" w:cs="Arial"/>
          <w:b/>
          <w:sz w:val="22"/>
        </w:rPr>
      </w:pPr>
    </w:p>
    <w:p w:rsidR="00B575F7" w:rsidRDefault="00B575F7" w:rsidP="00B575F7">
      <w:pPr>
        <w:rPr>
          <w:rFonts w:ascii="Arial" w:hAnsi="Arial" w:cs="Arial"/>
          <w:sz w:val="22"/>
          <w:szCs w:val="22"/>
        </w:rPr>
      </w:pPr>
    </w:p>
    <w:p w:rsidR="00B575F7" w:rsidRDefault="00B575F7" w:rsidP="00B575F7">
      <w:pPr>
        <w:rPr>
          <w:rFonts w:ascii="Arial" w:hAnsi="Arial" w:cs="Arial"/>
          <w:sz w:val="22"/>
          <w:szCs w:val="22"/>
        </w:rPr>
      </w:pPr>
    </w:p>
    <w:p w:rsidR="00D92042" w:rsidRPr="00664A87" w:rsidRDefault="00D92042" w:rsidP="00D92042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D92042" w:rsidRPr="00664A87" w:rsidRDefault="00D92042" w:rsidP="00D92042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07735A" w:rsidRDefault="005F58F0" w:rsidP="0007735A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AO_2025_020</w:t>
      </w:r>
      <w:bookmarkStart w:id="0" w:name="_GoBack"/>
      <w:bookmarkEnd w:id="0"/>
    </w:p>
    <w:p w:rsidR="0007735A" w:rsidRDefault="0007735A" w:rsidP="0007735A">
      <w:pPr>
        <w:rPr>
          <w:rFonts w:ascii="Arial" w:hAnsi="Arial" w:cs="Arial"/>
          <w:sz w:val="22"/>
          <w:szCs w:val="22"/>
        </w:rPr>
      </w:pPr>
    </w:p>
    <w:p w:rsidR="00EB765B" w:rsidRPr="000515E8" w:rsidRDefault="00EB765B" w:rsidP="00EB765B">
      <w:pPr>
        <w:jc w:val="center"/>
        <w:rPr>
          <w:rFonts w:ascii="Arial Narrow" w:hAnsi="Arial Narrow" w:cs="Arial"/>
          <w:caps/>
          <w:sz w:val="22"/>
          <w:szCs w:val="22"/>
        </w:rPr>
      </w:pPr>
      <w:r w:rsidRPr="000515E8">
        <w:rPr>
          <w:rFonts w:ascii="Arial Narrow" w:hAnsi="Arial Narrow"/>
          <w:b/>
          <w:bCs/>
          <w:caps/>
          <w:color w:val="0070C0"/>
          <w:sz w:val="36"/>
          <w:szCs w:val="36"/>
        </w:rPr>
        <w:t>Dispositifs médicaux stériles de Neurochirurgie et neuroradiologie associés à des équipements biomédicaux</w:t>
      </w:r>
    </w:p>
    <w:p w:rsidR="00D92042" w:rsidRDefault="00D92042" w:rsidP="00D92042">
      <w:pPr>
        <w:ind w:left="1418" w:right="1418"/>
        <w:jc w:val="center"/>
        <w:rPr>
          <w:rFonts w:ascii="Arial Narrow" w:hAnsi="Arial Narrow"/>
          <w:sz w:val="14"/>
        </w:rPr>
      </w:pPr>
    </w:p>
    <w:p w:rsidR="00D92042" w:rsidRDefault="00D92042" w:rsidP="00D92042">
      <w:pPr>
        <w:rPr>
          <w:rFonts w:ascii="Arial" w:hAnsi="Arial" w:cs="Arial"/>
          <w:sz w:val="22"/>
          <w:szCs w:val="22"/>
        </w:rPr>
      </w:pPr>
    </w:p>
    <w:p w:rsidR="00D92042" w:rsidRPr="00575628" w:rsidRDefault="00D92042" w:rsidP="00D92042">
      <w:pPr>
        <w:rPr>
          <w:rFonts w:ascii="Arial" w:hAnsi="Arial" w:cs="Arial"/>
          <w:sz w:val="22"/>
          <w:szCs w:val="22"/>
        </w:rPr>
      </w:pPr>
    </w:p>
    <w:p w:rsidR="00B575F7" w:rsidRDefault="00B575F7" w:rsidP="004E3944">
      <w:pPr>
        <w:pStyle w:val="Titre"/>
        <w:rPr>
          <w:rFonts w:ascii="Arial Narrow" w:hAnsi="Arial Narrow" w:cs="Arial"/>
          <w:sz w:val="24"/>
          <w:szCs w:val="24"/>
        </w:rPr>
      </w:pPr>
    </w:p>
    <w:p w:rsidR="008B1E4D" w:rsidRPr="00B575F7" w:rsidRDefault="00B575F7" w:rsidP="004E3944">
      <w:pPr>
        <w:pStyle w:val="Titre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É</w:t>
      </w:r>
      <w:r w:rsidR="004E3944" w:rsidRPr="00B575F7">
        <w:rPr>
          <w:rFonts w:ascii="Arial Narrow" w:hAnsi="Arial Narrow" w:cs="Arial"/>
          <w:sz w:val="28"/>
          <w:szCs w:val="28"/>
        </w:rPr>
        <w:t>QUIPEMENTS BIOMÉDICAUX MIS A DISPOSITION</w:t>
      </w:r>
    </w:p>
    <w:p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C55E1F" w:rsidRDefault="00C55E1F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:rsidR="004E3944" w:rsidRPr="00575628" w:rsidRDefault="004E3944" w:rsidP="004E3944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 xml:space="preserve">Nom de la </w:t>
      </w:r>
      <w:r w:rsidR="00CE183A"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>ociété : ………………………………………………………………………………</w:t>
      </w:r>
      <w:r w:rsidR="00DC5D62">
        <w:rPr>
          <w:rFonts w:ascii="Arial" w:hAnsi="Arial" w:cs="Arial"/>
          <w:sz w:val="22"/>
          <w:szCs w:val="22"/>
        </w:rPr>
        <w:t>……</w:t>
      </w:r>
      <w:r w:rsidRPr="00575628">
        <w:rPr>
          <w:rFonts w:ascii="Arial" w:hAnsi="Arial" w:cs="Arial"/>
          <w:sz w:val="22"/>
          <w:szCs w:val="22"/>
        </w:rPr>
        <w:t>…</w:t>
      </w:r>
    </w:p>
    <w:p w:rsidR="004E3944" w:rsidRPr="00575628" w:rsidRDefault="004E3944" w:rsidP="004E3944">
      <w:pPr>
        <w:rPr>
          <w:rFonts w:ascii="Arial" w:hAnsi="Arial" w:cs="Arial"/>
          <w:sz w:val="22"/>
          <w:szCs w:val="22"/>
        </w:rPr>
      </w:pPr>
    </w:p>
    <w:p w:rsidR="004E3944" w:rsidRPr="00575628" w:rsidRDefault="004E3944" w:rsidP="004E3944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3145"/>
        <w:gridCol w:w="3094"/>
        <w:gridCol w:w="952"/>
        <w:gridCol w:w="1285"/>
      </w:tblGrid>
      <w:tr w:rsidR="00F85979" w:rsidTr="00F85979">
        <w:trPr>
          <w:trHeight w:val="57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464">
              <w:rPr>
                <w:rFonts w:ascii="Arial" w:hAnsi="Arial" w:cs="Arial"/>
                <w:b/>
                <w:bCs/>
              </w:rPr>
              <w:t>N° lot - s/lot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464">
              <w:rPr>
                <w:rFonts w:ascii="Arial" w:hAnsi="Arial" w:cs="Arial"/>
                <w:b/>
                <w:bCs/>
              </w:rPr>
              <w:t>Désignation du lot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464">
              <w:rPr>
                <w:rFonts w:ascii="Arial" w:hAnsi="Arial" w:cs="Arial"/>
                <w:b/>
                <w:bCs/>
              </w:rPr>
              <w:t xml:space="preserve">Equipement Biomédical </w:t>
            </w:r>
            <w:r>
              <w:rPr>
                <w:rFonts w:ascii="Arial" w:hAnsi="Arial" w:cs="Arial"/>
                <w:b/>
                <w:bCs/>
              </w:rPr>
              <w:t xml:space="preserve">et maintenance </w:t>
            </w:r>
            <w:r w:rsidRPr="00AA0464">
              <w:rPr>
                <w:rFonts w:ascii="Arial" w:hAnsi="Arial" w:cs="Arial"/>
                <w:b/>
                <w:bCs/>
              </w:rPr>
              <w:t>associé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</w:rPr>
              <w:br/>
              <w:t>MAD à titre gracieux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464">
              <w:rPr>
                <w:rFonts w:ascii="Arial" w:hAnsi="Arial" w:cs="Arial"/>
                <w:b/>
                <w:bCs/>
              </w:rPr>
              <w:t>Quantité MAD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Equipement neuf ou occasion</w:t>
            </w:r>
          </w:p>
        </w:tc>
      </w:tr>
      <w:tr w:rsidR="00F85979" w:rsidTr="00F85979">
        <w:trPr>
          <w:trHeight w:val="1020"/>
          <w:jc w:val="center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276B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</w:rPr>
            </w:pPr>
          </w:p>
        </w:tc>
      </w:tr>
      <w:tr w:rsidR="00F85979" w:rsidTr="00F85979">
        <w:trPr>
          <w:trHeight w:val="1020"/>
          <w:jc w:val="center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276B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</w:rPr>
            </w:pPr>
          </w:p>
        </w:tc>
      </w:tr>
      <w:tr w:rsidR="00F85979" w:rsidTr="00F85979">
        <w:trPr>
          <w:trHeight w:val="1020"/>
          <w:jc w:val="center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276B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</w:rPr>
            </w:pPr>
          </w:p>
        </w:tc>
      </w:tr>
      <w:tr w:rsidR="00F85979" w:rsidTr="00F85979">
        <w:trPr>
          <w:trHeight w:val="1020"/>
          <w:jc w:val="center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276B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</w:rPr>
            </w:pPr>
          </w:p>
        </w:tc>
      </w:tr>
      <w:tr w:rsidR="00F85979" w:rsidTr="00F85979">
        <w:trPr>
          <w:trHeight w:val="1020"/>
          <w:jc w:val="center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276B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979" w:rsidRPr="00AA0464" w:rsidRDefault="00F85979" w:rsidP="00CE18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979" w:rsidRPr="00AA0464" w:rsidRDefault="00F85979" w:rsidP="00F8597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E3944" w:rsidRPr="00575628" w:rsidRDefault="004E3944" w:rsidP="004E3944">
      <w:pPr>
        <w:rPr>
          <w:rFonts w:ascii="Arial" w:hAnsi="Arial" w:cs="Arial"/>
          <w:sz w:val="22"/>
          <w:szCs w:val="22"/>
        </w:rPr>
      </w:pPr>
    </w:p>
    <w:p w:rsidR="004E3944" w:rsidRPr="00575628" w:rsidRDefault="004E3944" w:rsidP="008E789B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664A87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RPr="00575628" w:rsidSect="00B575F7">
      <w:headerReference w:type="even" r:id="rId10"/>
      <w:footnotePr>
        <w:numRestart w:val="eachSect"/>
      </w:footnotePr>
      <w:pgSz w:w="11907" w:h="16840"/>
      <w:pgMar w:top="567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C5" w:rsidRDefault="00835AC5">
      <w:r>
        <w:separator/>
      </w:r>
    </w:p>
  </w:endnote>
  <w:endnote w:type="continuationSeparator" w:id="0">
    <w:p w:rsidR="00835AC5" w:rsidRDefault="0083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C5" w:rsidRDefault="00835AC5">
      <w:r>
        <w:separator/>
      </w:r>
    </w:p>
  </w:footnote>
  <w:footnote w:type="continuationSeparator" w:id="0">
    <w:p w:rsidR="00835AC5" w:rsidRDefault="00835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5B"/>
    <w:rsid w:val="00025777"/>
    <w:rsid w:val="000443FB"/>
    <w:rsid w:val="00074DF1"/>
    <w:rsid w:val="0007735A"/>
    <w:rsid w:val="00082A80"/>
    <w:rsid w:val="000A7670"/>
    <w:rsid w:val="000A782B"/>
    <w:rsid w:val="000E1D3B"/>
    <w:rsid w:val="000E3E55"/>
    <w:rsid w:val="001077F7"/>
    <w:rsid w:val="00115D1C"/>
    <w:rsid w:val="00176155"/>
    <w:rsid w:val="00176B9D"/>
    <w:rsid w:val="001C4244"/>
    <w:rsid w:val="00214D65"/>
    <w:rsid w:val="00237C4D"/>
    <w:rsid w:val="002417AA"/>
    <w:rsid w:val="00266A6F"/>
    <w:rsid w:val="00276B9D"/>
    <w:rsid w:val="00285CB4"/>
    <w:rsid w:val="00290742"/>
    <w:rsid w:val="00297B8F"/>
    <w:rsid w:val="002C068B"/>
    <w:rsid w:val="002D4D59"/>
    <w:rsid w:val="003161F8"/>
    <w:rsid w:val="003654AA"/>
    <w:rsid w:val="003749FE"/>
    <w:rsid w:val="003B507E"/>
    <w:rsid w:val="003D25C3"/>
    <w:rsid w:val="003E35FA"/>
    <w:rsid w:val="003F1A71"/>
    <w:rsid w:val="004115C5"/>
    <w:rsid w:val="00420F6D"/>
    <w:rsid w:val="004369EA"/>
    <w:rsid w:val="004557F7"/>
    <w:rsid w:val="0046180B"/>
    <w:rsid w:val="00490315"/>
    <w:rsid w:val="00496DFE"/>
    <w:rsid w:val="004E3944"/>
    <w:rsid w:val="00527627"/>
    <w:rsid w:val="00567AED"/>
    <w:rsid w:val="00575628"/>
    <w:rsid w:val="00581008"/>
    <w:rsid w:val="00591D00"/>
    <w:rsid w:val="005A0017"/>
    <w:rsid w:val="005B7AD2"/>
    <w:rsid w:val="005F58F0"/>
    <w:rsid w:val="006107E3"/>
    <w:rsid w:val="00664A87"/>
    <w:rsid w:val="0067412F"/>
    <w:rsid w:val="00683D32"/>
    <w:rsid w:val="006A3F99"/>
    <w:rsid w:val="006E0EB6"/>
    <w:rsid w:val="006F7977"/>
    <w:rsid w:val="00701619"/>
    <w:rsid w:val="00707A04"/>
    <w:rsid w:val="00747748"/>
    <w:rsid w:val="00780DA9"/>
    <w:rsid w:val="007C43C4"/>
    <w:rsid w:val="007C61C9"/>
    <w:rsid w:val="007D3DD5"/>
    <w:rsid w:val="007D7149"/>
    <w:rsid w:val="007F0411"/>
    <w:rsid w:val="00835AC5"/>
    <w:rsid w:val="00870B4F"/>
    <w:rsid w:val="0087115B"/>
    <w:rsid w:val="00872AD1"/>
    <w:rsid w:val="00884DF8"/>
    <w:rsid w:val="008B1E4D"/>
    <w:rsid w:val="008D15B4"/>
    <w:rsid w:val="008E789B"/>
    <w:rsid w:val="008F61D4"/>
    <w:rsid w:val="00911911"/>
    <w:rsid w:val="009425D0"/>
    <w:rsid w:val="00946D3E"/>
    <w:rsid w:val="00950E7D"/>
    <w:rsid w:val="009631FC"/>
    <w:rsid w:val="00974A94"/>
    <w:rsid w:val="0098111A"/>
    <w:rsid w:val="00985616"/>
    <w:rsid w:val="009B322F"/>
    <w:rsid w:val="009E378C"/>
    <w:rsid w:val="00A3341E"/>
    <w:rsid w:val="00A3740F"/>
    <w:rsid w:val="00A47E8B"/>
    <w:rsid w:val="00A54061"/>
    <w:rsid w:val="00A84162"/>
    <w:rsid w:val="00A9447D"/>
    <w:rsid w:val="00AA284F"/>
    <w:rsid w:val="00AC72B5"/>
    <w:rsid w:val="00AE201F"/>
    <w:rsid w:val="00AF2427"/>
    <w:rsid w:val="00B12518"/>
    <w:rsid w:val="00B1375E"/>
    <w:rsid w:val="00B20CD0"/>
    <w:rsid w:val="00B559DD"/>
    <w:rsid w:val="00B575F7"/>
    <w:rsid w:val="00B64FF3"/>
    <w:rsid w:val="00B71049"/>
    <w:rsid w:val="00B75FFF"/>
    <w:rsid w:val="00BA6ADF"/>
    <w:rsid w:val="00BB580C"/>
    <w:rsid w:val="00BF5C0F"/>
    <w:rsid w:val="00C22B73"/>
    <w:rsid w:val="00C55E1F"/>
    <w:rsid w:val="00C74935"/>
    <w:rsid w:val="00CA44D3"/>
    <w:rsid w:val="00CB1B52"/>
    <w:rsid w:val="00CD4FE8"/>
    <w:rsid w:val="00CE183A"/>
    <w:rsid w:val="00D40343"/>
    <w:rsid w:val="00D92042"/>
    <w:rsid w:val="00D955B2"/>
    <w:rsid w:val="00DC5D62"/>
    <w:rsid w:val="00DD3DAF"/>
    <w:rsid w:val="00DD7B79"/>
    <w:rsid w:val="00E04834"/>
    <w:rsid w:val="00E31C72"/>
    <w:rsid w:val="00E9146B"/>
    <w:rsid w:val="00E970A1"/>
    <w:rsid w:val="00EB3879"/>
    <w:rsid w:val="00EB765B"/>
    <w:rsid w:val="00F47E9F"/>
    <w:rsid w:val="00F555EF"/>
    <w:rsid w:val="00F66C52"/>
    <w:rsid w:val="00F85979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2D286"/>
  <w15:docId w15:val="{39936420-DB4A-4A5C-9D5E-D39A4802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D727DF6787C44BB16C45D1809D7C54" ma:contentTypeVersion="16" ma:contentTypeDescription="Crée un document." ma:contentTypeScope="" ma:versionID="09e582aa6a71202400435b0abe11f164">
  <xsd:schema xmlns:xsd="http://www.w3.org/2001/XMLSchema" xmlns:xs="http://www.w3.org/2001/XMLSchema" xmlns:p="http://schemas.microsoft.com/office/2006/metadata/properties" xmlns:ns2="227420ab-9fc4-4f59-85eb-ba13a01e0fa6" xmlns:ns3="f23c08b4-c21c-434b-acf8-53ee2f40daf2" targetNamespace="http://schemas.microsoft.com/office/2006/metadata/properties" ma:root="true" ma:fieldsID="061b1d14521b492aeb75f108bd7fbecf" ns2:_="" ns3:_="">
    <xsd:import namespace="227420ab-9fc4-4f59-85eb-ba13a01e0fa6"/>
    <xsd:import namespace="f23c08b4-c21c-434b-acf8-53ee2f40d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420ab-9fc4-4f59-85eb-ba13a01e0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7af5a12-e1b1-49e8-a675-d5fd20a9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c08b4-c21c-434b-acf8-53ee2f40d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c107a70-f7c5-4498-bbb3-a1adf531aa64}" ma:internalName="TaxCatchAll" ma:showField="CatchAllData" ma:web="f23c08b4-c21c-434b-acf8-53ee2f40d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21F90-C7CF-4B78-B0C3-EBCC55B00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821DB-7051-4B6F-8AFC-742BE29E4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7420ab-9fc4-4f59-85eb-ba13a01e0fa6"/>
    <ds:schemaRef ds:uri="f23c08b4-c21c-434b-acf8-53ee2f40d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0491D-7816-4CDB-8F38-6C8E73B1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BELUCHE Jennifer</dc:creator>
  <cp:lastModifiedBy>LANGBOUR Isabelle</cp:lastModifiedBy>
  <cp:revision>9</cp:revision>
  <cp:lastPrinted>2017-03-09T18:55:00Z</cp:lastPrinted>
  <dcterms:created xsi:type="dcterms:W3CDTF">2024-06-03T09:46:00Z</dcterms:created>
  <dcterms:modified xsi:type="dcterms:W3CDTF">2025-03-03T20:39:00Z</dcterms:modified>
</cp:coreProperties>
</file>