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F2B81" w:rsidRPr="00B7189A" w:rsidRDefault="006F2B81">
      <w:pPr>
        <w:widowControl/>
        <w:rPr>
          <w:rFonts w:ascii="Times New Roman" w:hAnsi="Times New Roman"/>
          <w:sz w:val="22"/>
          <w:szCs w:val="22"/>
          <w:lang w:val="fr-FR"/>
        </w:rPr>
      </w:pPr>
    </w:p>
    <w:p w14:paraId="3E48D9F3" w14:textId="2289EB82" w:rsidR="00DF2AD3" w:rsidRDefault="00FF5D17" w:rsidP="00DF2AD3">
      <w:pPr>
        <w:widowControl/>
        <w:jc w:val="center"/>
        <w:outlineLvl w:val="0"/>
        <w:rPr>
          <w:rFonts w:ascii="Times New Roman" w:hAnsi="Times New Roman"/>
          <w:b/>
          <w:bCs/>
          <w:sz w:val="22"/>
          <w:szCs w:val="22"/>
          <w:lang w:val="fr-FR"/>
        </w:rPr>
      </w:pPr>
      <w:r>
        <w:rPr>
          <w:rFonts w:ascii="Verdana" w:hAnsi="Verdana" w:cs="Arial"/>
          <w:b/>
          <w:lang w:val="fr-FR"/>
        </w:rPr>
        <w:drawing>
          <wp:anchor distT="0" distB="0" distL="114300" distR="114300" simplePos="0" relativeHeight="251659264" behindDoc="0" locked="0" layoutInCell="1" allowOverlap="1" wp14:anchorId="201C92E0" wp14:editId="033B5B25">
            <wp:simplePos x="0" y="0"/>
            <wp:positionH relativeFrom="column">
              <wp:posOffset>0</wp:posOffset>
            </wp:positionH>
            <wp:positionV relativeFrom="paragraph">
              <wp:posOffset>163195</wp:posOffset>
            </wp:positionV>
            <wp:extent cx="1274445" cy="455930"/>
            <wp:effectExtent l="0" t="0" r="0" b="0"/>
            <wp:wrapSquare wrapText="right"/>
            <wp:docPr id="4" name="Image 2"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4445" cy="455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B6C7B" w14:textId="5B43663A" w:rsidR="006F2B81" w:rsidRPr="001C15BA" w:rsidRDefault="006F2B81">
      <w:pPr>
        <w:widowControl/>
        <w:rPr>
          <w:rFonts w:ascii="Times New Roman" w:hAnsi="Times New Roman"/>
          <w:sz w:val="22"/>
          <w:szCs w:val="22"/>
          <w:lang w:val="fr-FR"/>
        </w:rPr>
      </w:pPr>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6F2B81" w:rsidRPr="001C15BA" w14:paraId="4CAB1E4C" w14:textId="77777777" w:rsidTr="000F13E3">
        <w:tc>
          <w:tcPr>
            <w:tcW w:w="9781" w:type="dxa"/>
            <w:tcBorders>
              <w:top w:val="single" w:sz="6" w:space="0" w:color="auto"/>
              <w:left w:val="single" w:sz="6" w:space="0" w:color="auto"/>
              <w:bottom w:val="single" w:sz="6" w:space="0" w:color="auto"/>
              <w:right w:val="single" w:sz="6" w:space="0" w:color="auto"/>
            </w:tcBorders>
          </w:tcPr>
          <w:p w14:paraId="02EB378F" w14:textId="77777777" w:rsidR="006F2B81" w:rsidRPr="001C15BA" w:rsidRDefault="006F2B81">
            <w:pPr>
              <w:widowControl/>
              <w:jc w:val="center"/>
              <w:rPr>
                <w:rFonts w:ascii="Times New Roman" w:hAnsi="Times New Roman"/>
                <w:b/>
                <w:bCs/>
                <w:sz w:val="22"/>
                <w:szCs w:val="22"/>
                <w:lang w:val="fr-FR"/>
              </w:rPr>
            </w:pPr>
          </w:p>
          <w:p w14:paraId="16516749" w14:textId="77777777" w:rsidR="00FB61D3" w:rsidRDefault="006F2B81">
            <w:pPr>
              <w:widowControl/>
              <w:jc w:val="center"/>
              <w:rPr>
                <w:rFonts w:ascii="Times New Roman" w:hAnsi="Times New Roman"/>
                <w:b/>
                <w:bCs/>
                <w:sz w:val="22"/>
                <w:szCs w:val="22"/>
                <w:lang w:val="fr-FR"/>
              </w:rPr>
            </w:pPr>
            <w:r w:rsidRPr="001C15BA">
              <w:rPr>
                <w:rFonts w:ascii="Times New Roman" w:hAnsi="Times New Roman"/>
                <w:b/>
                <w:bCs/>
                <w:sz w:val="22"/>
                <w:szCs w:val="22"/>
                <w:lang w:val="fr-FR"/>
              </w:rPr>
              <w:t>ACTE D'ENGAGEMENT</w:t>
            </w:r>
          </w:p>
          <w:p w14:paraId="6A05A809" w14:textId="77777777" w:rsidR="00FB61D3" w:rsidRPr="00E57AE6" w:rsidRDefault="00FB61D3">
            <w:pPr>
              <w:widowControl/>
              <w:jc w:val="center"/>
              <w:rPr>
                <w:rFonts w:ascii="Times New Roman" w:hAnsi="Times New Roman"/>
                <w:b/>
                <w:bCs/>
                <w:sz w:val="22"/>
                <w:szCs w:val="22"/>
                <w:lang w:val="fr-FR"/>
              </w:rPr>
            </w:pPr>
          </w:p>
          <w:p w14:paraId="5A39BBE3" w14:textId="77777777" w:rsidR="006F2B81" w:rsidRPr="001C15BA" w:rsidRDefault="006F2B81" w:rsidP="009B33BD">
            <w:pPr>
              <w:widowControl/>
              <w:jc w:val="center"/>
              <w:rPr>
                <w:rFonts w:ascii="Times New Roman" w:hAnsi="Times New Roman"/>
                <w:sz w:val="22"/>
                <w:szCs w:val="22"/>
                <w:lang w:val="fr-FR"/>
              </w:rPr>
            </w:pPr>
          </w:p>
        </w:tc>
      </w:tr>
    </w:tbl>
    <w:p w14:paraId="41C8F396"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1C15BA" w14:paraId="18E8E70C" w14:textId="77777777" w:rsidTr="000F13E3">
        <w:tc>
          <w:tcPr>
            <w:tcW w:w="9705" w:type="dxa"/>
            <w:tcBorders>
              <w:top w:val="single" w:sz="6" w:space="0" w:color="auto"/>
              <w:left w:val="single" w:sz="6" w:space="0" w:color="auto"/>
              <w:bottom w:val="single" w:sz="6" w:space="0" w:color="auto"/>
              <w:right w:val="single" w:sz="6" w:space="0" w:color="auto"/>
            </w:tcBorders>
          </w:tcPr>
          <w:p w14:paraId="5A1E4993"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b/>
                <w:bCs/>
                <w:sz w:val="22"/>
                <w:szCs w:val="22"/>
                <w:lang w:val="fr-FR"/>
              </w:rPr>
              <w:t>Maître de l'ouvrage</w:t>
            </w:r>
          </w:p>
        </w:tc>
      </w:tr>
      <w:tr w:rsidR="006F2B81" w:rsidRPr="001C15BA" w14:paraId="09020042" w14:textId="77777777" w:rsidTr="000F13E3">
        <w:tc>
          <w:tcPr>
            <w:tcW w:w="9705" w:type="dxa"/>
            <w:tcBorders>
              <w:top w:val="single" w:sz="6" w:space="0" w:color="auto"/>
              <w:left w:val="single" w:sz="6" w:space="0" w:color="auto"/>
              <w:bottom w:val="single" w:sz="6" w:space="0" w:color="auto"/>
              <w:right w:val="single" w:sz="6" w:space="0" w:color="auto"/>
            </w:tcBorders>
          </w:tcPr>
          <w:p w14:paraId="72A3D3EC" w14:textId="77777777" w:rsidR="006F2B81" w:rsidRPr="001C15BA" w:rsidRDefault="006F2B81">
            <w:pPr>
              <w:widowControl/>
              <w:rPr>
                <w:rFonts w:ascii="Times New Roman" w:hAnsi="Times New Roman"/>
                <w:sz w:val="22"/>
                <w:szCs w:val="22"/>
                <w:lang w:val="fr-FR"/>
              </w:rPr>
            </w:pPr>
          </w:p>
          <w:p w14:paraId="225AF3B7"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sz w:val="22"/>
                <w:szCs w:val="22"/>
                <w:lang w:val="fr-FR"/>
              </w:rPr>
              <w:t>ETAT - MINISTERE DE</w:t>
            </w:r>
            <w:r w:rsidR="009F255E">
              <w:rPr>
                <w:rFonts w:ascii="Times New Roman" w:hAnsi="Times New Roman"/>
                <w:sz w:val="22"/>
                <w:szCs w:val="22"/>
                <w:lang w:val="fr-FR"/>
              </w:rPr>
              <w:t>S ARMEES</w:t>
            </w:r>
          </w:p>
          <w:p w14:paraId="0D0B940D" w14:textId="77777777" w:rsidR="006F2B81" w:rsidRPr="001C15BA" w:rsidRDefault="006F2B81">
            <w:pPr>
              <w:widowControl/>
              <w:rPr>
                <w:rFonts w:ascii="Times New Roman" w:hAnsi="Times New Roman"/>
                <w:sz w:val="22"/>
                <w:szCs w:val="22"/>
                <w:lang w:val="fr-FR"/>
              </w:rPr>
            </w:pPr>
          </w:p>
        </w:tc>
      </w:tr>
    </w:tbl>
    <w:p w14:paraId="0E27B00A" w14:textId="77777777" w:rsidR="006F2B81" w:rsidRDefault="006F2B81">
      <w:pPr>
        <w:widowControl/>
        <w:rPr>
          <w:rFonts w:ascii="Times New Roman" w:hAnsi="Times New Roman"/>
          <w:sz w:val="22"/>
          <w:szCs w:val="22"/>
          <w:lang w:val="fr-FR"/>
        </w:rPr>
      </w:pPr>
    </w:p>
    <w:p w14:paraId="60061E4C" w14:textId="77777777" w:rsidR="0003495A" w:rsidRDefault="0003495A">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03495A" w:rsidRPr="00F075DC" w14:paraId="14716372" w14:textId="77777777" w:rsidTr="000457D7">
        <w:tc>
          <w:tcPr>
            <w:tcW w:w="9705" w:type="dxa"/>
            <w:tcBorders>
              <w:top w:val="single" w:sz="6" w:space="0" w:color="auto"/>
              <w:left w:val="single" w:sz="6" w:space="0" w:color="auto"/>
              <w:bottom w:val="single" w:sz="6" w:space="0" w:color="auto"/>
              <w:right w:val="single" w:sz="6" w:space="0" w:color="auto"/>
            </w:tcBorders>
          </w:tcPr>
          <w:p w14:paraId="44EAFD9C" w14:textId="77777777" w:rsidR="0003495A" w:rsidRDefault="0003495A" w:rsidP="000457D7">
            <w:pPr>
              <w:jc w:val="center"/>
              <w:rPr>
                <w:rFonts w:ascii="Times New Roman" w:hAnsi="Times New Roman"/>
                <w:bCs/>
                <w:sz w:val="22"/>
                <w:szCs w:val="22"/>
                <w:lang w:val="fr-FR"/>
              </w:rPr>
            </w:pPr>
          </w:p>
          <w:p w14:paraId="747A190C" w14:textId="36EB786A" w:rsidR="006A499A" w:rsidRDefault="00DF2AD3" w:rsidP="006A499A">
            <w:pPr>
              <w:ind w:left="284" w:right="283"/>
              <w:jc w:val="center"/>
              <w:rPr>
                <w:rFonts w:ascii="Times New Roman" w:hAnsi="Times New Roman"/>
                <w:noProof w:val="0"/>
                <w:sz w:val="22"/>
                <w:szCs w:val="22"/>
                <w:lang w:val="fr-FR" w:eastAsia="ar-SA"/>
              </w:rPr>
            </w:pPr>
            <w:r>
              <w:rPr>
                <w:rFonts w:ascii="Times New Roman" w:hAnsi="Times New Roman"/>
                <w:bCs/>
                <w:sz w:val="22"/>
                <w:szCs w:val="22"/>
                <w:lang w:val="fr-FR"/>
              </w:rPr>
              <w:t>M</w:t>
            </w:r>
            <w:r w:rsidR="006A499A" w:rsidRPr="009F255E">
              <w:rPr>
                <w:rFonts w:ascii="Times New Roman" w:hAnsi="Times New Roman"/>
                <w:bCs/>
                <w:sz w:val="22"/>
                <w:szCs w:val="22"/>
                <w:lang w:val="fr-FR"/>
              </w:rPr>
              <w:t>issions de coordination en matière de sécurité et de protection de la san</w:t>
            </w:r>
            <w:r>
              <w:rPr>
                <w:rFonts w:ascii="Times New Roman" w:hAnsi="Times New Roman"/>
                <w:bCs/>
                <w:sz w:val="22"/>
                <w:szCs w:val="22"/>
                <w:lang w:val="fr-FR"/>
              </w:rPr>
              <w:t xml:space="preserve">té des travailleurs de 2° </w:t>
            </w:r>
            <w:r w:rsidR="006A499A" w:rsidRPr="009F255E">
              <w:rPr>
                <w:rFonts w:ascii="Times New Roman" w:hAnsi="Times New Roman"/>
                <w:bCs/>
                <w:sz w:val="22"/>
                <w:szCs w:val="22"/>
                <w:lang w:val="fr-FR"/>
              </w:rPr>
              <w:t xml:space="preserve">catégorie </w:t>
            </w:r>
            <w:r w:rsidR="006A499A" w:rsidRPr="009F255E">
              <w:rPr>
                <w:rFonts w:ascii="Times New Roman" w:hAnsi="Times New Roman"/>
                <w:noProof w:val="0"/>
                <w:sz w:val="22"/>
                <w:szCs w:val="22"/>
                <w:lang w:val="fr-FR" w:eastAsia="ar-SA"/>
              </w:rPr>
              <w:t>lors des opérations de bâtiment ou de génie civil, pour les phases conception et réalisation</w:t>
            </w:r>
          </w:p>
          <w:p w14:paraId="02775447" w14:textId="77777777" w:rsidR="00CC7EAE" w:rsidRPr="009F255E" w:rsidRDefault="00CC7EAE" w:rsidP="006A499A">
            <w:pPr>
              <w:ind w:left="284" w:right="283"/>
              <w:jc w:val="center"/>
              <w:rPr>
                <w:rFonts w:ascii="Times New Roman" w:hAnsi="Times New Roman"/>
                <w:bCs/>
                <w:sz w:val="22"/>
                <w:szCs w:val="22"/>
                <w:highlight w:val="cyan"/>
                <w:u w:val="single"/>
                <w:lang w:val="fr-FR"/>
              </w:rPr>
            </w:pPr>
          </w:p>
          <w:p w14:paraId="7FE3C002" w14:textId="77777777" w:rsidR="0003495A" w:rsidRDefault="00CC7EAE" w:rsidP="00CC7EAE">
            <w:pPr>
              <w:jc w:val="center"/>
              <w:rPr>
                <w:rFonts w:ascii="Times New Roman" w:hAnsi="Times New Roman"/>
                <w:bCs/>
                <w:sz w:val="22"/>
                <w:szCs w:val="22"/>
                <w:lang w:val="fr-FR"/>
              </w:rPr>
            </w:pPr>
            <w:r w:rsidRPr="00CC7EAE">
              <w:rPr>
                <w:rFonts w:ascii="Times New Roman" w:hAnsi="Times New Roman"/>
                <w:bCs/>
                <w:sz w:val="22"/>
                <w:szCs w:val="22"/>
                <w:lang w:val="fr-FR"/>
              </w:rPr>
              <w:t>Procédure adaptée soumise aux dispositions des articles R.2123-1 à R.2123-7 du code de la commande publique.</w:t>
            </w:r>
          </w:p>
          <w:p w14:paraId="3DEEC669" w14:textId="6E5CF9B0" w:rsidR="00840EE4" w:rsidRPr="00CC7EAE" w:rsidRDefault="00840EE4" w:rsidP="00CC7EAE">
            <w:pPr>
              <w:jc w:val="center"/>
              <w:rPr>
                <w:rFonts w:ascii="Times New Roman" w:hAnsi="Times New Roman"/>
                <w:bCs/>
                <w:sz w:val="22"/>
                <w:szCs w:val="22"/>
                <w:lang w:val="fr-FR"/>
              </w:rPr>
            </w:pPr>
          </w:p>
        </w:tc>
      </w:tr>
    </w:tbl>
    <w:p w14:paraId="3656B9AB" w14:textId="77777777" w:rsidR="0003495A" w:rsidRDefault="0003495A">
      <w:pPr>
        <w:widowControl/>
        <w:rPr>
          <w:rFonts w:ascii="Times New Roman" w:hAnsi="Times New Roman"/>
          <w:sz w:val="22"/>
          <w:szCs w:val="22"/>
          <w:lang w:val="fr-FR"/>
        </w:rPr>
      </w:pPr>
    </w:p>
    <w:p w14:paraId="45FB0818" w14:textId="77777777" w:rsidR="0003495A" w:rsidRPr="001C15BA" w:rsidRDefault="0003495A">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1C15BA" w14:paraId="02197230" w14:textId="77777777" w:rsidTr="000F13E3">
        <w:tc>
          <w:tcPr>
            <w:tcW w:w="9705" w:type="dxa"/>
            <w:tcBorders>
              <w:top w:val="single" w:sz="6" w:space="0" w:color="auto"/>
              <w:left w:val="single" w:sz="6" w:space="0" w:color="auto"/>
              <w:bottom w:val="single" w:sz="6" w:space="0" w:color="auto"/>
              <w:right w:val="single" w:sz="6" w:space="0" w:color="auto"/>
            </w:tcBorders>
          </w:tcPr>
          <w:p w14:paraId="7CAC1868" w14:textId="1ADEE541" w:rsidR="006F2B81" w:rsidRPr="001C15BA" w:rsidRDefault="006F2B81" w:rsidP="006A499A">
            <w:pPr>
              <w:widowControl/>
              <w:jc w:val="center"/>
              <w:rPr>
                <w:rFonts w:ascii="Times New Roman" w:hAnsi="Times New Roman"/>
                <w:sz w:val="22"/>
                <w:szCs w:val="22"/>
                <w:lang w:val="fr-FR"/>
              </w:rPr>
            </w:pPr>
            <w:r w:rsidRPr="001C15BA">
              <w:rPr>
                <w:rFonts w:ascii="Times New Roman" w:hAnsi="Times New Roman"/>
                <w:b/>
                <w:bCs/>
                <w:sz w:val="22"/>
                <w:szCs w:val="22"/>
                <w:lang w:val="fr-FR"/>
              </w:rPr>
              <w:t xml:space="preserve">Objet </w:t>
            </w:r>
            <w:r w:rsidR="00CC7EAE">
              <w:rPr>
                <w:rFonts w:ascii="Times New Roman" w:hAnsi="Times New Roman"/>
                <w:b/>
                <w:bCs/>
                <w:sz w:val="22"/>
                <w:szCs w:val="22"/>
                <w:lang w:val="fr-FR"/>
              </w:rPr>
              <w:t xml:space="preserve">du marché </w:t>
            </w:r>
          </w:p>
        </w:tc>
      </w:tr>
      <w:tr w:rsidR="006F2B81" w:rsidRPr="00F075DC" w14:paraId="1BAA3432" w14:textId="77777777" w:rsidTr="00840EE4">
        <w:trPr>
          <w:trHeight w:val="1883"/>
        </w:trPr>
        <w:tc>
          <w:tcPr>
            <w:tcW w:w="9705" w:type="dxa"/>
            <w:tcBorders>
              <w:top w:val="single" w:sz="6" w:space="0" w:color="auto"/>
              <w:left w:val="single" w:sz="6" w:space="0" w:color="auto"/>
              <w:bottom w:val="single" w:sz="6" w:space="0" w:color="auto"/>
              <w:right w:val="single" w:sz="6" w:space="0" w:color="auto"/>
            </w:tcBorders>
          </w:tcPr>
          <w:p w14:paraId="049F31CB" w14:textId="77777777" w:rsidR="006F2B81" w:rsidRPr="00FE6FFF" w:rsidRDefault="006F2B81">
            <w:pPr>
              <w:widowControl/>
              <w:rPr>
                <w:rFonts w:ascii="Times New Roman" w:hAnsi="Times New Roman"/>
                <w:b/>
                <w:bCs/>
                <w:sz w:val="22"/>
                <w:szCs w:val="22"/>
                <w:lang w:val="fr-FR"/>
              </w:rPr>
            </w:pPr>
          </w:p>
          <w:p w14:paraId="18606CF2" w14:textId="30B58EF0" w:rsidR="006A499A" w:rsidRDefault="009F255E" w:rsidP="006A499A">
            <w:pPr>
              <w:tabs>
                <w:tab w:val="left" w:pos="2127"/>
                <w:tab w:val="left" w:pos="2268"/>
              </w:tabs>
              <w:ind w:left="2268" w:hanging="2268"/>
              <w:jc w:val="center"/>
              <w:rPr>
                <w:rStyle w:val="Textedelespacerserv"/>
                <w:rFonts w:ascii="Times New Roman" w:hAnsi="Times New Roman"/>
                <w:b/>
                <w:color w:val="auto"/>
                <w:sz w:val="22"/>
                <w:szCs w:val="22"/>
                <w:lang w:val="fr-FR"/>
              </w:rPr>
            </w:pPr>
            <w:r w:rsidRPr="0078101C">
              <w:rPr>
                <w:rFonts w:ascii="Times New Roman" w:eastAsia="Calibri" w:hAnsi="Times New Roman"/>
                <w:bCs/>
                <w:noProof w:val="0"/>
                <w:sz w:val="22"/>
                <w:szCs w:val="22"/>
                <w:lang w:val="fr-FR" w:eastAsia="en-US"/>
              </w:rPr>
              <w:t>PROJET n</w:t>
            </w:r>
            <w:r w:rsidR="00840EE4">
              <w:rPr>
                <w:rFonts w:ascii="Times New Roman" w:eastAsia="Calibri" w:hAnsi="Times New Roman"/>
                <w:b/>
                <w:bCs/>
                <w:noProof w:val="0"/>
                <w:sz w:val="22"/>
                <w:szCs w:val="22"/>
                <w:lang w:val="fr-FR" w:eastAsia="en-US"/>
              </w:rPr>
              <w:t>°</w:t>
            </w:r>
            <w:r w:rsidR="00FE6FFF" w:rsidRPr="00840EE4">
              <w:rPr>
                <w:rStyle w:val="Textedelespacerserv"/>
                <w:rFonts w:ascii="Times New Roman" w:hAnsi="Times New Roman"/>
                <w:b/>
                <w:color w:val="auto"/>
                <w:sz w:val="22"/>
                <w:szCs w:val="22"/>
                <w:lang w:val="fr-FR"/>
              </w:rPr>
              <w:t xml:space="preserve"> </w:t>
            </w:r>
            <w:r w:rsidR="00CF56C6" w:rsidRPr="00840EE4">
              <w:rPr>
                <w:rStyle w:val="Textedelespacerserv"/>
                <w:rFonts w:ascii="Times New Roman" w:hAnsi="Times New Roman"/>
                <w:b/>
                <w:color w:val="auto"/>
                <w:sz w:val="22"/>
                <w:szCs w:val="22"/>
                <w:lang w:val="fr-FR"/>
              </w:rPr>
              <w:t>25-PCO005-002</w:t>
            </w:r>
          </w:p>
          <w:p w14:paraId="40395665" w14:textId="77777777" w:rsidR="00840EE4" w:rsidRPr="00CF56C6" w:rsidRDefault="00840EE4" w:rsidP="006A499A">
            <w:pPr>
              <w:tabs>
                <w:tab w:val="left" w:pos="2127"/>
                <w:tab w:val="left" w:pos="2268"/>
              </w:tabs>
              <w:ind w:left="2268" w:hanging="2268"/>
              <w:jc w:val="center"/>
              <w:rPr>
                <w:rFonts w:ascii="Times New Roman" w:hAnsi="Times New Roman"/>
                <w:color w:val="000000"/>
                <w:sz w:val="22"/>
                <w:szCs w:val="22"/>
                <w:lang w:val="fr-FR"/>
              </w:rPr>
            </w:pPr>
          </w:p>
          <w:p w14:paraId="09377136" w14:textId="0FDEC62D" w:rsidR="00C82008" w:rsidRDefault="00C82008" w:rsidP="00C82008">
            <w:pPr>
              <w:tabs>
                <w:tab w:val="left" w:pos="2127"/>
                <w:tab w:val="left" w:pos="2268"/>
              </w:tabs>
              <w:rPr>
                <w:rFonts w:ascii="Times New Roman" w:hAnsi="Times New Roman"/>
                <w:sz w:val="22"/>
                <w:szCs w:val="22"/>
                <w:lang w:val="fr-FR"/>
              </w:rPr>
            </w:pPr>
            <w:r w:rsidRPr="00CF56C6">
              <w:rPr>
                <w:rFonts w:ascii="Times New Roman" w:hAnsi="Times New Roman"/>
                <w:sz w:val="22"/>
                <w:szCs w:val="22"/>
                <w:lang w:val="fr-FR"/>
              </w:rPr>
              <w:t xml:space="preserve">                                                                          </w:t>
            </w:r>
            <w:r w:rsidR="006A499A" w:rsidRPr="00CF56C6">
              <w:rPr>
                <w:rFonts w:ascii="Times New Roman" w:hAnsi="Times New Roman"/>
                <w:sz w:val="22"/>
                <w:szCs w:val="22"/>
                <w:lang w:val="fr-FR"/>
              </w:rPr>
              <w:t>ayant pour objet</w:t>
            </w:r>
          </w:p>
          <w:p w14:paraId="70655E79" w14:textId="77777777" w:rsidR="00840EE4" w:rsidRPr="00CF56C6" w:rsidRDefault="00840EE4" w:rsidP="00C82008">
            <w:pPr>
              <w:tabs>
                <w:tab w:val="left" w:pos="2127"/>
                <w:tab w:val="left" w:pos="2268"/>
              </w:tabs>
              <w:rPr>
                <w:rFonts w:ascii="Times New Roman" w:hAnsi="Times New Roman"/>
                <w:sz w:val="22"/>
                <w:szCs w:val="22"/>
                <w:lang w:val="fr-FR"/>
              </w:rPr>
            </w:pPr>
          </w:p>
          <w:sdt>
            <w:sdtPr>
              <w:rPr>
                <w:rFonts w:ascii="Times New Roman" w:hAnsi="Times New Roman"/>
                <w:color w:val="000000"/>
                <w:sz w:val="22"/>
                <w:szCs w:val="22"/>
              </w:rPr>
              <w:id w:val="1665210260"/>
              <w:placeholder>
                <w:docPart w:val="1F83E14C3E53441D86624FD658F15224"/>
              </w:placeholder>
            </w:sdtPr>
            <w:sdtEndPr/>
            <w:sdtContent>
              <w:p w14:paraId="5004F03E" w14:textId="6392CD33" w:rsidR="006F2B81" w:rsidRPr="001C15BA" w:rsidRDefault="00D64051" w:rsidP="00CF56C6">
                <w:pPr>
                  <w:jc w:val="center"/>
                  <w:rPr>
                    <w:rFonts w:ascii="Times New Roman" w:hAnsi="Times New Roman"/>
                    <w:b/>
                    <w:bCs/>
                    <w:sz w:val="22"/>
                    <w:szCs w:val="22"/>
                    <w:lang w:val="fr-FR"/>
                  </w:rPr>
                </w:pPr>
                <w:r w:rsidRPr="00D64051">
                  <w:rPr>
                    <w:rFonts w:ascii="Times New Roman" w:hAnsi="Times New Roman"/>
                    <w:sz w:val="24"/>
                  </w:rPr>
                  <w:t>AUXONNE (21) – QUARTIER BONAPARTE – 511 RT – Création d’une nouvelle armurerie</w:t>
                </w:r>
              </w:p>
            </w:sdtContent>
          </w:sdt>
        </w:tc>
      </w:tr>
    </w:tbl>
    <w:p w14:paraId="4101652C" w14:textId="77777777" w:rsidR="006F2B81" w:rsidRPr="001C15BA" w:rsidRDefault="006F2B81">
      <w:pPr>
        <w:pStyle w:val="En-tte"/>
        <w:widowControl/>
        <w:tabs>
          <w:tab w:val="clear" w:pos="4536"/>
          <w:tab w:val="clear" w:pos="9072"/>
        </w:tabs>
        <w:rPr>
          <w:rFonts w:ascii="Times New Roman" w:hAnsi="Times New Roman" w:cs="Times New Roman"/>
          <w:sz w:val="22"/>
          <w:szCs w:val="22"/>
          <w:lang w:val="fr-FR"/>
        </w:rPr>
      </w:pPr>
    </w:p>
    <w:p w14:paraId="4B99056E"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4318"/>
        <w:gridCol w:w="5387"/>
      </w:tblGrid>
      <w:tr w:rsidR="006F2B81" w:rsidRPr="00F075DC" w14:paraId="3291C770" w14:textId="77777777" w:rsidTr="008A5A36">
        <w:tc>
          <w:tcPr>
            <w:tcW w:w="4318" w:type="dxa"/>
            <w:tcBorders>
              <w:top w:val="single" w:sz="6" w:space="0" w:color="auto"/>
              <w:left w:val="single" w:sz="6" w:space="0" w:color="auto"/>
              <w:bottom w:val="single" w:sz="6" w:space="0" w:color="auto"/>
              <w:right w:val="single" w:sz="6" w:space="0" w:color="auto"/>
            </w:tcBorders>
          </w:tcPr>
          <w:p w14:paraId="6F76B902" w14:textId="77777777" w:rsidR="006F2B81" w:rsidRPr="001C15BA" w:rsidRDefault="006F2B81" w:rsidP="00EA2C16">
            <w:pPr>
              <w:widowControl/>
              <w:jc w:val="center"/>
              <w:rPr>
                <w:rFonts w:ascii="Times New Roman" w:hAnsi="Times New Roman"/>
                <w:sz w:val="22"/>
                <w:szCs w:val="22"/>
                <w:lang w:val="fr-FR"/>
              </w:rPr>
            </w:pPr>
            <w:r w:rsidRPr="001C15BA">
              <w:rPr>
                <w:rFonts w:ascii="Times New Roman" w:hAnsi="Times New Roman"/>
                <w:b/>
                <w:bCs/>
                <w:sz w:val="22"/>
                <w:szCs w:val="22"/>
                <w:lang w:val="fr-FR"/>
              </w:rPr>
              <w:t xml:space="preserve">Date </w:t>
            </w:r>
            <w:r w:rsidR="00EA2C16">
              <w:rPr>
                <w:rFonts w:ascii="Times New Roman" w:hAnsi="Times New Roman"/>
                <w:b/>
                <w:bCs/>
                <w:sz w:val="22"/>
                <w:szCs w:val="22"/>
                <w:lang w:val="fr-FR"/>
              </w:rPr>
              <w:t>de notification</w:t>
            </w:r>
          </w:p>
        </w:tc>
        <w:tc>
          <w:tcPr>
            <w:tcW w:w="5387" w:type="dxa"/>
            <w:tcBorders>
              <w:top w:val="single" w:sz="6" w:space="0" w:color="auto"/>
              <w:left w:val="single" w:sz="6" w:space="0" w:color="auto"/>
              <w:bottom w:val="single" w:sz="6" w:space="0" w:color="auto"/>
              <w:right w:val="single" w:sz="6" w:space="0" w:color="auto"/>
            </w:tcBorders>
          </w:tcPr>
          <w:p w14:paraId="6E14C36A"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sz w:val="22"/>
                <w:szCs w:val="22"/>
                <w:lang w:val="fr-FR"/>
              </w:rPr>
              <w:t>Réservé pour la mention "nantissement"</w:t>
            </w:r>
          </w:p>
        </w:tc>
      </w:tr>
      <w:tr w:rsidR="006F2B81" w:rsidRPr="001C15BA" w14:paraId="51B412A6" w14:textId="77777777" w:rsidTr="008A5A36">
        <w:tc>
          <w:tcPr>
            <w:tcW w:w="4318" w:type="dxa"/>
            <w:tcBorders>
              <w:top w:val="single" w:sz="6" w:space="0" w:color="auto"/>
              <w:left w:val="single" w:sz="6" w:space="0" w:color="auto"/>
              <w:bottom w:val="single" w:sz="6" w:space="0" w:color="auto"/>
              <w:right w:val="single" w:sz="6" w:space="0" w:color="auto"/>
            </w:tcBorders>
          </w:tcPr>
          <w:p w14:paraId="1299C43A" w14:textId="77777777" w:rsidR="00906ECC" w:rsidRDefault="00906ECC">
            <w:pPr>
              <w:widowControl/>
              <w:rPr>
                <w:rFonts w:ascii="Times New Roman" w:hAnsi="Times New Roman"/>
                <w:sz w:val="22"/>
                <w:szCs w:val="22"/>
                <w:lang w:val="fr-FR"/>
              </w:rPr>
            </w:pPr>
          </w:p>
          <w:p w14:paraId="6DD2E24D" w14:textId="77777777" w:rsidR="006F2B81" w:rsidRPr="001C15BA" w:rsidRDefault="0003495A">
            <w:pPr>
              <w:widowControl/>
              <w:rPr>
                <w:rFonts w:ascii="Times New Roman" w:hAnsi="Times New Roman"/>
                <w:sz w:val="22"/>
                <w:szCs w:val="22"/>
                <w:lang w:val="fr-FR"/>
              </w:rPr>
            </w:pPr>
            <w:r>
              <w:rPr>
                <w:rFonts w:ascii="Times New Roman" w:hAnsi="Times New Roman"/>
                <w:sz w:val="22"/>
                <w:szCs w:val="22"/>
                <w:lang w:val="fr-FR"/>
              </w:rPr>
              <w:t>Voir AR PLACE</w:t>
            </w:r>
          </w:p>
          <w:p w14:paraId="4DDBEF00" w14:textId="77777777" w:rsidR="006F2B81" w:rsidRPr="001C15BA" w:rsidRDefault="006F2B81">
            <w:pPr>
              <w:widowControl/>
              <w:rPr>
                <w:rFonts w:ascii="Times New Roman" w:hAnsi="Times New Roman"/>
                <w:sz w:val="22"/>
                <w:szCs w:val="22"/>
                <w:lang w:val="fr-FR"/>
              </w:rPr>
            </w:pPr>
          </w:p>
          <w:p w14:paraId="3461D779" w14:textId="77777777" w:rsidR="006F2B81" w:rsidRPr="001C15BA" w:rsidRDefault="006F2B81">
            <w:pPr>
              <w:widowControl/>
              <w:rPr>
                <w:rFonts w:ascii="Times New Roman" w:hAnsi="Times New Roman"/>
                <w:sz w:val="22"/>
                <w:szCs w:val="22"/>
                <w:lang w:val="fr-FR"/>
              </w:rPr>
            </w:pPr>
          </w:p>
        </w:tc>
        <w:tc>
          <w:tcPr>
            <w:tcW w:w="5387" w:type="dxa"/>
            <w:tcBorders>
              <w:top w:val="single" w:sz="6" w:space="0" w:color="auto"/>
              <w:left w:val="single" w:sz="6" w:space="0" w:color="auto"/>
              <w:bottom w:val="nil"/>
              <w:right w:val="single" w:sz="6" w:space="0" w:color="auto"/>
            </w:tcBorders>
          </w:tcPr>
          <w:p w14:paraId="3CF2D8B6" w14:textId="77777777" w:rsidR="006F2B81" w:rsidRPr="001C15BA" w:rsidRDefault="006F2B81">
            <w:pPr>
              <w:widowControl/>
              <w:rPr>
                <w:rFonts w:ascii="Times New Roman" w:hAnsi="Times New Roman"/>
                <w:sz w:val="22"/>
                <w:szCs w:val="22"/>
                <w:lang w:val="fr-FR"/>
              </w:rPr>
            </w:pPr>
          </w:p>
        </w:tc>
      </w:tr>
      <w:tr w:rsidR="006F2B81" w:rsidRPr="001C15BA" w14:paraId="1DCA1229" w14:textId="77777777" w:rsidTr="008A5A36">
        <w:tc>
          <w:tcPr>
            <w:tcW w:w="4318" w:type="dxa"/>
            <w:tcBorders>
              <w:top w:val="single" w:sz="6" w:space="0" w:color="auto"/>
              <w:left w:val="single" w:sz="6" w:space="0" w:color="auto"/>
              <w:bottom w:val="single" w:sz="6" w:space="0" w:color="auto"/>
              <w:right w:val="single" w:sz="6" w:space="0" w:color="auto"/>
            </w:tcBorders>
          </w:tcPr>
          <w:p w14:paraId="6943128E" w14:textId="77777777" w:rsidR="006F2B81" w:rsidRPr="001C15BA" w:rsidRDefault="006F2B81" w:rsidP="009E3E72">
            <w:pPr>
              <w:widowControl/>
              <w:jc w:val="center"/>
              <w:rPr>
                <w:rFonts w:ascii="Times New Roman" w:hAnsi="Times New Roman"/>
                <w:sz w:val="22"/>
                <w:szCs w:val="22"/>
                <w:lang w:val="fr-FR"/>
              </w:rPr>
            </w:pPr>
            <w:r w:rsidRPr="001C15BA">
              <w:rPr>
                <w:rFonts w:ascii="Times New Roman" w:hAnsi="Times New Roman"/>
                <w:b/>
                <w:bCs/>
                <w:sz w:val="22"/>
                <w:szCs w:val="22"/>
                <w:lang w:val="fr-FR"/>
              </w:rPr>
              <w:t xml:space="preserve">Montant </w:t>
            </w:r>
            <w:r w:rsidR="009E3E72">
              <w:rPr>
                <w:rFonts w:ascii="Times New Roman" w:hAnsi="Times New Roman"/>
                <w:b/>
                <w:bCs/>
                <w:sz w:val="22"/>
                <w:szCs w:val="22"/>
                <w:lang w:val="fr-FR"/>
              </w:rPr>
              <w:t>€ TTC</w:t>
            </w:r>
          </w:p>
        </w:tc>
        <w:tc>
          <w:tcPr>
            <w:tcW w:w="5387" w:type="dxa"/>
            <w:tcBorders>
              <w:top w:val="nil"/>
              <w:left w:val="single" w:sz="6" w:space="0" w:color="auto"/>
              <w:bottom w:val="nil"/>
              <w:right w:val="single" w:sz="6" w:space="0" w:color="auto"/>
            </w:tcBorders>
          </w:tcPr>
          <w:p w14:paraId="0FB78278" w14:textId="77777777" w:rsidR="006F2B81" w:rsidRPr="001C15BA" w:rsidRDefault="006F2B81">
            <w:pPr>
              <w:widowControl/>
              <w:rPr>
                <w:rFonts w:ascii="Times New Roman" w:hAnsi="Times New Roman"/>
                <w:sz w:val="22"/>
                <w:szCs w:val="22"/>
                <w:lang w:val="fr-FR"/>
              </w:rPr>
            </w:pPr>
          </w:p>
        </w:tc>
      </w:tr>
      <w:tr w:rsidR="006F2B81" w:rsidRPr="00327A8E" w14:paraId="619A1726" w14:textId="77777777" w:rsidTr="00840EE4">
        <w:trPr>
          <w:trHeight w:val="750"/>
        </w:trPr>
        <w:tc>
          <w:tcPr>
            <w:tcW w:w="4318" w:type="dxa"/>
            <w:tcBorders>
              <w:top w:val="single" w:sz="6" w:space="0" w:color="auto"/>
              <w:left w:val="single" w:sz="6" w:space="0" w:color="auto"/>
              <w:bottom w:val="single" w:sz="6" w:space="0" w:color="auto"/>
              <w:right w:val="single" w:sz="6" w:space="0" w:color="auto"/>
            </w:tcBorders>
          </w:tcPr>
          <w:p w14:paraId="1FC39945" w14:textId="77777777" w:rsidR="006F2B81" w:rsidRPr="00327A8E" w:rsidRDefault="006F2B81">
            <w:pPr>
              <w:widowControl/>
              <w:rPr>
                <w:rFonts w:ascii="Times New Roman" w:hAnsi="Times New Roman"/>
                <w:sz w:val="22"/>
                <w:szCs w:val="22"/>
                <w:highlight w:val="yellow"/>
                <w:lang w:val="fr-FR"/>
              </w:rPr>
            </w:pPr>
          </w:p>
          <w:p w14:paraId="37A4B94D" w14:textId="77777777" w:rsidR="00EA2C16" w:rsidRPr="00327A8E" w:rsidRDefault="006A499A">
            <w:pPr>
              <w:widowControl/>
              <w:rPr>
                <w:rFonts w:ascii="Times New Roman" w:hAnsi="Times New Roman"/>
                <w:sz w:val="22"/>
                <w:szCs w:val="22"/>
                <w:lang w:val="fr-FR"/>
              </w:rPr>
            </w:pPr>
            <w:r>
              <w:rPr>
                <w:rFonts w:ascii="Times New Roman" w:hAnsi="Times New Roman"/>
                <w:sz w:val="22"/>
                <w:szCs w:val="22"/>
                <w:lang w:val="fr-FR"/>
              </w:rPr>
              <w:t>Voir article 2</w:t>
            </w:r>
          </w:p>
        </w:tc>
        <w:tc>
          <w:tcPr>
            <w:tcW w:w="5387" w:type="dxa"/>
            <w:tcBorders>
              <w:top w:val="nil"/>
              <w:left w:val="single" w:sz="6" w:space="0" w:color="auto"/>
              <w:bottom w:val="nil"/>
              <w:right w:val="single" w:sz="6" w:space="0" w:color="auto"/>
            </w:tcBorders>
          </w:tcPr>
          <w:p w14:paraId="0562CB0E" w14:textId="77777777" w:rsidR="006F2B81" w:rsidRPr="00327A8E" w:rsidRDefault="006F2B81">
            <w:pPr>
              <w:widowControl/>
              <w:rPr>
                <w:rFonts w:ascii="Times New Roman" w:hAnsi="Times New Roman"/>
                <w:sz w:val="22"/>
                <w:szCs w:val="22"/>
                <w:lang w:val="fr-FR"/>
              </w:rPr>
            </w:pPr>
          </w:p>
          <w:p w14:paraId="34CE0A41" w14:textId="77777777" w:rsidR="006F2B81" w:rsidRPr="00327A8E" w:rsidRDefault="006F2B81">
            <w:pPr>
              <w:widowControl/>
              <w:rPr>
                <w:rFonts w:ascii="Times New Roman" w:hAnsi="Times New Roman"/>
                <w:sz w:val="22"/>
                <w:szCs w:val="22"/>
                <w:lang w:val="fr-FR"/>
              </w:rPr>
            </w:pPr>
          </w:p>
          <w:p w14:paraId="62EBF3C5" w14:textId="77777777" w:rsidR="006F2B81" w:rsidRPr="00327A8E" w:rsidRDefault="006F2B81">
            <w:pPr>
              <w:widowControl/>
              <w:rPr>
                <w:rFonts w:ascii="Times New Roman" w:hAnsi="Times New Roman"/>
                <w:sz w:val="22"/>
                <w:szCs w:val="22"/>
                <w:lang w:val="fr-FR"/>
              </w:rPr>
            </w:pPr>
          </w:p>
          <w:p w14:paraId="6D98A12B" w14:textId="77777777" w:rsidR="006F2B81" w:rsidRPr="00327A8E" w:rsidRDefault="006F2B81">
            <w:pPr>
              <w:widowControl/>
              <w:rPr>
                <w:rFonts w:ascii="Times New Roman" w:hAnsi="Times New Roman"/>
                <w:sz w:val="22"/>
                <w:szCs w:val="22"/>
                <w:lang w:val="fr-FR"/>
              </w:rPr>
            </w:pPr>
          </w:p>
        </w:tc>
      </w:tr>
      <w:tr w:rsidR="006F2B81" w:rsidRPr="001C15BA" w14:paraId="15AE15DC" w14:textId="77777777" w:rsidTr="008A5A36">
        <w:trPr>
          <w:cantSplit/>
          <w:trHeight w:val="1283"/>
        </w:trPr>
        <w:tc>
          <w:tcPr>
            <w:tcW w:w="4318" w:type="dxa"/>
            <w:tcBorders>
              <w:top w:val="single" w:sz="6" w:space="0" w:color="auto"/>
              <w:left w:val="single" w:sz="6" w:space="0" w:color="auto"/>
              <w:bottom w:val="single" w:sz="6" w:space="0" w:color="auto"/>
              <w:right w:val="single" w:sz="6" w:space="0" w:color="auto"/>
            </w:tcBorders>
          </w:tcPr>
          <w:p w14:paraId="49BD32CA" w14:textId="77777777" w:rsidR="006F2B81" w:rsidRPr="008A5A36" w:rsidRDefault="006F2B81" w:rsidP="009E3E72">
            <w:pPr>
              <w:widowControl/>
              <w:autoSpaceDE/>
              <w:ind w:left="66"/>
              <w:rPr>
                <w:rFonts w:ascii="Times New Roman" w:hAnsi="Times New Roman"/>
                <w:b/>
                <w:bCs/>
                <w:sz w:val="22"/>
                <w:szCs w:val="22"/>
                <w:lang w:val="fr-FR"/>
              </w:rPr>
            </w:pPr>
            <w:r w:rsidRPr="008A5A36">
              <w:rPr>
                <w:rFonts w:ascii="Times New Roman" w:hAnsi="Times New Roman"/>
                <w:b/>
                <w:bCs/>
                <w:sz w:val="22"/>
                <w:szCs w:val="22"/>
                <w:lang w:val="fr-FR"/>
              </w:rPr>
              <w:t>Code service exécutant :</w:t>
            </w:r>
            <w:r w:rsidR="008A5A36" w:rsidRPr="008A5A36">
              <w:rPr>
                <w:rFonts w:ascii="Times New Roman" w:hAnsi="Times New Roman"/>
                <w:b/>
                <w:bCs/>
                <w:sz w:val="22"/>
                <w:szCs w:val="22"/>
                <w:lang w:val="fr-FR"/>
              </w:rPr>
              <w:t xml:space="preserve"> D 10711I0</w:t>
            </w:r>
            <w:r w:rsidR="008A5A36" w:rsidRPr="001B1E21">
              <w:rPr>
                <w:rFonts w:ascii="Times New Roman" w:hAnsi="Times New Roman"/>
                <w:b/>
                <w:bCs/>
                <w:sz w:val="22"/>
                <w:szCs w:val="22"/>
                <w:lang w:val="fr-FR"/>
              </w:rPr>
              <w:t>57</w:t>
            </w:r>
            <w:r w:rsidR="00506EA3" w:rsidRPr="001B1E21">
              <w:rPr>
                <w:rFonts w:ascii="Times New Roman" w:hAnsi="Times New Roman"/>
                <w:b/>
                <w:bCs/>
                <w:sz w:val="22"/>
                <w:szCs w:val="22"/>
                <w:lang w:val="fr-FR"/>
              </w:rPr>
              <w:t>_15</w:t>
            </w:r>
          </w:p>
          <w:p w14:paraId="2946DB82" w14:textId="77777777" w:rsidR="006F2B81" w:rsidRPr="008A5A36" w:rsidRDefault="006F2B81" w:rsidP="009E3E72">
            <w:pPr>
              <w:widowControl/>
              <w:autoSpaceDE/>
              <w:ind w:left="66"/>
              <w:rPr>
                <w:rFonts w:ascii="Times New Roman" w:hAnsi="Times New Roman"/>
                <w:b/>
                <w:bCs/>
                <w:noProof w:val="0"/>
                <w:sz w:val="22"/>
                <w:szCs w:val="22"/>
                <w:lang w:val="fr-FR"/>
              </w:rPr>
            </w:pPr>
          </w:p>
          <w:p w14:paraId="4F389029" w14:textId="77777777" w:rsidR="006F2B81" w:rsidRPr="008A5A36" w:rsidRDefault="006F2B81" w:rsidP="009E3E72">
            <w:pPr>
              <w:ind w:left="66"/>
              <w:rPr>
                <w:rFonts w:ascii="Times New Roman" w:hAnsi="Times New Roman"/>
                <w:b/>
                <w:bCs/>
                <w:sz w:val="22"/>
                <w:szCs w:val="22"/>
                <w:lang w:val="fr-FR"/>
              </w:rPr>
            </w:pPr>
            <w:r w:rsidRPr="008A5A36">
              <w:rPr>
                <w:rFonts w:ascii="Times New Roman" w:hAnsi="Times New Roman"/>
                <w:b/>
                <w:bCs/>
                <w:sz w:val="22"/>
                <w:szCs w:val="22"/>
                <w:lang w:val="fr-FR"/>
              </w:rPr>
              <w:t>Centre financier :</w:t>
            </w:r>
            <w:r w:rsidR="008A5A36" w:rsidRPr="008A5A36">
              <w:rPr>
                <w:rFonts w:ascii="Times New Roman" w:hAnsi="Times New Roman"/>
                <w:b/>
                <w:bCs/>
                <w:sz w:val="22"/>
                <w:szCs w:val="22"/>
                <w:lang w:val="fr-FR"/>
              </w:rPr>
              <w:t xml:space="preserve"> tous chapitres</w:t>
            </w:r>
          </w:p>
          <w:p w14:paraId="5997CC1D" w14:textId="77777777" w:rsidR="006F2B81" w:rsidRPr="008A5A36" w:rsidRDefault="006F2B81" w:rsidP="009E3E72">
            <w:pPr>
              <w:ind w:left="66"/>
              <w:rPr>
                <w:rFonts w:ascii="Times New Roman" w:hAnsi="Times New Roman"/>
                <w:b/>
                <w:bCs/>
                <w:sz w:val="22"/>
                <w:szCs w:val="22"/>
                <w:lang w:val="fr-FR"/>
              </w:rPr>
            </w:pPr>
          </w:p>
          <w:p w14:paraId="7788199F" w14:textId="77777777" w:rsidR="006F2B81" w:rsidRPr="008A5A36" w:rsidRDefault="001164C5" w:rsidP="009E3E72">
            <w:pPr>
              <w:widowControl/>
              <w:ind w:left="66"/>
              <w:rPr>
                <w:rFonts w:ascii="Times New Roman" w:hAnsi="Times New Roman"/>
                <w:b/>
                <w:bCs/>
                <w:sz w:val="22"/>
                <w:szCs w:val="22"/>
                <w:lang w:val="fr-FR"/>
              </w:rPr>
            </w:pPr>
            <w:r w:rsidRPr="008A5A36">
              <w:rPr>
                <w:rFonts w:ascii="Times New Roman" w:hAnsi="Times New Roman"/>
                <w:b/>
                <w:bCs/>
                <w:sz w:val="22"/>
                <w:szCs w:val="22"/>
                <w:lang w:val="fr-FR"/>
              </w:rPr>
              <w:t>Groupe marchandises :</w:t>
            </w:r>
            <w:r w:rsidR="008A5A36" w:rsidRPr="008A5A36">
              <w:rPr>
                <w:rFonts w:ascii="Times New Roman" w:hAnsi="Times New Roman"/>
                <w:b/>
                <w:bCs/>
                <w:sz w:val="22"/>
                <w:szCs w:val="22"/>
                <w:lang w:val="fr-FR"/>
              </w:rPr>
              <w:t xml:space="preserve"> 36.04.01</w:t>
            </w:r>
          </w:p>
          <w:p w14:paraId="110FFD37" w14:textId="77777777" w:rsidR="008978FC" w:rsidRPr="008A5A36" w:rsidRDefault="008978FC" w:rsidP="009E3E72">
            <w:pPr>
              <w:widowControl/>
              <w:ind w:left="66"/>
              <w:rPr>
                <w:rFonts w:ascii="Times New Roman" w:hAnsi="Times New Roman"/>
                <w:b/>
                <w:bCs/>
                <w:sz w:val="22"/>
                <w:szCs w:val="22"/>
                <w:lang w:val="fr-FR"/>
              </w:rPr>
            </w:pPr>
          </w:p>
          <w:p w14:paraId="35754C4C" w14:textId="5D54C23C" w:rsidR="008978FC" w:rsidRPr="001C15BA" w:rsidRDefault="008978FC" w:rsidP="00EA2C16">
            <w:pPr>
              <w:widowControl/>
              <w:ind w:left="66"/>
              <w:rPr>
                <w:rFonts w:ascii="Times New Roman" w:hAnsi="Times New Roman"/>
                <w:sz w:val="22"/>
                <w:szCs w:val="22"/>
                <w:lang w:val="fr-FR"/>
              </w:rPr>
            </w:pPr>
            <w:r w:rsidRPr="0078101C">
              <w:rPr>
                <w:rFonts w:ascii="Times New Roman" w:hAnsi="Times New Roman"/>
                <w:b/>
                <w:bCs/>
                <w:sz w:val="22"/>
                <w:szCs w:val="22"/>
                <w:lang w:val="fr-FR"/>
              </w:rPr>
              <w:t>ID COSI :</w:t>
            </w:r>
            <w:r w:rsidR="008A5A36" w:rsidRPr="0078101C">
              <w:rPr>
                <w:rFonts w:ascii="Times New Roman" w:hAnsi="Times New Roman"/>
                <w:b/>
                <w:bCs/>
                <w:sz w:val="22"/>
                <w:szCs w:val="22"/>
                <w:lang w:val="fr-FR"/>
              </w:rPr>
              <w:t xml:space="preserve"> </w:t>
            </w:r>
            <w:r w:rsidR="00CF56C6" w:rsidRPr="0078101C">
              <w:rPr>
                <w:rFonts w:ascii="Times New Roman" w:hAnsi="Times New Roman"/>
                <w:b/>
                <w:bCs/>
                <w:sz w:val="22"/>
                <w:szCs w:val="22"/>
                <w:lang w:val="fr-FR"/>
              </w:rPr>
              <w:t xml:space="preserve"> 452614</w:t>
            </w:r>
          </w:p>
        </w:tc>
        <w:tc>
          <w:tcPr>
            <w:tcW w:w="5387" w:type="dxa"/>
            <w:tcBorders>
              <w:top w:val="nil"/>
              <w:left w:val="single" w:sz="6" w:space="0" w:color="auto"/>
              <w:bottom w:val="single" w:sz="6" w:space="0" w:color="auto"/>
              <w:right w:val="single" w:sz="6" w:space="0" w:color="auto"/>
            </w:tcBorders>
          </w:tcPr>
          <w:p w14:paraId="6B699379" w14:textId="77777777" w:rsidR="006F2B81" w:rsidRPr="001C15BA" w:rsidRDefault="006F2B81">
            <w:pPr>
              <w:widowControl/>
              <w:jc w:val="center"/>
              <w:rPr>
                <w:rFonts w:ascii="Times New Roman" w:hAnsi="Times New Roman"/>
                <w:sz w:val="22"/>
                <w:szCs w:val="22"/>
                <w:lang w:val="fr-FR"/>
              </w:rPr>
            </w:pPr>
          </w:p>
          <w:p w14:paraId="3FE9F23F" w14:textId="77777777" w:rsidR="006F2B81" w:rsidRPr="001C15BA" w:rsidRDefault="006F2B81">
            <w:pPr>
              <w:widowControl/>
              <w:jc w:val="center"/>
              <w:rPr>
                <w:rFonts w:ascii="Times New Roman" w:hAnsi="Times New Roman"/>
                <w:sz w:val="22"/>
                <w:szCs w:val="22"/>
                <w:lang w:val="fr-FR"/>
              </w:rPr>
            </w:pPr>
          </w:p>
          <w:p w14:paraId="1F72F646" w14:textId="77777777" w:rsidR="006F2B81" w:rsidRPr="001C15BA" w:rsidRDefault="006F2B81">
            <w:pPr>
              <w:widowControl/>
              <w:jc w:val="center"/>
              <w:rPr>
                <w:rFonts w:ascii="Times New Roman" w:hAnsi="Times New Roman"/>
                <w:sz w:val="22"/>
                <w:szCs w:val="22"/>
                <w:lang w:val="fr-FR"/>
              </w:rPr>
            </w:pPr>
          </w:p>
          <w:p w14:paraId="08CE6F91" w14:textId="77777777" w:rsidR="006F2B81" w:rsidRPr="001C15BA" w:rsidRDefault="006F2B81">
            <w:pPr>
              <w:jc w:val="center"/>
              <w:rPr>
                <w:rFonts w:ascii="Times New Roman" w:hAnsi="Times New Roman"/>
                <w:sz w:val="22"/>
                <w:szCs w:val="22"/>
                <w:lang w:val="fr-FR"/>
              </w:rPr>
            </w:pPr>
          </w:p>
        </w:tc>
      </w:tr>
    </w:tbl>
    <w:p w14:paraId="61CDCEAD" w14:textId="77777777" w:rsidR="006A499A" w:rsidRDefault="006A499A" w:rsidP="00DF1EA5">
      <w:pPr>
        <w:widowControl/>
        <w:ind w:firstLine="1500"/>
        <w:rPr>
          <w:rFonts w:ascii="Times New Roman" w:hAnsi="Times New Roman"/>
          <w:sz w:val="22"/>
          <w:szCs w:val="22"/>
          <w:lang w:val="fr-FR"/>
        </w:rPr>
      </w:pPr>
    </w:p>
    <w:p w14:paraId="1551DF0C" w14:textId="77777777" w:rsidR="006A499A" w:rsidRDefault="006A499A" w:rsidP="006A499A">
      <w:pPr>
        <w:widowControl/>
        <w:ind w:firstLine="426"/>
        <w:rPr>
          <w:rFonts w:ascii="Times New Roman" w:hAnsi="Times New Roman"/>
          <w:sz w:val="22"/>
          <w:szCs w:val="22"/>
          <w:lang w:val="fr-FR"/>
        </w:rPr>
      </w:pPr>
      <w:r>
        <w:rPr>
          <w:rFonts w:ascii="Times New Roman" w:hAnsi="Times New Roman"/>
          <w:sz w:val="22"/>
          <w:szCs w:val="22"/>
          <w:lang w:val="fr-FR"/>
        </w:rPr>
        <w:t>Annexe : Détail Estimatif (DE) + BPU</w:t>
      </w:r>
    </w:p>
    <w:p w14:paraId="6BB9E253" w14:textId="77777777" w:rsidR="006F2B81" w:rsidRPr="001C15BA" w:rsidRDefault="006F2B81" w:rsidP="00DF1EA5">
      <w:pPr>
        <w:widowControl/>
        <w:ind w:firstLine="1500"/>
        <w:rPr>
          <w:rFonts w:ascii="Times New Roman" w:hAnsi="Times New Roman"/>
          <w:sz w:val="22"/>
          <w:szCs w:val="22"/>
          <w:lang w:val="fr-FR"/>
        </w:rPr>
      </w:pPr>
      <w:r w:rsidRPr="006A499A">
        <w:rPr>
          <w:rFonts w:ascii="Times New Roman" w:hAnsi="Times New Roman"/>
          <w:sz w:val="22"/>
          <w:szCs w:val="22"/>
          <w:lang w:val="fr-FR"/>
        </w:rPr>
        <w:br w:type="page"/>
      </w:r>
    </w:p>
    <w:p w14:paraId="5BAA9CA2" w14:textId="77777777" w:rsidR="006F2B81" w:rsidRPr="001C15BA" w:rsidRDefault="006F2B81">
      <w:pPr>
        <w:widowControl/>
        <w:jc w:val="center"/>
        <w:outlineLvl w:val="0"/>
        <w:rPr>
          <w:rFonts w:ascii="Times New Roman" w:hAnsi="Times New Roman"/>
          <w:sz w:val="22"/>
          <w:szCs w:val="22"/>
          <w:lang w:val="fr-FR"/>
        </w:rPr>
      </w:pPr>
      <w:r w:rsidRPr="001C15BA">
        <w:rPr>
          <w:rFonts w:ascii="Times New Roman" w:hAnsi="Times New Roman"/>
          <w:b/>
          <w:bCs/>
          <w:sz w:val="22"/>
          <w:szCs w:val="22"/>
          <w:lang w:val="fr-FR"/>
        </w:rPr>
        <w:lastRenderedPageBreak/>
        <w:t>ACTE D'ENGAGEMENT</w:t>
      </w:r>
    </w:p>
    <w:p w14:paraId="23DE523C"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1C15BA" w14:paraId="1B38A0C0" w14:textId="77777777">
        <w:tc>
          <w:tcPr>
            <w:tcW w:w="8904" w:type="dxa"/>
            <w:tcBorders>
              <w:top w:val="single" w:sz="6" w:space="0" w:color="auto"/>
              <w:left w:val="single" w:sz="6" w:space="0" w:color="auto"/>
              <w:bottom w:val="single" w:sz="6" w:space="0" w:color="auto"/>
              <w:right w:val="single" w:sz="6" w:space="0" w:color="auto"/>
            </w:tcBorders>
          </w:tcPr>
          <w:p w14:paraId="7D3C6201"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b/>
                <w:bCs/>
                <w:sz w:val="22"/>
                <w:szCs w:val="22"/>
                <w:lang w:val="fr-FR"/>
              </w:rPr>
              <w:t>Représentant du pouvoir adjudicateur</w:t>
            </w:r>
          </w:p>
        </w:tc>
      </w:tr>
      <w:tr w:rsidR="006F2B81" w:rsidRPr="00F075DC" w14:paraId="2AAD5524" w14:textId="77777777">
        <w:tc>
          <w:tcPr>
            <w:tcW w:w="8904" w:type="dxa"/>
            <w:tcBorders>
              <w:top w:val="single" w:sz="6" w:space="0" w:color="auto"/>
              <w:left w:val="single" w:sz="6" w:space="0" w:color="auto"/>
              <w:bottom w:val="single" w:sz="6" w:space="0" w:color="auto"/>
              <w:right w:val="single" w:sz="6" w:space="0" w:color="auto"/>
            </w:tcBorders>
          </w:tcPr>
          <w:p w14:paraId="52E56223" w14:textId="77777777" w:rsidR="006F2B81" w:rsidRPr="001C15BA" w:rsidRDefault="006F2B81">
            <w:pPr>
              <w:widowControl/>
              <w:jc w:val="center"/>
              <w:rPr>
                <w:rFonts w:ascii="Times New Roman" w:hAnsi="Times New Roman"/>
                <w:sz w:val="22"/>
                <w:szCs w:val="22"/>
                <w:lang w:val="fr-FR"/>
              </w:rPr>
            </w:pPr>
          </w:p>
          <w:p w14:paraId="70CE3A81" w14:textId="5C8E2D71" w:rsidR="006F2B81" w:rsidRPr="001C15BA" w:rsidRDefault="0039030C">
            <w:pPr>
              <w:widowControl/>
              <w:jc w:val="center"/>
              <w:rPr>
                <w:rFonts w:ascii="Times New Roman" w:hAnsi="Times New Roman"/>
                <w:sz w:val="22"/>
                <w:szCs w:val="22"/>
                <w:lang w:val="fr-FR"/>
              </w:rPr>
            </w:pPr>
            <w:r>
              <w:rPr>
                <w:rFonts w:ascii="Times New Roman" w:hAnsi="Times New Roman"/>
                <w:sz w:val="22"/>
                <w:szCs w:val="22"/>
                <w:lang w:val="fr-FR"/>
              </w:rPr>
              <w:t>L</w:t>
            </w:r>
            <w:r w:rsidR="006F2B81" w:rsidRPr="001C15BA">
              <w:rPr>
                <w:rFonts w:ascii="Times New Roman" w:hAnsi="Times New Roman"/>
                <w:sz w:val="22"/>
                <w:szCs w:val="22"/>
                <w:lang w:val="fr-FR"/>
              </w:rPr>
              <w:t xml:space="preserve">e </w:t>
            </w:r>
            <w:r w:rsidR="00DF2AD3">
              <w:rPr>
                <w:rFonts w:ascii="Times New Roman" w:hAnsi="Times New Roman"/>
                <w:sz w:val="22"/>
                <w:szCs w:val="22"/>
                <w:lang w:val="fr-FR"/>
              </w:rPr>
              <w:t>directeur du service d’infrastructure de la défense Nord-Est</w:t>
            </w:r>
          </w:p>
          <w:p w14:paraId="07547A01" w14:textId="77777777" w:rsidR="006F2B81" w:rsidRPr="001C15BA" w:rsidRDefault="006F2B81">
            <w:pPr>
              <w:widowControl/>
              <w:jc w:val="center"/>
              <w:rPr>
                <w:rFonts w:ascii="Times New Roman" w:hAnsi="Times New Roman"/>
                <w:sz w:val="22"/>
                <w:szCs w:val="22"/>
                <w:lang w:val="fr-FR"/>
              </w:rPr>
            </w:pPr>
          </w:p>
          <w:p w14:paraId="216AE707" w14:textId="77777777" w:rsidR="006F2B81" w:rsidRPr="001C15BA" w:rsidRDefault="006F2B81">
            <w:pPr>
              <w:jc w:val="center"/>
              <w:rPr>
                <w:rFonts w:ascii="Times New Roman" w:hAnsi="Times New Roman"/>
                <w:sz w:val="22"/>
                <w:szCs w:val="22"/>
                <w:lang w:val="fr-FR"/>
              </w:rPr>
            </w:pPr>
            <w:r w:rsidRPr="001C15BA">
              <w:rPr>
                <w:rFonts w:ascii="Times New Roman" w:hAnsi="Times New Roman"/>
                <w:sz w:val="22"/>
                <w:szCs w:val="22"/>
                <w:lang w:val="fr-FR"/>
              </w:rPr>
              <w:t>habilité par arrêté du 22 juin 2007 modifié portant désignation des personnes n’appartenant pas</w:t>
            </w:r>
          </w:p>
          <w:p w14:paraId="6D8468AD" w14:textId="77777777" w:rsidR="006F2B81" w:rsidRPr="001C15BA" w:rsidRDefault="006F2B81">
            <w:pPr>
              <w:jc w:val="center"/>
              <w:rPr>
                <w:rFonts w:ascii="Times New Roman" w:hAnsi="Times New Roman"/>
                <w:sz w:val="22"/>
                <w:szCs w:val="22"/>
                <w:lang w:val="fr-FR"/>
              </w:rPr>
            </w:pPr>
            <w:r w:rsidRPr="001C15BA">
              <w:rPr>
                <w:rFonts w:ascii="Times New Roman" w:hAnsi="Times New Roman"/>
                <w:sz w:val="22"/>
                <w:szCs w:val="22"/>
                <w:lang w:val="fr-FR"/>
              </w:rPr>
              <w:t>à l’administration centrale signataires des marchés publics et des accords cadres du ministère</w:t>
            </w:r>
          </w:p>
          <w:p w14:paraId="20C60161" w14:textId="77777777" w:rsidR="006F2B81" w:rsidRPr="001C15BA" w:rsidRDefault="006F2B81">
            <w:pPr>
              <w:jc w:val="center"/>
              <w:rPr>
                <w:rFonts w:ascii="Times New Roman" w:hAnsi="Times New Roman"/>
                <w:sz w:val="22"/>
                <w:szCs w:val="22"/>
                <w:lang w:val="fr-FR"/>
              </w:rPr>
            </w:pPr>
            <w:r w:rsidRPr="001C15BA">
              <w:rPr>
                <w:rFonts w:ascii="Times New Roman" w:hAnsi="Times New Roman"/>
                <w:sz w:val="22"/>
                <w:szCs w:val="22"/>
                <w:lang w:val="fr-FR"/>
              </w:rPr>
              <w:t>de la Défense paru au JO du 14 juillet 2007</w:t>
            </w:r>
          </w:p>
          <w:p w14:paraId="5043CB0F" w14:textId="77777777" w:rsidR="006F2B81" w:rsidRPr="001C15BA" w:rsidRDefault="006F2B81">
            <w:pPr>
              <w:widowControl/>
              <w:jc w:val="center"/>
              <w:rPr>
                <w:rFonts w:ascii="Times New Roman" w:hAnsi="Times New Roman"/>
                <w:sz w:val="22"/>
                <w:szCs w:val="22"/>
                <w:lang w:val="fr-FR"/>
              </w:rPr>
            </w:pPr>
          </w:p>
        </w:tc>
      </w:tr>
    </w:tbl>
    <w:p w14:paraId="07459315"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1C15BA" w14:paraId="6E4EC473" w14:textId="77777777">
        <w:tc>
          <w:tcPr>
            <w:tcW w:w="8904" w:type="dxa"/>
            <w:tcBorders>
              <w:top w:val="single" w:sz="6" w:space="0" w:color="auto"/>
              <w:left w:val="single" w:sz="6" w:space="0" w:color="auto"/>
              <w:bottom w:val="single" w:sz="6" w:space="0" w:color="auto"/>
              <w:right w:val="single" w:sz="6" w:space="0" w:color="auto"/>
            </w:tcBorders>
          </w:tcPr>
          <w:p w14:paraId="6FF398FA" w14:textId="77777777" w:rsidR="006F2B81" w:rsidRPr="001C15BA" w:rsidRDefault="006F2B81">
            <w:pPr>
              <w:pStyle w:val="Titre4"/>
              <w:rPr>
                <w:sz w:val="22"/>
                <w:szCs w:val="22"/>
              </w:rPr>
            </w:pPr>
            <w:r w:rsidRPr="001C15BA">
              <w:rPr>
                <w:sz w:val="22"/>
                <w:szCs w:val="22"/>
              </w:rPr>
              <w:t>Correspondant PME – PMI</w:t>
            </w:r>
          </w:p>
        </w:tc>
      </w:tr>
      <w:tr w:rsidR="006F2B81" w:rsidRPr="00F075DC" w14:paraId="6AADAE88" w14:textId="77777777" w:rsidTr="00840EE4">
        <w:trPr>
          <w:trHeight w:val="1633"/>
        </w:trPr>
        <w:tc>
          <w:tcPr>
            <w:tcW w:w="8904" w:type="dxa"/>
            <w:tcBorders>
              <w:top w:val="single" w:sz="6" w:space="0" w:color="auto"/>
              <w:left w:val="single" w:sz="6" w:space="0" w:color="auto"/>
              <w:bottom w:val="single" w:sz="6" w:space="0" w:color="auto"/>
              <w:right w:val="single" w:sz="6" w:space="0" w:color="auto"/>
            </w:tcBorders>
          </w:tcPr>
          <w:p w14:paraId="6537F28F" w14:textId="77777777" w:rsidR="006F2B81" w:rsidRPr="001C15BA" w:rsidRDefault="006F2B81">
            <w:pPr>
              <w:widowControl/>
              <w:jc w:val="center"/>
              <w:rPr>
                <w:rFonts w:ascii="Times New Roman" w:hAnsi="Times New Roman"/>
                <w:sz w:val="22"/>
                <w:szCs w:val="22"/>
                <w:lang w:val="fr-FR"/>
              </w:rPr>
            </w:pPr>
          </w:p>
          <w:p w14:paraId="73399712" w14:textId="77777777" w:rsidR="00E92A91" w:rsidRPr="001C15BA" w:rsidRDefault="00E92A91" w:rsidP="00E92A91">
            <w:pPr>
              <w:widowControl/>
              <w:jc w:val="center"/>
              <w:rPr>
                <w:rFonts w:ascii="Times New Roman" w:hAnsi="Times New Roman"/>
                <w:sz w:val="22"/>
                <w:szCs w:val="22"/>
                <w:lang w:val="fr-FR"/>
              </w:rPr>
            </w:pPr>
            <w:r>
              <w:rPr>
                <w:rFonts w:ascii="Times New Roman" w:hAnsi="Times New Roman"/>
                <w:sz w:val="22"/>
                <w:szCs w:val="22"/>
                <w:lang w:val="fr-FR"/>
              </w:rPr>
              <w:t>Le</w:t>
            </w:r>
            <w:r w:rsidRPr="001C15BA">
              <w:rPr>
                <w:rFonts w:ascii="Times New Roman" w:hAnsi="Times New Roman"/>
                <w:sz w:val="22"/>
                <w:szCs w:val="22"/>
                <w:lang w:val="fr-FR"/>
              </w:rPr>
              <w:t xml:space="preserve"> chef du </w:t>
            </w:r>
            <w:r>
              <w:rPr>
                <w:rFonts w:ascii="Times New Roman" w:hAnsi="Times New Roman"/>
                <w:sz w:val="22"/>
                <w:szCs w:val="22"/>
                <w:lang w:val="fr-FR"/>
              </w:rPr>
              <w:t xml:space="preserve">service achats </w:t>
            </w:r>
            <w:r w:rsidRPr="001C15BA">
              <w:rPr>
                <w:rFonts w:ascii="Times New Roman" w:hAnsi="Times New Roman"/>
                <w:sz w:val="22"/>
                <w:szCs w:val="22"/>
                <w:lang w:val="fr-FR"/>
              </w:rPr>
              <w:t>infrastructure</w:t>
            </w:r>
          </w:p>
          <w:p w14:paraId="53045261" w14:textId="7EF91A2F" w:rsidR="00E92A91" w:rsidRPr="001C15BA" w:rsidRDefault="00DF2AD3" w:rsidP="00E92A91">
            <w:pPr>
              <w:widowControl/>
              <w:jc w:val="center"/>
              <w:rPr>
                <w:rFonts w:ascii="Times New Roman" w:hAnsi="Times New Roman"/>
                <w:sz w:val="22"/>
                <w:szCs w:val="22"/>
                <w:lang w:val="fr-FR"/>
              </w:rPr>
            </w:pPr>
            <w:r>
              <w:rPr>
                <w:rFonts w:ascii="Times New Roman" w:hAnsi="Times New Roman"/>
                <w:sz w:val="22"/>
                <w:szCs w:val="22"/>
                <w:lang w:val="fr-FR"/>
              </w:rPr>
              <w:t>Du service d’infrastructure de la défense Nord-Est</w:t>
            </w:r>
          </w:p>
          <w:p w14:paraId="5477C74D" w14:textId="685BF24B" w:rsidR="00E92A91" w:rsidRDefault="00DF2AD3" w:rsidP="00E92A91">
            <w:pPr>
              <w:widowControl/>
              <w:jc w:val="center"/>
              <w:rPr>
                <w:rFonts w:ascii="Times New Roman" w:hAnsi="Times New Roman"/>
                <w:sz w:val="22"/>
                <w:szCs w:val="22"/>
                <w:lang w:val="fr-FR"/>
              </w:rPr>
            </w:pPr>
            <w:r>
              <w:rPr>
                <w:rFonts w:ascii="Times New Roman" w:hAnsi="Times New Roman"/>
                <w:sz w:val="22"/>
                <w:szCs w:val="22"/>
                <w:lang w:val="fr-FR"/>
              </w:rPr>
              <w:t>CS 92005 – 57044 METZ CEDEX</w:t>
            </w:r>
          </w:p>
          <w:p w14:paraId="7228D1E7" w14:textId="77777777" w:rsidR="00E92A91" w:rsidRDefault="00E92A91" w:rsidP="00E92A91">
            <w:pPr>
              <w:widowControl/>
              <w:jc w:val="center"/>
              <w:rPr>
                <w:rFonts w:ascii="Times New Roman" w:hAnsi="Times New Roman"/>
                <w:sz w:val="22"/>
                <w:szCs w:val="22"/>
                <w:lang w:val="fr-FR"/>
              </w:rPr>
            </w:pPr>
            <w:r>
              <w:rPr>
                <w:rFonts w:ascii="Times New Roman" w:hAnsi="Times New Roman"/>
                <w:sz w:val="22"/>
                <w:szCs w:val="22"/>
                <w:lang w:val="fr-FR"/>
              </w:rPr>
              <w:t>Tél : 03 55 74 80 26 - Fax : 03 55 74 80 29</w:t>
            </w:r>
          </w:p>
          <w:p w14:paraId="25A628BE" w14:textId="77777777" w:rsidR="006F2B81" w:rsidRPr="001C15BA" w:rsidRDefault="00E92A91" w:rsidP="00E92A91">
            <w:pPr>
              <w:widowControl/>
              <w:rPr>
                <w:rFonts w:ascii="Times New Roman" w:hAnsi="Times New Roman"/>
                <w:sz w:val="22"/>
                <w:szCs w:val="22"/>
                <w:lang w:val="fr-FR"/>
              </w:rPr>
            </w:pPr>
            <w:r>
              <w:rPr>
                <w:rFonts w:ascii="Times New Roman" w:hAnsi="Times New Roman"/>
                <w:sz w:val="22"/>
                <w:szCs w:val="22"/>
                <w:lang w:val="fr-FR"/>
              </w:rPr>
              <w:t xml:space="preserve">                                                 Mail :  </w:t>
            </w:r>
            <w:hyperlink r:id="rId13" w:history="1">
              <w:r w:rsidRPr="00E233D7">
                <w:rPr>
                  <w:rStyle w:val="Lienhypertexte"/>
                  <w:rFonts w:ascii="Times New Roman" w:hAnsi="Times New Roman"/>
                  <w:sz w:val="22"/>
                  <w:szCs w:val="22"/>
                  <w:lang w:val="fr-FR"/>
                </w:rPr>
                <w:t>esid-metz.ach.fct@def.gouv.fr</w:t>
              </w:r>
            </w:hyperlink>
            <w:r>
              <w:rPr>
                <w:rFonts w:ascii="Times New Roman" w:hAnsi="Times New Roman"/>
                <w:sz w:val="22"/>
                <w:szCs w:val="22"/>
                <w:lang w:val="fr-FR"/>
              </w:rPr>
              <w:t xml:space="preserve"> </w:t>
            </w:r>
          </w:p>
        </w:tc>
      </w:tr>
    </w:tbl>
    <w:p w14:paraId="70DF9E56" w14:textId="77777777" w:rsidR="002F11D3" w:rsidRPr="001C15BA" w:rsidRDefault="002F11D3">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1C15BA" w14:paraId="7B35B922" w14:textId="77777777">
        <w:tc>
          <w:tcPr>
            <w:tcW w:w="8904" w:type="dxa"/>
            <w:tcBorders>
              <w:top w:val="single" w:sz="6" w:space="0" w:color="auto"/>
              <w:left w:val="single" w:sz="6" w:space="0" w:color="auto"/>
              <w:bottom w:val="single" w:sz="6" w:space="0" w:color="auto"/>
              <w:right w:val="single" w:sz="6" w:space="0" w:color="auto"/>
            </w:tcBorders>
          </w:tcPr>
          <w:p w14:paraId="14A146C0" w14:textId="77777777" w:rsidR="006F2B81" w:rsidRPr="001C15BA" w:rsidRDefault="00FC1521" w:rsidP="00FC1521">
            <w:pPr>
              <w:widowControl/>
              <w:jc w:val="center"/>
              <w:rPr>
                <w:rFonts w:ascii="Times New Roman" w:hAnsi="Times New Roman"/>
                <w:sz w:val="22"/>
                <w:szCs w:val="22"/>
                <w:lang w:val="fr-FR"/>
              </w:rPr>
            </w:pPr>
            <w:r>
              <w:rPr>
                <w:rFonts w:ascii="Times New Roman" w:hAnsi="Times New Roman"/>
                <w:b/>
                <w:bCs/>
                <w:sz w:val="22"/>
                <w:szCs w:val="22"/>
                <w:lang w:val="fr-FR"/>
              </w:rPr>
              <w:t>Maîtrise d'ouvrage</w:t>
            </w:r>
          </w:p>
        </w:tc>
      </w:tr>
      <w:tr w:rsidR="006F2B81" w:rsidRPr="00F075DC" w14:paraId="6E41DD4F" w14:textId="77777777">
        <w:tc>
          <w:tcPr>
            <w:tcW w:w="8904" w:type="dxa"/>
            <w:tcBorders>
              <w:top w:val="single" w:sz="6" w:space="0" w:color="auto"/>
              <w:left w:val="single" w:sz="6" w:space="0" w:color="auto"/>
              <w:bottom w:val="single" w:sz="6" w:space="0" w:color="auto"/>
              <w:right w:val="single" w:sz="6" w:space="0" w:color="auto"/>
            </w:tcBorders>
          </w:tcPr>
          <w:p w14:paraId="44E871BC" w14:textId="77777777" w:rsidR="006F2B81" w:rsidRPr="001C15BA" w:rsidRDefault="006F2B81">
            <w:pPr>
              <w:widowControl/>
              <w:rPr>
                <w:rFonts w:ascii="Times New Roman" w:hAnsi="Times New Roman"/>
                <w:sz w:val="22"/>
                <w:szCs w:val="22"/>
                <w:lang w:val="fr-FR"/>
              </w:rPr>
            </w:pPr>
          </w:p>
          <w:p w14:paraId="1E38CF1D" w14:textId="77777777" w:rsidR="00E92A91" w:rsidRPr="001461BA" w:rsidRDefault="00E92A91" w:rsidP="00E92A91">
            <w:pPr>
              <w:widowControl/>
              <w:jc w:val="center"/>
              <w:rPr>
                <w:rFonts w:ascii="Times New Roman" w:hAnsi="Times New Roman"/>
                <w:sz w:val="22"/>
                <w:szCs w:val="22"/>
                <w:lang w:val="fr-FR"/>
              </w:rPr>
            </w:pPr>
            <w:r w:rsidRPr="001461BA">
              <w:rPr>
                <w:rFonts w:ascii="Times New Roman" w:hAnsi="Times New Roman"/>
                <w:sz w:val="22"/>
                <w:szCs w:val="22"/>
                <w:lang w:val="fr-FR"/>
              </w:rPr>
              <w:t>ETAT - MINISTERE DES ARMEES</w:t>
            </w:r>
          </w:p>
          <w:p w14:paraId="19D1305D" w14:textId="02339A71" w:rsidR="00E92A91" w:rsidRPr="001D444D" w:rsidRDefault="00DF2AD3" w:rsidP="00E92A91">
            <w:pPr>
              <w:widowControl/>
              <w:jc w:val="center"/>
              <w:rPr>
                <w:rFonts w:ascii="Times New Roman" w:hAnsi="Times New Roman"/>
                <w:sz w:val="22"/>
                <w:szCs w:val="22"/>
                <w:highlight w:val="magenta"/>
                <w:lang w:val="fr-FR"/>
              </w:rPr>
            </w:pPr>
            <w:r>
              <w:rPr>
                <w:rFonts w:ascii="Times New Roman" w:hAnsi="Times New Roman"/>
                <w:sz w:val="22"/>
                <w:szCs w:val="22"/>
                <w:lang w:val="fr-FR"/>
              </w:rPr>
              <w:t>Service d’infrastructure de la défense Nord-Est</w:t>
            </w:r>
          </w:p>
          <w:p w14:paraId="144A5D23" w14:textId="77777777" w:rsidR="0003495A" w:rsidRPr="001C15BA" w:rsidRDefault="0003495A" w:rsidP="00E92A91">
            <w:pPr>
              <w:widowControl/>
              <w:jc w:val="center"/>
              <w:rPr>
                <w:rFonts w:ascii="Times New Roman" w:hAnsi="Times New Roman"/>
                <w:sz w:val="22"/>
                <w:szCs w:val="22"/>
                <w:lang w:val="fr-FR"/>
              </w:rPr>
            </w:pPr>
          </w:p>
        </w:tc>
      </w:tr>
    </w:tbl>
    <w:p w14:paraId="738610EB"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1C15BA" w14:paraId="309C3BD5" w14:textId="77777777">
        <w:tc>
          <w:tcPr>
            <w:tcW w:w="8904" w:type="dxa"/>
            <w:tcBorders>
              <w:top w:val="single" w:sz="6" w:space="0" w:color="auto"/>
              <w:left w:val="single" w:sz="6" w:space="0" w:color="auto"/>
              <w:bottom w:val="single" w:sz="6" w:space="0" w:color="auto"/>
              <w:right w:val="single" w:sz="6" w:space="0" w:color="auto"/>
            </w:tcBorders>
          </w:tcPr>
          <w:p w14:paraId="3E54912D" w14:textId="77777777" w:rsidR="006F2B81" w:rsidRPr="001C15BA" w:rsidRDefault="00FC1521" w:rsidP="00FC1521">
            <w:pPr>
              <w:widowControl/>
              <w:jc w:val="center"/>
              <w:rPr>
                <w:rFonts w:ascii="Times New Roman" w:hAnsi="Times New Roman"/>
                <w:sz w:val="22"/>
                <w:szCs w:val="22"/>
                <w:lang w:val="fr-FR"/>
              </w:rPr>
            </w:pPr>
            <w:r>
              <w:rPr>
                <w:rFonts w:ascii="Times New Roman" w:hAnsi="Times New Roman"/>
                <w:b/>
                <w:bCs/>
                <w:sz w:val="22"/>
                <w:szCs w:val="22"/>
                <w:lang w:val="fr-FR"/>
              </w:rPr>
              <w:t>Représentant du maître d'ouvrage</w:t>
            </w:r>
          </w:p>
        </w:tc>
      </w:tr>
      <w:tr w:rsidR="006F2B81" w:rsidRPr="00F075DC" w14:paraId="1D014665" w14:textId="77777777">
        <w:tc>
          <w:tcPr>
            <w:tcW w:w="8904" w:type="dxa"/>
            <w:tcBorders>
              <w:top w:val="single" w:sz="6" w:space="0" w:color="auto"/>
              <w:left w:val="single" w:sz="6" w:space="0" w:color="auto"/>
              <w:bottom w:val="single" w:sz="6" w:space="0" w:color="auto"/>
              <w:right w:val="single" w:sz="6" w:space="0" w:color="auto"/>
            </w:tcBorders>
          </w:tcPr>
          <w:p w14:paraId="637805D2" w14:textId="77777777" w:rsidR="006F2B81" w:rsidRPr="001C15BA" w:rsidRDefault="006F2B81">
            <w:pPr>
              <w:widowControl/>
              <w:rPr>
                <w:rFonts w:ascii="Times New Roman" w:hAnsi="Times New Roman"/>
                <w:sz w:val="22"/>
                <w:szCs w:val="22"/>
                <w:lang w:val="fr-FR"/>
              </w:rPr>
            </w:pPr>
          </w:p>
          <w:p w14:paraId="271DC29D" w14:textId="77777777" w:rsidR="00E17CCD" w:rsidRPr="007112B6" w:rsidRDefault="00E17CCD" w:rsidP="007112B6">
            <w:pPr>
              <w:widowControl/>
              <w:jc w:val="center"/>
              <w:rPr>
                <w:rFonts w:ascii="Times New Roman" w:hAnsi="Times New Roman"/>
                <w:sz w:val="22"/>
                <w:szCs w:val="22"/>
                <w:lang w:val="fr-FR"/>
              </w:rPr>
            </w:pPr>
            <w:r w:rsidRPr="007112B6">
              <w:rPr>
                <w:rFonts w:ascii="Times New Roman" w:hAnsi="Times New Roman"/>
                <w:sz w:val="22"/>
                <w:szCs w:val="22"/>
                <w:lang w:val="fr-FR"/>
              </w:rPr>
              <w:t>Par délégation, (sous réserve de changement ultérieur par décision du R.P.A)</w:t>
            </w:r>
          </w:p>
          <w:p w14:paraId="4B856C8F" w14:textId="77777777" w:rsidR="00E17CCD" w:rsidRPr="00B1645C" w:rsidRDefault="003179D6" w:rsidP="007112B6">
            <w:pPr>
              <w:widowControl/>
              <w:jc w:val="center"/>
              <w:rPr>
                <w:rFonts w:ascii="Times New Roman" w:hAnsi="Times New Roman"/>
                <w:sz w:val="22"/>
                <w:szCs w:val="22"/>
                <w:lang w:val="fr-FR"/>
              </w:rPr>
            </w:pPr>
            <w:sdt>
              <w:sdtPr>
                <w:rPr>
                  <w:rStyle w:val="Style3"/>
                  <w:lang w:val="fr-FR"/>
                </w:rPr>
                <w:id w:val="631677782"/>
                <w:lock w:val="sdtLocked"/>
                <w:placeholder>
                  <w:docPart w:val="5C3E2895A8054C4D9EA72DA99F8DD39A"/>
                </w:placeholder>
                <w:dropDownList>
                  <w:listItem w:value="Choisissez un élément."/>
                  <w:listItem w:displayText="le chef de l'Unité du Service d'Infrastructure de la Défense de Besançon" w:value="le chef de l'Unité du Service d'Infrastructure de la Défense de Besançon"/>
                  <w:listItem w:displayText="le chef de l'Unité du Service d'Infrastructure de la Défense de Châlons en Champagne" w:value="le chef de l'Unité du Service d'Infrastructure de la Défense de Châlons en Champagne"/>
                  <w:listItem w:displayText="le chef de l'Unité du Service d'Infrastructure de la Défense de Nancy" w:value="le chef de l'Unité du Service d'Infrastructure de la Défense de Nancy"/>
                  <w:listItem w:displayText="le chef de l'Unité du Service d'Infrastructure de la Défense de Metz" w:value="le chef de l'Unité du Service d'Infrastructure de la Défense de Metz"/>
                  <w:listItem w:displayText="le chef de l'Unité du Service d'Infrastructure de la Défense de Lille" w:value="le chef de l'Unité du Service d'Infrastructure de la Défense de Lille"/>
                  <w:listItem w:displayText="le chef de l'Unité du Service d'Infrastructure de la Défense de Luxeuil" w:value="le chef de l'Unité du Service d'Infrastructure de la Défense de Luxeuil"/>
                  <w:listItem w:displayText="le chef de l'Unité du Service d'Infrastructure de la Défense de Phalsbourg" w:value="le chef de l'Unité du Service d'Infrastructure de la Défense de Phalsbourg"/>
                  <w:listItem w:displayText="le chef de l'Unité du Service d'Infrastructure de la Défense de Saint Dizier" w:value="le chef de l'Unité du Service d'Infrastructure de la Défense de Saint Dizier"/>
                  <w:listItem w:displayText="le chef de l'Unité du Service d'Infrastructure de la Défense de Strasbourg-Colmar" w:value="le chef de l'Unité du Service d'Infrastructure de la Défense de Strasbourg-Colmar"/>
                  <w:listItem w:displayText="le chef de l'Unité du Service d'Infrastructure de la Défense de Verdun" w:value="le chef de l'Unité du Service d'Infrastructure de la Défense de Verdun"/>
                  <w:listItem w:displayText="le chef du pôle conduite des opérations de Besançon" w:value="le chef du pôle conduite des opérations de Besançon"/>
                  <w:listItem w:displayText="le chef du pôle conduite des opérations de Chalons en Champagne" w:value="le chef du pôle conduite des opérations de Chalons en Champagne"/>
                  <w:listItem w:displayText="le chef du pôle conduite des opérations de Metz" w:value="le chef du pôle conduite des opérations de Metz"/>
                  <w:listItem w:displayText="le chef du pôle conduite des opérations de Nancy" w:value="le chef du pôle conduite des opérations de Nancy"/>
                  <w:listItem w:displayText="e chef du pôle conduite des opérations de Strasbourg" w:value="e chef du pôle conduite des opérations de Strasbourg"/>
                  <w:listItem w:displayText="le chef du pôle de maîtrise d'oeuvre de Besançon" w:value="le chef du pôle de maîtrise d'oeuvre de Besançon"/>
                  <w:listItem w:displayText="le chef du pôle de maîtrise d'oeuvre de Châlons en Champagne" w:value="le chef du pôle de maîtrise d'oeuvre de Châlons en Champagne"/>
                  <w:listItem w:displayText="le chef du pôle de maîtrise d'oeuvre de Metz" w:value="le chef du pôle de maîtrise d'oeuvre de Metz"/>
                  <w:listItem w:displayText="le chef du pôle de maîtrise d'oeuvre de Nancy" w:value="le chef du pôle de maîtrise d'oeuvre de Nancy"/>
                  <w:listItem w:displayText="le chef du pôle de maîtrise d'oeuvre de Strasbourg" w:value="le chef du pôle de maîtrise d'oeuvre de Strasbourg"/>
                </w:dropDownList>
              </w:sdtPr>
              <w:sdtEndPr>
                <w:rPr>
                  <w:rStyle w:val="Style3"/>
                </w:rPr>
              </w:sdtEndPr>
              <w:sdtContent>
                <w:r w:rsidR="00C82008" w:rsidRPr="00B1645C">
                  <w:rPr>
                    <w:rStyle w:val="Style3"/>
                    <w:lang w:val="fr-FR"/>
                  </w:rPr>
                  <w:t>le chef du pôle conduite des opérations de Besançon</w:t>
                </w:r>
              </w:sdtContent>
            </w:sdt>
            <w:r w:rsidR="00F075DC" w:rsidRPr="00B1645C">
              <w:rPr>
                <w:rFonts w:ascii="Times New Roman" w:hAnsi="Times New Roman"/>
                <w:sz w:val="22"/>
                <w:szCs w:val="22"/>
                <w:lang w:val="fr-FR"/>
              </w:rPr>
              <w:t xml:space="preserve"> </w:t>
            </w:r>
          </w:p>
          <w:p w14:paraId="463F29E8" w14:textId="77777777" w:rsidR="006F2B81" w:rsidRPr="001C15BA" w:rsidRDefault="006F2B81" w:rsidP="00F075DC">
            <w:pPr>
              <w:widowControl/>
              <w:jc w:val="center"/>
              <w:rPr>
                <w:rFonts w:ascii="Times New Roman" w:hAnsi="Times New Roman"/>
                <w:sz w:val="22"/>
                <w:szCs w:val="22"/>
                <w:lang w:val="fr-FR"/>
              </w:rPr>
            </w:pPr>
          </w:p>
        </w:tc>
      </w:tr>
    </w:tbl>
    <w:p w14:paraId="3B7B4B86"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F075DC" w14:paraId="63B6A445" w14:textId="77777777">
        <w:tc>
          <w:tcPr>
            <w:tcW w:w="8904" w:type="dxa"/>
            <w:tcBorders>
              <w:top w:val="single" w:sz="6" w:space="0" w:color="auto"/>
              <w:left w:val="single" w:sz="6" w:space="0" w:color="auto"/>
              <w:bottom w:val="single" w:sz="6" w:space="0" w:color="auto"/>
              <w:right w:val="single" w:sz="6" w:space="0" w:color="auto"/>
            </w:tcBorders>
          </w:tcPr>
          <w:p w14:paraId="7978FF65" w14:textId="306F055E" w:rsidR="006F2B81" w:rsidRPr="001C15BA" w:rsidRDefault="006F2B81">
            <w:pPr>
              <w:widowControl/>
              <w:jc w:val="center"/>
              <w:rPr>
                <w:rFonts w:ascii="Times New Roman" w:hAnsi="Times New Roman"/>
                <w:sz w:val="22"/>
                <w:szCs w:val="22"/>
                <w:lang w:val="fr-FR"/>
              </w:rPr>
            </w:pPr>
            <w:r w:rsidRPr="00FC1521">
              <w:rPr>
                <w:rFonts w:ascii="Times New Roman" w:hAnsi="Times New Roman"/>
                <w:b/>
                <w:bCs/>
                <w:sz w:val="22"/>
                <w:szCs w:val="22"/>
                <w:lang w:val="fr-FR"/>
              </w:rPr>
              <w:t>Personne habilitée à donner les renseignements</w:t>
            </w:r>
            <w:r w:rsidR="00DF2AD3">
              <w:rPr>
                <w:rFonts w:ascii="Times New Roman" w:hAnsi="Times New Roman"/>
                <w:b/>
                <w:bCs/>
                <w:sz w:val="22"/>
                <w:szCs w:val="22"/>
                <w:lang w:val="fr-FR"/>
              </w:rPr>
              <w:t xml:space="preserve"> prévus à </w:t>
            </w:r>
            <w:r w:rsidR="00DF2AD3" w:rsidRPr="00FC1521">
              <w:rPr>
                <w:rFonts w:ascii="Times New Roman" w:hAnsi="Times New Roman"/>
                <w:b/>
                <w:bCs/>
                <w:sz w:val="22"/>
                <w:szCs w:val="22"/>
                <w:lang w:val="fr-FR"/>
              </w:rPr>
              <w:t xml:space="preserve">à l’article </w:t>
            </w:r>
            <w:r w:rsidR="00DF2AD3">
              <w:rPr>
                <w:rFonts w:ascii="Times New Roman" w:hAnsi="Times New Roman"/>
                <w:b/>
                <w:bCs/>
                <w:sz w:val="22"/>
                <w:szCs w:val="22"/>
                <w:lang w:val="fr-FR"/>
              </w:rPr>
              <w:t>R.2191-60 du code de la commande publique</w:t>
            </w:r>
          </w:p>
        </w:tc>
      </w:tr>
      <w:tr w:rsidR="006F2B81" w:rsidRPr="001C15BA" w14:paraId="46B54BAB" w14:textId="77777777">
        <w:tc>
          <w:tcPr>
            <w:tcW w:w="8904" w:type="dxa"/>
            <w:tcBorders>
              <w:top w:val="single" w:sz="6" w:space="0" w:color="auto"/>
              <w:left w:val="single" w:sz="6" w:space="0" w:color="auto"/>
              <w:bottom w:val="single" w:sz="6" w:space="0" w:color="auto"/>
              <w:right w:val="single" w:sz="6" w:space="0" w:color="auto"/>
            </w:tcBorders>
          </w:tcPr>
          <w:p w14:paraId="3A0FF5F2" w14:textId="77777777" w:rsidR="006F2B81" w:rsidRPr="001C15BA" w:rsidRDefault="006F2B81">
            <w:pPr>
              <w:widowControl/>
              <w:jc w:val="center"/>
              <w:rPr>
                <w:rFonts w:ascii="Times New Roman" w:hAnsi="Times New Roman"/>
                <w:sz w:val="22"/>
                <w:szCs w:val="22"/>
                <w:lang w:val="fr-FR"/>
              </w:rPr>
            </w:pPr>
          </w:p>
          <w:p w14:paraId="3E390D1C" w14:textId="394D53A3" w:rsidR="006F2B81" w:rsidRPr="001C15BA" w:rsidRDefault="008E1493">
            <w:pPr>
              <w:widowControl/>
              <w:jc w:val="center"/>
              <w:rPr>
                <w:rFonts w:ascii="Times New Roman" w:hAnsi="Times New Roman"/>
                <w:sz w:val="22"/>
                <w:szCs w:val="22"/>
                <w:lang w:val="fr-FR"/>
              </w:rPr>
            </w:pPr>
            <w:r>
              <w:rPr>
                <w:rFonts w:ascii="Times New Roman" w:hAnsi="Times New Roman"/>
                <w:sz w:val="22"/>
                <w:szCs w:val="22"/>
                <w:lang w:val="fr-FR"/>
              </w:rPr>
              <w:t>L</w:t>
            </w:r>
            <w:r w:rsidR="006F2B81" w:rsidRPr="001C15BA">
              <w:rPr>
                <w:rFonts w:ascii="Times New Roman" w:hAnsi="Times New Roman"/>
                <w:sz w:val="22"/>
                <w:szCs w:val="22"/>
                <w:lang w:val="fr-FR"/>
              </w:rPr>
              <w:t xml:space="preserve">e </w:t>
            </w:r>
            <w:r>
              <w:rPr>
                <w:rFonts w:ascii="Times New Roman" w:hAnsi="Times New Roman"/>
                <w:sz w:val="22"/>
                <w:szCs w:val="22"/>
                <w:lang w:val="fr-FR"/>
              </w:rPr>
              <w:t>d</w:t>
            </w:r>
            <w:r w:rsidR="006F2B81" w:rsidRPr="001C15BA">
              <w:rPr>
                <w:rFonts w:ascii="Times New Roman" w:hAnsi="Times New Roman"/>
                <w:sz w:val="22"/>
                <w:szCs w:val="22"/>
                <w:lang w:val="fr-FR"/>
              </w:rPr>
              <w:t xml:space="preserve">irecteur </w:t>
            </w:r>
            <w:r w:rsidR="00DF2AD3">
              <w:rPr>
                <w:rFonts w:ascii="Times New Roman" w:hAnsi="Times New Roman"/>
                <w:sz w:val="22"/>
                <w:szCs w:val="22"/>
                <w:lang w:val="fr-FR"/>
              </w:rPr>
              <w:t>du service d’infrastructure de la défense Nord-Est</w:t>
            </w:r>
          </w:p>
          <w:p w14:paraId="3CAFFB6B" w14:textId="1E8D7AA9" w:rsidR="006F2B81" w:rsidRPr="001C15BA" w:rsidRDefault="006F2B81">
            <w:pPr>
              <w:widowControl/>
              <w:jc w:val="center"/>
              <w:rPr>
                <w:rFonts w:ascii="Times New Roman" w:hAnsi="Times New Roman"/>
                <w:sz w:val="22"/>
                <w:szCs w:val="22"/>
                <w:lang w:val="fr-FR"/>
              </w:rPr>
            </w:pPr>
            <w:r w:rsidRPr="001C15BA">
              <w:rPr>
                <w:rFonts w:ascii="Times New Roman" w:hAnsi="Times New Roman"/>
                <w:sz w:val="22"/>
                <w:szCs w:val="22"/>
                <w:lang w:val="fr-FR"/>
              </w:rPr>
              <w:t xml:space="preserve"> </w:t>
            </w:r>
            <w:r w:rsidR="00DF2AD3">
              <w:rPr>
                <w:rFonts w:ascii="Times New Roman" w:hAnsi="Times New Roman"/>
                <w:sz w:val="22"/>
                <w:szCs w:val="22"/>
                <w:lang w:val="fr-FR"/>
              </w:rPr>
              <w:t>CS 92005</w:t>
            </w:r>
            <w:r w:rsidRPr="001C15BA">
              <w:rPr>
                <w:rFonts w:ascii="Times New Roman" w:hAnsi="Times New Roman"/>
                <w:sz w:val="22"/>
                <w:szCs w:val="22"/>
                <w:lang w:val="fr-FR"/>
              </w:rPr>
              <w:t xml:space="preserve"> – 57044 METZ CEDEX </w:t>
            </w:r>
            <w:r w:rsidR="009C3164" w:rsidRPr="001C15BA">
              <w:rPr>
                <w:rFonts w:ascii="Times New Roman" w:hAnsi="Times New Roman"/>
                <w:sz w:val="22"/>
                <w:szCs w:val="22"/>
                <w:lang w:val="fr-FR"/>
              </w:rPr>
              <w:t>0</w:t>
            </w:r>
            <w:r w:rsidRPr="001C15BA">
              <w:rPr>
                <w:rFonts w:ascii="Times New Roman" w:hAnsi="Times New Roman"/>
                <w:sz w:val="22"/>
                <w:szCs w:val="22"/>
                <w:lang w:val="fr-FR"/>
              </w:rPr>
              <w:t>1</w:t>
            </w:r>
          </w:p>
          <w:p w14:paraId="5630AD66" w14:textId="77777777" w:rsidR="006F2B81" w:rsidRPr="001C15BA" w:rsidRDefault="006F2B81">
            <w:pPr>
              <w:widowControl/>
              <w:jc w:val="center"/>
              <w:rPr>
                <w:rFonts w:ascii="Times New Roman" w:hAnsi="Times New Roman"/>
                <w:sz w:val="22"/>
                <w:szCs w:val="22"/>
                <w:lang w:val="fr-FR"/>
              </w:rPr>
            </w:pPr>
          </w:p>
        </w:tc>
      </w:tr>
    </w:tbl>
    <w:p w14:paraId="61829076"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1C15BA" w14:paraId="7C69DC0A" w14:textId="77777777">
        <w:tc>
          <w:tcPr>
            <w:tcW w:w="8904" w:type="dxa"/>
            <w:tcBorders>
              <w:top w:val="single" w:sz="6" w:space="0" w:color="auto"/>
              <w:left w:val="single" w:sz="6" w:space="0" w:color="auto"/>
              <w:bottom w:val="single" w:sz="6" w:space="0" w:color="auto"/>
              <w:right w:val="single" w:sz="6" w:space="0" w:color="auto"/>
            </w:tcBorders>
          </w:tcPr>
          <w:p w14:paraId="1CD061FE"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b/>
                <w:bCs/>
                <w:sz w:val="22"/>
                <w:szCs w:val="22"/>
                <w:lang w:val="fr-FR"/>
              </w:rPr>
              <w:t>Ordonnateur secondaire</w:t>
            </w:r>
          </w:p>
        </w:tc>
      </w:tr>
      <w:tr w:rsidR="006F2B81" w:rsidRPr="001C15BA" w14:paraId="2EA07A07" w14:textId="77777777">
        <w:tc>
          <w:tcPr>
            <w:tcW w:w="8904" w:type="dxa"/>
            <w:tcBorders>
              <w:top w:val="single" w:sz="6" w:space="0" w:color="auto"/>
              <w:left w:val="single" w:sz="6" w:space="0" w:color="auto"/>
              <w:bottom w:val="single" w:sz="6" w:space="0" w:color="auto"/>
              <w:right w:val="single" w:sz="6" w:space="0" w:color="auto"/>
            </w:tcBorders>
          </w:tcPr>
          <w:p w14:paraId="2BA226A1" w14:textId="77777777" w:rsidR="006F2B81" w:rsidRPr="001C15BA" w:rsidRDefault="006F2B81">
            <w:pPr>
              <w:widowControl/>
              <w:jc w:val="center"/>
              <w:rPr>
                <w:rFonts w:ascii="Times New Roman" w:hAnsi="Times New Roman"/>
                <w:sz w:val="22"/>
                <w:szCs w:val="22"/>
                <w:lang w:val="fr-FR"/>
              </w:rPr>
            </w:pPr>
          </w:p>
          <w:p w14:paraId="5D96CBAA" w14:textId="51DE56F0" w:rsidR="006F2B81" w:rsidRPr="001C15BA" w:rsidRDefault="00DF2AD3" w:rsidP="00DF2AD3">
            <w:pPr>
              <w:widowControl/>
              <w:jc w:val="center"/>
              <w:rPr>
                <w:rFonts w:ascii="Times New Roman" w:hAnsi="Times New Roman"/>
                <w:sz w:val="22"/>
                <w:szCs w:val="22"/>
                <w:lang w:val="fr-FR"/>
              </w:rPr>
            </w:pPr>
            <w:r>
              <w:rPr>
                <w:rFonts w:ascii="Times New Roman" w:hAnsi="Times New Roman"/>
                <w:sz w:val="22"/>
                <w:szCs w:val="22"/>
                <w:lang w:val="fr-FR"/>
              </w:rPr>
              <w:t>L</w:t>
            </w:r>
            <w:r w:rsidRPr="001C15BA">
              <w:rPr>
                <w:rFonts w:ascii="Times New Roman" w:hAnsi="Times New Roman"/>
                <w:sz w:val="22"/>
                <w:szCs w:val="22"/>
                <w:lang w:val="fr-FR"/>
              </w:rPr>
              <w:t xml:space="preserve">e </w:t>
            </w:r>
            <w:r>
              <w:rPr>
                <w:rFonts w:ascii="Times New Roman" w:hAnsi="Times New Roman"/>
                <w:sz w:val="22"/>
                <w:szCs w:val="22"/>
                <w:lang w:val="fr-FR"/>
              </w:rPr>
              <w:t>d</w:t>
            </w:r>
            <w:r w:rsidRPr="001C15BA">
              <w:rPr>
                <w:rFonts w:ascii="Times New Roman" w:hAnsi="Times New Roman"/>
                <w:sz w:val="22"/>
                <w:szCs w:val="22"/>
                <w:lang w:val="fr-FR"/>
              </w:rPr>
              <w:t xml:space="preserve">irecteur </w:t>
            </w:r>
            <w:r>
              <w:rPr>
                <w:rFonts w:ascii="Times New Roman" w:hAnsi="Times New Roman"/>
                <w:sz w:val="22"/>
                <w:szCs w:val="22"/>
                <w:lang w:val="fr-FR"/>
              </w:rPr>
              <w:t>du service d’infrastructure de la défense Nord-Est</w:t>
            </w:r>
          </w:p>
          <w:p w14:paraId="6A5FDD64" w14:textId="246553C1" w:rsidR="006F2B81" w:rsidRPr="001C15BA" w:rsidRDefault="006F2B81">
            <w:pPr>
              <w:widowControl/>
              <w:jc w:val="center"/>
              <w:rPr>
                <w:rFonts w:ascii="Times New Roman" w:hAnsi="Times New Roman"/>
                <w:sz w:val="22"/>
                <w:szCs w:val="22"/>
                <w:lang w:val="fr-FR"/>
              </w:rPr>
            </w:pPr>
            <w:r w:rsidRPr="001C15BA">
              <w:rPr>
                <w:rFonts w:ascii="Times New Roman" w:hAnsi="Times New Roman"/>
                <w:sz w:val="22"/>
                <w:szCs w:val="22"/>
                <w:lang w:val="fr-FR"/>
              </w:rPr>
              <w:t xml:space="preserve">– </w:t>
            </w:r>
            <w:r w:rsidR="00DF2AD3">
              <w:rPr>
                <w:rFonts w:ascii="Times New Roman" w:hAnsi="Times New Roman"/>
                <w:sz w:val="22"/>
                <w:szCs w:val="22"/>
                <w:lang w:val="fr-FR"/>
              </w:rPr>
              <w:t>CS 92005</w:t>
            </w:r>
            <w:r w:rsidRPr="001C15BA">
              <w:rPr>
                <w:rFonts w:ascii="Times New Roman" w:hAnsi="Times New Roman"/>
                <w:sz w:val="22"/>
                <w:szCs w:val="22"/>
                <w:lang w:val="fr-FR"/>
              </w:rPr>
              <w:t xml:space="preserve"> – 57044 METZ CEDEX </w:t>
            </w:r>
            <w:r w:rsidR="009C3164" w:rsidRPr="001C15BA">
              <w:rPr>
                <w:rFonts w:ascii="Times New Roman" w:hAnsi="Times New Roman"/>
                <w:sz w:val="22"/>
                <w:szCs w:val="22"/>
                <w:lang w:val="fr-FR"/>
              </w:rPr>
              <w:t>0</w:t>
            </w:r>
            <w:r w:rsidRPr="001C15BA">
              <w:rPr>
                <w:rFonts w:ascii="Times New Roman" w:hAnsi="Times New Roman"/>
                <w:sz w:val="22"/>
                <w:szCs w:val="22"/>
                <w:lang w:val="fr-FR"/>
              </w:rPr>
              <w:t>1</w:t>
            </w:r>
          </w:p>
          <w:p w14:paraId="17AD93B2" w14:textId="77777777" w:rsidR="006F2B81" w:rsidRPr="001C15BA" w:rsidRDefault="006F2B81">
            <w:pPr>
              <w:widowControl/>
              <w:jc w:val="center"/>
              <w:rPr>
                <w:rFonts w:ascii="Times New Roman" w:hAnsi="Times New Roman"/>
                <w:sz w:val="22"/>
                <w:szCs w:val="22"/>
                <w:lang w:val="fr-FR"/>
              </w:rPr>
            </w:pPr>
          </w:p>
        </w:tc>
      </w:tr>
    </w:tbl>
    <w:p w14:paraId="0DE4B5B7" w14:textId="77777777" w:rsidR="006F2B81" w:rsidRPr="001C15BA" w:rsidRDefault="006F2B81">
      <w:pPr>
        <w:widowControl/>
        <w:rPr>
          <w:rFonts w:ascii="Times New Roman" w:hAnsi="Times New Roman"/>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F075DC" w14:paraId="76D2C1C6" w14:textId="77777777">
        <w:tc>
          <w:tcPr>
            <w:tcW w:w="8904" w:type="dxa"/>
            <w:tcBorders>
              <w:top w:val="single" w:sz="6" w:space="0" w:color="auto"/>
              <w:left w:val="single" w:sz="6" w:space="0" w:color="auto"/>
              <w:bottom w:val="single" w:sz="6" w:space="0" w:color="auto"/>
              <w:right w:val="single" w:sz="6" w:space="0" w:color="auto"/>
            </w:tcBorders>
          </w:tcPr>
          <w:p w14:paraId="01D91395"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b/>
                <w:bCs/>
                <w:sz w:val="22"/>
                <w:szCs w:val="22"/>
                <w:lang w:val="fr-FR"/>
              </w:rPr>
              <w:t>Comptable public assignataire des paiements</w:t>
            </w:r>
          </w:p>
        </w:tc>
      </w:tr>
      <w:tr w:rsidR="006F2B81" w:rsidRPr="00F075DC" w14:paraId="3BE61C65" w14:textId="77777777">
        <w:tc>
          <w:tcPr>
            <w:tcW w:w="8904" w:type="dxa"/>
            <w:tcBorders>
              <w:top w:val="single" w:sz="6" w:space="0" w:color="auto"/>
              <w:left w:val="single" w:sz="6" w:space="0" w:color="auto"/>
              <w:bottom w:val="single" w:sz="6" w:space="0" w:color="auto"/>
              <w:right w:val="single" w:sz="6" w:space="0" w:color="auto"/>
            </w:tcBorders>
          </w:tcPr>
          <w:p w14:paraId="66204FF1" w14:textId="77777777" w:rsidR="000946DB" w:rsidRDefault="000946DB">
            <w:pPr>
              <w:overflowPunct w:val="0"/>
              <w:adjustRightInd w:val="0"/>
              <w:jc w:val="center"/>
              <w:rPr>
                <w:rFonts w:ascii="Times New Roman" w:hAnsi="Times New Roman"/>
                <w:bCs/>
                <w:sz w:val="22"/>
                <w:szCs w:val="22"/>
                <w:lang w:val="fr-FR"/>
              </w:rPr>
            </w:pPr>
          </w:p>
          <w:p w14:paraId="7159E118" w14:textId="77777777" w:rsidR="006F2B81" w:rsidRPr="001C15BA" w:rsidRDefault="006F2B81">
            <w:pPr>
              <w:overflowPunct w:val="0"/>
              <w:adjustRightInd w:val="0"/>
              <w:jc w:val="center"/>
              <w:rPr>
                <w:rFonts w:ascii="Times New Roman" w:hAnsi="Times New Roman"/>
                <w:bCs/>
                <w:sz w:val="22"/>
                <w:szCs w:val="22"/>
                <w:lang w:val="fr-FR"/>
              </w:rPr>
            </w:pPr>
            <w:r w:rsidRPr="001C15BA">
              <w:rPr>
                <w:rFonts w:ascii="Times New Roman" w:hAnsi="Times New Roman"/>
                <w:bCs/>
                <w:sz w:val="22"/>
                <w:szCs w:val="22"/>
                <w:lang w:val="fr-FR"/>
              </w:rPr>
              <w:t>Direction départementale des finances publiques des Landes</w:t>
            </w:r>
          </w:p>
          <w:p w14:paraId="76958860" w14:textId="77777777" w:rsidR="002B79F4" w:rsidRDefault="006F2B81">
            <w:pPr>
              <w:overflowPunct w:val="0"/>
              <w:adjustRightInd w:val="0"/>
              <w:jc w:val="center"/>
              <w:rPr>
                <w:rFonts w:ascii="Times New Roman" w:hAnsi="Times New Roman"/>
                <w:bCs/>
                <w:sz w:val="22"/>
                <w:szCs w:val="22"/>
                <w:lang w:val="fr-FR"/>
              </w:rPr>
            </w:pPr>
            <w:r w:rsidRPr="001C15BA">
              <w:rPr>
                <w:rFonts w:ascii="Times New Roman" w:hAnsi="Times New Roman"/>
                <w:bCs/>
                <w:sz w:val="22"/>
                <w:szCs w:val="22"/>
                <w:lang w:val="fr-FR"/>
              </w:rPr>
              <w:t xml:space="preserve">23, rue Armand Dulamon </w:t>
            </w:r>
            <w:r w:rsidR="002B79F4">
              <w:rPr>
                <w:rFonts w:ascii="Times New Roman" w:hAnsi="Times New Roman"/>
                <w:bCs/>
                <w:sz w:val="22"/>
                <w:szCs w:val="22"/>
                <w:lang w:val="fr-FR"/>
              </w:rPr>
              <w:t>- BP 309</w:t>
            </w:r>
          </w:p>
          <w:p w14:paraId="1B4706DB" w14:textId="77777777" w:rsidR="00E6631A" w:rsidRDefault="006F2B81">
            <w:pPr>
              <w:overflowPunct w:val="0"/>
              <w:adjustRightInd w:val="0"/>
              <w:jc w:val="center"/>
              <w:rPr>
                <w:rFonts w:ascii="Times New Roman" w:hAnsi="Times New Roman"/>
                <w:bCs/>
                <w:sz w:val="22"/>
                <w:szCs w:val="22"/>
                <w:lang w:val="fr-FR"/>
              </w:rPr>
            </w:pPr>
            <w:r w:rsidRPr="001C15BA">
              <w:rPr>
                <w:rFonts w:ascii="Times New Roman" w:hAnsi="Times New Roman"/>
                <w:bCs/>
                <w:sz w:val="22"/>
                <w:szCs w:val="22"/>
                <w:lang w:val="fr-FR"/>
              </w:rPr>
              <w:t>40011 M</w:t>
            </w:r>
            <w:r w:rsidR="00DF1EA5">
              <w:rPr>
                <w:rFonts w:ascii="Times New Roman" w:hAnsi="Times New Roman"/>
                <w:bCs/>
                <w:sz w:val="22"/>
                <w:szCs w:val="22"/>
                <w:lang w:val="fr-FR"/>
              </w:rPr>
              <w:t>ONT</w:t>
            </w:r>
            <w:r w:rsidRPr="001C15BA">
              <w:rPr>
                <w:rFonts w:ascii="Times New Roman" w:hAnsi="Times New Roman"/>
                <w:bCs/>
                <w:sz w:val="22"/>
                <w:szCs w:val="22"/>
                <w:lang w:val="fr-FR"/>
              </w:rPr>
              <w:t xml:space="preserve"> </w:t>
            </w:r>
            <w:r w:rsidR="00DF1EA5">
              <w:rPr>
                <w:rFonts w:ascii="Times New Roman" w:hAnsi="Times New Roman"/>
                <w:bCs/>
                <w:sz w:val="22"/>
                <w:szCs w:val="22"/>
                <w:lang w:val="fr-FR"/>
              </w:rPr>
              <w:t>DE</w:t>
            </w:r>
            <w:r w:rsidRPr="001C15BA">
              <w:rPr>
                <w:rFonts w:ascii="Times New Roman" w:hAnsi="Times New Roman"/>
                <w:bCs/>
                <w:sz w:val="22"/>
                <w:szCs w:val="22"/>
                <w:lang w:val="fr-FR"/>
              </w:rPr>
              <w:t xml:space="preserve"> M</w:t>
            </w:r>
            <w:r w:rsidR="00DF1EA5">
              <w:rPr>
                <w:rFonts w:ascii="Times New Roman" w:hAnsi="Times New Roman"/>
                <w:bCs/>
                <w:sz w:val="22"/>
                <w:szCs w:val="22"/>
                <w:lang w:val="fr-FR"/>
              </w:rPr>
              <w:t>ARSAN</w:t>
            </w:r>
            <w:r w:rsidRPr="001C15BA">
              <w:rPr>
                <w:rFonts w:ascii="Times New Roman" w:hAnsi="Times New Roman"/>
                <w:bCs/>
                <w:sz w:val="22"/>
                <w:szCs w:val="22"/>
                <w:lang w:val="fr-FR"/>
              </w:rPr>
              <w:t xml:space="preserve"> cedex</w:t>
            </w:r>
          </w:p>
          <w:p w14:paraId="2DBF0D7D" w14:textId="77777777" w:rsidR="006F2B81" w:rsidRPr="001C15BA" w:rsidRDefault="006F2B81" w:rsidP="00AD7018">
            <w:pPr>
              <w:overflowPunct w:val="0"/>
              <w:adjustRightInd w:val="0"/>
              <w:jc w:val="center"/>
              <w:rPr>
                <w:rFonts w:ascii="Times New Roman" w:hAnsi="Times New Roman"/>
                <w:sz w:val="22"/>
                <w:szCs w:val="22"/>
                <w:lang w:val="fr-FR"/>
              </w:rPr>
            </w:pPr>
          </w:p>
        </w:tc>
      </w:tr>
    </w:tbl>
    <w:p w14:paraId="6B62F1B3" w14:textId="77777777" w:rsidR="006F2B81" w:rsidRPr="001C15BA" w:rsidRDefault="006F2B81">
      <w:pPr>
        <w:widowControl/>
        <w:jc w:val="center"/>
        <w:rPr>
          <w:rFonts w:ascii="Times New Roman" w:hAnsi="Times New Roman"/>
          <w:sz w:val="22"/>
          <w:szCs w:val="22"/>
          <w:lang w:val="fr-FR"/>
        </w:rPr>
      </w:pPr>
      <w:r w:rsidRPr="001C15BA">
        <w:rPr>
          <w:rFonts w:ascii="Times New Roman" w:hAnsi="Times New Roman"/>
          <w:sz w:val="22"/>
          <w:szCs w:val="22"/>
          <w:lang w:val="fr-FR"/>
        </w:rPr>
        <w:br w:type="page"/>
      </w:r>
    </w:p>
    <w:p w14:paraId="11A61A11" w14:textId="77777777" w:rsidR="006F2B81" w:rsidRPr="001C15BA" w:rsidRDefault="006F2B81">
      <w:pPr>
        <w:widowControl/>
        <w:jc w:val="center"/>
        <w:outlineLvl w:val="0"/>
        <w:rPr>
          <w:rFonts w:ascii="Times New Roman" w:hAnsi="Times New Roman"/>
          <w:sz w:val="22"/>
          <w:szCs w:val="22"/>
          <w:lang w:val="fr-FR"/>
        </w:rPr>
      </w:pPr>
      <w:r w:rsidRPr="001C15BA">
        <w:rPr>
          <w:rFonts w:ascii="Times New Roman" w:hAnsi="Times New Roman"/>
          <w:b/>
          <w:bCs/>
          <w:sz w:val="22"/>
          <w:szCs w:val="22"/>
          <w:lang w:val="fr-FR"/>
        </w:rPr>
        <w:lastRenderedPageBreak/>
        <w:t>ACTE D'ENGAGEMENT</w:t>
      </w:r>
    </w:p>
    <w:p w14:paraId="02F2C34E" w14:textId="77777777" w:rsidR="006F2B81" w:rsidRPr="001C15BA" w:rsidRDefault="006F2B81">
      <w:pPr>
        <w:widowControl/>
        <w:rPr>
          <w:rFonts w:ascii="Times New Roman" w:hAnsi="Times New Roman"/>
          <w:b/>
          <w:bCs/>
          <w:sz w:val="22"/>
          <w:szCs w:val="22"/>
          <w:u w:val="single"/>
          <w:lang w:val="fr-FR"/>
        </w:rPr>
      </w:pPr>
    </w:p>
    <w:p w14:paraId="5FD0C905" w14:textId="77777777" w:rsidR="006F2B81" w:rsidRPr="001C15BA" w:rsidRDefault="006F2B81">
      <w:pPr>
        <w:widowControl/>
        <w:jc w:val="both"/>
        <w:outlineLvl w:val="0"/>
        <w:rPr>
          <w:rFonts w:ascii="Times New Roman" w:hAnsi="Times New Roman"/>
          <w:b/>
          <w:bCs/>
          <w:sz w:val="22"/>
          <w:szCs w:val="22"/>
          <w:u w:val="single"/>
          <w:lang w:val="fr-FR"/>
        </w:rPr>
      </w:pPr>
      <w:r w:rsidRPr="001C15BA">
        <w:rPr>
          <w:rFonts w:ascii="Times New Roman" w:hAnsi="Times New Roman"/>
          <w:b/>
          <w:bCs/>
          <w:sz w:val="22"/>
          <w:szCs w:val="22"/>
          <w:u w:val="single"/>
          <w:lang w:val="fr-FR"/>
        </w:rPr>
        <w:t xml:space="preserve">ARTICLE </w:t>
      </w:r>
      <w:r w:rsidR="00375CA7">
        <w:rPr>
          <w:rFonts w:ascii="Times New Roman" w:hAnsi="Times New Roman"/>
          <w:b/>
          <w:bCs/>
          <w:sz w:val="22"/>
          <w:szCs w:val="22"/>
          <w:u w:val="single"/>
          <w:lang w:val="fr-FR"/>
        </w:rPr>
        <w:t>1</w:t>
      </w:r>
      <w:r w:rsidRPr="001C15BA">
        <w:rPr>
          <w:rFonts w:ascii="Times New Roman" w:hAnsi="Times New Roman"/>
          <w:b/>
          <w:bCs/>
          <w:sz w:val="22"/>
          <w:szCs w:val="22"/>
          <w:u w:val="single"/>
          <w:lang w:val="fr-FR"/>
        </w:rPr>
        <w:t xml:space="preserve"> </w:t>
      </w:r>
      <w:r w:rsidR="00375CA7">
        <w:rPr>
          <w:rFonts w:ascii="Times New Roman" w:hAnsi="Times New Roman"/>
          <w:b/>
          <w:bCs/>
          <w:sz w:val="22"/>
          <w:szCs w:val="22"/>
          <w:u w:val="single"/>
          <w:lang w:val="fr-FR"/>
        </w:rPr>
        <w:t>–</w:t>
      </w:r>
      <w:r w:rsidRPr="001C15BA">
        <w:rPr>
          <w:rFonts w:ascii="Times New Roman" w:hAnsi="Times New Roman"/>
          <w:b/>
          <w:bCs/>
          <w:sz w:val="22"/>
          <w:szCs w:val="22"/>
          <w:u w:val="single"/>
          <w:lang w:val="fr-FR"/>
        </w:rPr>
        <w:t xml:space="preserve"> CONTRACTANT</w:t>
      </w:r>
      <w:r w:rsidR="00375CA7">
        <w:rPr>
          <w:rFonts w:ascii="Times New Roman" w:hAnsi="Times New Roman"/>
          <w:b/>
          <w:bCs/>
          <w:sz w:val="22"/>
          <w:szCs w:val="22"/>
          <w:u w:val="single"/>
          <w:lang w:val="fr-FR"/>
        </w:rPr>
        <w:t>(S)</w:t>
      </w:r>
    </w:p>
    <w:p w14:paraId="680A4E5D" w14:textId="77777777" w:rsidR="006F2B81" w:rsidRPr="001C15BA" w:rsidRDefault="006F2B81">
      <w:pPr>
        <w:widowControl/>
        <w:jc w:val="both"/>
        <w:outlineLvl w:val="0"/>
        <w:rPr>
          <w:rFonts w:ascii="Times New Roman" w:hAnsi="Times New Roman"/>
          <w:b/>
          <w:bCs/>
          <w:sz w:val="22"/>
          <w:szCs w:val="22"/>
          <w:u w:val="single"/>
          <w:lang w:val="fr-FR"/>
        </w:rPr>
      </w:pPr>
    </w:p>
    <w:p w14:paraId="1D82817D" w14:textId="77777777" w:rsidR="006F2B81" w:rsidRPr="001C15BA"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Times New Roman" w:hAnsi="Times New Roman"/>
          <w:b/>
          <w:sz w:val="22"/>
          <w:szCs w:val="22"/>
          <w:lang w:val="fr-FR"/>
        </w:rPr>
      </w:pPr>
      <w:r w:rsidRPr="001C15BA">
        <w:rPr>
          <w:rFonts w:ascii="Times New Roman" w:hAnsi="Times New Roman"/>
          <w:b/>
          <w:sz w:val="22"/>
          <w:szCs w:val="22"/>
          <w:lang w:val="fr-FR"/>
        </w:rPr>
        <w:t>OPERATEUR ECON</w:t>
      </w:r>
      <w:r w:rsidR="00497DB6" w:rsidRPr="001C15BA">
        <w:rPr>
          <w:rFonts w:ascii="Times New Roman" w:hAnsi="Times New Roman"/>
          <w:b/>
          <w:sz w:val="22"/>
          <w:szCs w:val="22"/>
          <w:lang w:val="fr-FR"/>
        </w:rPr>
        <w:t>O</w:t>
      </w:r>
      <w:r w:rsidRPr="001C15BA">
        <w:rPr>
          <w:rFonts w:ascii="Times New Roman" w:hAnsi="Times New Roman"/>
          <w:b/>
          <w:sz w:val="22"/>
          <w:szCs w:val="22"/>
          <w:lang w:val="fr-FR"/>
        </w:rPr>
        <w:t>MIQUE UNIQUE</w:t>
      </w:r>
    </w:p>
    <w:p w14:paraId="19219836" w14:textId="5E5D18A9" w:rsidR="004F197A" w:rsidRDefault="004F197A">
      <w:pPr>
        <w:widowControl/>
        <w:jc w:val="both"/>
        <w:rPr>
          <w:rFonts w:ascii="Times New Roman" w:hAnsi="Times New Roman"/>
          <w:sz w:val="22"/>
          <w:szCs w:val="22"/>
          <w:lang w:val="fr-FR"/>
        </w:rPr>
      </w:pPr>
    </w:p>
    <w:p w14:paraId="3487F199" w14:textId="50AAE1FA" w:rsidR="00AB7E6A" w:rsidRPr="00AB7E6A" w:rsidRDefault="00AB7E6A" w:rsidP="00AB7E6A">
      <w:pPr>
        <w:pStyle w:val="Paragraphedeliste"/>
        <w:widowControl/>
        <w:numPr>
          <w:ilvl w:val="1"/>
          <w:numId w:val="21"/>
        </w:numPr>
        <w:jc w:val="both"/>
        <w:rPr>
          <w:rFonts w:ascii="Times New Roman" w:hAnsi="Times New Roman"/>
          <w:b/>
          <w:sz w:val="22"/>
          <w:szCs w:val="22"/>
          <w:lang w:val="fr-FR"/>
        </w:rPr>
      </w:pPr>
      <w:r w:rsidRPr="00AB7E6A">
        <w:rPr>
          <w:rFonts w:ascii="Times New Roman" w:hAnsi="Times New Roman"/>
          <w:b/>
          <w:sz w:val="22"/>
          <w:szCs w:val="22"/>
          <w:lang w:val="fr-FR"/>
        </w:rPr>
        <w:t>Contractant</w:t>
      </w:r>
    </w:p>
    <w:p w14:paraId="3EE453A8" w14:textId="77777777" w:rsidR="00AB7E6A" w:rsidRPr="00AB7E6A" w:rsidRDefault="00AB7E6A" w:rsidP="00AB7E6A">
      <w:pPr>
        <w:pStyle w:val="Paragraphedeliste"/>
        <w:widowControl/>
        <w:ind w:left="360"/>
        <w:jc w:val="both"/>
        <w:rPr>
          <w:rFonts w:ascii="Times New Roman" w:hAnsi="Times New Roman"/>
          <w:sz w:val="22"/>
          <w:szCs w:val="22"/>
          <w:lang w:val="fr-FR"/>
        </w:rPr>
      </w:pPr>
    </w:p>
    <w:p w14:paraId="54C8D06E" w14:textId="77777777" w:rsidR="006F2B81" w:rsidRPr="001C15BA" w:rsidRDefault="006F2B81">
      <w:pPr>
        <w:widowControl/>
        <w:jc w:val="both"/>
        <w:rPr>
          <w:rFonts w:ascii="Times New Roman" w:hAnsi="Times New Roman"/>
          <w:sz w:val="22"/>
          <w:szCs w:val="22"/>
          <w:lang w:val="fr-FR"/>
        </w:rPr>
      </w:pPr>
      <w:r w:rsidRPr="001C15BA">
        <w:rPr>
          <w:rFonts w:ascii="Times New Roman" w:hAnsi="Times New Roman"/>
          <w:sz w:val="22"/>
          <w:szCs w:val="22"/>
          <w:lang w:val="fr-FR"/>
        </w:rPr>
        <w:t>Je soussigné</w:t>
      </w:r>
      <w:r w:rsidR="00A74707">
        <w:rPr>
          <w:rFonts w:ascii="Times New Roman" w:hAnsi="Times New Roman"/>
          <w:sz w:val="22"/>
          <w:szCs w:val="22"/>
          <w:lang w:val="fr-FR"/>
        </w:rPr>
        <w:t>(e)</w:t>
      </w:r>
      <w:r w:rsidRPr="001C15BA">
        <w:rPr>
          <w:rFonts w:ascii="Times New Roman" w:hAnsi="Times New Roman"/>
          <w:sz w:val="22"/>
          <w:szCs w:val="22"/>
          <w:lang w:val="fr-FR"/>
        </w:rPr>
        <w:t>,</w:t>
      </w:r>
    </w:p>
    <w:p w14:paraId="296FEF7D" w14:textId="77777777" w:rsidR="006F2B81" w:rsidRPr="001C15BA" w:rsidRDefault="006F2B81">
      <w:pPr>
        <w:widowControl/>
        <w:jc w:val="both"/>
        <w:rPr>
          <w:rFonts w:ascii="Times New Roman" w:hAnsi="Times New Roman"/>
          <w:sz w:val="22"/>
          <w:szCs w:val="22"/>
          <w:lang w:val="fr-FR"/>
        </w:rPr>
      </w:pPr>
    </w:p>
    <w:p w14:paraId="43A3E488" w14:textId="77777777" w:rsidR="006F2B81" w:rsidRPr="001C15BA" w:rsidRDefault="006F2B81">
      <w:pPr>
        <w:widowControl/>
        <w:jc w:val="both"/>
        <w:outlineLvl w:val="0"/>
        <w:rPr>
          <w:rFonts w:ascii="Times New Roman" w:hAnsi="Times New Roman"/>
          <w:sz w:val="22"/>
          <w:szCs w:val="22"/>
          <w:lang w:val="fr-FR"/>
        </w:rPr>
      </w:pPr>
      <w:r w:rsidRPr="001C15BA">
        <w:rPr>
          <w:rFonts w:ascii="Times New Roman" w:hAnsi="Times New Roman"/>
          <w:b/>
          <w:bCs/>
          <w:sz w:val="22"/>
          <w:szCs w:val="22"/>
          <w:lang w:val="fr-FR"/>
        </w:rPr>
        <w:t>M</w:t>
      </w:r>
      <w:r w:rsidRPr="001C15BA">
        <w:rPr>
          <w:rFonts w:ascii="Times New Roman" w:hAnsi="Times New Roman"/>
          <w:sz w:val="22"/>
          <w:szCs w:val="22"/>
          <w:lang w:val="fr-FR"/>
        </w:rPr>
        <w:t xml:space="preserve">..........................................................................................................  </w:t>
      </w:r>
      <w:r w:rsidRPr="001C15BA">
        <w:rPr>
          <w:rFonts w:ascii="Times New Roman" w:hAnsi="Times New Roman"/>
          <w:b/>
          <w:bCs/>
          <w:sz w:val="22"/>
          <w:szCs w:val="22"/>
          <w:lang w:val="fr-FR"/>
        </w:rPr>
        <w:t>(Nom, Prénom et fonction)</w:t>
      </w:r>
    </w:p>
    <w:p w14:paraId="7194DBDC" w14:textId="77777777" w:rsidR="006F2B81" w:rsidRPr="001C15BA" w:rsidRDefault="006F2B81">
      <w:pPr>
        <w:widowControl/>
        <w:jc w:val="both"/>
        <w:rPr>
          <w:rFonts w:ascii="Times New Roman" w:hAnsi="Times New Roman"/>
          <w:sz w:val="22"/>
          <w:szCs w:val="22"/>
          <w:lang w:val="fr-FR"/>
        </w:rPr>
      </w:pPr>
    </w:p>
    <w:p w14:paraId="25381167" w14:textId="77777777" w:rsidR="006F2B81" w:rsidRPr="001C15BA" w:rsidRDefault="006F2B81">
      <w:pPr>
        <w:widowControl/>
        <w:jc w:val="both"/>
        <w:rPr>
          <w:rFonts w:ascii="Times New Roman" w:hAnsi="Times New Roman"/>
          <w:sz w:val="22"/>
          <w:szCs w:val="22"/>
          <w:lang w:val="fr-FR"/>
        </w:rPr>
      </w:pPr>
      <w:r w:rsidRPr="001C15BA">
        <w:rPr>
          <w:rFonts w:ascii="Times New Roman" w:hAnsi="Times New Roman"/>
          <w:sz w:val="22"/>
          <w:szCs w:val="22"/>
          <w:lang w:val="fr-FR"/>
        </w:rPr>
        <w:t>agissant en mon nom personnel / agissant au nom et pour le compte de la société</w:t>
      </w:r>
      <w:r w:rsidRPr="001C15BA">
        <w:rPr>
          <w:rStyle w:val="Appelnotedebasdep"/>
          <w:rFonts w:ascii="Times New Roman" w:hAnsi="Times New Roman"/>
          <w:sz w:val="22"/>
          <w:szCs w:val="22"/>
          <w:lang w:val="fr-FR"/>
        </w:rPr>
        <w:footnoteReference w:id="1"/>
      </w:r>
      <w:r w:rsidRPr="001C15BA">
        <w:rPr>
          <w:rStyle w:val="Appelnotedebasdep"/>
          <w:rFonts w:ascii="Times New Roman" w:hAnsi="Times New Roman"/>
          <w:sz w:val="22"/>
          <w:szCs w:val="22"/>
          <w:lang w:val="fr-FR"/>
        </w:rPr>
        <w:t>1</w:t>
      </w:r>
    </w:p>
    <w:p w14:paraId="373BE018" w14:textId="77777777" w:rsidR="006F2B81" w:rsidRPr="001C15BA" w:rsidRDefault="006F2B81">
      <w:pPr>
        <w:widowControl/>
        <w:jc w:val="both"/>
        <w:rPr>
          <w:rFonts w:ascii="Times New Roman" w:hAnsi="Times New Roman"/>
          <w:sz w:val="22"/>
          <w:szCs w:val="22"/>
          <w:lang w:val="fr-FR"/>
        </w:rPr>
      </w:pPr>
      <w:r w:rsidRPr="001C15BA">
        <w:rPr>
          <w:rFonts w:ascii="Times New Roman" w:hAnsi="Times New Roman"/>
          <w:sz w:val="22"/>
          <w:szCs w:val="22"/>
          <w:lang w:val="fr-FR"/>
        </w:rPr>
        <w:t>(intitulé complet et forme juridique de la société)</w:t>
      </w:r>
    </w:p>
    <w:p w14:paraId="769D0D3C" w14:textId="77777777" w:rsidR="006F2B81" w:rsidRPr="001C15BA" w:rsidRDefault="006F2B81">
      <w:pPr>
        <w:widowControl/>
        <w:jc w:val="both"/>
        <w:rPr>
          <w:rFonts w:ascii="Times New Roman" w:hAnsi="Times New Roman"/>
          <w:sz w:val="22"/>
          <w:szCs w:val="22"/>
          <w:lang w:val="fr-FR"/>
        </w:rPr>
      </w:pPr>
    </w:p>
    <w:p w14:paraId="54CD245A" w14:textId="77777777" w:rsidR="00497DB6" w:rsidRPr="001C15BA" w:rsidRDefault="00497DB6">
      <w:pPr>
        <w:widowControl/>
        <w:jc w:val="both"/>
        <w:rPr>
          <w:rFonts w:ascii="Times New Roman" w:hAnsi="Times New Roman"/>
          <w:sz w:val="22"/>
          <w:szCs w:val="22"/>
          <w:lang w:val="fr-FR"/>
        </w:rPr>
      </w:pPr>
    </w:p>
    <w:p w14:paraId="2A7BAF49" w14:textId="77777777" w:rsidR="006F2B81" w:rsidRPr="001C15BA" w:rsidRDefault="006F2B81">
      <w:pPr>
        <w:widowControl/>
        <w:jc w:val="both"/>
        <w:outlineLvl w:val="0"/>
        <w:rPr>
          <w:rFonts w:ascii="Times New Roman" w:hAnsi="Times New Roman"/>
          <w:sz w:val="22"/>
          <w:szCs w:val="22"/>
          <w:lang w:val="fr-FR"/>
        </w:rPr>
      </w:pPr>
      <w:r w:rsidRPr="001C15BA">
        <w:rPr>
          <w:rFonts w:ascii="Times New Roman" w:hAnsi="Times New Roman"/>
          <w:sz w:val="22"/>
          <w:szCs w:val="22"/>
          <w:lang w:val="fr-FR"/>
        </w:rPr>
        <w:t>Domicilié à (adresse complète)</w:t>
      </w:r>
      <w:r w:rsidR="00A74707">
        <w:rPr>
          <w:rFonts w:ascii="Times New Roman" w:hAnsi="Times New Roman"/>
          <w:sz w:val="22"/>
          <w:szCs w:val="22"/>
          <w:lang w:val="fr-FR"/>
        </w:rPr>
        <w:t> :</w:t>
      </w:r>
      <w:r w:rsidR="00EA2C16">
        <w:rPr>
          <w:rFonts w:ascii="Times New Roman" w:hAnsi="Times New Roman"/>
          <w:sz w:val="22"/>
          <w:szCs w:val="22"/>
          <w:lang w:val="fr-FR"/>
        </w:rPr>
        <w:t xml:space="preserve"> </w:t>
      </w:r>
    </w:p>
    <w:p w14:paraId="1231BE67" w14:textId="77777777" w:rsidR="006F2B81" w:rsidRPr="001C15BA" w:rsidRDefault="006F2B81">
      <w:pPr>
        <w:widowControl/>
        <w:jc w:val="both"/>
        <w:rPr>
          <w:rFonts w:ascii="Times New Roman" w:hAnsi="Times New Roman"/>
          <w:sz w:val="22"/>
          <w:szCs w:val="22"/>
          <w:lang w:val="fr-FR"/>
        </w:rPr>
      </w:pPr>
    </w:p>
    <w:p w14:paraId="1BF0779A" w14:textId="77777777" w:rsidR="006F2B81" w:rsidRPr="001C15BA" w:rsidRDefault="006F2B81">
      <w:pPr>
        <w:widowControl/>
        <w:jc w:val="both"/>
        <w:outlineLvl w:val="0"/>
        <w:rPr>
          <w:rFonts w:ascii="Times New Roman" w:hAnsi="Times New Roman"/>
          <w:sz w:val="22"/>
          <w:szCs w:val="22"/>
          <w:lang w:val="fr-FR"/>
        </w:rPr>
      </w:pPr>
      <w:r w:rsidRPr="001C15BA">
        <w:rPr>
          <w:rFonts w:ascii="Times New Roman" w:hAnsi="Times New Roman"/>
          <w:sz w:val="22"/>
          <w:szCs w:val="22"/>
          <w:lang w:val="fr-FR"/>
        </w:rPr>
        <w:t>Ayant son siège social</w:t>
      </w:r>
      <w:r w:rsidR="00765C49">
        <w:rPr>
          <w:rFonts w:ascii="Times New Roman" w:hAnsi="Times New Roman"/>
          <w:sz w:val="22"/>
          <w:szCs w:val="22"/>
          <w:lang w:val="fr-FR"/>
        </w:rPr>
        <w:t xml:space="preserve"> à</w:t>
      </w:r>
      <w:r w:rsidR="00A74707">
        <w:rPr>
          <w:rFonts w:ascii="Times New Roman" w:hAnsi="Times New Roman"/>
          <w:sz w:val="22"/>
          <w:szCs w:val="22"/>
          <w:lang w:val="fr-FR"/>
        </w:rPr>
        <w:t> :</w:t>
      </w:r>
    </w:p>
    <w:p w14:paraId="36FEB5B0" w14:textId="77777777" w:rsidR="006F2B81" w:rsidRPr="001C15BA" w:rsidRDefault="006F2B81">
      <w:pPr>
        <w:widowControl/>
        <w:jc w:val="both"/>
        <w:rPr>
          <w:rFonts w:ascii="Times New Roman" w:hAnsi="Times New Roman"/>
          <w:sz w:val="22"/>
          <w:szCs w:val="22"/>
          <w:lang w:val="fr-FR"/>
        </w:rPr>
      </w:pPr>
    </w:p>
    <w:p w14:paraId="101A28C8" w14:textId="77777777" w:rsidR="006F2B81" w:rsidRPr="001C15BA" w:rsidRDefault="006F2B81">
      <w:pPr>
        <w:widowControl/>
        <w:jc w:val="both"/>
        <w:rPr>
          <w:rFonts w:ascii="Times New Roman" w:hAnsi="Times New Roman"/>
          <w:sz w:val="22"/>
          <w:szCs w:val="22"/>
          <w:lang w:val="fr-FR"/>
        </w:rPr>
      </w:pPr>
      <w:r w:rsidRPr="001C15BA">
        <w:rPr>
          <w:rFonts w:ascii="Times New Roman" w:hAnsi="Times New Roman"/>
          <w:sz w:val="22"/>
          <w:szCs w:val="22"/>
          <w:lang w:val="fr-FR"/>
        </w:rPr>
        <w:t>N° de téléphone :</w:t>
      </w:r>
      <w:r w:rsidR="00EA2C16">
        <w:rPr>
          <w:rFonts w:ascii="Times New Roman" w:hAnsi="Times New Roman"/>
          <w:sz w:val="22"/>
          <w:szCs w:val="22"/>
          <w:lang w:val="fr-FR"/>
        </w:rPr>
        <w:t xml:space="preserve"> </w:t>
      </w:r>
    </w:p>
    <w:p w14:paraId="30D7AA69" w14:textId="77777777" w:rsidR="006F2B81" w:rsidRPr="001C15BA" w:rsidRDefault="006F2B81">
      <w:pPr>
        <w:widowControl/>
        <w:jc w:val="both"/>
        <w:rPr>
          <w:rFonts w:ascii="Times New Roman" w:hAnsi="Times New Roman"/>
          <w:sz w:val="22"/>
          <w:szCs w:val="22"/>
          <w:lang w:val="fr-FR"/>
        </w:rPr>
      </w:pPr>
    </w:p>
    <w:p w14:paraId="355C719C" w14:textId="77777777" w:rsidR="00ED37BA" w:rsidRDefault="00ED37BA">
      <w:pPr>
        <w:widowControl/>
        <w:jc w:val="both"/>
        <w:rPr>
          <w:rFonts w:ascii="Times New Roman" w:hAnsi="Times New Roman"/>
          <w:sz w:val="22"/>
          <w:szCs w:val="22"/>
          <w:lang w:val="fr-FR"/>
        </w:rPr>
      </w:pPr>
      <w:r w:rsidRPr="001C15BA">
        <w:rPr>
          <w:rFonts w:ascii="Times New Roman" w:hAnsi="Times New Roman"/>
          <w:sz w:val="22"/>
          <w:szCs w:val="22"/>
          <w:lang w:val="fr-FR"/>
        </w:rPr>
        <w:t>N° de fax :</w:t>
      </w:r>
      <w:r w:rsidR="00EA2C16">
        <w:rPr>
          <w:rFonts w:ascii="Times New Roman" w:hAnsi="Times New Roman"/>
          <w:sz w:val="22"/>
          <w:szCs w:val="22"/>
          <w:lang w:val="fr-FR"/>
        </w:rPr>
        <w:t xml:space="preserve"> </w:t>
      </w:r>
    </w:p>
    <w:p w14:paraId="7196D064" w14:textId="77777777" w:rsidR="000F6092" w:rsidRDefault="000F6092">
      <w:pPr>
        <w:widowControl/>
        <w:jc w:val="both"/>
        <w:rPr>
          <w:rFonts w:ascii="Times New Roman" w:hAnsi="Times New Roman"/>
          <w:sz w:val="22"/>
          <w:szCs w:val="22"/>
          <w:lang w:val="fr-FR"/>
        </w:rPr>
      </w:pPr>
    </w:p>
    <w:p w14:paraId="34476CF8" w14:textId="77777777" w:rsidR="006C043E" w:rsidRPr="00A74707" w:rsidRDefault="006C043E" w:rsidP="006C043E">
      <w:pPr>
        <w:rPr>
          <w:rFonts w:ascii="Times New Roman" w:hAnsi="Times New Roman"/>
          <w:sz w:val="22"/>
          <w:szCs w:val="22"/>
          <w:lang w:val="fr-FR"/>
        </w:rPr>
      </w:pPr>
      <w:r w:rsidRPr="00A74707">
        <w:rPr>
          <w:rFonts w:ascii="Times New Roman" w:hAnsi="Times New Roman"/>
          <w:sz w:val="22"/>
          <w:szCs w:val="22"/>
          <w:lang w:val="fr-FR"/>
        </w:rPr>
        <w:t>Adresse e-mail :</w:t>
      </w:r>
      <w:r w:rsidR="00EA2C16">
        <w:rPr>
          <w:rFonts w:ascii="Times New Roman" w:hAnsi="Times New Roman"/>
          <w:sz w:val="22"/>
          <w:szCs w:val="22"/>
          <w:lang w:val="fr-FR"/>
        </w:rPr>
        <w:t xml:space="preserve"> </w:t>
      </w:r>
    </w:p>
    <w:p w14:paraId="34FF1C98" w14:textId="77777777" w:rsidR="00ED37BA" w:rsidRPr="001C15BA" w:rsidRDefault="00ED37BA">
      <w:pPr>
        <w:widowControl/>
        <w:jc w:val="both"/>
        <w:rPr>
          <w:rFonts w:ascii="Times New Roman" w:hAnsi="Times New Roman"/>
          <w:sz w:val="22"/>
          <w:szCs w:val="22"/>
          <w:lang w:val="fr-FR"/>
        </w:rPr>
      </w:pPr>
    </w:p>
    <w:p w14:paraId="280734FE" w14:textId="77777777" w:rsidR="006F2B81" w:rsidRPr="001C15BA" w:rsidRDefault="00A74707">
      <w:pPr>
        <w:widowControl/>
        <w:jc w:val="both"/>
        <w:rPr>
          <w:rFonts w:ascii="Times New Roman" w:hAnsi="Times New Roman"/>
          <w:sz w:val="22"/>
          <w:szCs w:val="22"/>
          <w:lang w:val="fr-FR"/>
        </w:rPr>
      </w:pPr>
      <w:r>
        <w:rPr>
          <w:rFonts w:ascii="Times New Roman" w:hAnsi="Times New Roman"/>
          <w:sz w:val="22"/>
          <w:szCs w:val="22"/>
          <w:lang w:val="fr-FR"/>
        </w:rPr>
        <w:t>Immatriculation</w:t>
      </w:r>
      <w:r w:rsidR="006F2B81" w:rsidRPr="001C15BA">
        <w:rPr>
          <w:rFonts w:ascii="Times New Roman" w:hAnsi="Times New Roman"/>
          <w:sz w:val="22"/>
          <w:szCs w:val="22"/>
          <w:lang w:val="fr-FR"/>
        </w:rPr>
        <w:t xml:space="preserve"> à l’I.N.S.E.E. :</w:t>
      </w:r>
    </w:p>
    <w:p w14:paraId="6D072C0D" w14:textId="77777777" w:rsidR="007D0EF0" w:rsidRPr="001C15BA" w:rsidRDefault="007D0EF0" w:rsidP="007D0EF0">
      <w:pPr>
        <w:widowControl/>
        <w:jc w:val="both"/>
        <w:rPr>
          <w:rFonts w:ascii="Times New Roman" w:hAnsi="Times New Roman"/>
          <w:sz w:val="22"/>
          <w:szCs w:val="22"/>
          <w:lang w:val="fr-FR"/>
        </w:rPr>
      </w:pPr>
    </w:p>
    <w:p w14:paraId="09EF23DE" w14:textId="77777777" w:rsidR="007D0EF0" w:rsidRPr="001461BA" w:rsidRDefault="007D0EF0" w:rsidP="007D0EF0">
      <w:pPr>
        <w:widowControl/>
        <w:jc w:val="both"/>
        <w:outlineLvl w:val="0"/>
        <w:rPr>
          <w:rFonts w:ascii="Times New Roman" w:hAnsi="Times New Roman"/>
          <w:sz w:val="22"/>
          <w:szCs w:val="22"/>
          <w:lang w:val="fr-FR"/>
        </w:rPr>
      </w:pPr>
      <w:r w:rsidRPr="001461BA">
        <w:rPr>
          <w:rFonts w:ascii="Times New Roman" w:hAnsi="Times New Roman"/>
          <w:sz w:val="22"/>
          <w:szCs w:val="22"/>
          <w:lang w:val="fr-FR"/>
        </w:rPr>
        <w:t xml:space="preserve">N° SIRET du contractant : </w:t>
      </w:r>
    </w:p>
    <w:p w14:paraId="48A21919" w14:textId="77777777" w:rsidR="007D0EF0" w:rsidRPr="001461BA" w:rsidRDefault="007D0EF0" w:rsidP="007D0EF0">
      <w:pPr>
        <w:widowControl/>
        <w:jc w:val="both"/>
        <w:outlineLvl w:val="0"/>
        <w:rPr>
          <w:rFonts w:ascii="Times New Roman" w:hAnsi="Times New Roman"/>
          <w:sz w:val="22"/>
          <w:szCs w:val="22"/>
          <w:lang w:val="fr-FR"/>
        </w:rPr>
      </w:pPr>
    </w:p>
    <w:p w14:paraId="67BF9125" w14:textId="77777777" w:rsidR="007D0EF0" w:rsidRPr="001461BA" w:rsidRDefault="007D0EF0" w:rsidP="007D0EF0">
      <w:pPr>
        <w:widowControl/>
        <w:jc w:val="both"/>
        <w:rPr>
          <w:rFonts w:ascii="Times New Roman" w:hAnsi="Times New Roman"/>
          <w:sz w:val="22"/>
          <w:szCs w:val="22"/>
          <w:lang w:val="fr-FR"/>
        </w:rPr>
      </w:pPr>
      <w:r w:rsidRPr="001461BA">
        <w:rPr>
          <w:rFonts w:ascii="Times New Roman" w:hAnsi="Times New Roman"/>
          <w:sz w:val="22"/>
          <w:szCs w:val="22"/>
          <w:lang w:val="fr-FR"/>
        </w:rPr>
        <w:t>N° SIRET du déposant :</w:t>
      </w:r>
    </w:p>
    <w:p w14:paraId="3BFB8DC7" w14:textId="77777777" w:rsidR="007D0EF0" w:rsidRDefault="007D0EF0" w:rsidP="007D0EF0">
      <w:pPr>
        <w:widowControl/>
        <w:jc w:val="both"/>
        <w:rPr>
          <w:rFonts w:ascii="Times New Roman" w:hAnsi="Times New Roman"/>
          <w:sz w:val="22"/>
          <w:szCs w:val="22"/>
          <w:lang w:val="fr-FR"/>
        </w:rPr>
      </w:pPr>
      <w:r w:rsidRPr="001461BA">
        <w:rPr>
          <w:rFonts w:ascii="Times New Roman" w:hAnsi="Times New Roman"/>
          <w:sz w:val="22"/>
          <w:szCs w:val="22"/>
          <w:lang w:val="fr-FR"/>
        </w:rPr>
        <w:t>(</w:t>
      </w:r>
      <w:r w:rsidRPr="001461BA">
        <w:rPr>
          <w:rFonts w:ascii="Times New Roman" w:hAnsi="Times New Roman"/>
          <w:i/>
          <w:sz w:val="22"/>
          <w:szCs w:val="22"/>
          <w:lang w:val="fr-FR"/>
        </w:rPr>
        <w:t>entité en charge du</w:t>
      </w:r>
      <w:r w:rsidRPr="001461BA">
        <w:rPr>
          <w:rFonts w:ascii="Times New Roman" w:hAnsi="Times New Roman"/>
          <w:sz w:val="22"/>
          <w:szCs w:val="22"/>
          <w:lang w:val="fr-FR"/>
        </w:rPr>
        <w:t xml:space="preserve"> </w:t>
      </w:r>
      <w:r w:rsidRPr="001461BA">
        <w:rPr>
          <w:rFonts w:ascii="Times New Roman" w:hAnsi="Times New Roman"/>
          <w:i/>
          <w:sz w:val="22"/>
          <w:szCs w:val="22"/>
          <w:lang w:val="fr-FR"/>
        </w:rPr>
        <w:t>dépôt des demandes de paiement sur Chorus Pro</w:t>
      </w:r>
      <w:r w:rsidRPr="001461BA">
        <w:rPr>
          <w:rFonts w:ascii="Times New Roman" w:hAnsi="Times New Roman"/>
          <w:sz w:val="22"/>
          <w:szCs w:val="22"/>
          <w:lang w:val="fr-FR"/>
        </w:rPr>
        <w:t>)</w:t>
      </w:r>
    </w:p>
    <w:p w14:paraId="6BD18F9B" w14:textId="77777777" w:rsidR="007D0EF0" w:rsidRPr="001C15BA" w:rsidRDefault="007D0EF0" w:rsidP="007D0EF0">
      <w:pPr>
        <w:widowControl/>
        <w:jc w:val="both"/>
        <w:rPr>
          <w:rFonts w:ascii="Times New Roman" w:hAnsi="Times New Roman"/>
          <w:sz w:val="22"/>
          <w:szCs w:val="22"/>
          <w:lang w:val="fr-FR"/>
        </w:rPr>
      </w:pPr>
    </w:p>
    <w:p w14:paraId="41A4B2F2" w14:textId="77777777" w:rsidR="007D0EF0" w:rsidRPr="001C15BA" w:rsidRDefault="007D0EF0" w:rsidP="007D0EF0">
      <w:pPr>
        <w:pStyle w:val="Corpsdetexte"/>
        <w:autoSpaceDE w:val="0"/>
        <w:autoSpaceDN w:val="0"/>
        <w:rPr>
          <w:rFonts w:ascii="Times New Roman" w:hAnsi="Times New Roman" w:cs="Times New Roman"/>
          <w:noProof/>
          <w:sz w:val="22"/>
          <w:szCs w:val="22"/>
        </w:rPr>
      </w:pPr>
      <w:r w:rsidRPr="001C15BA">
        <w:rPr>
          <w:rFonts w:ascii="Times New Roman" w:hAnsi="Times New Roman" w:cs="Times New Roman"/>
          <w:noProof/>
          <w:sz w:val="22"/>
          <w:szCs w:val="22"/>
        </w:rPr>
        <w:t>N° du code d’activité économique principale (APE) :</w:t>
      </w:r>
    </w:p>
    <w:p w14:paraId="238601FE" w14:textId="77777777" w:rsidR="007D0EF0" w:rsidRPr="001C15BA" w:rsidRDefault="007D0EF0" w:rsidP="007D0EF0">
      <w:pPr>
        <w:widowControl/>
        <w:jc w:val="both"/>
        <w:rPr>
          <w:rFonts w:ascii="Times New Roman" w:hAnsi="Times New Roman"/>
          <w:sz w:val="22"/>
          <w:szCs w:val="22"/>
          <w:lang w:val="fr-FR"/>
        </w:rPr>
      </w:pPr>
    </w:p>
    <w:p w14:paraId="2961E83E" w14:textId="77777777" w:rsidR="007D0EF0" w:rsidRDefault="007D0EF0" w:rsidP="007D0EF0">
      <w:pPr>
        <w:widowControl/>
        <w:jc w:val="both"/>
        <w:rPr>
          <w:rFonts w:ascii="Times New Roman" w:hAnsi="Times New Roman"/>
          <w:sz w:val="22"/>
          <w:szCs w:val="22"/>
          <w:lang w:val="fr-FR"/>
        </w:rPr>
      </w:pPr>
      <w:r w:rsidRPr="001C15BA">
        <w:rPr>
          <w:rFonts w:ascii="Times New Roman" w:hAnsi="Times New Roman"/>
          <w:sz w:val="22"/>
          <w:szCs w:val="22"/>
          <w:lang w:val="fr-FR"/>
        </w:rPr>
        <w:t>N° d’inscription au registe du commerce et des sociétés :</w:t>
      </w:r>
    </w:p>
    <w:p w14:paraId="0F3CABC7" w14:textId="77777777" w:rsidR="00D71538" w:rsidRDefault="00D71538">
      <w:pPr>
        <w:widowControl/>
        <w:jc w:val="both"/>
        <w:rPr>
          <w:rFonts w:ascii="Times New Roman" w:hAnsi="Times New Roman"/>
          <w:sz w:val="22"/>
          <w:szCs w:val="22"/>
          <w:lang w:val="fr-FR"/>
        </w:rPr>
      </w:pPr>
    </w:p>
    <w:p w14:paraId="567AB2F9" w14:textId="77777777" w:rsidR="005469AA" w:rsidRDefault="005469AA" w:rsidP="005469AA">
      <w:pPr>
        <w:widowControl/>
        <w:jc w:val="both"/>
        <w:rPr>
          <w:rFonts w:ascii="Times New Roman" w:hAnsi="Times New Roman"/>
          <w:b/>
          <w:sz w:val="22"/>
          <w:szCs w:val="22"/>
          <w:u w:val="single"/>
          <w:lang w:val="fr-FR"/>
        </w:rPr>
      </w:pPr>
      <w:r>
        <w:rPr>
          <w:rFonts w:ascii="Times New Roman" w:hAnsi="Times New Roman"/>
          <w:b/>
          <w:sz w:val="22"/>
          <w:szCs w:val="22"/>
          <w:u w:val="single"/>
          <w:lang w:val="fr-FR"/>
        </w:rPr>
        <w:t>Le titulaire est une PME au sens de l’article du décret 2008-1354 du 18 décembre 2008 </w:t>
      </w:r>
    </w:p>
    <w:p w14:paraId="03749921" w14:textId="77777777" w:rsidR="005469AA" w:rsidRDefault="005469AA" w:rsidP="005469AA">
      <w:pPr>
        <w:rPr>
          <w:rFonts w:ascii="Times New Roman" w:hAnsi="Times New Roman"/>
          <w:i/>
          <w:sz w:val="22"/>
          <w:szCs w:val="22"/>
          <w:lang w:val="fr-FR"/>
        </w:rPr>
      </w:pPr>
      <w:r>
        <w:rPr>
          <w:rFonts w:ascii="Times New Roman" w:hAnsi="Times New Roman"/>
          <w:i/>
          <w:sz w:val="22"/>
          <w:szCs w:val="22"/>
          <w:lang w:val="fr-FR"/>
        </w:rPr>
        <w:t>La catégorie des petites et moyennes entreprises (PME) est constituée des entreprises qui :</w:t>
      </w:r>
    </w:p>
    <w:p w14:paraId="41B4DE51" w14:textId="77777777" w:rsidR="005469AA" w:rsidRDefault="005469AA" w:rsidP="005469AA">
      <w:pPr>
        <w:numPr>
          <w:ilvl w:val="0"/>
          <w:numId w:val="17"/>
        </w:numPr>
        <w:ind w:left="426" w:hanging="142"/>
        <w:rPr>
          <w:rFonts w:ascii="Times New Roman" w:hAnsi="Times New Roman"/>
          <w:i/>
          <w:sz w:val="22"/>
          <w:szCs w:val="22"/>
          <w:lang w:val="fr-FR"/>
        </w:rPr>
      </w:pPr>
      <w:r>
        <w:rPr>
          <w:rFonts w:ascii="Times New Roman" w:hAnsi="Times New Roman"/>
          <w:i/>
          <w:sz w:val="22"/>
          <w:szCs w:val="22"/>
          <w:lang w:val="fr-FR"/>
        </w:rPr>
        <w:t>d’une part occupent moins de 250 personnes ;</w:t>
      </w:r>
    </w:p>
    <w:p w14:paraId="085A10D5" w14:textId="77777777" w:rsidR="005469AA" w:rsidRDefault="005469AA" w:rsidP="005469AA">
      <w:pPr>
        <w:numPr>
          <w:ilvl w:val="0"/>
          <w:numId w:val="17"/>
        </w:numPr>
        <w:ind w:left="426" w:hanging="142"/>
        <w:rPr>
          <w:rFonts w:ascii="Times New Roman" w:hAnsi="Times New Roman"/>
          <w:i/>
          <w:sz w:val="22"/>
          <w:szCs w:val="22"/>
          <w:lang w:val="fr-FR"/>
        </w:rPr>
      </w:pPr>
      <w:r>
        <w:rPr>
          <w:rFonts w:ascii="Times New Roman" w:hAnsi="Times New Roman"/>
          <w:i/>
          <w:sz w:val="22"/>
          <w:szCs w:val="22"/>
          <w:lang w:val="fr-FR"/>
        </w:rPr>
        <w:t>d’autre part ont un chiffre d’affaires annuel n’excédant pas 50 millions d’euros ou un total de bilan n’excédant pas 43 millions d’euros.</w:t>
      </w:r>
    </w:p>
    <w:p w14:paraId="3813A28F" w14:textId="77777777" w:rsidR="00A725AB" w:rsidRPr="00FB61D3" w:rsidRDefault="00C92DFC" w:rsidP="00A725AB">
      <w:pPr>
        <w:widowControl/>
        <w:tabs>
          <w:tab w:val="left" w:pos="-1418"/>
        </w:tabs>
        <w:suppressAutoHyphens/>
        <w:autoSpaceDE/>
        <w:autoSpaceDN/>
        <w:spacing w:before="120"/>
        <w:ind w:left="142"/>
        <w:jc w:val="center"/>
        <w:rPr>
          <w:rFonts w:ascii="Times New Roman" w:hAnsi="Times New Roman"/>
          <w:noProof w:val="0"/>
          <w:szCs w:val="20"/>
          <w:lang w:val="fr-FR"/>
        </w:rPr>
      </w:pPr>
      <w:r>
        <w:rPr>
          <w:rFonts w:ascii="Times New Roman" w:hAnsi="Times New Roman"/>
          <w:noProof w:val="0"/>
          <w:szCs w:val="20"/>
          <w:lang w:val="fr-FR" w:eastAsia="zh-CN"/>
        </w:rPr>
        <w:fldChar w:fldCharType="begin">
          <w:ffData>
            <w:name w:val=""/>
            <w:enabled/>
            <w:calcOnExit w:val="0"/>
            <w:checkBox>
              <w:size w:val="20"/>
              <w:default w:val="0"/>
            </w:checkBox>
          </w:ffData>
        </w:fldChar>
      </w:r>
      <w:r>
        <w:rPr>
          <w:rFonts w:ascii="Times New Roman" w:hAnsi="Times New Roman"/>
          <w:noProof w:val="0"/>
          <w:szCs w:val="20"/>
          <w:lang w:val="fr-FR" w:eastAsia="zh-CN"/>
        </w:rPr>
        <w:instrText xml:space="preserve"> FORMCHECKBOX </w:instrText>
      </w:r>
      <w:r w:rsidR="003179D6">
        <w:rPr>
          <w:rFonts w:ascii="Times New Roman" w:hAnsi="Times New Roman"/>
          <w:noProof w:val="0"/>
          <w:szCs w:val="20"/>
          <w:lang w:val="fr-FR" w:eastAsia="zh-CN"/>
        </w:rPr>
      </w:r>
      <w:r w:rsidR="003179D6">
        <w:rPr>
          <w:rFonts w:ascii="Times New Roman" w:hAnsi="Times New Roman"/>
          <w:noProof w:val="0"/>
          <w:szCs w:val="20"/>
          <w:lang w:val="fr-FR" w:eastAsia="zh-CN"/>
        </w:rPr>
        <w:fldChar w:fldCharType="separate"/>
      </w:r>
      <w:r>
        <w:rPr>
          <w:rFonts w:ascii="Times New Roman" w:hAnsi="Times New Roman"/>
          <w:noProof w:val="0"/>
          <w:szCs w:val="20"/>
          <w:lang w:val="fr-FR" w:eastAsia="zh-CN"/>
        </w:rPr>
        <w:fldChar w:fldCharType="end"/>
      </w:r>
      <w:r w:rsidR="00A725AB" w:rsidRPr="00A725AB">
        <w:rPr>
          <w:rFonts w:ascii="Times New Roman" w:hAnsi="Times New Roman"/>
          <w:noProof w:val="0"/>
          <w:szCs w:val="20"/>
          <w:lang w:val="fr-FR" w:eastAsia="zh-CN"/>
        </w:rPr>
        <w:t xml:space="preserve"> OUI</w:t>
      </w:r>
      <w:r w:rsidR="00A725AB" w:rsidRPr="00FB61D3">
        <w:rPr>
          <w:rFonts w:ascii="Times New Roman" w:hAnsi="Times New Roman"/>
          <w:noProof w:val="0"/>
          <w:szCs w:val="20"/>
          <w:lang w:val="fr-FR" w:eastAsia="zh-CN"/>
        </w:rPr>
        <w:t xml:space="preserve"> </w:t>
      </w:r>
      <w:r w:rsidR="00A725AB" w:rsidRPr="00A725AB">
        <w:rPr>
          <w:rFonts w:ascii="Times New Roman" w:hAnsi="Times New Roman"/>
          <w:noProof w:val="0"/>
          <w:szCs w:val="20"/>
          <w:lang w:val="fr-FR" w:eastAsia="zh-CN"/>
        </w:rPr>
        <w:tab/>
      </w:r>
      <w:r w:rsidR="00A725AB" w:rsidRPr="00A725AB">
        <w:rPr>
          <w:rFonts w:ascii="Times New Roman" w:hAnsi="Times New Roman"/>
          <w:noProof w:val="0"/>
          <w:szCs w:val="20"/>
          <w:lang w:val="fr-FR" w:eastAsia="zh-CN"/>
        </w:rPr>
        <w:tab/>
      </w:r>
      <w:r w:rsidR="00A725AB" w:rsidRPr="00FB61D3">
        <w:rPr>
          <w:rFonts w:ascii="Times New Roman" w:hAnsi="Times New Roman"/>
          <w:noProof w:val="0"/>
          <w:szCs w:val="20"/>
          <w:lang w:val="fr-FR" w:eastAsia="zh-CN"/>
        </w:rPr>
        <w:fldChar w:fldCharType="begin">
          <w:ffData>
            <w:name w:val=""/>
            <w:enabled/>
            <w:calcOnExit w:val="0"/>
            <w:checkBox>
              <w:size w:val="20"/>
              <w:default w:val="0"/>
            </w:checkBox>
          </w:ffData>
        </w:fldChar>
      </w:r>
      <w:r w:rsidR="00A725AB" w:rsidRPr="00FB61D3">
        <w:rPr>
          <w:rFonts w:ascii="Times New Roman" w:hAnsi="Times New Roman"/>
          <w:noProof w:val="0"/>
          <w:szCs w:val="20"/>
          <w:lang w:val="fr-FR" w:eastAsia="zh-CN"/>
        </w:rPr>
        <w:instrText xml:space="preserve"> FORMCHECKBOX </w:instrText>
      </w:r>
      <w:r w:rsidR="003179D6">
        <w:rPr>
          <w:rFonts w:ascii="Times New Roman" w:hAnsi="Times New Roman"/>
          <w:noProof w:val="0"/>
          <w:szCs w:val="20"/>
          <w:lang w:val="fr-FR" w:eastAsia="zh-CN"/>
        </w:rPr>
      </w:r>
      <w:r w:rsidR="003179D6">
        <w:rPr>
          <w:rFonts w:ascii="Times New Roman" w:hAnsi="Times New Roman"/>
          <w:noProof w:val="0"/>
          <w:szCs w:val="20"/>
          <w:lang w:val="fr-FR" w:eastAsia="zh-CN"/>
        </w:rPr>
        <w:fldChar w:fldCharType="separate"/>
      </w:r>
      <w:r w:rsidR="00A725AB" w:rsidRPr="00FB61D3">
        <w:rPr>
          <w:rFonts w:ascii="Times New Roman" w:hAnsi="Times New Roman"/>
          <w:noProof w:val="0"/>
          <w:szCs w:val="20"/>
          <w:lang w:val="fr-FR" w:eastAsia="zh-CN"/>
        </w:rPr>
        <w:fldChar w:fldCharType="end"/>
      </w:r>
      <w:r w:rsidR="00A725AB" w:rsidRPr="00A725AB">
        <w:rPr>
          <w:rFonts w:ascii="Times New Roman" w:hAnsi="Times New Roman"/>
          <w:noProof w:val="0"/>
          <w:szCs w:val="20"/>
          <w:lang w:val="fr-FR" w:eastAsia="zh-CN"/>
        </w:rPr>
        <w:t>NON</w:t>
      </w:r>
    </w:p>
    <w:p w14:paraId="16DEB4AB" w14:textId="22F1BB0E" w:rsidR="006F2B81" w:rsidRPr="001C15BA" w:rsidRDefault="006F2B81" w:rsidP="00FF5D17">
      <w:pPr>
        <w:widowControl/>
        <w:jc w:val="both"/>
        <w:rPr>
          <w:rFonts w:ascii="Times New Roman" w:hAnsi="Times New Roman"/>
          <w:sz w:val="22"/>
          <w:szCs w:val="22"/>
          <w:lang w:val="fr-FR"/>
        </w:rPr>
      </w:pPr>
    </w:p>
    <w:p w14:paraId="76C11799" w14:textId="77777777" w:rsidR="007777A7" w:rsidRPr="00345ECF" w:rsidRDefault="006F2B81" w:rsidP="007777A7">
      <w:pPr>
        <w:widowControl/>
        <w:jc w:val="both"/>
        <w:rPr>
          <w:rFonts w:ascii="Times New Roman" w:hAnsi="Times New Roman"/>
          <w:sz w:val="22"/>
          <w:szCs w:val="22"/>
          <w:lang w:val="fr-FR"/>
        </w:rPr>
      </w:pPr>
      <w:r w:rsidRPr="00345ECF">
        <w:rPr>
          <w:rFonts w:ascii="Times New Roman" w:hAnsi="Times New Roman"/>
          <w:sz w:val="22"/>
          <w:szCs w:val="22"/>
          <w:lang w:val="fr-FR"/>
        </w:rPr>
        <w:t xml:space="preserve">Après avoir pris connaissance </w:t>
      </w:r>
      <w:r w:rsidR="007777A7" w:rsidRPr="00345ECF">
        <w:rPr>
          <w:rFonts w:ascii="Times New Roman" w:hAnsi="Times New Roman"/>
          <w:sz w:val="22"/>
          <w:szCs w:val="22"/>
          <w:lang w:val="fr-FR"/>
        </w:rPr>
        <w:t>des pièces constitutives du marché :</w:t>
      </w:r>
    </w:p>
    <w:p w14:paraId="343677F2" w14:textId="33346662" w:rsidR="003E3639" w:rsidRPr="00FF5D17" w:rsidRDefault="006F2B81" w:rsidP="00FF5D17">
      <w:pPr>
        <w:widowControl/>
        <w:numPr>
          <w:ilvl w:val="0"/>
          <w:numId w:val="19"/>
        </w:numPr>
        <w:ind w:left="709" w:hanging="283"/>
        <w:jc w:val="both"/>
        <w:rPr>
          <w:rFonts w:ascii="Times New Roman" w:hAnsi="Times New Roman"/>
          <w:sz w:val="22"/>
          <w:szCs w:val="22"/>
          <w:lang w:val="fr-FR"/>
        </w:rPr>
      </w:pPr>
      <w:r w:rsidRPr="00345ECF">
        <w:rPr>
          <w:rFonts w:ascii="Times New Roman" w:hAnsi="Times New Roman"/>
          <w:sz w:val="22"/>
          <w:szCs w:val="22"/>
          <w:lang w:val="fr-FR"/>
        </w:rPr>
        <w:t>Cahier des Clauses Particulières (</w:t>
      </w:r>
      <w:r w:rsidR="00C9033D" w:rsidRPr="00345ECF">
        <w:rPr>
          <w:rFonts w:ascii="Times New Roman" w:hAnsi="Times New Roman"/>
          <w:sz w:val="22"/>
          <w:szCs w:val="22"/>
          <w:lang w:val="fr-FR"/>
        </w:rPr>
        <w:t>CC</w:t>
      </w:r>
      <w:r w:rsidR="007777A7" w:rsidRPr="00345ECF">
        <w:rPr>
          <w:rFonts w:ascii="Times New Roman" w:hAnsi="Times New Roman"/>
          <w:sz w:val="22"/>
          <w:szCs w:val="22"/>
          <w:lang w:val="fr-FR"/>
        </w:rPr>
        <w:t>P</w:t>
      </w:r>
      <w:r w:rsidRPr="00345ECF">
        <w:rPr>
          <w:rFonts w:ascii="Times New Roman" w:hAnsi="Times New Roman"/>
          <w:sz w:val="22"/>
          <w:szCs w:val="22"/>
          <w:lang w:val="fr-FR"/>
        </w:rPr>
        <w:t>)</w:t>
      </w:r>
      <w:r w:rsidR="007777A7" w:rsidRPr="00345ECF">
        <w:rPr>
          <w:rFonts w:ascii="Times New Roman" w:hAnsi="Times New Roman"/>
          <w:sz w:val="22"/>
          <w:szCs w:val="22"/>
          <w:lang w:val="fr-FR"/>
        </w:rPr>
        <w:t xml:space="preserve"> </w:t>
      </w:r>
      <w:r w:rsidRPr="00345ECF">
        <w:rPr>
          <w:rFonts w:ascii="Times New Roman" w:hAnsi="Times New Roman"/>
          <w:sz w:val="22"/>
          <w:szCs w:val="22"/>
          <w:lang w:val="fr-FR"/>
        </w:rPr>
        <w:t>et des documents qui y sont mentionnés</w:t>
      </w:r>
      <w:r w:rsidR="00345ECF" w:rsidRPr="00345ECF">
        <w:rPr>
          <w:rFonts w:ascii="Times New Roman" w:hAnsi="Times New Roman"/>
          <w:sz w:val="22"/>
          <w:szCs w:val="22"/>
          <w:lang w:val="fr-FR"/>
        </w:rPr>
        <w:t xml:space="preserve"> </w:t>
      </w:r>
      <w:r w:rsidRPr="00345ECF">
        <w:rPr>
          <w:rFonts w:ascii="Times New Roman" w:hAnsi="Times New Roman"/>
          <w:sz w:val="22"/>
          <w:szCs w:val="22"/>
          <w:lang w:val="fr-FR"/>
        </w:rPr>
        <w:t>;</w:t>
      </w:r>
      <w:r w:rsidR="00FF5D17">
        <w:rPr>
          <w:rFonts w:ascii="Times New Roman" w:hAnsi="Times New Roman"/>
          <w:sz w:val="22"/>
          <w:szCs w:val="22"/>
          <w:lang w:val="fr-FR"/>
        </w:rPr>
        <w:t xml:space="preserve"> </w:t>
      </w:r>
      <w:r w:rsidRPr="00FF5D17">
        <w:rPr>
          <w:rFonts w:ascii="Times New Roman" w:hAnsi="Times New Roman"/>
          <w:sz w:val="22"/>
          <w:szCs w:val="22"/>
          <w:lang w:val="fr-FR"/>
        </w:rPr>
        <w:t xml:space="preserve">et </w:t>
      </w:r>
      <w:r w:rsidR="003E3639" w:rsidRPr="00FF5D17">
        <w:rPr>
          <w:rFonts w:ascii="Times New Roman" w:hAnsi="Times New Roman"/>
          <w:sz w:val="22"/>
          <w:szCs w:val="22"/>
          <w:lang w:val="fr-FR"/>
        </w:rPr>
        <w:t>conformément à leurs clauses,</w:t>
      </w:r>
    </w:p>
    <w:p w14:paraId="0AD9C6F4" w14:textId="77777777" w:rsidR="003E3639" w:rsidRDefault="003E3639" w:rsidP="007777A7">
      <w:pPr>
        <w:pStyle w:val="Retraitcorpsdetexte2"/>
        <w:ind w:firstLine="0"/>
        <w:rPr>
          <w:rFonts w:ascii="Times New Roman" w:hAnsi="Times New Roman" w:cs="Times New Roman"/>
          <w:sz w:val="22"/>
          <w:szCs w:val="22"/>
          <w:lang w:val="fr-FR"/>
        </w:rPr>
      </w:pPr>
    </w:p>
    <w:p w14:paraId="185E75C1" w14:textId="62037F19" w:rsidR="00ED37BA" w:rsidRPr="003E3639" w:rsidRDefault="00DF2AD3" w:rsidP="003E3639">
      <w:pPr>
        <w:pStyle w:val="Retraitcorpsdetexte2"/>
        <w:ind w:firstLine="0"/>
        <w:rPr>
          <w:rFonts w:ascii="Times New Roman" w:hAnsi="Times New Roman" w:cs="Times New Roman"/>
          <w:sz w:val="22"/>
          <w:szCs w:val="22"/>
          <w:lang w:val="fr-FR"/>
        </w:rPr>
      </w:pPr>
      <w:r>
        <w:rPr>
          <w:rFonts w:ascii="Times New Roman" w:hAnsi="Times New Roman" w:cs="Times New Roman"/>
          <w:sz w:val="22"/>
          <w:szCs w:val="22"/>
          <w:lang w:val="fr-FR"/>
        </w:rPr>
        <w:t>a</w:t>
      </w:r>
      <w:r w:rsidRPr="001C15BA">
        <w:rPr>
          <w:rFonts w:ascii="Times New Roman" w:hAnsi="Times New Roman" w:cs="Times New Roman"/>
          <w:sz w:val="22"/>
          <w:szCs w:val="22"/>
          <w:lang w:val="fr-FR"/>
        </w:rPr>
        <w:t xml:space="preserve">près avoir produit les documents, certificats, attestations ou déclarations visés </w:t>
      </w:r>
      <w:r w:rsidRPr="002B4F67">
        <w:rPr>
          <w:rFonts w:ascii="Times New Roman" w:hAnsi="Times New Roman" w:cs="Times New Roman"/>
          <w:sz w:val="22"/>
          <w:szCs w:val="22"/>
          <w:lang w:val="fr-FR"/>
        </w:rPr>
        <w:t xml:space="preserve">aux articles </w:t>
      </w:r>
      <w:r>
        <w:rPr>
          <w:rFonts w:ascii="Times New Roman" w:hAnsi="Times New Roman" w:cs="Times New Roman"/>
          <w:sz w:val="22"/>
          <w:szCs w:val="22"/>
          <w:lang w:val="fr-FR"/>
        </w:rPr>
        <w:t>R.</w:t>
      </w:r>
      <w:r>
        <w:rPr>
          <w:rFonts w:ascii="Times New Roman" w:hAnsi="Times New Roman"/>
          <w:sz w:val="22"/>
          <w:szCs w:val="22"/>
          <w:lang w:val="fr-FR"/>
        </w:rPr>
        <w:t>2143-5 à R.2143-15 du code de la commande publique,</w:t>
      </w:r>
    </w:p>
    <w:p w14:paraId="4B1F511A" w14:textId="77777777" w:rsidR="006F2B81" w:rsidRPr="003E3639" w:rsidRDefault="006F2B81" w:rsidP="007777A7">
      <w:pPr>
        <w:widowControl/>
        <w:jc w:val="both"/>
        <w:rPr>
          <w:rFonts w:ascii="Times New Roman" w:hAnsi="Times New Roman"/>
          <w:sz w:val="22"/>
          <w:szCs w:val="22"/>
          <w:lang w:val="fr-FR"/>
        </w:rPr>
      </w:pPr>
    </w:p>
    <w:p w14:paraId="6D4DDDC3" w14:textId="77777777" w:rsidR="006F2B81" w:rsidRPr="001C15BA" w:rsidRDefault="006F2B81" w:rsidP="007777A7">
      <w:pPr>
        <w:pStyle w:val="Retraitcorpsdetexte3"/>
        <w:ind w:firstLine="0"/>
        <w:rPr>
          <w:rFonts w:ascii="Times New Roman" w:hAnsi="Times New Roman" w:cs="Times New Roman"/>
          <w:sz w:val="22"/>
          <w:szCs w:val="22"/>
          <w:lang w:val="fr-FR"/>
        </w:rPr>
      </w:pPr>
      <w:r w:rsidRPr="001C15BA">
        <w:rPr>
          <w:rFonts w:ascii="Times New Roman" w:hAnsi="Times New Roman" w:cs="Times New Roman"/>
          <w:sz w:val="22"/>
          <w:szCs w:val="22"/>
          <w:lang w:val="fr-FR"/>
        </w:rPr>
        <w:t xml:space="preserve">m’engage (nous engageons), </w:t>
      </w:r>
      <w:r w:rsidR="003E3639">
        <w:rPr>
          <w:rFonts w:ascii="Times New Roman" w:hAnsi="Times New Roman" w:cs="Times New Roman"/>
          <w:sz w:val="22"/>
          <w:szCs w:val="22"/>
          <w:lang w:val="fr-FR"/>
        </w:rPr>
        <w:t xml:space="preserve">sans réserve, </w:t>
      </w:r>
      <w:r w:rsidRPr="001C15BA">
        <w:rPr>
          <w:rFonts w:ascii="Times New Roman" w:hAnsi="Times New Roman" w:cs="Times New Roman"/>
          <w:sz w:val="22"/>
          <w:szCs w:val="22"/>
          <w:lang w:val="fr-FR"/>
        </w:rPr>
        <w:t xml:space="preserve">conformément aux stipulations des documents visés ci-dessus, à exécuter les </w:t>
      </w:r>
      <w:r w:rsidR="00906ECC">
        <w:rPr>
          <w:rFonts w:ascii="Times New Roman" w:hAnsi="Times New Roman" w:cs="Times New Roman"/>
          <w:sz w:val="22"/>
          <w:szCs w:val="22"/>
          <w:lang w:val="fr-FR"/>
        </w:rPr>
        <w:t>prestations</w:t>
      </w:r>
      <w:r w:rsidRPr="001C15BA">
        <w:rPr>
          <w:rFonts w:ascii="Times New Roman" w:hAnsi="Times New Roman" w:cs="Times New Roman"/>
          <w:sz w:val="22"/>
          <w:szCs w:val="22"/>
          <w:lang w:val="fr-FR"/>
        </w:rPr>
        <w:t xml:space="preserve"> dans les conditions ci-aprés définies.</w:t>
      </w:r>
    </w:p>
    <w:p w14:paraId="65F9C3DC" w14:textId="30352C76" w:rsidR="006F2B81" w:rsidRDefault="006F2B81" w:rsidP="007777A7">
      <w:pPr>
        <w:pStyle w:val="Retraitcorpsdetexte3"/>
        <w:ind w:firstLine="0"/>
        <w:rPr>
          <w:rFonts w:ascii="Times New Roman" w:hAnsi="Times New Roman" w:cs="Times New Roman"/>
          <w:sz w:val="22"/>
          <w:szCs w:val="22"/>
          <w:lang w:val="fr-FR"/>
        </w:rPr>
      </w:pPr>
    </w:p>
    <w:p w14:paraId="02F76910" w14:textId="12BA86B0" w:rsidR="00840EE4" w:rsidRDefault="00840EE4" w:rsidP="007777A7">
      <w:pPr>
        <w:pStyle w:val="Retraitcorpsdetexte3"/>
        <w:ind w:firstLine="0"/>
        <w:rPr>
          <w:rFonts w:ascii="Times New Roman" w:hAnsi="Times New Roman" w:cs="Times New Roman"/>
          <w:sz w:val="22"/>
          <w:szCs w:val="22"/>
          <w:lang w:val="fr-FR"/>
        </w:rPr>
      </w:pPr>
    </w:p>
    <w:p w14:paraId="18CDDA11" w14:textId="49C73D5A" w:rsidR="00840EE4" w:rsidRDefault="00840EE4" w:rsidP="007777A7">
      <w:pPr>
        <w:pStyle w:val="Retraitcorpsdetexte3"/>
        <w:ind w:firstLine="0"/>
        <w:rPr>
          <w:rFonts w:ascii="Times New Roman" w:hAnsi="Times New Roman" w:cs="Times New Roman"/>
          <w:sz w:val="22"/>
          <w:szCs w:val="22"/>
          <w:lang w:val="fr-FR"/>
        </w:rPr>
      </w:pPr>
    </w:p>
    <w:p w14:paraId="7B897C29" w14:textId="588FB105" w:rsidR="00840EE4" w:rsidRDefault="00840EE4" w:rsidP="007777A7">
      <w:pPr>
        <w:pStyle w:val="Retraitcorpsdetexte3"/>
        <w:ind w:firstLine="0"/>
        <w:rPr>
          <w:rFonts w:ascii="Times New Roman" w:hAnsi="Times New Roman" w:cs="Times New Roman"/>
          <w:sz w:val="22"/>
          <w:szCs w:val="22"/>
          <w:lang w:val="fr-FR"/>
        </w:rPr>
      </w:pPr>
    </w:p>
    <w:p w14:paraId="1B86E8C2" w14:textId="77777777" w:rsidR="00840EE4" w:rsidRDefault="00840EE4" w:rsidP="007777A7">
      <w:pPr>
        <w:pStyle w:val="Retraitcorpsdetexte3"/>
        <w:ind w:firstLine="0"/>
        <w:rPr>
          <w:rFonts w:ascii="Times New Roman" w:hAnsi="Times New Roman" w:cs="Times New Roman"/>
          <w:sz w:val="22"/>
          <w:szCs w:val="22"/>
          <w:lang w:val="fr-FR"/>
        </w:rPr>
      </w:pPr>
    </w:p>
    <w:p w14:paraId="6756B893" w14:textId="77777777" w:rsidR="00CC7EAE" w:rsidRPr="00CC7EAE" w:rsidRDefault="00CC7EAE" w:rsidP="00CC7EAE">
      <w:pPr>
        <w:widowControl/>
        <w:suppressAutoHyphens/>
        <w:autoSpaceDE/>
        <w:autoSpaceDN/>
        <w:jc w:val="both"/>
        <w:rPr>
          <w:rFonts w:ascii="Times New Roman" w:hAnsi="Times New Roman"/>
          <w:sz w:val="22"/>
          <w:szCs w:val="22"/>
          <w:lang w:val="fr-FR"/>
        </w:rPr>
      </w:pPr>
      <w:r w:rsidRPr="00CC7EAE">
        <w:rPr>
          <w:rFonts w:ascii="Times New Roman" w:hAnsi="Times New Roman"/>
          <w:sz w:val="22"/>
          <w:szCs w:val="22"/>
          <w:lang w:val="fr-FR"/>
        </w:rPr>
        <w:t>Le délai de validité des offres est de six (6) mois.</w:t>
      </w:r>
    </w:p>
    <w:p w14:paraId="04F3CB27" w14:textId="77777777" w:rsidR="00CC7EAE" w:rsidRPr="00CC7EAE" w:rsidRDefault="00CC7EAE" w:rsidP="00CC7EAE">
      <w:pPr>
        <w:widowControl/>
        <w:suppressAutoHyphens/>
        <w:autoSpaceDE/>
        <w:autoSpaceDN/>
        <w:jc w:val="both"/>
        <w:rPr>
          <w:rFonts w:ascii="Times New Roman" w:hAnsi="Times New Roman"/>
          <w:sz w:val="22"/>
          <w:szCs w:val="22"/>
          <w:lang w:val="fr-FR"/>
        </w:rPr>
      </w:pPr>
      <w:r w:rsidRPr="00CC7EAE">
        <w:rPr>
          <w:rFonts w:ascii="Times New Roman" w:hAnsi="Times New Roman"/>
          <w:sz w:val="22"/>
          <w:szCs w:val="22"/>
          <w:lang w:val="fr-FR"/>
        </w:rPr>
        <w:t>Il court à compter de la date limite fixée pour la remise des offres jusqu’à la date de décision d’attribution prise par le représentant du pouvoir adjudicateur ou son délégataire.</w:t>
      </w:r>
    </w:p>
    <w:p w14:paraId="1939C72A" w14:textId="5631B5ED" w:rsidR="00FF5D17" w:rsidRDefault="00FF5D17" w:rsidP="007777A7">
      <w:pPr>
        <w:pStyle w:val="Retraitcorpsdetexte3"/>
        <w:ind w:firstLine="0"/>
        <w:rPr>
          <w:rFonts w:ascii="Times New Roman" w:hAnsi="Times New Roman" w:cs="Times New Roman"/>
          <w:sz w:val="22"/>
          <w:szCs w:val="22"/>
          <w:lang w:val="fr-FR"/>
        </w:rPr>
      </w:pPr>
    </w:p>
    <w:p w14:paraId="7B70E8D3" w14:textId="77777777" w:rsidR="00AB7E6A" w:rsidRPr="00AB7E6A" w:rsidRDefault="00AB7E6A" w:rsidP="00AB7E6A">
      <w:pPr>
        <w:widowControl/>
        <w:overflowPunct w:val="0"/>
        <w:adjustRightInd w:val="0"/>
        <w:textAlignment w:val="baseline"/>
        <w:outlineLvl w:val="1"/>
        <w:rPr>
          <w:rFonts w:ascii="Times New Roman" w:hAnsi="Times New Roman"/>
          <w:b/>
          <w:noProof w:val="0"/>
          <w:sz w:val="22"/>
          <w:szCs w:val="22"/>
          <w:lang w:val="fr-FR"/>
        </w:rPr>
      </w:pPr>
      <w:bookmarkStart w:id="0" w:name="_Toc135918600"/>
      <w:r w:rsidRPr="00AB7E6A">
        <w:rPr>
          <w:rFonts w:ascii="Times New Roman" w:hAnsi="Times New Roman"/>
          <w:b/>
          <w:noProof w:val="0"/>
          <w:sz w:val="22"/>
          <w:szCs w:val="22"/>
          <w:lang w:val="fr-FR"/>
        </w:rPr>
        <w:t>1.2 Désignation des personnes physiques chargée d’assurer la mission</w:t>
      </w:r>
      <w:bookmarkEnd w:id="0"/>
    </w:p>
    <w:p w14:paraId="35A0CE6E" w14:textId="77777777" w:rsidR="00AB7E6A" w:rsidRPr="00AB7E6A" w:rsidRDefault="00AB7E6A" w:rsidP="00AB7E6A">
      <w:pPr>
        <w:widowControl/>
        <w:overflowPunct w:val="0"/>
        <w:adjustRightInd w:val="0"/>
        <w:textAlignment w:val="baseline"/>
        <w:rPr>
          <w:rFonts w:ascii="Times New Roman" w:hAnsi="Times New Roman"/>
          <w:noProof w:val="0"/>
          <w:sz w:val="22"/>
          <w:szCs w:val="22"/>
          <w:lang w:val="fr-FR"/>
        </w:rPr>
      </w:pPr>
    </w:p>
    <w:p w14:paraId="751C1B76" w14:textId="77777777" w:rsidR="00AB7E6A" w:rsidRPr="00AB7E6A" w:rsidRDefault="00AB7E6A" w:rsidP="00AB7E6A">
      <w:pPr>
        <w:widowControl/>
        <w:overflowPunct w:val="0"/>
        <w:adjustRightInd w:val="0"/>
        <w:textAlignment w:val="baseline"/>
        <w:rPr>
          <w:rFonts w:ascii="Times New Roman" w:hAnsi="Times New Roman"/>
          <w:b/>
          <w:noProof w:val="0"/>
          <w:sz w:val="22"/>
          <w:szCs w:val="22"/>
          <w:lang w:val="fr-FR"/>
        </w:rPr>
      </w:pPr>
      <w:r w:rsidRPr="00AB7E6A">
        <w:rPr>
          <w:rFonts w:ascii="Times New Roman" w:hAnsi="Times New Roman"/>
          <w:b/>
          <w:noProof w:val="0"/>
          <w:sz w:val="22"/>
          <w:szCs w:val="22"/>
          <w:lang w:val="fr-FR"/>
        </w:rPr>
        <w:t>Le titulaire a obligation de désigner ces personnes physiques dont au moins un suppléant.</w:t>
      </w:r>
    </w:p>
    <w:p w14:paraId="52568556" w14:textId="77777777" w:rsidR="00AB7E6A" w:rsidRPr="00AB7E6A" w:rsidRDefault="00AB7E6A" w:rsidP="00AB7E6A">
      <w:pPr>
        <w:widowControl/>
        <w:overflowPunct w:val="0"/>
        <w:adjustRightInd w:val="0"/>
        <w:textAlignment w:val="baseline"/>
        <w:rPr>
          <w:rFonts w:ascii="Times New Roman" w:hAnsi="Times New Roman"/>
          <w:b/>
          <w:noProof w:val="0"/>
          <w:sz w:val="22"/>
          <w:szCs w:val="22"/>
          <w:lang w:val="fr-FR"/>
        </w:rPr>
      </w:pPr>
      <w:r w:rsidRPr="00AB7E6A">
        <w:rPr>
          <w:rFonts w:ascii="Times New Roman" w:hAnsi="Times New Roman"/>
          <w:b/>
          <w:noProof w:val="0"/>
          <w:sz w:val="22"/>
          <w:szCs w:val="22"/>
          <w:lang w:val="fr-FR"/>
        </w:rPr>
        <w:t>Toute absence de désignation de ces personnes entraîne le rejet de l’offre.</w:t>
      </w:r>
    </w:p>
    <w:p w14:paraId="5C461DAA" w14:textId="77777777" w:rsidR="00AB7E6A" w:rsidRPr="00AB7E6A" w:rsidRDefault="00AB7E6A" w:rsidP="00AB7E6A">
      <w:pPr>
        <w:widowControl/>
        <w:overflowPunct w:val="0"/>
        <w:adjustRightInd w:val="0"/>
        <w:textAlignment w:val="baseline"/>
        <w:rPr>
          <w:rFonts w:ascii="Times New Roman" w:hAnsi="Times New Roman"/>
          <w:noProof w:val="0"/>
          <w:sz w:val="22"/>
          <w:szCs w:val="22"/>
          <w:lang w:val="fr-FR"/>
        </w:rPr>
      </w:pPr>
    </w:p>
    <w:p w14:paraId="08ECF268" w14:textId="77777777" w:rsidR="00AB7E6A" w:rsidRPr="00AB7E6A" w:rsidRDefault="00AB7E6A" w:rsidP="00AB7E6A">
      <w:pPr>
        <w:widowControl/>
        <w:overflowPunct w:val="0"/>
        <w:adjustRightInd w:val="0"/>
        <w:textAlignment w:val="baseline"/>
        <w:rPr>
          <w:rFonts w:ascii="Times New Roman" w:hAnsi="Times New Roman"/>
          <w:noProof w:val="0"/>
          <w:sz w:val="22"/>
          <w:szCs w:val="22"/>
          <w:lang w:val="fr-FR"/>
        </w:rPr>
      </w:pPr>
      <w:r w:rsidRPr="00AB7E6A">
        <w:rPr>
          <w:rFonts w:ascii="Times New Roman" w:hAnsi="Times New Roman"/>
          <w:noProof w:val="0"/>
          <w:sz w:val="22"/>
          <w:szCs w:val="22"/>
          <w:lang w:val="fr-FR"/>
        </w:rPr>
        <w:t>La personne physique et leurs suppléants désignés par le contractant pour être le coordonnateur sont :</w:t>
      </w:r>
    </w:p>
    <w:p w14:paraId="23DC1430" w14:textId="342D9239" w:rsidR="00AB7E6A" w:rsidRPr="00AB7E6A" w:rsidRDefault="00AB7E6A" w:rsidP="00AB7E6A">
      <w:pPr>
        <w:widowControl/>
        <w:overflowPunct w:val="0"/>
        <w:adjustRightInd w:val="0"/>
        <w:textAlignment w:val="baseline"/>
        <w:rPr>
          <w:rFonts w:ascii="Times New Roman" w:hAnsi="Times New Roman"/>
          <w:noProof w:val="0"/>
          <w:sz w:val="22"/>
          <w:szCs w:val="22"/>
          <w:lang w:val="fr-FR"/>
        </w:rPr>
      </w:pPr>
    </w:p>
    <w:p w14:paraId="4CFF3D98" w14:textId="2FCFC840" w:rsidR="00AB7E6A" w:rsidRPr="0078101C" w:rsidRDefault="00AB7E6A" w:rsidP="00AB7E6A">
      <w:pPr>
        <w:widowControl/>
        <w:overflowPunct w:val="0"/>
        <w:adjustRightInd w:val="0"/>
        <w:textAlignment w:val="baseline"/>
        <w:outlineLvl w:val="2"/>
        <w:rPr>
          <w:rFonts w:ascii="Times New Roman" w:hAnsi="Times New Roman"/>
          <w:b/>
          <w:bCs/>
          <w:noProof w:val="0"/>
          <w:sz w:val="22"/>
          <w:szCs w:val="22"/>
          <w:lang w:val="fr-FR"/>
        </w:rPr>
      </w:pPr>
      <w:bookmarkStart w:id="1" w:name="_Toc84326196"/>
      <w:bookmarkStart w:id="2" w:name="_Toc377042895"/>
      <w:bookmarkStart w:id="3" w:name="_Toc377042921"/>
      <w:bookmarkStart w:id="4" w:name="_Toc135918601"/>
      <w:r w:rsidRPr="0078101C">
        <w:rPr>
          <w:rFonts w:ascii="Times New Roman" w:hAnsi="Times New Roman"/>
          <w:b/>
          <w:bCs/>
          <w:noProof w:val="0"/>
          <w:sz w:val="22"/>
          <w:szCs w:val="22"/>
          <w:lang w:val="fr-FR"/>
        </w:rPr>
        <w:t xml:space="preserve">A - </w:t>
      </w:r>
      <w:bookmarkEnd w:id="1"/>
      <w:bookmarkEnd w:id="2"/>
      <w:bookmarkEnd w:id="3"/>
      <w:bookmarkEnd w:id="4"/>
      <w:r w:rsidR="00300ED4" w:rsidRPr="0078101C">
        <w:rPr>
          <w:rFonts w:ascii="Times New Roman" w:hAnsi="Times New Roman"/>
          <w:b/>
          <w:bCs/>
          <w:noProof w:val="0"/>
          <w:sz w:val="22"/>
          <w:szCs w:val="22"/>
          <w:lang w:val="fr-FR"/>
        </w:rPr>
        <w:t xml:space="preserve">pour la coordination SPS de la partie technique </w:t>
      </w:r>
      <w:r w:rsidR="00F81781" w:rsidRPr="0078101C">
        <w:rPr>
          <w:rFonts w:ascii="Times New Roman" w:hAnsi="Times New Roman"/>
          <w:b/>
          <w:bCs/>
          <w:noProof w:val="0"/>
          <w:sz w:val="22"/>
          <w:szCs w:val="22"/>
          <w:lang w:val="fr-FR"/>
        </w:rPr>
        <w:t xml:space="preserve">N° 1 </w:t>
      </w:r>
      <w:r w:rsidR="00CF56C6" w:rsidRPr="0078101C">
        <w:rPr>
          <w:rFonts w:ascii="Times New Roman" w:hAnsi="Times New Roman"/>
          <w:b/>
          <w:bCs/>
          <w:noProof w:val="0"/>
          <w:sz w:val="22"/>
          <w:szCs w:val="22"/>
          <w:lang w:val="fr-FR"/>
        </w:rPr>
        <w:t>« désamiantage – déconstruction – dévoiement de réseaux </w:t>
      </w:r>
      <w:r w:rsidR="00300ED4" w:rsidRPr="0078101C">
        <w:rPr>
          <w:rFonts w:ascii="Times New Roman" w:hAnsi="Times New Roman"/>
          <w:b/>
          <w:bCs/>
          <w:noProof w:val="0"/>
          <w:sz w:val="22"/>
          <w:szCs w:val="22"/>
          <w:lang w:val="fr-FR"/>
        </w:rPr>
        <w:t>»</w:t>
      </w:r>
    </w:p>
    <w:p w14:paraId="76EAC6FC"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bl>
      <w:tblPr>
        <w:tblW w:w="52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8"/>
        <w:gridCol w:w="2021"/>
        <w:gridCol w:w="1683"/>
        <w:gridCol w:w="2334"/>
        <w:gridCol w:w="1551"/>
        <w:gridCol w:w="1549"/>
      </w:tblGrid>
      <w:tr w:rsidR="00AB7E6A" w:rsidRPr="00AB7E6A" w14:paraId="32C33D53" w14:textId="77777777" w:rsidTr="008B2C7E">
        <w:tc>
          <w:tcPr>
            <w:tcW w:w="764" w:type="pct"/>
          </w:tcPr>
          <w:p w14:paraId="27E0986D"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Fonction</w:t>
            </w:r>
          </w:p>
        </w:tc>
        <w:tc>
          <w:tcPr>
            <w:tcW w:w="937" w:type="pct"/>
          </w:tcPr>
          <w:p w14:paraId="6E44503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 xml:space="preserve">Nom </w:t>
            </w:r>
          </w:p>
          <w:p w14:paraId="4DC5ED73"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80" w:type="pct"/>
          </w:tcPr>
          <w:p w14:paraId="3D3339B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Prénom</w:t>
            </w:r>
          </w:p>
        </w:tc>
        <w:tc>
          <w:tcPr>
            <w:tcW w:w="1082" w:type="pct"/>
          </w:tcPr>
          <w:p w14:paraId="7139A1ED"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Adresse</w:t>
            </w:r>
          </w:p>
          <w:p w14:paraId="4B0604BF"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9" w:type="pct"/>
          </w:tcPr>
          <w:p w14:paraId="40F0F2C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Téléphone</w:t>
            </w:r>
          </w:p>
        </w:tc>
        <w:tc>
          <w:tcPr>
            <w:tcW w:w="718" w:type="pct"/>
          </w:tcPr>
          <w:p w14:paraId="3C500D46" w14:textId="77777777" w:rsid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Télécopie</w:t>
            </w:r>
          </w:p>
          <w:p w14:paraId="769E522B" w14:textId="2C5F9511" w:rsidR="00840EE4" w:rsidRPr="00AB7E6A" w:rsidRDefault="00840EE4" w:rsidP="00AB7E6A">
            <w:pPr>
              <w:widowControl/>
              <w:overflowPunct w:val="0"/>
              <w:adjustRightInd w:val="0"/>
              <w:textAlignment w:val="baseline"/>
              <w:rPr>
                <w:rFonts w:ascii="Times New Roman" w:hAnsi="Times New Roman"/>
                <w:noProof w:val="0"/>
                <w:szCs w:val="20"/>
                <w:lang w:val="fr-FR"/>
              </w:rPr>
            </w:pPr>
            <w:r>
              <w:rPr>
                <w:rFonts w:ascii="Times New Roman" w:hAnsi="Times New Roman"/>
                <w:noProof w:val="0"/>
                <w:szCs w:val="20"/>
                <w:lang w:val="fr-FR"/>
              </w:rPr>
              <w:t>et mail</w:t>
            </w:r>
          </w:p>
        </w:tc>
      </w:tr>
      <w:tr w:rsidR="00AB7E6A" w:rsidRPr="00AB7E6A" w14:paraId="329EA533" w14:textId="77777777" w:rsidTr="008B2C7E">
        <w:tc>
          <w:tcPr>
            <w:tcW w:w="764" w:type="pct"/>
          </w:tcPr>
          <w:p w14:paraId="07145CD1" w14:textId="77777777" w:rsidR="00AB7E6A" w:rsidRPr="00AB7E6A" w:rsidRDefault="00AB7E6A" w:rsidP="00AB7E6A">
            <w:pPr>
              <w:widowControl/>
              <w:overflowPunct w:val="0"/>
              <w:adjustRightInd w:val="0"/>
              <w:textAlignment w:val="baseline"/>
              <w:rPr>
                <w:rFonts w:ascii="Times New Roman" w:hAnsi="Times New Roman"/>
                <w:b/>
                <w:noProof w:val="0"/>
                <w:szCs w:val="20"/>
                <w:lang w:val="fr-FR"/>
              </w:rPr>
            </w:pPr>
            <w:r w:rsidRPr="00AB7E6A">
              <w:rPr>
                <w:rFonts w:ascii="Times New Roman" w:hAnsi="Times New Roman"/>
                <w:b/>
                <w:noProof w:val="0"/>
                <w:szCs w:val="20"/>
                <w:lang w:val="fr-FR"/>
              </w:rPr>
              <w:t>Titulaire</w:t>
            </w:r>
          </w:p>
        </w:tc>
        <w:tc>
          <w:tcPr>
            <w:tcW w:w="937" w:type="pct"/>
          </w:tcPr>
          <w:p w14:paraId="3339723A"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3DDFECA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52872E8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27115CD8"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602395D8"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80" w:type="pct"/>
          </w:tcPr>
          <w:p w14:paraId="5038755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1082" w:type="pct"/>
          </w:tcPr>
          <w:p w14:paraId="20FA0D01"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9" w:type="pct"/>
          </w:tcPr>
          <w:p w14:paraId="33D1B203"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8" w:type="pct"/>
          </w:tcPr>
          <w:p w14:paraId="0EA6DDF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r>
      <w:tr w:rsidR="00AB7E6A" w:rsidRPr="00AB7E6A" w14:paraId="460E59D0" w14:textId="77777777" w:rsidTr="008B2C7E">
        <w:tc>
          <w:tcPr>
            <w:tcW w:w="764" w:type="pct"/>
          </w:tcPr>
          <w:p w14:paraId="0B346627"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Suppléant 1</w:t>
            </w:r>
          </w:p>
          <w:p w14:paraId="743FAAB9"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49858320"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22044FA6"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1A7051CC"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937" w:type="pct"/>
          </w:tcPr>
          <w:p w14:paraId="61FEC551"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05E495D6"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2D54EB51"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2DD43B39"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41F0C768"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80" w:type="pct"/>
          </w:tcPr>
          <w:p w14:paraId="4D1EC87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30FDFF82"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1B3FFC7D"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1082" w:type="pct"/>
          </w:tcPr>
          <w:p w14:paraId="00C60E39"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9" w:type="pct"/>
          </w:tcPr>
          <w:p w14:paraId="491C46C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8" w:type="pct"/>
          </w:tcPr>
          <w:p w14:paraId="5CD3D7E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r>
      <w:tr w:rsidR="00AB7E6A" w:rsidRPr="00AB7E6A" w14:paraId="081FD688" w14:textId="77777777" w:rsidTr="008B2C7E">
        <w:tc>
          <w:tcPr>
            <w:tcW w:w="764" w:type="pct"/>
          </w:tcPr>
          <w:p w14:paraId="2F985070"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r w:rsidRPr="00AB7E6A">
              <w:rPr>
                <w:rFonts w:ascii="Times New Roman" w:hAnsi="Times New Roman"/>
                <w:noProof w:val="0"/>
                <w:szCs w:val="20"/>
                <w:lang w:val="fr-FR"/>
              </w:rPr>
              <w:t>Suppléant 2</w:t>
            </w:r>
          </w:p>
          <w:p w14:paraId="0152A44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5A758F49"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6B06CCA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7EE5B52C"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937" w:type="pct"/>
          </w:tcPr>
          <w:p w14:paraId="4D645417"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1CFAE0F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5F95C2DE"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0F6195A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p w14:paraId="2DB689FF"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80" w:type="pct"/>
          </w:tcPr>
          <w:p w14:paraId="4ED8D82C"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1082" w:type="pct"/>
          </w:tcPr>
          <w:p w14:paraId="6FE9F655"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9" w:type="pct"/>
          </w:tcPr>
          <w:p w14:paraId="7D9C1FB9"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c>
          <w:tcPr>
            <w:tcW w:w="718" w:type="pct"/>
          </w:tcPr>
          <w:p w14:paraId="6979FE5B" w14:textId="77777777" w:rsidR="00AB7E6A" w:rsidRPr="00AB7E6A" w:rsidRDefault="00AB7E6A" w:rsidP="00AB7E6A">
            <w:pPr>
              <w:widowControl/>
              <w:overflowPunct w:val="0"/>
              <w:adjustRightInd w:val="0"/>
              <w:textAlignment w:val="baseline"/>
              <w:rPr>
                <w:rFonts w:ascii="Times New Roman" w:hAnsi="Times New Roman"/>
                <w:noProof w:val="0"/>
                <w:szCs w:val="20"/>
                <w:lang w:val="fr-FR"/>
              </w:rPr>
            </w:pPr>
          </w:p>
        </w:tc>
      </w:tr>
    </w:tbl>
    <w:p w14:paraId="6D52C0D0" w14:textId="3D5398C3" w:rsidR="00AB7E6A" w:rsidRPr="00AB7E6A" w:rsidRDefault="00AB7E6A" w:rsidP="00AB7E6A">
      <w:pPr>
        <w:widowControl/>
        <w:overflowPunct w:val="0"/>
        <w:adjustRightInd w:val="0"/>
        <w:textAlignment w:val="baseline"/>
        <w:rPr>
          <w:rFonts w:ascii="Times New Roman" w:hAnsi="Times New Roman"/>
          <w:b/>
          <w:bCs/>
          <w:noProof w:val="0"/>
          <w:sz w:val="22"/>
          <w:szCs w:val="22"/>
          <w:lang w:val="fr-FR"/>
        </w:rPr>
      </w:pPr>
    </w:p>
    <w:p w14:paraId="3E2D5E55" w14:textId="77777777" w:rsidR="00300ED4" w:rsidRPr="00300ED4" w:rsidRDefault="00300ED4" w:rsidP="00300ED4">
      <w:pPr>
        <w:widowControl/>
        <w:overflowPunct w:val="0"/>
        <w:adjustRightInd w:val="0"/>
        <w:textAlignment w:val="baseline"/>
        <w:outlineLvl w:val="2"/>
        <w:rPr>
          <w:rFonts w:ascii="Times New Roman" w:hAnsi="Times New Roman"/>
          <w:b/>
          <w:bCs/>
          <w:noProof w:val="0"/>
          <w:sz w:val="22"/>
          <w:szCs w:val="22"/>
          <w:lang w:val="fr-FR"/>
        </w:rPr>
      </w:pPr>
      <w:bookmarkStart w:id="5" w:name="_Toc84326197"/>
      <w:bookmarkStart w:id="6" w:name="_Toc226522060"/>
      <w:bookmarkStart w:id="7" w:name="_Toc377042896"/>
      <w:bookmarkStart w:id="8" w:name="_Toc377042922"/>
      <w:bookmarkStart w:id="9" w:name="_Toc63414815"/>
      <w:r w:rsidRPr="0078101C">
        <w:rPr>
          <w:rFonts w:ascii="Times New Roman" w:hAnsi="Times New Roman"/>
          <w:b/>
          <w:bCs/>
          <w:noProof w:val="0"/>
          <w:sz w:val="22"/>
          <w:szCs w:val="22"/>
          <w:lang w:val="fr-FR"/>
        </w:rPr>
        <w:t xml:space="preserve">B - pour la coordination SPS de la </w:t>
      </w:r>
      <w:bookmarkEnd w:id="5"/>
      <w:r w:rsidRPr="0078101C">
        <w:rPr>
          <w:rFonts w:ascii="Times New Roman" w:hAnsi="Times New Roman"/>
          <w:b/>
          <w:bCs/>
          <w:noProof w:val="0"/>
          <w:sz w:val="22"/>
          <w:szCs w:val="22"/>
          <w:lang w:val="fr-FR"/>
        </w:rPr>
        <w:t>partie technique N° 2 « </w:t>
      </w:r>
      <w:bookmarkEnd w:id="6"/>
      <w:r w:rsidRPr="0078101C">
        <w:rPr>
          <w:rFonts w:ascii="Times New Roman" w:hAnsi="Times New Roman"/>
          <w:b/>
          <w:bCs/>
          <w:noProof w:val="0"/>
          <w:sz w:val="22"/>
          <w:szCs w:val="22"/>
          <w:lang w:val="fr-FR"/>
        </w:rPr>
        <w:t>conception »</w:t>
      </w:r>
      <w:bookmarkEnd w:id="7"/>
      <w:bookmarkEnd w:id="8"/>
      <w:bookmarkEnd w:id="9"/>
    </w:p>
    <w:p w14:paraId="6D88AE2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bl>
      <w:tblPr>
        <w:tblW w:w="52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8"/>
        <w:gridCol w:w="2021"/>
        <w:gridCol w:w="1683"/>
        <w:gridCol w:w="2334"/>
        <w:gridCol w:w="1551"/>
        <w:gridCol w:w="1549"/>
      </w:tblGrid>
      <w:tr w:rsidR="00300ED4" w:rsidRPr="00300ED4" w14:paraId="51E79DA8" w14:textId="77777777" w:rsidTr="0029186D">
        <w:tc>
          <w:tcPr>
            <w:tcW w:w="764" w:type="pct"/>
          </w:tcPr>
          <w:p w14:paraId="2F8F099B"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Fonction</w:t>
            </w:r>
          </w:p>
        </w:tc>
        <w:tc>
          <w:tcPr>
            <w:tcW w:w="937" w:type="pct"/>
          </w:tcPr>
          <w:p w14:paraId="1D70528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 xml:space="preserve">Nom </w:t>
            </w:r>
          </w:p>
          <w:p w14:paraId="791BE3DB"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3E013355"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Prénom</w:t>
            </w:r>
          </w:p>
        </w:tc>
        <w:tc>
          <w:tcPr>
            <w:tcW w:w="1082" w:type="pct"/>
          </w:tcPr>
          <w:p w14:paraId="4F1B1793"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Adresse</w:t>
            </w:r>
          </w:p>
          <w:p w14:paraId="5D64381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68C9CF4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Téléphone</w:t>
            </w:r>
          </w:p>
        </w:tc>
        <w:tc>
          <w:tcPr>
            <w:tcW w:w="718" w:type="pct"/>
          </w:tcPr>
          <w:p w14:paraId="3737CC75" w14:textId="77777777" w:rsid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Télécopie</w:t>
            </w:r>
          </w:p>
          <w:p w14:paraId="2122DF92" w14:textId="7B8FCCEC" w:rsidR="00840EE4" w:rsidRPr="00300ED4" w:rsidRDefault="00840EE4" w:rsidP="00300ED4">
            <w:pPr>
              <w:widowControl/>
              <w:overflowPunct w:val="0"/>
              <w:adjustRightInd w:val="0"/>
              <w:textAlignment w:val="baseline"/>
              <w:rPr>
                <w:rFonts w:ascii="Times New Roman" w:hAnsi="Times New Roman"/>
                <w:noProof w:val="0"/>
                <w:szCs w:val="20"/>
                <w:lang w:val="fr-FR"/>
              </w:rPr>
            </w:pPr>
            <w:r>
              <w:rPr>
                <w:rFonts w:ascii="Times New Roman" w:hAnsi="Times New Roman"/>
                <w:noProof w:val="0"/>
                <w:szCs w:val="20"/>
                <w:lang w:val="fr-FR"/>
              </w:rPr>
              <w:t>et mail</w:t>
            </w:r>
          </w:p>
        </w:tc>
      </w:tr>
      <w:tr w:rsidR="00300ED4" w:rsidRPr="00300ED4" w14:paraId="388F919A" w14:textId="77777777" w:rsidTr="0029186D">
        <w:tc>
          <w:tcPr>
            <w:tcW w:w="764" w:type="pct"/>
          </w:tcPr>
          <w:p w14:paraId="3D982A05" w14:textId="77777777" w:rsidR="00300ED4" w:rsidRPr="00300ED4" w:rsidRDefault="00300ED4" w:rsidP="00300ED4">
            <w:pPr>
              <w:widowControl/>
              <w:overflowPunct w:val="0"/>
              <w:adjustRightInd w:val="0"/>
              <w:textAlignment w:val="baseline"/>
              <w:rPr>
                <w:rFonts w:ascii="Times New Roman" w:hAnsi="Times New Roman"/>
                <w:b/>
                <w:noProof w:val="0"/>
                <w:szCs w:val="20"/>
                <w:lang w:val="fr-FR"/>
              </w:rPr>
            </w:pPr>
            <w:r w:rsidRPr="00300ED4">
              <w:rPr>
                <w:rFonts w:ascii="Times New Roman" w:hAnsi="Times New Roman"/>
                <w:b/>
                <w:noProof w:val="0"/>
                <w:szCs w:val="20"/>
                <w:lang w:val="fr-FR"/>
              </w:rPr>
              <w:t>Titulaire</w:t>
            </w:r>
          </w:p>
        </w:tc>
        <w:tc>
          <w:tcPr>
            <w:tcW w:w="937" w:type="pct"/>
          </w:tcPr>
          <w:p w14:paraId="1190E28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E5001C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5E6219B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481989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2AC880A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68FD24D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527A5A10"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3ADE067B"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72AB8162"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r w:rsidR="00300ED4" w:rsidRPr="00300ED4" w14:paraId="13B19151" w14:textId="77777777" w:rsidTr="0029186D">
        <w:tc>
          <w:tcPr>
            <w:tcW w:w="764" w:type="pct"/>
          </w:tcPr>
          <w:p w14:paraId="76D1844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Suppléant 1</w:t>
            </w:r>
          </w:p>
          <w:p w14:paraId="5ECD897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0E2062A5"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0B750C7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246AFCE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937" w:type="pct"/>
          </w:tcPr>
          <w:p w14:paraId="37741590"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B6BF64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7D3C7C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12A3E9F3"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552BBD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41FDC3A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F48E57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A97FEB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64138F5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5D6DF24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5DF4CEE2"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r w:rsidR="00300ED4" w:rsidRPr="00300ED4" w14:paraId="7E5D12B7" w14:textId="77777777" w:rsidTr="0029186D">
        <w:tc>
          <w:tcPr>
            <w:tcW w:w="764" w:type="pct"/>
          </w:tcPr>
          <w:p w14:paraId="1E20826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Suppléant 2</w:t>
            </w:r>
          </w:p>
          <w:p w14:paraId="6037892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4D96626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1D4B030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1C11BE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937" w:type="pct"/>
          </w:tcPr>
          <w:p w14:paraId="48587BBB"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058F96B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095C5E4"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CD5ACB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C50EB0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77559554"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294EA86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49A079F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2C742285"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bl>
    <w:p w14:paraId="53A404D8" w14:textId="77777777" w:rsidR="00300ED4" w:rsidRPr="00300ED4" w:rsidRDefault="00300ED4" w:rsidP="00300ED4">
      <w:pPr>
        <w:widowControl/>
        <w:overflowPunct w:val="0"/>
        <w:adjustRightInd w:val="0"/>
        <w:spacing w:before="120"/>
        <w:textAlignment w:val="baseline"/>
        <w:outlineLvl w:val="0"/>
        <w:rPr>
          <w:rFonts w:ascii="Times New Roman" w:hAnsi="Times New Roman"/>
          <w:b/>
          <w:noProof w:val="0"/>
          <w:sz w:val="22"/>
          <w:szCs w:val="22"/>
          <w:u w:val="single"/>
          <w:lang w:val="fr-FR"/>
        </w:rPr>
      </w:pPr>
    </w:p>
    <w:p w14:paraId="565AB0CD" w14:textId="77777777" w:rsidR="00300ED4" w:rsidRPr="00300ED4" w:rsidRDefault="00300ED4" w:rsidP="00300ED4">
      <w:pPr>
        <w:widowControl/>
        <w:overflowPunct w:val="0"/>
        <w:adjustRightInd w:val="0"/>
        <w:textAlignment w:val="baseline"/>
        <w:outlineLvl w:val="2"/>
        <w:rPr>
          <w:rFonts w:ascii="Times New Roman" w:hAnsi="Times New Roman"/>
          <w:b/>
          <w:bCs/>
          <w:noProof w:val="0"/>
          <w:sz w:val="22"/>
          <w:szCs w:val="22"/>
          <w:lang w:val="fr-FR"/>
        </w:rPr>
      </w:pPr>
      <w:r w:rsidRPr="00300ED4">
        <w:rPr>
          <w:rFonts w:ascii="Times New Roman" w:hAnsi="Times New Roman"/>
          <w:b/>
          <w:bCs/>
          <w:noProof w:val="0"/>
          <w:sz w:val="22"/>
          <w:szCs w:val="22"/>
          <w:lang w:val="fr-FR"/>
        </w:rPr>
        <w:br w:type="page"/>
      </w:r>
      <w:bookmarkStart w:id="10" w:name="_Toc63414816"/>
      <w:r w:rsidRPr="0078101C">
        <w:rPr>
          <w:rFonts w:ascii="Times New Roman" w:hAnsi="Times New Roman"/>
          <w:b/>
          <w:bCs/>
          <w:noProof w:val="0"/>
          <w:sz w:val="22"/>
          <w:szCs w:val="22"/>
          <w:lang w:val="fr-FR"/>
        </w:rPr>
        <w:lastRenderedPageBreak/>
        <w:t>C - pour la coordination SPS de la partie technique N° 3 « réalisation »</w:t>
      </w:r>
      <w:bookmarkEnd w:id="10"/>
    </w:p>
    <w:p w14:paraId="703D9C9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bl>
      <w:tblPr>
        <w:tblW w:w="52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8"/>
        <w:gridCol w:w="2021"/>
        <w:gridCol w:w="1683"/>
        <w:gridCol w:w="2334"/>
        <w:gridCol w:w="1551"/>
        <w:gridCol w:w="1549"/>
      </w:tblGrid>
      <w:tr w:rsidR="00300ED4" w:rsidRPr="00300ED4" w14:paraId="22FC1DF0" w14:textId="77777777" w:rsidTr="0029186D">
        <w:tc>
          <w:tcPr>
            <w:tcW w:w="764" w:type="pct"/>
          </w:tcPr>
          <w:p w14:paraId="06ADFB5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Fonction</w:t>
            </w:r>
          </w:p>
        </w:tc>
        <w:tc>
          <w:tcPr>
            <w:tcW w:w="937" w:type="pct"/>
          </w:tcPr>
          <w:p w14:paraId="5B901D62"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 xml:space="preserve">Nom </w:t>
            </w:r>
          </w:p>
          <w:p w14:paraId="42C41E34"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78C7966A"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Prénom</w:t>
            </w:r>
          </w:p>
        </w:tc>
        <w:tc>
          <w:tcPr>
            <w:tcW w:w="1082" w:type="pct"/>
          </w:tcPr>
          <w:p w14:paraId="1BE2656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Adresse</w:t>
            </w:r>
          </w:p>
          <w:p w14:paraId="575A0FCA"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351CA8A0"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Téléphone</w:t>
            </w:r>
          </w:p>
        </w:tc>
        <w:tc>
          <w:tcPr>
            <w:tcW w:w="718" w:type="pct"/>
          </w:tcPr>
          <w:p w14:paraId="47ED8D2A" w14:textId="77777777" w:rsid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Télécopie</w:t>
            </w:r>
          </w:p>
          <w:p w14:paraId="277DDFB6" w14:textId="3414AF82" w:rsidR="00840EE4" w:rsidRPr="00300ED4" w:rsidRDefault="00840EE4" w:rsidP="00300ED4">
            <w:pPr>
              <w:widowControl/>
              <w:overflowPunct w:val="0"/>
              <w:adjustRightInd w:val="0"/>
              <w:textAlignment w:val="baseline"/>
              <w:rPr>
                <w:rFonts w:ascii="Times New Roman" w:hAnsi="Times New Roman"/>
                <w:noProof w:val="0"/>
                <w:szCs w:val="20"/>
                <w:lang w:val="fr-FR"/>
              </w:rPr>
            </w:pPr>
            <w:r>
              <w:rPr>
                <w:rFonts w:ascii="Times New Roman" w:hAnsi="Times New Roman"/>
                <w:noProof w:val="0"/>
                <w:szCs w:val="20"/>
                <w:lang w:val="fr-FR"/>
              </w:rPr>
              <w:t>et mail</w:t>
            </w:r>
          </w:p>
        </w:tc>
      </w:tr>
      <w:tr w:rsidR="00300ED4" w:rsidRPr="00300ED4" w14:paraId="66D62494" w14:textId="77777777" w:rsidTr="0029186D">
        <w:tc>
          <w:tcPr>
            <w:tcW w:w="764" w:type="pct"/>
          </w:tcPr>
          <w:p w14:paraId="3D154B57" w14:textId="77777777" w:rsidR="00300ED4" w:rsidRPr="00300ED4" w:rsidRDefault="00300ED4" w:rsidP="00300ED4">
            <w:pPr>
              <w:widowControl/>
              <w:overflowPunct w:val="0"/>
              <w:adjustRightInd w:val="0"/>
              <w:textAlignment w:val="baseline"/>
              <w:rPr>
                <w:rFonts w:ascii="Times New Roman" w:hAnsi="Times New Roman"/>
                <w:b/>
                <w:noProof w:val="0"/>
                <w:szCs w:val="20"/>
                <w:lang w:val="fr-FR"/>
              </w:rPr>
            </w:pPr>
            <w:r w:rsidRPr="00300ED4">
              <w:rPr>
                <w:rFonts w:ascii="Times New Roman" w:hAnsi="Times New Roman"/>
                <w:b/>
                <w:noProof w:val="0"/>
                <w:szCs w:val="20"/>
                <w:lang w:val="fr-FR"/>
              </w:rPr>
              <w:t>Titulaire</w:t>
            </w:r>
          </w:p>
        </w:tc>
        <w:tc>
          <w:tcPr>
            <w:tcW w:w="937" w:type="pct"/>
          </w:tcPr>
          <w:p w14:paraId="74F8298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F5F54C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7450E12"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F399B0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0FFD819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0B611EC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27E57BA0"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29C474BB"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70BEE7F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r w:rsidR="00300ED4" w:rsidRPr="00300ED4" w14:paraId="2B56591F" w14:textId="77777777" w:rsidTr="0029186D">
        <w:tc>
          <w:tcPr>
            <w:tcW w:w="764" w:type="pct"/>
          </w:tcPr>
          <w:p w14:paraId="40463BF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Suppléant 1</w:t>
            </w:r>
          </w:p>
          <w:p w14:paraId="6177A31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45B95957"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2A5353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46F7A4A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937" w:type="pct"/>
          </w:tcPr>
          <w:p w14:paraId="25743F2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7A7CCFA"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B6F7ECA"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F6001D7"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21339C0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53F67DCE"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24534E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240C7A4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0DBC049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01099018"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66E99DC4"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r w:rsidR="00300ED4" w:rsidRPr="00300ED4" w14:paraId="7589B404" w14:textId="77777777" w:rsidTr="0029186D">
        <w:tc>
          <w:tcPr>
            <w:tcW w:w="764" w:type="pct"/>
          </w:tcPr>
          <w:p w14:paraId="2AA5D54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r w:rsidRPr="00300ED4">
              <w:rPr>
                <w:rFonts w:ascii="Times New Roman" w:hAnsi="Times New Roman"/>
                <w:noProof w:val="0"/>
                <w:szCs w:val="20"/>
                <w:lang w:val="fr-FR"/>
              </w:rPr>
              <w:t>Suppléant 2</w:t>
            </w:r>
          </w:p>
          <w:p w14:paraId="36F4B90C"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656BE58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7751B35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145A63D5"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937" w:type="pct"/>
          </w:tcPr>
          <w:p w14:paraId="6AB497A7"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2D2AC121"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5C3FD233"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176FC5BF"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p w14:paraId="3601F459"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80" w:type="pct"/>
          </w:tcPr>
          <w:p w14:paraId="0407CA82"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1082" w:type="pct"/>
          </w:tcPr>
          <w:p w14:paraId="39F09E57"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9" w:type="pct"/>
          </w:tcPr>
          <w:p w14:paraId="5EF74386"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c>
          <w:tcPr>
            <w:tcW w:w="718" w:type="pct"/>
          </w:tcPr>
          <w:p w14:paraId="4EE6564D" w14:textId="77777777" w:rsidR="00300ED4" w:rsidRPr="00300ED4" w:rsidRDefault="00300ED4" w:rsidP="00300ED4">
            <w:pPr>
              <w:widowControl/>
              <w:overflowPunct w:val="0"/>
              <w:adjustRightInd w:val="0"/>
              <w:textAlignment w:val="baseline"/>
              <w:rPr>
                <w:rFonts w:ascii="Times New Roman" w:hAnsi="Times New Roman"/>
                <w:noProof w:val="0"/>
                <w:szCs w:val="20"/>
                <w:lang w:val="fr-FR"/>
              </w:rPr>
            </w:pPr>
          </w:p>
        </w:tc>
      </w:tr>
    </w:tbl>
    <w:p w14:paraId="1F3B1409" w14:textId="74018BC7" w:rsidR="00E92A91" w:rsidRPr="00216B7E" w:rsidRDefault="00E92A91">
      <w:pPr>
        <w:rPr>
          <w:rFonts w:ascii="Times New Roman" w:hAnsi="Times New Roman"/>
          <w:sz w:val="22"/>
          <w:szCs w:val="22"/>
          <w:lang w:val="fr-FR"/>
        </w:rPr>
      </w:pPr>
    </w:p>
    <w:p w14:paraId="6801E508" w14:textId="77777777" w:rsidR="00ED4075" w:rsidRPr="00216B7E" w:rsidRDefault="00ED4075" w:rsidP="00ED4075">
      <w:pPr>
        <w:pStyle w:val="Titre1"/>
        <w:rPr>
          <w:rFonts w:ascii="Times New Roman" w:hAnsi="Times New Roman" w:cs="Times New Roman"/>
          <w:sz w:val="22"/>
          <w:szCs w:val="22"/>
          <w:lang w:val="fr-FR"/>
        </w:rPr>
      </w:pPr>
      <w:r w:rsidRPr="00216B7E">
        <w:rPr>
          <w:rFonts w:ascii="Times New Roman" w:hAnsi="Times New Roman" w:cs="Times New Roman"/>
          <w:sz w:val="22"/>
          <w:szCs w:val="22"/>
          <w:lang w:val="fr-FR"/>
        </w:rPr>
        <w:t>ARTICLE 2 - PRIX</w:t>
      </w:r>
    </w:p>
    <w:p w14:paraId="562C75D1" w14:textId="77777777" w:rsidR="00ED4075" w:rsidRPr="00216B7E" w:rsidRDefault="00ED4075" w:rsidP="00ED4075">
      <w:pPr>
        <w:rPr>
          <w:rFonts w:ascii="Times New Roman" w:hAnsi="Times New Roman"/>
          <w:sz w:val="22"/>
          <w:szCs w:val="22"/>
          <w:lang w:val="fr-FR"/>
        </w:rPr>
      </w:pPr>
    </w:p>
    <w:p w14:paraId="664355AD" w14:textId="2B53C31A" w:rsidR="00906ECC" w:rsidRPr="00AB7E6A" w:rsidRDefault="00ED4075" w:rsidP="00AB7E6A">
      <w:pPr>
        <w:widowControl/>
        <w:ind w:firstLine="284"/>
        <w:jc w:val="both"/>
        <w:rPr>
          <w:rFonts w:ascii="Times New Roman" w:hAnsi="Times New Roman"/>
          <w:b/>
          <w:bCs/>
          <w:sz w:val="22"/>
          <w:szCs w:val="22"/>
          <w:lang w:val="fr-FR"/>
        </w:rPr>
      </w:pPr>
      <w:r w:rsidRPr="00216B7E">
        <w:rPr>
          <w:rFonts w:ascii="Times New Roman" w:hAnsi="Times New Roman"/>
          <w:b/>
          <w:bCs/>
          <w:sz w:val="22"/>
          <w:szCs w:val="22"/>
          <w:lang w:val="fr-FR"/>
        </w:rPr>
        <w:t xml:space="preserve">2-1. Montant </w:t>
      </w:r>
      <w:r w:rsidR="0046540B">
        <w:rPr>
          <w:rFonts w:ascii="Times New Roman" w:hAnsi="Times New Roman"/>
          <w:b/>
          <w:bCs/>
          <w:sz w:val="22"/>
          <w:szCs w:val="22"/>
          <w:lang w:val="fr-FR"/>
        </w:rPr>
        <w:t>du marché</w:t>
      </w:r>
      <w:r w:rsidR="00D43573">
        <w:rPr>
          <w:rFonts w:ascii="Times New Roman" w:hAnsi="Times New Roman"/>
          <w:b/>
          <w:bCs/>
          <w:sz w:val="22"/>
          <w:szCs w:val="22"/>
          <w:lang w:val="fr-FR"/>
        </w:rPr>
        <w:t xml:space="preserve"> – Mois d’établissement des prix</w:t>
      </w:r>
    </w:p>
    <w:p w14:paraId="1A965116" w14:textId="1CFCF487" w:rsidR="00D43573" w:rsidRDefault="00D43573" w:rsidP="00AB7E6A">
      <w:pPr>
        <w:pStyle w:val="Retraitcorpsdetexte2"/>
        <w:ind w:firstLine="284"/>
        <w:outlineLvl w:val="0"/>
        <w:rPr>
          <w:rFonts w:ascii="Times New Roman" w:hAnsi="Times New Roman" w:cs="Times New Roman"/>
          <w:sz w:val="22"/>
          <w:szCs w:val="22"/>
          <w:lang w:val="fr-FR"/>
        </w:rPr>
      </w:pPr>
      <w:r w:rsidRPr="001C15BA">
        <w:rPr>
          <w:rFonts w:ascii="Times New Roman" w:hAnsi="Times New Roman" w:cs="Times New Roman"/>
          <w:sz w:val="22"/>
          <w:szCs w:val="22"/>
          <w:lang w:val="fr-FR"/>
        </w:rPr>
        <w:t>Les modalités de variatio</w:t>
      </w:r>
      <w:r w:rsidR="00C5751B">
        <w:rPr>
          <w:rFonts w:ascii="Times New Roman" w:hAnsi="Times New Roman" w:cs="Times New Roman"/>
          <w:sz w:val="22"/>
          <w:szCs w:val="22"/>
          <w:lang w:val="fr-FR"/>
        </w:rPr>
        <w:t xml:space="preserve">n des prix sont fixées au </w:t>
      </w:r>
      <w:r>
        <w:rPr>
          <w:rFonts w:ascii="Times New Roman" w:hAnsi="Times New Roman" w:cs="Times New Roman"/>
          <w:sz w:val="22"/>
          <w:szCs w:val="22"/>
          <w:lang w:val="fr-FR"/>
        </w:rPr>
        <w:t>C.C.P.</w:t>
      </w:r>
    </w:p>
    <w:p w14:paraId="44FB30F8" w14:textId="2016C782" w:rsidR="00573B23" w:rsidRDefault="00D43573" w:rsidP="00AB7E6A">
      <w:pPr>
        <w:pStyle w:val="Retraitcorpsdetexte2"/>
        <w:ind w:left="284" w:firstLine="0"/>
        <w:rPr>
          <w:rFonts w:ascii="Times New Roman" w:hAnsi="Times New Roman" w:cs="Times New Roman"/>
          <w:sz w:val="22"/>
          <w:szCs w:val="22"/>
          <w:lang w:val="fr-FR"/>
        </w:rPr>
      </w:pPr>
      <w:r w:rsidRPr="001C15BA">
        <w:rPr>
          <w:rFonts w:ascii="Times New Roman" w:hAnsi="Times New Roman" w:cs="Times New Roman"/>
          <w:sz w:val="22"/>
          <w:szCs w:val="22"/>
          <w:lang w:val="fr-FR"/>
        </w:rPr>
        <w:t>Le mois d’établissement des prix est</w:t>
      </w:r>
      <w:r>
        <w:rPr>
          <w:rFonts w:ascii="Times New Roman" w:hAnsi="Times New Roman" w:cs="Times New Roman"/>
          <w:sz w:val="22"/>
          <w:szCs w:val="22"/>
          <w:lang w:val="fr-FR"/>
        </w:rPr>
        <w:t> </w:t>
      </w:r>
      <w:bookmarkStart w:id="11" w:name="_GoBack"/>
      <w:bookmarkEnd w:id="11"/>
      <w:r w:rsidRPr="003179D6">
        <w:rPr>
          <w:rFonts w:ascii="Times New Roman" w:hAnsi="Times New Roman" w:cs="Times New Roman"/>
          <w:sz w:val="22"/>
          <w:szCs w:val="22"/>
          <w:lang w:val="fr-FR"/>
        </w:rPr>
        <w:t xml:space="preserve">: </w:t>
      </w:r>
      <w:r w:rsidR="003179D6" w:rsidRPr="003179D6">
        <w:rPr>
          <w:rFonts w:ascii="Times New Roman" w:hAnsi="Times New Roman" w:cs="Times New Roman"/>
          <w:b/>
          <w:sz w:val="22"/>
          <w:szCs w:val="22"/>
          <w:lang w:val="fr-FR"/>
        </w:rPr>
        <w:t>MARS</w:t>
      </w:r>
      <w:r w:rsidR="00DF2AD3" w:rsidRPr="003179D6">
        <w:rPr>
          <w:rFonts w:ascii="Times New Roman" w:hAnsi="Times New Roman" w:cs="Times New Roman"/>
          <w:b/>
          <w:sz w:val="22"/>
          <w:szCs w:val="22"/>
          <w:lang w:val="fr-FR"/>
        </w:rPr>
        <w:t xml:space="preserve"> 202</w:t>
      </w:r>
      <w:r w:rsidR="0046540B" w:rsidRPr="003179D6">
        <w:rPr>
          <w:rFonts w:ascii="Times New Roman" w:hAnsi="Times New Roman" w:cs="Times New Roman"/>
          <w:b/>
          <w:sz w:val="22"/>
          <w:szCs w:val="22"/>
          <w:lang w:val="fr-FR"/>
        </w:rPr>
        <w:t>5</w:t>
      </w:r>
      <w:r>
        <w:rPr>
          <w:rFonts w:ascii="Times New Roman" w:hAnsi="Times New Roman" w:cs="Times New Roman"/>
          <w:sz w:val="22"/>
          <w:szCs w:val="22"/>
          <w:lang w:val="fr-FR"/>
        </w:rPr>
        <w:t xml:space="preserve"> (« mois zéro » correspondant à la dernière date limite de remise de</w:t>
      </w:r>
      <w:r w:rsidR="0046540B">
        <w:rPr>
          <w:rFonts w:ascii="Times New Roman" w:hAnsi="Times New Roman" w:cs="Times New Roman"/>
          <w:sz w:val="22"/>
          <w:szCs w:val="22"/>
          <w:lang w:val="fr-FR"/>
        </w:rPr>
        <w:t>s offres).</w:t>
      </w:r>
    </w:p>
    <w:p w14:paraId="315D9E1E" w14:textId="7F023359"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Pr>
          <w:rFonts w:ascii="Times New Roman" w:hAnsi="Times New Roman"/>
          <w:noProof w:val="0"/>
          <w:sz w:val="22"/>
          <w:szCs w:val="22"/>
          <w:lang w:val="fr-FR"/>
        </w:rPr>
        <w:t xml:space="preserve">     </w:t>
      </w:r>
      <w:r w:rsidRPr="00C5751B">
        <w:rPr>
          <w:rFonts w:ascii="Times New Roman" w:hAnsi="Times New Roman"/>
          <w:noProof w:val="0"/>
          <w:sz w:val="22"/>
          <w:szCs w:val="22"/>
          <w:lang w:val="fr-FR"/>
        </w:rPr>
        <w:t xml:space="preserve">La mission définie au C.C.P. est </w:t>
      </w:r>
      <w:r w:rsidRPr="0078101C">
        <w:rPr>
          <w:rFonts w:ascii="Times New Roman" w:hAnsi="Times New Roman"/>
          <w:noProof w:val="0"/>
          <w:sz w:val="22"/>
          <w:szCs w:val="22"/>
          <w:lang w:val="fr-FR"/>
        </w:rPr>
        <w:t>divisée en trois parties techniques au sens de l’article 22 du CCAG/PI.</w:t>
      </w:r>
    </w:p>
    <w:p w14:paraId="11E483C1" w14:textId="77777777" w:rsidR="00C5751B" w:rsidRPr="00AB7E6A" w:rsidRDefault="00C5751B" w:rsidP="00AB7E6A">
      <w:pPr>
        <w:pStyle w:val="Retraitcorpsdetexte2"/>
        <w:ind w:left="284" w:firstLine="0"/>
        <w:rPr>
          <w:rFonts w:ascii="Times New Roman" w:hAnsi="Times New Roman" w:cs="Times New Roman"/>
          <w:sz w:val="22"/>
          <w:szCs w:val="22"/>
          <w:lang w:val="fr-FR"/>
        </w:rPr>
      </w:pPr>
    </w:p>
    <w:tbl>
      <w:tblPr>
        <w:tblW w:w="5005" w:type="pct"/>
        <w:tblInd w:w="-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291"/>
        <w:gridCol w:w="5007"/>
      </w:tblGrid>
      <w:tr w:rsidR="00C5751B" w:rsidRPr="00F075DC" w14:paraId="7B9EA830" w14:textId="77777777" w:rsidTr="00C5751B">
        <w:trPr>
          <w:trHeight w:val="454"/>
        </w:trPr>
        <w:tc>
          <w:tcPr>
            <w:tcW w:w="2569" w:type="pct"/>
            <w:tcBorders>
              <w:top w:val="single" w:sz="12" w:space="0" w:color="auto"/>
              <w:left w:val="single" w:sz="12" w:space="0" w:color="auto"/>
              <w:bottom w:val="single" w:sz="12" w:space="0" w:color="auto"/>
              <w:right w:val="single" w:sz="12" w:space="0" w:color="auto"/>
            </w:tcBorders>
            <w:vAlign w:val="center"/>
          </w:tcPr>
          <w:p w14:paraId="6A560281" w14:textId="77777777" w:rsidR="00C5751B" w:rsidRPr="00EF20E3" w:rsidRDefault="00C5751B" w:rsidP="00C5751B">
            <w:pPr>
              <w:tabs>
                <w:tab w:val="left" w:pos="5458"/>
              </w:tabs>
              <w:ind w:left="110" w:right="214"/>
              <w:rPr>
                <w:rFonts w:ascii="Times New Roman" w:hAnsi="Times New Roman"/>
                <w:b/>
                <w:sz w:val="22"/>
                <w:szCs w:val="22"/>
              </w:rPr>
            </w:pPr>
            <w:r w:rsidRPr="00EF20E3">
              <w:rPr>
                <w:rFonts w:ascii="Times New Roman" w:hAnsi="Times New Roman"/>
                <w:b/>
                <w:sz w:val="22"/>
                <w:szCs w:val="22"/>
              </w:rPr>
              <w:t>PRESTATIONS A FORFAIT</w:t>
            </w:r>
          </w:p>
          <w:p w14:paraId="58B93A8B" w14:textId="00AB0435" w:rsidR="00C5751B" w:rsidRPr="003C7CC2" w:rsidRDefault="00C5751B" w:rsidP="00C5751B">
            <w:pPr>
              <w:widowControl/>
              <w:tabs>
                <w:tab w:val="left" w:pos="5458"/>
              </w:tabs>
              <w:autoSpaceDE/>
              <w:autoSpaceDN/>
              <w:ind w:right="75"/>
              <w:rPr>
                <w:rFonts w:ascii="Times New Roman" w:hAnsi="Times New Roman"/>
                <w:noProof w:val="0"/>
                <w:sz w:val="22"/>
                <w:szCs w:val="22"/>
                <w:lang w:val="fr-FR"/>
              </w:rPr>
            </w:pPr>
            <w:r w:rsidRPr="003B0FF6">
              <w:rPr>
                <w:rFonts w:ascii="Times New Roman" w:hAnsi="Times New Roman"/>
                <w:sz w:val="22"/>
                <w:szCs w:val="22"/>
              </w:rPr>
              <w:t>MONTANT TOTAL H.T.</w:t>
            </w:r>
            <w:r>
              <w:rPr>
                <w:rFonts w:ascii="Times New Roman" w:hAnsi="Times New Roman"/>
                <w:sz w:val="22"/>
                <w:szCs w:val="22"/>
              </w:rPr>
              <w:t xml:space="preserve"> </w:t>
            </w:r>
            <w:r w:rsidRPr="003B0FF6">
              <w:rPr>
                <w:rFonts w:ascii="Times New Roman" w:hAnsi="Times New Roman"/>
                <w:sz w:val="22"/>
                <w:szCs w:val="22"/>
              </w:rPr>
              <w: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1DA6542E" w14:textId="77777777" w:rsidR="00C5751B" w:rsidRPr="003C7CC2" w:rsidRDefault="00C5751B" w:rsidP="00C5751B">
            <w:pPr>
              <w:widowControl/>
              <w:autoSpaceDE/>
              <w:autoSpaceDN/>
              <w:jc w:val="both"/>
              <w:rPr>
                <w:rFonts w:ascii="Times New Roman" w:hAnsi="Times New Roman"/>
                <w:noProof w:val="0"/>
                <w:sz w:val="22"/>
                <w:lang w:val="fr-FR"/>
              </w:rPr>
            </w:pPr>
          </w:p>
        </w:tc>
      </w:tr>
      <w:tr w:rsidR="00C5751B" w:rsidRPr="00F075DC" w14:paraId="7173C3EB" w14:textId="77777777" w:rsidTr="00C5751B">
        <w:trPr>
          <w:trHeight w:val="454"/>
        </w:trPr>
        <w:tc>
          <w:tcPr>
            <w:tcW w:w="2569" w:type="pct"/>
            <w:tcBorders>
              <w:top w:val="single" w:sz="12" w:space="0" w:color="auto"/>
              <w:left w:val="single" w:sz="12" w:space="0" w:color="auto"/>
              <w:bottom w:val="single" w:sz="12" w:space="0" w:color="auto"/>
              <w:right w:val="single" w:sz="12" w:space="0" w:color="auto"/>
            </w:tcBorders>
            <w:vAlign w:val="center"/>
          </w:tcPr>
          <w:p w14:paraId="3BCD039A" w14:textId="77777777" w:rsidR="00C5751B" w:rsidRPr="00EF20E3" w:rsidRDefault="00C5751B" w:rsidP="00C5751B">
            <w:pPr>
              <w:tabs>
                <w:tab w:val="left" w:pos="5458"/>
              </w:tabs>
              <w:ind w:left="110" w:right="214"/>
              <w:rPr>
                <w:rFonts w:ascii="Times New Roman" w:hAnsi="Times New Roman"/>
                <w:b/>
                <w:sz w:val="22"/>
                <w:szCs w:val="22"/>
              </w:rPr>
            </w:pPr>
            <w:r w:rsidRPr="00EF20E3">
              <w:rPr>
                <w:rFonts w:ascii="Times New Roman" w:hAnsi="Times New Roman"/>
                <w:b/>
                <w:sz w:val="22"/>
                <w:szCs w:val="22"/>
              </w:rPr>
              <w:t>PRESTATIONS SUR PRIX UNITAIRES</w:t>
            </w:r>
          </w:p>
          <w:p w14:paraId="4D542E3F" w14:textId="430FF414" w:rsidR="00C5751B" w:rsidRPr="003C7CC2" w:rsidRDefault="00C5751B" w:rsidP="00C5751B">
            <w:pPr>
              <w:widowControl/>
              <w:tabs>
                <w:tab w:val="left" w:pos="5458"/>
              </w:tabs>
              <w:autoSpaceDE/>
              <w:autoSpaceDN/>
              <w:ind w:right="75"/>
              <w:rPr>
                <w:rFonts w:ascii="Times New Roman" w:hAnsi="Times New Roman"/>
                <w:noProof w:val="0"/>
                <w:sz w:val="22"/>
                <w:szCs w:val="22"/>
                <w:lang w:val="fr-FR"/>
              </w:rPr>
            </w:pPr>
            <w:r w:rsidRPr="003B0FF6">
              <w:rPr>
                <w:rFonts w:ascii="Times New Roman" w:hAnsi="Times New Roman"/>
                <w:sz w:val="22"/>
                <w:szCs w:val="22"/>
              </w:rPr>
              <w:t>MONTANT TOTAL H.T.</w:t>
            </w:r>
            <w:r>
              <w:rPr>
                <w:rFonts w:ascii="Times New Roman" w:hAnsi="Times New Roman"/>
                <w:sz w:val="22"/>
                <w:szCs w:val="22"/>
              </w:rPr>
              <w:t xml:space="preserve"> </w:t>
            </w:r>
            <w:r w:rsidRPr="003B0FF6">
              <w:rPr>
                <w:rFonts w:ascii="Times New Roman" w:hAnsi="Times New Roman"/>
                <w:sz w:val="22"/>
                <w:szCs w:val="22"/>
              </w:rPr>
              <w: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317F0872" w14:textId="77777777" w:rsidR="00C5751B" w:rsidRPr="003C7CC2" w:rsidRDefault="00C5751B" w:rsidP="00C5751B">
            <w:pPr>
              <w:widowControl/>
              <w:autoSpaceDE/>
              <w:autoSpaceDN/>
              <w:jc w:val="both"/>
              <w:rPr>
                <w:rFonts w:ascii="Times New Roman" w:hAnsi="Times New Roman"/>
                <w:noProof w:val="0"/>
                <w:sz w:val="22"/>
                <w:lang w:val="fr-FR"/>
              </w:rPr>
            </w:pPr>
          </w:p>
        </w:tc>
      </w:tr>
      <w:tr w:rsidR="00C5751B" w:rsidRPr="00F075DC" w14:paraId="3841AEA1" w14:textId="77777777" w:rsidTr="00C5751B">
        <w:trPr>
          <w:trHeight w:val="454"/>
        </w:trPr>
        <w:tc>
          <w:tcPr>
            <w:tcW w:w="2569" w:type="pct"/>
            <w:tcBorders>
              <w:top w:val="single" w:sz="12" w:space="0" w:color="auto"/>
              <w:left w:val="single" w:sz="12" w:space="0" w:color="auto"/>
              <w:bottom w:val="single" w:sz="12" w:space="0" w:color="auto"/>
              <w:right w:val="single" w:sz="12" w:space="0" w:color="auto"/>
            </w:tcBorders>
            <w:vAlign w:val="center"/>
          </w:tcPr>
          <w:p w14:paraId="56136CFE" w14:textId="77777777" w:rsidR="00C5751B" w:rsidRPr="00EF20E3" w:rsidRDefault="00C5751B" w:rsidP="00C5751B">
            <w:pPr>
              <w:tabs>
                <w:tab w:val="left" w:pos="5458"/>
              </w:tabs>
              <w:ind w:left="110" w:right="214"/>
              <w:rPr>
                <w:rFonts w:ascii="Times New Roman" w:hAnsi="Times New Roman"/>
                <w:b/>
                <w:sz w:val="22"/>
                <w:szCs w:val="22"/>
              </w:rPr>
            </w:pPr>
            <w:r w:rsidRPr="00EF20E3">
              <w:rPr>
                <w:rFonts w:ascii="Times New Roman" w:hAnsi="Times New Roman"/>
                <w:b/>
                <w:sz w:val="22"/>
                <w:szCs w:val="22"/>
              </w:rPr>
              <w:t>PRESTATIONS TOTALES</w:t>
            </w:r>
          </w:p>
          <w:p w14:paraId="42494249" w14:textId="77777777" w:rsidR="00C5751B" w:rsidRPr="003B0FF6" w:rsidRDefault="00C5751B" w:rsidP="00C5751B">
            <w:pPr>
              <w:tabs>
                <w:tab w:val="left" w:pos="5458"/>
              </w:tabs>
              <w:ind w:left="110" w:right="214"/>
              <w:rPr>
                <w:rFonts w:ascii="Times New Roman" w:hAnsi="Times New Roman"/>
                <w:sz w:val="22"/>
                <w:szCs w:val="22"/>
              </w:rPr>
            </w:pPr>
            <w:r w:rsidRPr="003B0FF6">
              <w:rPr>
                <w:rFonts w:ascii="Times New Roman" w:hAnsi="Times New Roman"/>
                <w:sz w:val="22"/>
                <w:szCs w:val="22"/>
              </w:rPr>
              <w:t>(FORFAIT et PRIX UNITAIRES)</w:t>
            </w:r>
          </w:p>
          <w:p w14:paraId="3B4C575B" w14:textId="0F80C795" w:rsidR="00C5751B" w:rsidRPr="003C7CC2" w:rsidRDefault="00C5751B" w:rsidP="00C5751B">
            <w:pPr>
              <w:widowControl/>
              <w:tabs>
                <w:tab w:val="left" w:pos="5458"/>
              </w:tabs>
              <w:autoSpaceDE/>
              <w:autoSpaceDN/>
              <w:ind w:right="75"/>
              <w:rPr>
                <w:rFonts w:ascii="Times New Roman" w:hAnsi="Times New Roman"/>
                <w:noProof w:val="0"/>
                <w:sz w:val="22"/>
                <w:szCs w:val="22"/>
                <w:lang w:val="fr-FR"/>
              </w:rPr>
            </w:pPr>
            <w:r w:rsidRPr="003B0FF6">
              <w:rPr>
                <w:rFonts w:ascii="Times New Roman" w:hAnsi="Times New Roman"/>
                <w:sz w:val="22"/>
                <w:szCs w:val="22"/>
              </w:rPr>
              <w:t>MONTANT TOTAL H.T.</w:t>
            </w:r>
            <w:r>
              <w:rPr>
                <w:rFonts w:ascii="Times New Roman" w:hAnsi="Times New Roman"/>
                <w:sz w:val="22"/>
                <w:szCs w:val="22"/>
              </w:rPr>
              <w:t xml:space="preserve"> </w:t>
            </w:r>
            <w:r w:rsidRPr="003B0FF6">
              <w:rPr>
                <w:rFonts w:ascii="Times New Roman" w:hAnsi="Times New Roman"/>
                <w:sz w:val="22"/>
                <w:szCs w:val="22"/>
              </w:rPr>
              <w:t>(en chiffres)</w:t>
            </w:r>
          </w:p>
        </w:tc>
        <w:tc>
          <w:tcPr>
            <w:tcW w:w="2431" w:type="pct"/>
            <w:tcBorders>
              <w:top w:val="single" w:sz="4" w:space="0" w:color="auto"/>
              <w:left w:val="single" w:sz="4" w:space="0" w:color="auto"/>
              <w:bottom w:val="single" w:sz="4" w:space="0" w:color="auto"/>
              <w:right w:val="single" w:sz="4" w:space="0" w:color="auto"/>
            </w:tcBorders>
            <w:vAlign w:val="center"/>
          </w:tcPr>
          <w:p w14:paraId="7AC02468" w14:textId="77777777" w:rsidR="00C5751B" w:rsidRPr="003C7CC2" w:rsidRDefault="00C5751B" w:rsidP="00C5751B">
            <w:pPr>
              <w:widowControl/>
              <w:autoSpaceDE/>
              <w:autoSpaceDN/>
              <w:jc w:val="both"/>
              <w:rPr>
                <w:rFonts w:ascii="Times New Roman" w:hAnsi="Times New Roman"/>
                <w:noProof w:val="0"/>
                <w:sz w:val="22"/>
                <w:lang w:val="fr-FR"/>
              </w:rPr>
            </w:pPr>
          </w:p>
        </w:tc>
      </w:tr>
      <w:tr w:rsidR="003C7CC2" w:rsidRPr="003C7CC2" w14:paraId="4F50D468" w14:textId="77777777" w:rsidTr="00C5751B">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2D88845C" w14:textId="77777777" w:rsidR="003C7CC2" w:rsidRPr="003C7CC2" w:rsidRDefault="003C7CC2" w:rsidP="006016E7">
            <w:pPr>
              <w:widowControl/>
              <w:autoSpaceDE/>
              <w:autoSpaceDN/>
              <w:rPr>
                <w:rFonts w:ascii="Times New Roman" w:hAnsi="Times New Roman"/>
                <w:noProof w:val="0"/>
                <w:sz w:val="22"/>
                <w:lang w:val="fr-FR"/>
              </w:rPr>
            </w:pPr>
            <w:r w:rsidRPr="003C7CC2">
              <w:rPr>
                <w:rFonts w:ascii="Times New Roman" w:hAnsi="Times New Roman"/>
                <w:noProof w:val="0"/>
                <w:sz w:val="22"/>
                <w:lang w:val="fr-FR"/>
              </w:rPr>
              <w:t>TVA 20 %</w:t>
            </w:r>
          </w:p>
        </w:tc>
        <w:tc>
          <w:tcPr>
            <w:tcW w:w="2431" w:type="pct"/>
            <w:tcBorders>
              <w:top w:val="single" w:sz="4" w:space="0" w:color="auto"/>
              <w:left w:val="single" w:sz="4" w:space="0" w:color="auto"/>
              <w:bottom w:val="single" w:sz="4" w:space="0" w:color="auto"/>
              <w:right w:val="single" w:sz="4" w:space="0" w:color="auto"/>
            </w:tcBorders>
            <w:vAlign w:val="center"/>
          </w:tcPr>
          <w:p w14:paraId="42C6D796" w14:textId="77777777" w:rsidR="003C7CC2" w:rsidRPr="003C7CC2" w:rsidRDefault="003C7CC2" w:rsidP="003C7CC2">
            <w:pPr>
              <w:widowControl/>
              <w:autoSpaceDE/>
              <w:autoSpaceDN/>
              <w:jc w:val="both"/>
              <w:rPr>
                <w:rFonts w:ascii="Times New Roman" w:hAnsi="Times New Roman"/>
                <w:noProof w:val="0"/>
                <w:sz w:val="22"/>
                <w:lang w:val="fr-FR"/>
              </w:rPr>
            </w:pPr>
          </w:p>
        </w:tc>
      </w:tr>
      <w:tr w:rsidR="003C7CC2" w:rsidRPr="003C7CC2" w14:paraId="13AB2272" w14:textId="77777777" w:rsidTr="00C5751B">
        <w:trPr>
          <w:trHeight w:val="454"/>
        </w:trPr>
        <w:tc>
          <w:tcPr>
            <w:tcW w:w="2569" w:type="pct"/>
            <w:tcBorders>
              <w:top w:val="single" w:sz="4" w:space="0" w:color="auto"/>
              <w:left w:val="single" w:sz="4" w:space="0" w:color="auto"/>
              <w:bottom w:val="single" w:sz="4" w:space="0" w:color="auto"/>
              <w:right w:val="single" w:sz="4" w:space="0" w:color="auto"/>
            </w:tcBorders>
            <w:shd w:val="clear" w:color="auto" w:fill="D9D9D9"/>
            <w:vAlign w:val="center"/>
          </w:tcPr>
          <w:p w14:paraId="5351DAB2" w14:textId="77777777" w:rsidR="003C7CC2" w:rsidRPr="003C7CC2" w:rsidRDefault="003C7CC2" w:rsidP="006016E7">
            <w:pPr>
              <w:widowControl/>
              <w:autoSpaceDE/>
              <w:autoSpaceDN/>
              <w:rPr>
                <w:rFonts w:ascii="Times New Roman" w:hAnsi="Times New Roman"/>
                <w:b/>
                <w:noProof w:val="0"/>
                <w:sz w:val="22"/>
                <w:lang w:val="fr-FR"/>
              </w:rPr>
            </w:pPr>
            <w:r w:rsidRPr="003C7CC2">
              <w:rPr>
                <w:rFonts w:ascii="Times New Roman" w:hAnsi="Times New Roman"/>
                <w:b/>
                <w:noProof w:val="0"/>
                <w:sz w:val="22"/>
                <w:lang w:val="fr-FR"/>
              </w:rPr>
              <w:t>MONTANT TOTAL € TTC</w:t>
            </w:r>
          </w:p>
        </w:tc>
        <w:tc>
          <w:tcPr>
            <w:tcW w:w="2431" w:type="pct"/>
            <w:tcBorders>
              <w:top w:val="single" w:sz="4" w:space="0" w:color="auto"/>
              <w:left w:val="single" w:sz="4" w:space="0" w:color="auto"/>
              <w:bottom w:val="single" w:sz="4" w:space="0" w:color="auto"/>
              <w:right w:val="single" w:sz="4" w:space="0" w:color="auto"/>
            </w:tcBorders>
            <w:vAlign w:val="center"/>
          </w:tcPr>
          <w:p w14:paraId="6E1831B3" w14:textId="77777777" w:rsidR="003C7CC2" w:rsidRPr="003C7CC2" w:rsidRDefault="003C7CC2" w:rsidP="003C7CC2">
            <w:pPr>
              <w:widowControl/>
              <w:autoSpaceDE/>
              <w:autoSpaceDN/>
              <w:jc w:val="both"/>
              <w:rPr>
                <w:rFonts w:ascii="Times New Roman" w:hAnsi="Times New Roman"/>
                <w:b/>
                <w:noProof w:val="0"/>
                <w:sz w:val="22"/>
                <w:lang w:val="fr-FR"/>
              </w:rPr>
            </w:pPr>
          </w:p>
        </w:tc>
      </w:tr>
    </w:tbl>
    <w:p w14:paraId="54E11D2A" w14:textId="77777777" w:rsidR="003C7CC2" w:rsidRDefault="003C7CC2" w:rsidP="00D061C2">
      <w:pPr>
        <w:widowControl/>
        <w:autoSpaceDE/>
        <w:autoSpaceDN/>
        <w:rPr>
          <w:rFonts w:ascii="Times New Roman" w:hAnsi="Times New Roman"/>
          <w:noProof w:val="0"/>
          <w:sz w:val="22"/>
          <w:szCs w:val="22"/>
          <w:lang w:val="fr-FR"/>
        </w:rPr>
      </w:pPr>
    </w:p>
    <w:p w14:paraId="17FA65E0" w14:textId="6837E328" w:rsidR="00D061C2" w:rsidRDefault="00D061C2" w:rsidP="00F57928">
      <w:pPr>
        <w:widowControl/>
        <w:autoSpaceDE/>
        <w:autoSpaceDN/>
        <w:rPr>
          <w:rFonts w:ascii="Times New Roman" w:hAnsi="Times New Roman"/>
          <w:noProof w:val="0"/>
          <w:sz w:val="22"/>
          <w:szCs w:val="22"/>
          <w:lang w:val="fr-FR"/>
        </w:rPr>
      </w:pPr>
      <w:r>
        <w:rPr>
          <w:rFonts w:ascii="Times New Roman" w:hAnsi="Times New Roman"/>
          <w:noProof w:val="0"/>
          <w:sz w:val="22"/>
          <w:szCs w:val="22"/>
          <w:lang w:val="fr-FR"/>
        </w:rPr>
        <w:t>(</w:t>
      </w:r>
      <w:r w:rsidR="003C7CC2">
        <w:rPr>
          <w:rFonts w:ascii="Times New Roman" w:hAnsi="Times New Roman"/>
          <w:noProof w:val="0"/>
          <w:sz w:val="22"/>
          <w:szCs w:val="22"/>
          <w:lang w:val="fr-FR"/>
        </w:rPr>
        <w:t xml:space="preserve">Montant total </w:t>
      </w:r>
      <w:r>
        <w:rPr>
          <w:rFonts w:ascii="Times New Roman" w:hAnsi="Times New Roman"/>
          <w:noProof w:val="0"/>
          <w:sz w:val="22"/>
          <w:szCs w:val="22"/>
          <w:lang w:val="fr-FR"/>
        </w:rPr>
        <w:t>en lettres) : …………………………………………………………………………………………………………..</w:t>
      </w:r>
    </w:p>
    <w:p w14:paraId="39C72276" w14:textId="77777777" w:rsidR="00C5751B" w:rsidRDefault="00C5751B" w:rsidP="00C5751B">
      <w:pPr>
        <w:pStyle w:val="Corpsdetexte21"/>
        <w:rPr>
          <w:rFonts w:ascii="Times New Roman" w:hAnsi="Times New Roman"/>
          <w:noProof/>
          <w:szCs w:val="22"/>
        </w:rPr>
      </w:pPr>
    </w:p>
    <w:p w14:paraId="547BA4C7" w14:textId="5E81EF53" w:rsidR="00C5751B" w:rsidRPr="003B0FF6" w:rsidRDefault="00C5751B" w:rsidP="00C5751B">
      <w:pPr>
        <w:pStyle w:val="Corpsdetexte21"/>
        <w:rPr>
          <w:rFonts w:ascii="Times New Roman" w:hAnsi="Times New Roman"/>
          <w:noProof/>
          <w:szCs w:val="22"/>
        </w:rPr>
      </w:pPr>
      <w:r w:rsidRPr="003B0FF6">
        <w:rPr>
          <w:rFonts w:ascii="Times New Roman" w:hAnsi="Times New Roman"/>
          <w:noProof/>
          <w:szCs w:val="22"/>
        </w:rPr>
        <w:t xml:space="preserve">En cas de prolongation du délai d’exécution du marché de travaux, ou en cas de réception avec réserves du marché de travaux nécessitant l’intervention du coordonnateur, le nombre et la durée des vacations supplémentaires seront déterminés conjointement par le coordonnateur et le maître d’ouvrage dans les conditions </w:t>
      </w:r>
      <w:r>
        <w:rPr>
          <w:rFonts w:ascii="Times New Roman" w:hAnsi="Times New Roman"/>
          <w:noProof/>
          <w:szCs w:val="22"/>
        </w:rPr>
        <w:t xml:space="preserve">définies au CCP. Le prix de la </w:t>
      </w:r>
      <w:r w:rsidRPr="003B0FF6">
        <w:rPr>
          <w:rFonts w:ascii="Times New Roman" w:hAnsi="Times New Roman"/>
          <w:noProof/>
          <w:szCs w:val="22"/>
        </w:rPr>
        <w:t>vacation ou de l’intervention supplémentaire sera celui retenu dans le bordereau de prix unitaires.</w:t>
      </w:r>
    </w:p>
    <w:p w14:paraId="2DE403A5" w14:textId="341995D1" w:rsidR="007B5754" w:rsidRPr="00C5751B" w:rsidRDefault="007B5754" w:rsidP="00680F37">
      <w:pPr>
        <w:widowControl/>
        <w:rPr>
          <w:rFonts w:ascii="Times New Roman" w:hAnsi="Times New Roman"/>
          <w:sz w:val="22"/>
          <w:szCs w:val="22"/>
          <w:lang w:val="fr-FR"/>
        </w:rPr>
      </w:pPr>
    </w:p>
    <w:p w14:paraId="54955096" w14:textId="77777777" w:rsidR="00C5751B" w:rsidRPr="001C15BA" w:rsidRDefault="00C5751B" w:rsidP="00680F37">
      <w:pPr>
        <w:widowControl/>
        <w:rPr>
          <w:rFonts w:ascii="Times New Roman" w:hAnsi="Times New Roman"/>
          <w:sz w:val="22"/>
          <w:szCs w:val="22"/>
          <w:highlight w:val="yellow"/>
          <w:lang w:val="fr-FR"/>
        </w:rPr>
      </w:pPr>
    </w:p>
    <w:p w14:paraId="7BD178D2" w14:textId="77777777" w:rsidR="006F2B81" w:rsidRPr="001C15BA" w:rsidRDefault="006F2B81">
      <w:pPr>
        <w:pStyle w:val="Titre1"/>
        <w:rPr>
          <w:rFonts w:ascii="Times New Roman" w:hAnsi="Times New Roman" w:cs="Times New Roman"/>
          <w:sz w:val="22"/>
          <w:szCs w:val="22"/>
          <w:lang w:val="fr-FR"/>
        </w:rPr>
      </w:pPr>
      <w:r w:rsidRPr="001C15BA">
        <w:rPr>
          <w:rFonts w:ascii="Times New Roman" w:hAnsi="Times New Roman" w:cs="Times New Roman"/>
          <w:sz w:val="22"/>
          <w:szCs w:val="22"/>
          <w:lang w:val="fr-FR"/>
        </w:rPr>
        <w:t>ARTICLE 3 - D</w:t>
      </w:r>
      <w:r w:rsidR="001F169E">
        <w:rPr>
          <w:rFonts w:ascii="Times New Roman" w:hAnsi="Times New Roman" w:cs="Times New Roman"/>
          <w:sz w:val="22"/>
          <w:szCs w:val="22"/>
          <w:lang w:val="fr-FR"/>
        </w:rPr>
        <w:t>UREE</w:t>
      </w:r>
    </w:p>
    <w:p w14:paraId="62431CDC" w14:textId="77777777" w:rsidR="006F2B81" w:rsidRPr="001C15BA" w:rsidRDefault="006F2B81">
      <w:pPr>
        <w:rPr>
          <w:rFonts w:ascii="Times New Roman" w:hAnsi="Times New Roman"/>
          <w:sz w:val="22"/>
          <w:szCs w:val="22"/>
          <w:lang w:val="fr-FR"/>
        </w:rPr>
      </w:pPr>
    </w:p>
    <w:p w14:paraId="21993579" w14:textId="77777777" w:rsidR="00C5751B" w:rsidRPr="00C5751B" w:rsidRDefault="00C5751B" w:rsidP="00C5751B">
      <w:pPr>
        <w:widowControl/>
        <w:overflowPunct w:val="0"/>
        <w:adjustRightInd w:val="0"/>
        <w:jc w:val="both"/>
        <w:textAlignment w:val="baseline"/>
        <w:outlineLvl w:val="1"/>
        <w:rPr>
          <w:rFonts w:ascii="Times New Roman" w:hAnsi="Times New Roman"/>
          <w:b/>
          <w:noProof w:val="0"/>
          <w:sz w:val="22"/>
          <w:szCs w:val="22"/>
          <w:lang w:val="fr-FR"/>
        </w:rPr>
      </w:pPr>
      <w:bookmarkStart w:id="12" w:name="_Toc248033715"/>
      <w:bookmarkStart w:id="13" w:name="_Toc377042904"/>
      <w:bookmarkStart w:id="14" w:name="_Toc377042930"/>
      <w:bookmarkStart w:id="15" w:name="_Toc63414824"/>
      <w:bookmarkStart w:id="16" w:name="_Toc248033717"/>
      <w:r w:rsidRPr="00C5751B">
        <w:rPr>
          <w:rFonts w:ascii="Times New Roman" w:hAnsi="Times New Roman"/>
          <w:b/>
          <w:noProof w:val="0"/>
          <w:sz w:val="22"/>
          <w:szCs w:val="22"/>
          <w:lang w:val="fr-FR"/>
        </w:rPr>
        <w:t>3.1 – Délai d’exécution de la mission du coordonnateur :</w:t>
      </w:r>
      <w:bookmarkEnd w:id="12"/>
      <w:bookmarkEnd w:id="13"/>
      <w:bookmarkEnd w:id="14"/>
      <w:bookmarkEnd w:id="15"/>
    </w:p>
    <w:p w14:paraId="0DA5251F"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138DD8A7" w14:textId="6EB990C7" w:rsidR="00C5751B" w:rsidRPr="0078101C" w:rsidRDefault="00C5751B" w:rsidP="00C5751B">
      <w:pPr>
        <w:widowControl/>
        <w:overflowPunct w:val="0"/>
        <w:adjustRightInd w:val="0"/>
        <w:jc w:val="both"/>
        <w:textAlignment w:val="baseline"/>
        <w:outlineLvl w:val="2"/>
        <w:rPr>
          <w:rFonts w:ascii="Times New Roman" w:hAnsi="Times New Roman"/>
          <w:noProof w:val="0"/>
          <w:sz w:val="22"/>
          <w:szCs w:val="22"/>
          <w:lang w:val="fr-FR"/>
        </w:rPr>
      </w:pPr>
      <w:bookmarkStart w:id="17" w:name="_Toc63414825"/>
      <w:r w:rsidRPr="0078101C">
        <w:rPr>
          <w:rFonts w:ascii="Times New Roman" w:hAnsi="Times New Roman"/>
          <w:noProof w:val="0"/>
          <w:sz w:val="22"/>
          <w:szCs w:val="22"/>
          <w:lang w:val="fr-FR"/>
        </w:rPr>
        <w:t xml:space="preserve">3.1.1 - </w:t>
      </w:r>
      <w:r w:rsidRPr="00840EE4">
        <w:rPr>
          <w:rFonts w:ascii="Times New Roman" w:hAnsi="Times New Roman"/>
          <w:b/>
          <w:noProof w:val="0"/>
          <w:sz w:val="22"/>
          <w:szCs w:val="22"/>
          <w:lang w:val="fr-FR"/>
        </w:rPr>
        <w:t>pour la partie techniqu</w:t>
      </w:r>
      <w:r w:rsidR="00F60EF1" w:rsidRPr="00840EE4">
        <w:rPr>
          <w:rFonts w:ascii="Times New Roman" w:hAnsi="Times New Roman"/>
          <w:b/>
          <w:noProof w:val="0"/>
          <w:sz w:val="22"/>
          <w:szCs w:val="22"/>
          <w:lang w:val="fr-FR"/>
        </w:rPr>
        <w:t xml:space="preserve">e N°1 </w:t>
      </w:r>
      <w:r w:rsidR="0078101C" w:rsidRPr="00840EE4">
        <w:rPr>
          <w:rFonts w:ascii="Times New Roman" w:hAnsi="Times New Roman"/>
          <w:b/>
          <w:noProof w:val="0"/>
          <w:sz w:val="22"/>
          <w:szCs w:val="22"/>
          <w:lang w:val="fr-FR"/>
        </w:rPr>
        <w:t>« désamiantage</w:t>
      </w:r>
      <w:r w:rsidR="0078101C" w:rsidRPr="00840EE4">
        <w:rPr>
          <w:rFonts w:ascii="Times New Roman" w:hAnsi="Times New Roman"/>
          <w:b/>
          <w:bCs/>
          <w:noProof w:val="0"/>
          <w:sz w:val="22"/>
          <w:szCs w:val="22"/>
          <w:lang w:val="fr-FR"/>
        </w:rPr>
        <w:t xml:space="preserve"> – déconstruction – dévoiement de </w:t>
      </w:r>
      <w:bookmarkEnd w:id="17"/>
      <w:r w:rsidR="0078101C" w:rsidRPr="00840EE4">
        <w:rPr>
          <w:rFonts w:ascii="Times New Roman" w:hAnsi="Times New Roman"/>
          <w:b/>
          <w:bCs/>
          <w:noProof w:val="0"/>
          <w:sz w:val="22"/>
          <w:szCs w:val="22"/>
          <w:lang w:val="fr-FR"/>
        </w:rPr>
        <w:t>réseaux</w:t>
      </w:r>
      <w:r w:rsidR="0078101C" w:rsidRPr="00840EE4">
        <w:rPr>
          <w:rFonts w:ascii="Times New Roman" w:hAnsi="Times New Roman"/>
          <w:b/>
          <w:noProof w:val="0"/>
          <w:sz w:val="22"/>
          <w:szCs w:val="22"/>
          <w:lang w:val="fr-FR"/>
        </w:rPr>
        <w:t xml:space="preserve"> »</w:t>
      </w:r>
    </w:p>
    <w:p w14:paraId="43BD2F99" w14:textId="77777777" w:rsidR="00C5751B" w:rsidRPr="00C5751B" w:rsidRDefault="00C5751B" w:rsidP="00C5751B">
      <w:pPr>
        <w:widowControl/>
        <w:overflowPunct w:val="0"/>
        <w:adjustRightInd w:val="0"/>
        <w:textAlignment w:val="baseline"/>
        <w:rPr>
          <w:rFonts w:ascii="Times New Roman" w:hAnsi="Times New Roman"/>
          <w:noProof w:val="0"/>
          <w:sz w:val="22"/>
          <w:szCs w:val="22"/>
          <w:lang w:val="fr-FR"/>
        </w:rPr>
      </w:pPr>
    </w:p>
    <w:p w14:paraId="4BD7CB83"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Le point de départ du délai d’exécution court à compter de la date fixée par l’ordre de service qui prescrira de commencer cette partie technique.</w:t>
      </w:r>
    </w:p>
    <w:p w14:paraId="30A72CA5" w14:textId="7D153D59" w:rsid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32DF6D7A" w14:textId="6ECDB670" w:rsidR="00840EE4" w:rsidRDefault="00840EE4" w:rsidP="00C5751B">
      <w:pPr>
        <w:widowControl/>
        <w:overflowPunct w:val="0"/>
        <w:adjustRightInd w:val="0"/>
        <w:jc w:val="both"/>
        <w:textAlignment w:val="baseline"/>
        <w:rPr>
          <w:rFonts w:ascii="Times New Roman" w:hAnsi="Times New Roman"/>
          <w:noProof w:val="0"/>
          <w:sz w:val="22"/>
          <w:szCs w:val="22"/>
          <w:lang w:val="fr-FR"/>
        </w:rPr>
      </w:pPr>
    </w:p>
    <w:p w14:paraId="64DCCD0A" w14:textId="77777777" w:rsidR="00840EE4" w:rsidRPr="00C5751B" w:rsidRDefault="00840EE4" w:rsidP="00C5751B">
      <w:pPr>
        <w:widowControl/>
        <w:overflowPunct w:val="0"/>
        <w:adjustRightInd w:val="0"/>
        <w:jc w:val="both"/>
        <w:textAlignment w:val="baseline"/>
        <w:rPr>
          <w:rFonts w:ascii="Times New Roman" w:hAnsi="Times New Roman"/>
          <w:noProof w:val="0"/>
          <w:sz w:val="22"/>
          <w:szCs w:val="22"/>
          <w:lang w:val="fr-FR"/>
        </w:rPr>
      </w:pPr>
    </w:p>
    <w:p w14:paraId="1868776E" w14:textId="7806C470"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lastRenderedPageBreak/>
        <w:t xml:space="preserve">La mission de cette partie technique se terminera à l’issue </w:t>
      </w:r>
      <w:r w:rsidR="00944D97">
        <w:rPr>
          <w:rFonts w:ascii="Times New Roman" w:hAnsi="Times New Roman"/>
          <w:noProof w:val="0"/>
          <w:sz w:val="22"/>
          <w:szCs w:val="22"/>
          <w:lang w:val="fr-FR"/>
        </w:rPr>
        <w:t xml:space="preserve">des </w:t>
      </w:r>
      <w:r w:rsidR="0078101C">
        <w:rPr>
          <w:rFonts w:ascii="Times New Roman" w:hAnsi="Times New Roman"/>
          <w:noProof w:val="0"/>
          <w:sz w:val="22"/>
          <w:szCs w:val="22"/>
          <w:lang w:val="fr-FR"/>
        </w:rPr>
        <w:t xml:space="preserve">travaux </w:t>
      </w:r>
      <w:r w:rsidR="0078101C" w:rsidRPr="0078101C">
        <w:rPr>
          <w:rFonts w:ascii="Times New Roman" w:hAnsi="Times New Roman"/>
          <w:noProof w:val="0"/>
          <w:sz w:val="22"/>
          <w:szCs w:val="22"/>
          <w:lang w:val="fr-FR"/>
        </w:rPr>
        <w:t xml:space="preserve">de </w:t>
      </w:r>
      <w:r w:rsidR="0078101C" w:rsidRPr="0078101C">
        <w:rPr>
          <w:rFonts w:ascii="Times New Roman" w:hAnsi="Times New Roman"/>
          <w:bCs/>
          <w:noProof w:val="0"/>
          <w:sz w:val="22"/>
          <w:szCs w:val="22"/>
          <w:lang w:val="fr-FR"/>
        </w:rPr>
        <w:t>désamiantage</w:t>
      </w:r>
      <w:r w:rsidR="0078101C">
        <w:rPr>
          <w:rFonts w:ascii="Times New Roman" w:hAnsi="Times New Roman"/>
          <w:bCs/>
          <w:noProof w:val="0"/>
          <w:sz w:val="22"/>
          <w:szCs w:val="22"/>
          <w:lang w:val="fr-FR"/>
        </w:rPr>
        <w:t>, déconstruction et</w:t>
      </w:r>
      <w:r w:rsidR="0078101C" w:rsidRPr="0078101C">
        <w:rPr>
          <w:rFonts w:ascii="Times New Roman" w:hAnsi="Times New Roman"/>
          <w:bCs/>
          <w:noProof w:val="0"/>
          <w:sz w:val="22"/>
          <w:szCs w:val="22"/>
          <w:lang w:val="fr-FR"/>
        </w:rPr>
        <w:t xml:space="preserve"> dévoiement de réseaux</w:t>
      </w:r>
    </w:p>
    <w:p w14:paraId="7ABA875B" w14:textId="77777777" w:rsidR="00C5751B" w:rsidRPr="00C5751B" w:rsidRDefault="00C5751B" w:rsidP="00C5751B">
      <w:pPr>
        <w:widowControl/>
        <w:tabs>
          <w:tab w:val="left" w:pos="2977"/>
        </w:tabs>
        <w:overflowPunct w:val="0"/>
        <w:adjustRightInd w:val="0"/>
        <w:jc w:val="both"/>
        <w:textAlignment w:val="baseline"/>
        <w:rPr>
          <w:rFonts w:ascii="Times New Roman" w:hAnsi="Times New Roman"/>
          <w:noProof w:val="0"/>
          <w:sz w:val="22"/>
          <w:szCs w:val="22"/>
          <w:lang w:val="fr-FR"/>
        </w:rPr>
      </w:pPr>
    </w:p>
    <w:p w14:paraId="60E7AA70" w14:textId="22D8EC3F"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 xml:space="preserve">Le délai </w:t>
      </w:r>
      <w:r w:rsidRPr="0078101C">
        <w:rPr>
          <w:rFonts w:ascii="Times New Roman" w:hAnsi="Times New Roman"/>
          <w:noProof w:val="0"/>
          <w:sz w:val="22"/>
          <w:szCs w:val="22"/>
          <w:lang w:val="fr-FR"/>
        </w:rPr>
        <w:t>d’exécution de la partie technique n° 1 du présent marché est de</w:t>
      </w:r>
      <w:r w:rsidR="00944D97" w:rsidRPr="0078101C">
        <w:rPr>
          <w:rFonts w:ascii="Times New Roman" w:hAnsi="Times New Roman"/>
          <w:b/>
          <w:noProof w:val="0"/>
          <w:sz w:val="22"/>
          <w:szCs w:val="22"/>
          <w:lang w:val="fr-FR"/>
        </w:rPr>
        <w:t xml:space="preserve"> sept (7)</w:t>
      </w:r>
      <w:r w:rsidRPr="0078101C">
        <w:rPr>
          <w:rFonts w:ascii="Times New Roman" w:hAnsi="Times New Roman"/>
          <w:b/>
          <w:noProof w:val="0"/>
          <w:sz w:val="22"/>
          <w:szCs w:val="22"/>
          <w:lang w:val="fr-FR"/>
        </w:rPr>
        <w:t xml:space="preserve"> </w:t>
      </w:r>
      <w:r w:rsidRPr="0078101C">
        <w:rPr>
          <w:rFonts w:ascii="Times New Roman" w:hAnsi="Times New Roman"/>
          <w:noProof w:val="0"/>
          <w:sz w:val="22"/>
          <w:szCs w:val="22"/>
          <w:lang w:val="fr-FR"/>
        </w:rPr>
        <w:t xml:space="preserve">mois, y compris une période de préparation de </w:t>
      </w:r>
      <w:r w:rsidR="00944D97" w:rsidRPr="0078101C">
        <w:rPr>
          <w:rFonts w:ascii="Times New Roman" w:hAnsi="Times New Roman"/>
          <w:b/>
          <w:noProof w:val="0"/>
          <w:sz w:val="22"/>
          <w:szCs w:val="22"/>
          <w:lang w:val="fr-FR"/>
        </w:rPr>
        <w:t>trois (3</w:t>
      </w:r>
      <w:r w:rsidRPr="0078101C">
        <w:rPr>
          <w:rFonts w:ascii="Times New Roman" w:hAnsi="Times New Roman"/>
          <w:b/>
          <w:noProof w:val="0"/>
          <w:sz w:val="22"/>
          <w:szCs w:val="22"/>
          <w:lang w:val="fr-FR"/>
        </w:rPr>
        <w:t xml:space="preserve">) </w:t>
      </w:r>
      <w:r w:rsidRPr="0078101C">
        <w:rPr>
          <w:rFonts w:ascii="Times New Roman" w:hAnsi="Times New Roman"/>
          <w:noProof w:val="0"/>
          <w:sz w:val="22"/>
          <w:szCs w:val="22"/>
          <w:lang w:val="fr-FR"/>
        </w:rPr>
        <w:t>mois</w:t>
      </w:r>
      <w:r w:rsidRPr="00C5751B">
        <w:rPr>
          <w:rFonts w:ascii="Times New Roman" w:hAnsi="Times New Roman"/>
          <w:noProof w:val="0"/>
          <w:sz w:val="22"/>
          <w:szCs w:val="22"/>
          <w:lang w:val="fr-FR"/>
        </w:rPr>
        <w:t xml:space="preserve"> hors la période de levée des réserves.</w:t>
      </w:r>
    </w:p>
    <w:p w14:paraId="3282789C"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57DD0091" w14:textId="77777777" w:rsidR="00C5751B" w:rsidRPr="00C5751B" w:rsidRDefault="00C5751B" w:rsidP="00C5751B">
      <w:pPr>
        <w:widowControl/>
        <w:overflowPunct w:val="0"/>
        <w:adjustRightInd w:val="0"/>
        <w:jc w:val="both"/>
        <w:textAlignment w:val="baseline"/>
        <w:outlineLvl w:val="2"/>
        <w:rPr>
          <w:rFonts w:ascii="Times New Roman" w:hAnsi="Times New Roman"/>
          <w:noProof w:val="0"/>
          <w:sz w:val="22"/>
          <w:szCs w:val="22"/>
          <w:lang w:val="fr-FR"/>
        </w:rPr>
      </w:pPr>
      <w:bookmarkStart w:id="18" w:name="_Toc248033716"/>
      <w:bookmarkStart w:id="19" w:name="_Toc377042905"/>
      <w:bookmarkStart w:id="20" w:name="_Toc377042931"/>
      <w:bookmarkStart w:id="21" w:name="_Toc63414826"/>
      <w:r w:rsidRPr="0078101C">
        <w:rPr>
          <w:rFonts w:ascii="Times New Roman" w:hAnsi="Times New Roman"/>
          <w:noProof w:val="0"/>
          <w:sz w:val="22"/>
          <w:szCs w:val="22"/>
          <w:lang w:val="fr-FR"/>
        </w:rPr>
        <w:t xml:space="preserve">3.1.2 - </w:t>
      </w:r>
      <w:r w:rsidRPr="00840EE4">
        <w:rPr>
          <w:rFonts w:ascii="Times New Roman" w:hAnsi="Times New Roman"/>
          <w:b/>
          <w:noProof w:val="0"/>
          <w:sz w:val="22"/>
          <w:szCs w:val="22"/>
          <w:lang w:val="fr-FR"/>
        </w:rPr>
        <w:t>pour la partie technique N°2 « conception »</w:t>
      </w:r>
      <w:bookmarkEnd w:id="18"/>
      <w:bookmarkEnd w:id="19"/>
      <w:bookmarkEnd w:id="20"/>
      <w:bookmarkEnd w:id="21"/>
    </w:p>
    <w:p w14:paraId="546BA094" w14:textId="77777777" w:rsidR="00C5751B" w:rsidRPr="00C5751B" w:rsidRDefault="00C5751B" w:rsidP="00C5751B">
      <w:pPr>
        <w:widowControl/>
        <w:overflowPunct w:val="0"/>
        <w:adjustRightInd w:val="0"/>
        <w:textAlignment w:val="baseline"/>
        <w:rPr>
          <w:rFonts w:ascii="Times New Roman" w:hAnsi="Times New Roman"/>
          <w:noProof w:val="0"/>
          <w:sz w:val="22"/>
          <w:szCs w:val="22"/>
          <w:lang w:val="fr-FR"/>
        </w:rPr>
      </w:pPr>
    </w:p>
    <w:p w14:paraId="3FFC28CE"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Le point de départ du délai d’exécution court à compter de la date fixée par l’ordre de service qui prescrira de commencer cette partie technique.</w:t>
      </w:r>
    </w:p>
    <w:p w14:paraId="47B634E9"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3418B2D3" w14:textId="2D5AAE9A"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La mission de cette partie technique se terminera à l’issue de la consultation des entrepr</w:t>
      </w:r>
      <w:r>
        <w:rPr>
          <w:rFonts w:ascii="Times New Roman" w:hAnsi="Times New Roman"/>
          <w:noProof w:val="0"/>
          <w:sz w:val="22"/>
          <w:szCs w:val="22"/>
          <w:lang w:val="fr-FR"/>
        </w:rPr>
        <w:t>ises pour les travaux.</w:t>
      </w:r>
    </w:p>
    <w:p w14:paraId="32911CDF" w14:textId="77777777" w:rsidR="00C5751B" w:rsidRPr="00C5751B" w:rsidRDefault="00C5751B" w:rsidP="00C5751B">
      <w:pPr>
        <w:widowControl/>
        <w:tabs>
          <w:tab w:val="left" w:pos="2977"/>
        </w:tabs>
        <w:overflowPunct w:val="0"/>
        <w:adjustRightInd w:val="0"/>
        <w:jc w:val="both"/>
        <w:textAlignment w:val="baseline"/>
        <w:rPr>
          <w:rFonts w:ascii="Times New Roman" w:hAnsi="Times New Roman"/>
          <w:noProof w:val="0"/>
          <w:sz w:val="22"/>
          <w:szCs w:val="22"/>
          <w:lang w:val="fr-FR"/>
        </w:rPr>
      </w:pPr>
    </w:p>
    <w:p w14:paraId="040D7726" w14:textId="2A5763F8" w:rsidR="00C5751B" w:rsidRPr="0078101C" w:rsidRDefault="00C5751B" w:rsidP="00C5751B">
      <w:pPr>
        <w:widowControl/>
        <w:tabs>
          <w:tab w:val="left" w:pos="2977"/>
        </w:tabs>
        <w:overflowPunct w:val="0"/>
        <w:adjustRightInd w:val="0"/>
        <w:ind w:right="-144"/>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 xml:space="preserve">Le délai d’exécution de cette partie </w:t>
      </w:r>
      <w:r w:rsidRPr="0078101C">
        <w:rPr>
          <w:rFonts w:ascii="Times New Roman" w:hAnsi="Times New Roman"/>
          <w:noProof w:val="0"/>
          <w:sz w:val="22"/>
          <w:szCs w:val="22"/>
          <w:lang w:val="fr-FR"/>
        </w:rPr>
        <w:t xml:space="preserve">technique est de </w:t>
      </w:r>
      <w:r w:rsidR="00944D97" w:rsidRPr="0078101C">
        <w:rPr>
          <w:rFonts w:ascii="Times New Roman" w:hAnsi="Times New Roman"/>
          <w:b/>
          <w:noProof w:val="0"/>
          <w:sz w:val="22"/>
          <w:szCs w:val="22"/>
          <w:lang w:val="fr-FR"/>
        </w:rPr>
        <w:t>deux (2</w:t>
      </w:r>
      <w:r w:rsidRPr="0078101C">
        <w:rPr>
          <w:rFonts w:ascii="Times New Roman" w:hAnsi="Times New Roman"/>
          <w:b/>
          <w:noProof w:val="0"/>
          <w:sz w:val="22"/>
          <w:szCs w:val="22"/>
          <w:lang w:val="fr-FR"/>
        </w:rPr>
        <w:t xml:space="preserve">) </w:t>
      </w:r>
      <w:r w:rsidRPr="0078101C">
        <w:rPr>
          <w:rFonts w:ascii="Times New Roman" w:hAnsi="Times New Roman"/>
          <w:noProof w:val="0"/>
          <w:sz w:val="22"/>
          <w:szCs w:val="22"/>
          <w:lang w:val="fr-FR"/>
        </w:rPr>
        <w:t xml:space="preserve">mois répartis entre les phases </w:t>
      </w:r>
      <w:r w:rsidR="00944D97" w:rsidRPr="0078101C">
        <w:rPr>
          <w:rFonts w:ascii="Times New Roman" w:hAnsi="Times New Roman"/>
          <w:noProof w:val="0"/>
          <w:sz w:val="22"/>
          <w:szCs w:val="22"/>
          <w:lang w:val="fr-FR"/>
        </w:rPr>
        <w:t>FDE</w:t>
      </w:r>
      <w:r w:rsidRPr="0078101C">
        <w:rPr>
          <w:rFonts w:ascii="Times New Roman" w:hAnsi="Times New Roman"/>
          <w:noProof w:val="0"/>
          <w:sz w:val="22"/>
          <w:szCs w:val="22"/>
          <w:lang w:val="fr-FR"/>
        </w:rPr>
        <w:t xml:space="preserve"> et ACT.</w:t>
      </w:r>
    </w:p>
    <w:p w14:paraId="13A0A202" w14:textId="77777777" w:rsidR="00C5751B" w:rsidRPr="0078101C" w:rsidRDefault="00C5751B" w:rsidP="00C5751B">
      <w:pPr>
        <w:widowControl/>
        <w:tabs>
          <w:tab w:val="left" w:pos="2977"/>
        </w:tabs>
        <w:overflowPunct w:val="0"/>
        <w:adjustRightInd w:val="0"/>
        <w:ind w:right="-144"/>
        <w:jc w:val="both"/>
        <w:textAlignment w:val="baseline"/>
        <w:rPr>
          <w:rFonts w:ascii="Times New Roman" w:hAnsi="Times New Roman"/>
          <w:noProof w:val="0"/>
          <w:sz w:val="22"/>
          <w:szCs w:val="22"/>
          <w:lang w:val="fr-FR"/>
        </w:rPr>
      </w:pPr>
    </w:p>
    <w:p w14:paraId="1473D8DB" w14:textId="77777777" w:rsidR="00C5751B" w:rsidRPr="00C5751B" w:rsidRDefault="00C5751B" w:rsidP="00C5751B">
      <w:pPr>
        <w:widowControl/>
        <w:overflowPunct w:val="0"/>
        <w:adjustRightInd w:val="0"/>
        <w:jc w:val="both"/>
        <w:textAlignment w:val="baseline"/>
        <w:outlineLvl w:val="2"/>
        <w:rPr>
          <w:rFonts w:ascii="Times New Roman" w:hAnsi="Times New Roman"/>
          <w:bCs/>
          <w:noProof w:val="0"/>
          <w:sz w:val="22"/>
          <w:szCs w:val="22"/>
          <w:lang w:val="fr-FR"/>
        </w:rPr>
      </w:pPr>
      <w:bookmarkStart w:id="22" w:name="_Toc377042906"/>
      <w:bookmarkStart w:id="23" w:name="_Toc377042932"/>
      <w:bookmarkStart w:id="24" w:name="_Toc63414827"/>
      <w:r w:rsidRPr="0078101C">
        <w:rPr>
          <w:rFonts w:ascii="Times New Roman" w:hAnsi="Times New Roman"/>
          <w:bCs/>
          <w:noProof w:val="0"/>
          <w:sz w:val="22"/>
          <w:szCs w:val="22"/>
          <w:lang w:val="fr-FR"/>
        </w:rPr>
        <w:t xml:space="preserve">3.1.3 - </w:t>
      </w:r>
      <w:r w:rsidRPr="00840EE4">
        <w:rPr>
          <w:rFonts w:ascii="Times New Roman" w:hAnsi="Times New Roman"/>
          <w:b/>
          <w:bCs/>
          <w:noProof w:val="0"/>
          <w:sz w:val="22"/>
          <w:szCs w:val="22"/>
          <w:lang w:val="fr-FR"/>
        </w:rPr>
        <w:t xml:space="preserve">pour la partie technique N°3 </w:t>
      </w:r>
      <w:bookmarkEnd w:id="16"/>
      <w:r w:rsidRPr="00840EE4">
        <w:rPr>
          <w:rFonts w:ascii="Times New Roman" w:hAnsi="Times New Roman"/>
          <w:b/>
          <w:bCs/>
          <w:noProof w:val="0"/>
          <w:sz w:val="22"/>
          <w:szCs w:val="22"/>
          <w:lang w:val="fr-FR"/>
        </w:rPr>
        <w:t>« réalisation »</w:t>
      </w:r>
      <w:bookmarkEnd w:id="22"/>
      <w:bookmarkEnd w:id="23"/>
      <w:bookmarkEnd w:id="24"/>
    </w:p>
    <w:p w14:paraId="3B5310E4" w14:textId="77777777" w:rsidR="00C5751B" w:rsidRPr="00C5751B" w:rsidRDefault="00C5751B" w:rsidP="00C5751B">
      <w:pPr>
        <w:widowControl/>
        <w:overflowPunct w:val="0"/>
        <w:adjustRightInd w:val="0"/>
        <w:jc w:val="both"/>
        <w:textAlignment w:val="baseline"/>
        <w:rPr>
          <w:rFonts w:ascii="Times New Roman" w:hAnsi="Times New Roman"/>
          <w:bCs/>
          <w:noProof w:val="0"/>
          <w:sz w:val="22"/>
          <w:szCs w:val="22"/>
          <w:lang w:val="fr-FR"/>
        </w:rPr>
      </w:pPr>
    </w:p>
    <w:p w14:paraId="7CBBD1AB"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Le point de départ du délai d’exécution court à compter de la date fixée par l’ordre de service qui prescrira de commencer cette partie technique.</w:t>
      </w:r>
    </w:p>
    <w:p w14:paraId="4C677AF7"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38E53AA9"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La mission de cette partie technique se terminera à l’issue de la levée de la dernière réserve sous condition de la transmission effective par le coordonnateur SPS au Maître de l'Ouvrage de l'ensemble des documents dus au titre de cette mission.</w:t>
      </w:r>
    </w:p>
    <w:p w14:paraId="4D083292" w14:textId="77777777"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p>
    <w:p w14:paraId="4E88E853" w14:textId="2739B7D4" w:rsidR="00C5751B" w:rsidRPr="00C5751B" w:rsidRDefault="00C5751B" w:rsidP="00C5751B">
      <w:pPr>
        <w:widowControl/>
        <w:overflowPunct w:val="0"/>
        <w:adjustRightInd w:val="0"/>
        <w:jc w:val="both"/>
        <w:textAlignment w:val="baseline"/>
        <w:rPr>
          <w:rFonts w:ascii="Times New Roman" w:hAnsi="Times New Roman"/>
          <w:noProof w:val="0"/>
          <w:sz w:val="22"/>
          <w:szCs w:val="22"/>
          <w:lang w:val="fr-FR"/>
        </w:rPr>
      </w:pPr>
      <w:r w:rsidRPr="00C5751B">
        <w:rPr>
          <w:rFonts w:ascii="Times New Roman" w:hAnsi="Times New Roman"/>
          <w:noProof w:val="0"/>
          <w:sz w:val="22"/>
          <w:szCs w:val="22"/>
          <w:lang w:val="fr-FR"/>
        </w:rPr>
        <w:t xml:space="preserve">Le délai d’exécution de </w:t>
      </w:r>
      <w:r w:rsidRPr="0078101C">
        <w:rPr>
          <w:rFonts w:ascii="Times New Roman" w:hAnsi="Times New Roman"/>
          <w:noProof w:val="0"/>
          <w:sz w:val="22"/>
          <w:szCs w:val="22"/>
          <w:lang w:val="fr-FR"/>
        </w:rPr>
        <w:t xml:space="preserve">la partie technique n° 3 du présent marché est de </w:t>
      </w:r>
      <w:r w:rsidR="00944D97" w:rsidRPr="0078101C">
        <w:rPr>
          <w:rFonts w:ascii="Times New Roman" w:hAnsi="Times New Roman"/>
          <w:b/>
          <w:noProof w:val="0"/>
          <w:sz w:val="22"/>
          <w:szCs w:val="22"/>
          <w:lang w:val="fr-FR"/>
        </w:rPr>
        <w:t>quatorze (14</w:t>
      </w:r>
      <w:r w:rsidRPr="0078101C">
        <w:rPr>
          <w:rFonts w:ascii="Times New Roman" w:hAnsi="Times New Roman"/>
          <w:b/>
          <w:noProof w:val="0"/>
          <w:sz w:val="22"/>
          <w:szCs w:val="22"/>
          <w:lang w:val="fr-FR"/>
        </w:rPr>
        <w:t xml:space="preserve">) </w:t>
      </w:r>
      <w:r w:rsidRPr="0078101C">
        <w:rPr>
          <w:rFonts w:ascii="Times New Roman" w:hAnsi="Times New Roman"/>
          <w:noProof w:val="0"/>
          <w:sz w:val="22"/>
          <w:szCs w:val="22"/>
          <w:lang w:val="fr-FR"/>
        </w:rPr>
        <w:t>mois, y compris une période de préparation de</w:t>
      </w:r>
      <w:r w:rsidR="00944D97" w:rsidRPr="0078101C">
        <w:rPr>
          <w:rFonts w:ascii="Times New Roman" w:hAnsi="Times New Roman"/>
          <w:b/>
          <w:noProof w:val="0"/>
          <w:sz w:val="22"/>
          <w:szCs w:val="22"/>
          <w:lang w:val="fr-FR"/>
        </w:rPr>
        <w:t xml:space="preserve"> quatre (4</w:t>
      </w:r>
      <w:r w:rsidRPr="0078101C">
        <w:rPr>
          <w:rFonts w:ascii="Times New Roman" w:hAnsi="Times New Roman"/>
          <w:b/>
          <w:noProof w:val="0"/>
          <w:sz w:val="22"/>
          <w:szCs w:val="22"/>
          <w:lang w:val="fr-FR"/>
        </w:rPr>
        <w:t xml:space="preserve">) </w:t>
      </w:r>
      <w:r w:rsidRPr="0078101C">
        <w:rPr>
          <w:rFonts w:ascii="Times New Roman" w:hAnsi="Times New Roman"/>
          <w:noProof w:val="0"/>
          <w:sz w:val="22"/>
          <w:szCs w:val="22"/>
          <w:lang w:val="fr-FR"/>
        </w:rPr>
        <w:t>mois hors</w:t>
      </w:r>
      <w:r w:rsidRPr="00C5751B">
        <w:rPr>
          <w:rFonts w:ascii="Times New Roman" w:hAnsi="Times New Roman"/>
          <w:noProof w:val="0"/>
          <w:sz w:val="22"/>
          <w:szCs w:val="22"/>
          <w:lang w:val="fr-FR"/>
        </w:rPr>
        <w:t xml:space="preserve"> la période de levée des réserves.</w:t>
      </w:r>
    </w:p>
    <w:p w14:paraId="75459775" w14:textId="77777777" w:rsidR="00C5751B" w:rsidRPr="00C5751B" w:rsidRDefault="00C5751B" w:rsidP="00C5751B">
      <w:pPr>
        <w:widowControl/>
        <w:tabs>
          <w:tab w:val="left" w:pos="2977"/>
        </w:tabs>
        <w:overflowPunct w:val="0"/>
        <w:adjustRightInd w:val="0"/>
        <w:ind w:left="709" w:hanging="709"/>
        <w:jc w:val="both"/>
        <w:textAlignment w:val="baseline"/>
        <w:rPr>
          <w:rFonts w:ascii="Times New Roman" w:hAnsi="Times New Roman"/>
          <w:noProof w:val="0"/>
          <w:sz w:val="22"/>
          <w:szCs w:val="22"/>
          <w:lang w:val="fr-FR"/>
        </w:rPr>
      </w:pPr>
    </w:p>
    <w:p w14:paraId="5B569F5B" w14:textId="77777777" w:rsidR="006F2B81" w:rsidRPr="00BF2244" w:rsidRDefault="006F2B81">
      <w:pPr>
        <w:widowControl/>
        <w:jc w:val="both"/>
        <w:outlineLvl w:val="0"/>
        <w:rPr>
          <w:rFonts w:ascii="Times New Roman" w:hAnsi="Times New Roman"/>
          <w:b/>
          <w:bCs/>
          <w:sz w:val="22"/>
          <w:szCs w:val="22"/>
          <w:u w:val="single"/>
          <w:lang w:val="fr-FR"/>
        </w:rPr>
      </w:pPr>
      <w:r w:rsidRPr="00BF2244">
        <w:rPr>
          <w:rFonts w:ascii="Times New Roman" w:hAnsi="Times New Roman"/>
          <w:b/>
          <w:bCs/>
          <w:sz w:val="22"/>
          <w:szCs w:val="22"/>
          <w:u w:val="single"/>
          <w:lang w:val="fr-FR"/>
        </w:rPr>
        <w:t xml:space="preserve">ARTICLE 4 </w:t>
      </w:r>
      <w:r w:rsidR="00DB0767" w:rsidRPr="00BF2244">
        <w:rPr>
          <w:rFonts w:ascii="Times New Roman" w:hAnsi="Times New Roman"/>
          <w:b/>
          <w:bCs/>
          <w:sz w:val="22"/>
          <w:szCs w:val="22"/>
          <w:u w:val="single"/>
          <w:lang w:val="fr-FR"/>
        </w:rPr>
        <w:t>–</w:t>
      </w:r>
      <w:r w:rsidRPr="00BF2244">
        <w:rPr>
          <w:rFonts w:ascii="Times New Roman" w:hAnsi="Times New Roman"/>
          <w:b/>
          <w:bCs/>
          <w:sz w:val="22"/>
          <w:szCs w:val="22"/>
          <w:u w:val="single"/>
          <w:lang w:val="fr-FR"/>
        </w:rPr>
        <w:t xml:space="preserve"> PAIEMENTS</w:t>
      </w:r>
      <w:r w:rsidR="00DB0767" w:rsidRPr="00BF2244">
        <w:rPr>
          <w:rFonts w:ascii="Times New Roman" w:hAnsi="Times New Roman"/>
          <w:b/>
          <w:bCs/>
          <w:sz w:val="22"/>
          <w:szCs w:val="22"/>
          <w:u w:val="single"/>
          <w:lang w:val="fr-FR"/>
        </w:rPr>
        <w:t xml:space="preserve"> – COMPTE(S) A CREDITER</w:t>
      </w:r>
    </w:p>
    <w:p w14:paraId="7D34F5C7" w14:textId="77777777" w:rsidR="00D3681B" w:rsidRPr="00BF2244" w:rsidRDefault="00D3681B">
      <w:pPr>
        <w:pStyle w:val="Retraitcorpsdetexte2"/>
        <w:outlineLvl w:val="0"/>
        <w:rPr>
          <w:rFonts w:ascii="Times New Roman" w:hAnsi="Times New Roman" w:cs="Times New Roman"/>
          <w:sz w:val="22"/>
          <w:szCs w:val="22"/>
          <w:lang w:val="fr-FR"/>
        </w:rPr>
      </w:pPr>
    </w:p>
    <w:p w14:paraId="67D08040" w14:textId="719D3551" w:rsidR="006F2B81" w:rsidRPr="00BF2244" w:rsidRDefault="00BF2244" w:rsidP="006057D1">
      <w:pPr>
        <w:pStyle w:val="Retraitcorpsdetexte2"/>
        <w:ind w:firstLine="0"/>
        <w:outlineLvl w:val="0"/>
        <w:rPr>
          <w:rFonts w:ascii="Times New Roman" w:hAnsi="Times New Roman" w:cs="Times New Roman"/>
          <w:sz w:val="22"/>
          <w:szCs w:val="22"/>
          <w:lang w:val="fr-FR"/>
        </w:rPr>
      </w:pPr>
      <w:r w:rsidRPr="00BF2244">
        <w:rPr>
          <w:rFonts w:ascii="Times New Roman" w:hAnsi="Times New Roman" w:cs="Times New Roman"/>
          <w:sz w:val="22"/>
          <w:szCs w:val="22"/>
          <w:lang w:val="fr-FR"/>
        </w:rPr>
        <w:t xml:space="preserve">Les modalités de règlement des </w:t>
      </w:r>
      <w:r w:rsidR="0046540B">
        <w:rPr>
          <w:rFonts w:ascii="Times New Roman" w:hAnsi="Times New Roman" w:cs="Times New Roman"/>
          <w:sz w:val="22"/>
          <w:szCs w:val="22"/>
          <w:lang w:val="fr-FR"/>
        </w:rPr>
        <w:t xml:space="preserve">comptes des marchés </w:t>
      </w:r>
      <w:r w:rsidRPr="00BF2244">
        <w:rPr>
          <w:rFonts w:ascii="Times New Roman" w:hAnsi="Times New Roman" w:cs="Times New Roman"/>
          <w:sz w:val="22"/>
          <w:szCs w:val="22"/>
          <w:lang w:val="fr-FR"/>
        </w:rPr>
        <w:t>sont dé</w:t>
      </w:r>
      <w:r w:rsidR="0046540B">
        <w:rPr>
          <w:rFonts w:ascii="Times New Roman" w:hAnsi="Times New Roman" w:cs="Times New Roman"/>
          <w:sz w:val="22"/>
          <w:szCs w:val="22"/>
          <w:lang w:val="fr-FR"/>
        </w:rPr>
        <w:t xml:space="preserve">finies </w:t>
      </w:r>
      <w:r w:rsidR="00CC7EAE">
        <w:rPr>
          <w:rFonts w:ascii="Times New Roman" w:hAnsi="Times New Roman" w:cs="Times New Roman"/>
          <w:sz w:val="22"/>
          <w:szCs w:val="22"/>
          <w:lang w:val="fr-FR"/>
        </w:rPr>
        <w:t xml:space="preserve">au </w:t>
      </w:r>
      <w:r w:rsidR="0046540B">
        <w:rPr>
          <w:rFonts w:ascii="Times New Roman" w:hAnsi="Times New Roman" w:cs="Times New Roman"/>
          <w:sz w:val="22"/>
          <w:szCs w:val="22"/>
          <w:lang w:val="fr-FR"/>
        </w:rPr>
        <w:t>CCP du marché.</w:t>
      </w:r>
    </w:p>
    <w:p w14:paraId="6267AF3B" w14:textId="1AF272BB" w:rsidR="00D15FFC" w:rsidRDefault="00D15FFC" w:rsidP="006057D1">
      <w:pPr>
        <w:pStyle w:val="Retraitcorpsdetexte2"/>
        <w:ind w:firstLine="0"/>
        <w:outlineLvl w:val="0"/>
        <w:rPr>
          <w:rFonts w:ascii="Times New Roman" w:hAnsi="Times New Roman" w:cs="Times New Roman"/>
          <w:sz w:val="22"/>
          <w:szCs w:val="22"/>
          <w:lang w:val="fr-FR"/>
        </w:rPr>
      </w:pPr>
    </w:p>
    <w:p w14:paraId="287CB3EF" w14:textId="77777777" w:rsidR="00702B0A" w:rsidRPr="00BF2244" w:rsidRDefault="00702B0A" w:rsidP="00702B0A">
      <w:pPr>
        <w:widowControl/>
        <w:jc w:val="both"/>
        <w:outlineLvl w:val="0"/>
        <w:rPr>
          <w:rFonts w:ascii="Times New Roman" w:hAnsi="Times New Roman"/>
          <w:b/>
          <w:bCs/>
          <w:sz w:val="22"/>
          <w:szCs w:val="22"/>
          <w:u w:val="single"/>
          <w:lang w:val="fr-FR"/>
        </w:rPr>
      </w:pPr>
      <w:r w:rsidRPr="00BF2244">
        <w:rPr>
          <w:rFonts w:ascii="Times New Roman" w:hAnsi="Times New Roman"/>
          <w:b/>
          <w:bCs/>
          <w:sz w:val="22"/>
          <w:szCs w:val="22"/>
          <w:u w:val="single"/>
          <w:lang w:val="fr-FR"/>
        </w:rPr>
        <w:t xml:space="preserve">ARTICLE </w:t>
      </w:r>
      <w:r>
        <w:rPr>
          <w:rFonts w:ascii="Times New Roman" w:hAnsi="Times New Roman"/>
          <w:b/>
          <w:bCs/>
          <w:sz w:val="22"/>
          <w:szCs w:val="22"/>
          <w:u w:val="single"/>
          <w:lang w:val="fr-FR"/>
        </w:rPr>
        <w:t>5</w:t>
      </w:r>
      <w:r w:rsidRPr="00BF2244">
        <w:rPr>
          <w:rFonts w:ascii="Times New Roman" w:hAnsi="Times New Roman"/>
          <w:b/>
          <w:bCs/>
          <w:sz w:val="22"/>
          <w:szCs w:val="22"/>
          <w:u w:val="single"/>
          <w:lang w:val="fr-FR"/>
        </w:rPr>
        <w:t xml:space="preserve"> – </w:t>
      </w:r>
      <w:r>
        <w:rPr>
          <w:rFonts w:ascii="Times New Roman" w:hAnsi="Times New Roman"/>
          <w:b/>
          <w:bCs/>
          <w:sz w:val="22"/>
          <w:szCs w:val="22"/>
          <w:u w:val="single"/>
          <w:lang w:val="fr-FR"/>
        </w:rPr>
        <w:t>AVANCE</w:t>
      </w:r>
    </w:p>
    <w:p w14:paraId="1D7B270A" w14:textId="77777777" w:rsidR="00702B0A" w:rsidRDefault="00702B0A" w:rsidP="00702B0A">
      <w:pPr>
        <w:pStyle w:val="Retraitcorpsdetexte2"/>
        <w:ind w:firstLine="0"/>
        <w:rPr>
          <w:rFonts w:ascii="Times New Roman" w:hAnsi="Times New Roman" w:cs="Times New Roman"/>
          <w:sz w:val="22"/>
          <w:szCs w:val="22"/>
          <w:lang w:val="fr-FR"/>
        </w:rPr>
      </w:pPr>
    </w:p>
    <w:p w14:paraId="1F2C2137" w14:textId="21549FFE" w:rsidR="00F57928" w:rsidRDefault="00702B0A" w:rsidP="00F57928">
      <w:pPr>
        <w:pStyle w:val="Retraitcorpsdetexte2"/>
        <w:ind w:firstLine="0"/>
        <w:rPr>
          <w:rFonts w:ascii="Times New Roman" w:hAnsi="Times New Roman" w:cs="Times New Roman"/>
          <w:sz w:val="22"/>
          <w:szCs w:val="22"/>
          <w:lang w:val="fr-FR"/>
        </w:rPr>
      </w:pPr>
      <w:r>
        <w:rPr>
          <w:rFonts w:ascii="Times New Roman" w:hAnsi="Times New Roman" w:cs="Times New Roman"/>
          <w:sz w:val="22"/>
          <w:szCs w:val="22"/>
          <w:lang w:val="fr-FR"/>
        </w:rPr>
        <w:t xml:space="preserve">Une avance </w:t>
      </w:r>
      <w:r w:rsidRPr="001C15BA">
        <w:rPr>
          <w:rFonts w:ascii="Times New Roman" w:hAnsi="Times New Roman" w:cs="Times New Roman"/>
          <w:sz w:val="22"/>
          <w:szCs w:val="22"/>
          <w:lang w:val="fr-FR"/>
        </w:rPr>
        <w:t>sera v</w:t>
      </w:r>
      <w:r>
        <w:rPr>
          <w:rFonts w:ascii="Times New Roman" w:hAnsi="Times New Roman" w:cs="Times New Roman"/>
          <w:sz w:val="22"/>
          <w:szCs w:val="22"/>
          <w:lang w:val="fr-FR"/>
        </w:rPr>
        <w:t xml:space="preserve">ersée au titulaire du marché </w:t>
      </w:r>
      <w:r w:rsidRPr="001C15BA">
        <w:rPr>
          <w:rFonts w:ascii="Times New Roman" w:hAnsi="Times New Roman" w:cs="Times New Roman"/>
          <w:sz w:val="22"/>
          <w:szCs w:val="22"/>
          <w:lang w:val="fr-FR"/>
        </w:rPr>
        <w:t>si les</w:t>
      </w:r>
      <w:r w:rsidR="0046540B">
        <w:rPr>
          <w:rFonts w:ascii="Times New Roman" w:hAnsi="Times New Roman" w:cs="Times New Roman"/>
          <w:sz w:val="22"/>
          <w:szCs w:val="22"/>
          <w:lang w:val="fr-FR"/>
        </w:rPr>
        <w:t xml:space="preserve"> conditions fixées au CCP s</w:t>
      </w:r>
      <w:r w:rsidRPr="001C15BA">
        <w:rPr>
          <w:rFonts w:ascii="Times New Roman" w:hAnsi="Times New Roman" w:cs="Times New Roman"/>
          <w:sz w:val="22"/>
          <w:szCs w:val="22"/>
          <w:lang w:val="fr-FR"/>
        </w:rPr>
        <w:t xml:space="preserve">ont réunies. </w:t>
      </w:r>
      <w:r>
        <w:rPr>
          <w:rFonts w:ascii="Times New Roman" w:hAnsi="Times New Roman" w:cs="Times New Roman"/>
          <w:sz w:val="22"/>
          <w:szCs w:val="22"/>
          <w:lang w:val="fr-FR"/>
        </w:rPr>
        <w:t>Si le titulaire renonce au bénéfice de l’avance, il coche la case correspondante :</w:t>
      </w:r>
    </w:p>
    <w:p w14:paraId="12F7A0DB" w14:textId="77777777" w:rsidR="0046540B" w:rsidRPr="00F57928" w:rsidRDefault="0046540B" w:rsidP="00F57928">
      <w:pPr>
        <w:pStyle w:val="Retraitcorpsdetexte2"/>
        <w:ind w:firstLine="0"/>
        <w:rPr>
          <w:rFonts w:ascii="Times New Roman" w:hAnsi="Times New Roman" w:cs="Times New Roman"/>
          <w:sz w:val="22"/>
          <w:szCs w:val="22"/>
          <w:lang w:val="fr-F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3856"/>
      </w:tblGrid>
      <w:tr w:rsidR="00702B0A" w:rsidRPr="00F075DC" w14:paraId="1C4AA574" w14:textId="77777777" w:rsidTr="00F57928">
        <w:tc>
          <w:tcPr>
            <w:tcW w:w="5387" w:type="dxa"/>
            <w:vAlign w:val="center"/>
          </w:tcPr>
          <w:p w14:paraId="4D13D277" w14:textId="77777777" w:rsidR="00702B0A" w:rsidRPr="001C15BA" w:rsidRDefault="00702B0A" w:rsidP="0059374E">
            <w:pPr>
              <w:jc w:val="center"/>
              <w:rPr>
                <w:rFonts w:ascii="Times New Roman" w:hAnsi="Times New Roman"/>
                <w:sz w:val="22"/>
                <w:szCs w:val="22"/>
                <w:lang w:val="fr-FR"/>
              </w:rPr>
            </w:pPr>
            <w:r w:rsidRPr="001C15BA">
              <w:rPr>
                <w:rFonts w:ascii="Times New Roman" w:hAnsi="Times New Roman"/>
                <w:sz w:val="22"/>
                <w:szCs w:val="22"/>
                <w:lang w:val="fr-FR"/>
              </w:rPr>
              <w:t xml:space="preserve">Nom </w:t>
            </w:r>
            <w:r>
              <w:rPr>
                <w:rFonts w:ascii="Times New Roman" w:hAnsi="Times New Roman"/>
                <w:sz w:val="22"/>
                <w:szCs w:val="22"/>
                <w:lang w:val="fr-FR"/>
              </w:rPr>
              <w:t>de l’opérateur économique</w:t>
            </w:r>
          </w:p>
        </w:tc>
        <w:tc>
          <w:tcPr>
            <w:tcW w:w="3856" w:type="dxa"/>
            <w:vAlign w:val="center"/>
          </w:tcPr>
          <w:p w14:paraId="276D504D" w14:textId="77777777" w:rsidR="00702B0A" w:rsidRPr="001C15BA" w:rsidRDefault="00702B0A" w:rsidP="0059374E">
            <w:pPr>
              <w:jc w:val="center"/>
              <w:rPr>
                <w:rFonts w:ascii="Times New Roman" w:hAnsi="Times New Roman"/>
                <w:sz w:val="22"/>
                <w:szCs w:val="22"/>
                <w:lang w:val="fr-FR"/>
              </w:rPr>
            </w:pPr>
            <w:r>
              <w:rPr>
                <w:rFonts w:ascii="Times New Roman" w:hAnsi="Times New Roman"/>
                <w:b/>
                <w:sz w:val="22"/>
                <w:szCs w:val="22"/>
                <w:lang w:val="fr-FR"/>
              </w:rPr>
              <w:t>Renonce au bénéfice de l’avance</w:t>
            </w:r>
          </w:p>
        </w:tc>
      </w:tr>
      <w:tr w:rsidR="00702B0A" w:rsidRPr="00F075DC" w14:paraId="06971CD3" w14:textId="77777777" w:rsidTr="00F57928">
        <w:trPr>
          <w:trHeight w:val="440"/>
        </w:trPr>
        <w:tc>
          <w:tcPr>
            <w:tcW w:w="5387" w:type="dxa"/>
          </w:tcPr>
          <w:p w14:paraId="2A1F701D" w14:textId="77777777" w:rsidR="00702B0A" w:rsidRPr="001C15BA" w:rsidRDefault="00702B0A" w:rsidP="0059374E">
            <w:pPr>
              <w:jc w:val="both"/>
              <w:rPr>
                <w:rFonts w:ascii="Times New Roman" w:hAnsi="Times New Roman"/>
                <w:sz w:val="22"/>
                <w:szCs w:val="22"/>
                <w:lang w:val="fr-FR"/>
              </w:rPr>
            </w:pPr>
          </w:p>
        </w:tc>
        <w:tc>
          <w:tcPr>
            <w:tcW w:w="3856" w:type="dxa"/>
          </w:tcPr>
          <w:p w14:paraId="03EFCA41" w14:textId="77777777" w:rsidR="00702B0A" w:rsidRPr="001C15BA" w:rsidRDefault="00702B0A" w:rsidP="0059374E">
            <w:pPr>
              <w:jc w:val="both"/>
              <w:rPr>
                <w:rFonts w:ascii="Times New Roman" w:hAnsi="Times New Roman"/>
                <w:sz w:val="22"/>
                <w:szCs w:val="22"/>
                <w:lang w:val="fr-FR"/>
              </w:rPr>
            </w:pPr>
          </w:p>
        </w:tc>
      </w:tr>
    </w:tbl>
    <w:p w14:paraId="5F96A722" w14:textId="77777777" w:rsidR="00702B0A" w:rsidRPr="001C15BA" w:rsidRDefault="00702B0A" w:rsidP="00702B0A">
      <w:pPr>
        <w:jc w:val="both"/>
        <w:rPr>
          <w:rFonts w:ascii="Times New Roman" w:hAnsi="Times New Roman"/>
          <w:sz w:val="22"/>
          <w:szCs w:val="22"/>
          <w:lang w:val="fr-FR"/>
        </w:rPr>
      </w:pPr>
    </w:p>
    <w:p w14:paraId="57B95229" w14:textId="77777777" w:rsidR="00702B0A" w:rsidRDefault="00702B0A" w:rsidP="00702B0A">
      <w:pPr>
        <w:widowControl/>
        <w:rPr>
          <w:rFonts w:ascii="Times New Roman" w:hAnsi="Times New Roman"/>
          <w:sz w:val="22"/>
          <w:szCs w:val="22"/>
          <w:lang w:val="fr-FR"/>
        </w:rPr>
      </w:pPr>
      <w:r w:rsidRPr="00054673">
        <w:rPr>
          <w:rFonts w:ascii="Times New Roman" w:hAnsi="Times New Roman"/>
          <w:b/>
          <w:sz w:val="22"/>
          <w:szCs w:val="22"/>
          <w:lang w:val="fr-FR"/>
        </w:rPr>
        <w:t>A défaut de renseignement, l’avance sera versée si le contractant peut y prétendre</w:t>
      </w:r>
      <w:r>
        <w:rPr>
          <w:rFonts w:ascii="Times New Roman" w:hAnsi="Times New Roman"/>
          <w:sz w:val="22"/>
          <w:szCs w:val="22"/>
          <w:lang w:val="fr-FR"/>
        </w:rPr>
        <w:t>.</w:t>
      </w:r>
    </w:p>
    <w:p w14:paraId="5B95CD12" w14:textId="77777777" w:rsidR="00627CB6" w:rsidRDefault="00627CB6">
      <w:pPr>
        <w:widowControl/>
        <w:jc w:val="both"/>
        <w:rPr>
          <w:rFonts w:ascii="Times New Roman" w:hAnsi="Times New Roman"/>
          <w:b/>
          <w:sz w:val="22"/>
          <w:szCs w:val="22"/>
          <w:lang w:val="fr-FR"/>
        </w:rPr>
      </w:pPr>
    </w:p>
    <w:p w14:paraId="4E716EB9" w14:textId="1AB75F8A" w:rsidR="009029AC" w:rsidRPr="00BF2244" w:rsidRDefault="009029AC" w:rsidP="00BF2244">
      <w:pPr>
        <w:widowControl/>
        <w:jc w:val="both"/>
        <w:outlineLvl w:val="0"/>
        <w:rPr>
          <w:rFonts w:ascii="Times New Roman" w:hAnsi="Times New Roman"/>
          <w:b/>
          <w:bCs/>
          <w:sz w:val="22"/>
          <w:szCs w:val="22"/>
          <w:u w:val="single"/>
          <w:lang w:val="fr-FR"/>
        </w:rPr>
      </w:pPr>
      <w:r w:rsidRPr="00BF2244">
        <w:rPr>
          <w:rFonts w:ascii="Times New Roman" w:hAnsi="Times New Roman"/>
          <w:b/>
          <w:bCs/>
          <w:sz w:val="22"/>
          <w:szCs w:val="22"/>
          <w:u w:val="single"/>
          <w:lang w:val="fr-FR"/>
        </w:rPr>
        <w:t xml:space="preserve">ARTICLE </w:t>
      </w:r>
      <w:r w:rsidR="00702B0A">
        <w:rPr>
          <w:rFonts w:ascii="Times New Roman" w:hAnsi="Times New Roman"/>
          <w:b/>
          <w:bCs/>
          <w:sz w:val="22"/>
          <w:szCs w:val="22"/>
          <w:u w:val="single"/>
          <w:lang w:val="fr-FR"/>
        </w:rPr>
        <w:t>6</w:t>
      </w:r>
      <w:r w:rsidRPr="00BF2244">
        <w:rPr>
          <w:rFonts w:ascii="Times New Roman" w:hAnsi="Times New Roman"/>
          <w:b/>
          <w:bCs/>
          <w:sz w:val="22"/>
          <w:szCs w:val="22"/>
          <w:u w:val="single"/>
          <w:lang w:val="fr-FR"/>
        </w:rPr>
        <w:t xml:space="preserve"> – SIGNATURE </w:t>
      </w:r>
      <w:r w:rsidR="0046540B">
        <w:rPr>
          <w:rFonts w:ascii="Times New Roman" w:hAnsi="Times New Roman"/>
          <w:b/>
          <w:bCs/>
          <w:sz w:val="22"/>
          <w:szCs w:val="22"/>
          <w:u w:val="single"/>
          <w:lang w:val="fr-FR"/>
        </w:rPr>
        <w:t>DU MARCHE</w:t>
      </w:r>
    </w:p>
    <w:p w14:paraId="5220BBB2" w14:textId="77777777" w:rsidR="009029AC" w:rsidRPr="00BF2244" w:rsidRDefault="009029AC" w:rsidP="00BF2244">
      <w:pPr>
        <w:widowControl/>
        <w:jc w:val="both"/>
        <w:outlineLvl w:val="0"/>
        <w:rPr>
          <w:rFonts w:ascii="Times New Roman" w:hAnsi="Times New Roman"/>
          <w:b/>
          <w:bCs/>
          <w:sz w:val="22"/>
          <w:szCs w:val="22"/>
          <w:u w:val="single"/>
          <w:lang w:val="fr-FR"/>
        </w:rPr>
      </w:pPr>
    </w:p>
    <w:p w14:paraId="6D80AFB7" w14:textId="77777777" w:rsidR="00126AA8" w:rsidRPr="00BF2244" w:rsidRDefault="00831DB3" w:rsidP="00BF2244">
      <w:pPr>
        <w:widowControl/>
        <w:jc w:val="both"/>
        <w:outlineLvl w:val="0"/>
        <w:rPr>
          <w:rFonts w:ascii="Times New Roman" w:hAnsi="Times New Roman"/>
          <w:b/>
          <w:bCs/>
          <w:sz w:val="22"/>
          <w:szCs w:val="22"/>
          <w:lang w:val="fr-FR"/>
        </w:rPr>
      </w:pPr>
      <w:r w:rsidRPr="00BF2244">
        <w:rPr>
          <w:rFonts w:ascii="Times New Roman" w:hAnsi="Times New Roman"/>
          <w:b/>
          <w:bCs/>
          <w:sz w:val="22"/>
          <w:szCs w:val="22"/>
          <w:lang w:val="fr-FR"/>
        </w:rPr>
        <w:t xml:space="preserve">Signature </w:t>
      </w:r>
      <w:r w:rsidR="00345ECF">
        <w:rPr>
          <w:rFonts w:ascii="Times New Roman" w:hAnsi="Times New Roman"/>
          <w:b/>
          <w:bCs/>
          <w:sz w:val="22"/>
          <w:szCs w:val="22"/>
          <w:lang w:val="fr-FR"/>
        </w:rPr>
        <w:t>du marché</w:t>
      </w:r>
      <w:r w:rsidRPr="00BF2244">
        <w:rPr>
          <w:rFonts w:ascii="Times New Roman" w:hAnsi="Times New Roman"/>
          <w:b/>
          <w:bCs/>
          <w:sz w:val="22"/>
          <w:szCs w:val="22"/>
          <w:lang w:val="fr-FR"/>
        </w:rPr>
        <w:t xml:space="preserve"> par le titulaire:</w:t>
      </w:r>
    </w:p>
    <w:p w14:paraId="13CB595B" w14:textId="77777777" w:rsidR="003D311B" w:rsidRPr="00BF2244" w:rsidRDefault="003D311B" w:rsidP="00BF2244">
      <w:pPr>
        <w:widowControl/>
        <w:jc w:val="both"/>
        <w:outlineLvl w:val="0"/>
        <w:rPr>
          <w:rFonts w:ascii="Times New Roman" w:hAnsi="Times New Roman"/>
          <w:b/>
          <w:bCs/>
          <w:sz w:val="22"/>
          <w:szCs w:val="22"/>
          <w:u w:val="single"/>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831DB3" w14:paraId="6E8F3085"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1B8F5A06" w14:textId="77777777" w:rsidR="00831DB3" w:rsidRPr="00831DB3" w:rsidRDefault="00831DB3" w:rsidP="00831DB3">
            <w:pPr>
              <w:widowControl/>
              <w:tabs>
                <w:tab w:val="left" w:pos="851"/>
              </w:tabs>
              <w:suppressAutoHyphens/>
              <w:autoSpaceDE/>
              <w:autoSpaceDN/>
              <w:jc w:val="center"/>
              <w:rPr>
                <w:rFonts w:ascii="Times New Roman" w:hAnsi="Times New Roman"/>
                <w:b/>
                <w:bCs/>
                <w:noProof w:val="0"/>
                <w:sz w:val="22"/>
                <w:szCs w:val="22"/>
                <w:lang w:val="fr-FR" w:eastAsia="zh-CN"/>
              </w:rPr>
            </w:pPr>
            <w:r w:rsidRPr="00831DB3">
              <w:rPr>
                <w:rFonts w:ascii="Times New Roman" w:hAnsi="Times New Roman"/>
                <w:b/>
                <w:bCs/>
                <w:noProof w:val="0"/>
                <w:sz w:val="22"/>
                <w:szCs w:val="22"/>
                <w:lang w:val="fr-FR" w:eastAsia="zh-CN"/>
              </w:rPr>
              <w:t>Nom, prénom et qualité</w:t>
            </w:r>
          </w:p>
          <w:p w14:paraId="2DEBEBEB" w14:textId="77777777" w:rsidR="00831DB3" w:rsidRPr="00831DB3" w:rsidRDefault="00831DB3" w:rsidP="00831DB3">
            <w:pPr>
              <w:widowControl/>
              <w:tabs>
                <w:tab w:val="left" w:pos="851"/>
              </w:tabs>
              <w:suppressAutoHyphens/>
              <w:autoSpaceDE/>
              <w:autoSpaceDN/>
              <w:jc w:val="center"/>
              <w:rPr>
                <w:rFonts w:ascii="Times New Roman" w:hAnsi="Times New Roman"/>
                <w:b/>
                <w:bCs/>
                <w:noProof w:val="0"/>
                <w:sz w:val="22"/>
                <w:szCs w:val="22"/>
                <w:lang w:val="fr-FR" w:eastAsia="zh-CN"/>
              </w:rPr>
            </w:pPr>
            <w:r w:rsidRPr="00831DB3">
              <w:rPr>
                <w:rFonts w:ascii="Times New Roman" w:hAnsi="Times New Roman"/>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2ED8430B" w14:textId="77777777" w:rsidR="00831DB3" w:rsidRPr="00831DB3" w:rsidRDefault="00831DB3" w:rsidP="00831DB3">
            <w:pPr>
              <w:widowControl/>
              <w:tabs>
                <w:tab w:val="left" w:pos="851"/>
              </w:tabs>
              <w:suppressAutoHyphens/>
              <w:autoSpaceDE/>
              <w:autoSpaceDN/>
              <w:jc w:val="center"/>
              <w:rPr>
                <w:rFonts w:ascii="Times New Roman" w:hAnsi="Times New Roman"/>
                <w:b/>
                <w:bCs/>
                <w:noProof w:val="0"/>
                <w:sz w:val="22"/>
                <w:szCs w:val="22"/>
                <w:lang w:val="fr-FR" w:eastAsia="zh-CN"/>
              </w:rPr>
            </w:pPr>
            <w:r w:rsidRPr="00831DB3">
              <w:rPr>
                <w:rFonts w:ascii="Times New Roman" w:hAnsi="Times New Roman"/>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831DB3" w:rsidRPr="00831DB3" w:rsidRDefault="00831DB3" w:rsidP="00831DB3">
            <w:pPr>
              <w:widowControl/>
              <w:tabs>
                <w:tab w:val="left" w:pos="851"/>
              </w:tabs>
              <w:suppressAutoHyphens/>
              <w:autoSpaceDE/>
              <w:autoSpaceDN/>
              <w:jc w:val="center"/>
              <w:rPr>
                <w:rFonts w:ascii="Times New Roman" w:hAnsi="Times New Roman"/>
                <w:b/>
                <w:bCs/>
                <w:noProof w:val="0"/>
                <w:sz w:val="22"/>
                <w:szCs w:val="22"/>
                <w:lang w:val="fr-FR" w:eastAsia="zh-CN"/>
              </w:rPr>
            </w:pPr>
            <w:r w:rsidRPr="00831DB3">
              <w:rPr>
                <w:rFonts w:ascii="Times New Roman" w:hAnsi="Times New Roman"/>
                <w:b/>
                <w:bCs/>
                <w:noProof w:val="0"/>
                <w:sz w:val="22"/>
                <w:szCs w:val="22"/>
                <w:lang w:val="fr-FR" w:eastAsia="zh-CN"/>
              </w:rPr>
              <w:t>Signature</w:t>
            </w:r>
          </w:p>
        </w:tc>
      </w:tr>
      <w:tr w:rsidR="00831DB3" w:rsidRPr="00831DB3" w14:paraId="6D9C8D39"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675E05EE" w14:textId="77777777" w:rsidR="00831DB3" w:rsidRPr="00831DB3" w:rsidRDefault="00831DB3" w:rsidP="00831DB3">
            <w:pPr>
              <w:widowControl/>
              <w:tabs>
                <w:tab w:val="left" w:pos="851"/>
              </w:tabs>
              <w:suppressAutoHyphens/>
              <w:autoSpaceDE/>
              <w:autoSpaceDN/>
              <w:snapToGrid w:val="0"/>
              <w:jc w:val="both"/>
              <w:rPr>
                <w:rFonts w:ascii="Times New Roman" w:hAnsi="Times New Roman"/>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2FC17F8B" w14:textId="77777777" w:rsidR="00831DB3" w:rsidRPr="00831DB3" w:rsidRDefault="00831DB3" w:rsidP="00831DB3">
            <w:pPr>
              <w:widowControl/>
              <w:tabs>
                <w:tab w:val="left" w:pos="851"/>
              </w:tabs>
              <w:suppressAutoHyphens/>
              <w:autoSpaceDE/>
              <w:autoSpaceDN/>
              <w:snapToGrid w:val="0"/>
              <w:jc w:val="both"/>
              <w:rPr>
                <w:rFonts w:ascii="Times New Roman" w:hAnsi="Times New Roman"/>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0A4F7224" w14:textId="77777777" w:rsidR="00831DB3" w:rsidRPr="00831DB3" w:rsidRDefault="00831DB3" w:rsidP="00831DB3">
            <w:pPr>
              <w:widowControl/>
              <w:tabs>
                <w:tab w:val="left" w:pos="851"/>
              </w:tabs>
              <w:suppressAutoHyphens/>
              <w:autoSpaceDE/>
              <w:autoSpaceDN/>
              <w:snapToGrid w:val="0"/>
              <w:jc w:val="both"/>
              <w:rPr>
                <w:rFonts w:ascii="Times New Roman" w:hAnsi="Times New Roman"/>
                <w:b/>
                <w:bCs/>
                <w:noProof w:val="0"/>
                <w:sz w:val="22"/>
                <w:szCs w:val="22"/>
                <w:lang w:val="fr-FR" w:eastAsia="zh-CN"/>
              </w:rPr>
            </w:pPr>
          </w:p>
        </w:tc>
      </w:tr>
    </w:tbl>
    <w:p w14:paraId="0D27B784" w14:textId="77777777" w:rsidR="00831DB3" w:rsidRPr="00831DB3" w:rsidRDefault="00831DB3" w:rsidP="00831DB3">
      <w:pPr>
        <w:widowControl/>
        <w:tabs>
          <w:tab w:val="left" w:pos="851"/>
        </w:tabs>
        <w:suppressAutoHyphens/>
        <w:autoSpaceDE/>
        <w:autoSpaceDN/>
        <w:jc w:val="both"/>
        <w:rPr>
          <w:rFonts w:ascii="Times New Roman" w:hAnsi="Times New Roman"/>
          <w:noProof w:val="0"/>
          <w:szCs w:val="20"/>
          <w:lang w:val="fr-FR" w:eastAsia="zh-CN"/>
        </w:rPr>
      </w:pPr>
      <w:r w:rsidRPr="00831DB3">
        <w:rPr>
          <w:rFonts w:ascii="Times New Roman" w:hAnsi="Times New Roman"/>
          <w:noProof w:val="0"/>
          <w:szCs w:val="20"/>
          <w:lang w:val="fr-FR" w:eastAsia="zh-CN"/>
        </w:rPr>
        <w:t>(*) Le signataire doit avoir le pouvoir d’engager la personne qu’il représente.</w:t>
      </w:r>
    </w:p>
    <w:p w14:paraId="5AE48A43" w14:textId="77777777" w:rsidR="00216B7E" w:rsidRPr="00745A0C" w:rsidRDefault="00216B7E" w:rsidP="00345ECF">
      <w:pPr>
        <w:widowControl/>
        <w:tabs>
          <w:tab w:val="left" w:pos="851"/>
        </w:tabs>
        <w:suppressAutoHyphens/>
        <w:autoSpaceDE/>
        <w:autoSpaceDN/>
        <w:ind w:left="1560" w:hanging="1560"/>
        <w:rPr>
          <w:rFonts w:ascii="Times New Roman" w:hAnsi="Times New Roman"/>
          <w:noProof w:val="0"/>
          <w:sz w:val="22"/>
          <w:szCs w:val="22"/>
          <w:lang w:val="fr-FR" w:eastAsia="zh-CN"/>
        </w:rPr>
      </w:pPr>
      <w:r w:rsidRPr="00745A0C">
        <w:rPr>
          <w:rFonts w:ascii="Times New Roman" w:hAnsi="Times New Roman"/>
          <w:noProof w:val="0"/>
          <w:sz w:val="22"/>
          <w:szCs w:val="22"/>
          <w:lang w:val="fr-FR" w:eastAsia="zh-CN"/>
        </w:rPr>
        <w:tab/>
      </w:r>
    </w:p>
    <w:p w14:paraId="50F40DEB" w14:textId="77777777" w:rsidR="00216B7E" w:rsidRDefault="00216B7E" w:rsidP="00216B7E">
      <w:pPr>
        <w:widowControl/>
        <w:jc w:val="both"/>
        <w:rPr>
          <w:rFonts w:ascii="Times New Roman" w:hAnsi="Times New Roman"/>
          <w:sz w:val="22"/>
          <w:szCs w:val="22"/>
          <w:lang w:val="fr-FR"/>
        </w:rPr>
      </w:pPr>
    </w:p>
    <w:p w14:paraId="77A52294" w14:textId="77777777" w:rsidR="00216B7E" w:rsidRDefault="00216B7E" w:rsidP="003D311B">
      <w:pPr>
        <w:widowControl/>
        <w:jc w:val="both"/>
        <w:rPr>
          <w:rFonts w:ascii="Times New Roman" w:hAnsi="Times New Roman"/>
          <w:sz w:val="22"/>
          <w:szCs w:val="22"/>
          <w:lang w:val="fr-FR"/>
        </w:rPr>
      </w:pPr>
    </w:p>
    <w:tbl>
      <w:tblPr>
        <w:tblpPr w:leftFromText="141" w:rightFromText="141" w:horzAnchor="margin" w:tblpY="389"/>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1C15BA" w14:paraId="158158D7" w14:textId="77777777" w:rsidTr="00CF4F22">
        <w:tc>
          <w:tcPr>
            <w:tcW w:w="10133" w:type="dxa"/>
            <w:tcBorders>
              <w:top w:val="single" w:sz="6" w:space="0" w:color="auto"/>
              <w:left w:val="single" w:sz="6" w:space="0" w:color="auto"/>
              <w:bottom w:val="single" w:sz="6" w:space="0" w:color="auto"/>
              <w:right w:val="single" w:sz="6" w:space="0" w:color="auto"/>
            </w:tcBorders>
          </w:tcPr>
          <w:p w14:paraId="0BCBCE51" w14:textId="77777777" w:rsidR="006F2B81" w:rsidRPr="001C15BA" w:rsidRDefault="006F2B81" w:rsidP="00CF4F22">
            <w:pPr>
              <w:widowControl/>
              <w:rPr>
                <w:rFonts w:ascii="Times New Roman" w:hAnsi="Times New Roman"/>
                <w:sz w:val="22"/>
                <w:szCs w:val="22"/>
                <w:lang w:val="fr-FR"/>
              </w:rPr>
            </w:pPr>
            <w:r w:rsidRPr="001C15BA">
              <w:rPr>
                <w:rFonts w:ascii="Times New Roman" w:hAnsi="Times New Roman"/>
                <w:b/>
                <w:bCs/>
                <w:sz w:val="22"/>
                <w:szCs w:val="22"/>
                <w:lang w:val="fr-FR"/>
              </w:rPr>
              <w:lastRenderedPageBreak/>
              <w:t>VISAS</w:t>
            </w:r>
          </w:p>
          <w:p w14:paraId="007DCDA8" w14:textId="77777777" w:rsidR="006F2B81" w:rsidRPr="001C15BA" w:rsidRDefault="006F2B81" w:rsidP="00CF4F22">
            <w:pPr>
              <w:widowControl/>
              <w:rPr>
                <w:rFonts w:ascii="Times New Roman" w:hAnsi="Times New Roman"/>
                <w:sz w:val="22"/>
                <w:szCs w:val="22"/>
                <w:lang w:val="fr-FR"/>
              </w:rPr>
            </w:pPr>
          </w:p>
          <w:p w14:paraId="450EA2D7" w14:textId="77777777" w:rsidR="006F2B81" w:rsidRPr="001C15BA" w:rsidRDefault="006F2B81" w:rsidP="00CF4F22">
            <w:pPr>
              <w:widowControl/>
              <w:rPr>
                <w:rFonts w:ascii="Times New Roman" w:hAnsi="Times New Roman"/>
                <w:sz w:val="22"/>
                <w:szCs w:val="22"/>
                <w:lang w:val="fr-FR"/>
              </w:rPr>
            </w:pPr>
          </w:p>
          <w:p w14:paraId="3DD355C9" w14:textId="77777777" w:rsidR="006F2B81" w:rsidRPr="001C15BA" w:rsidRDefault="006F2B81" w:rsidP="00CF4F22">
            <w:pPr>
              <w:widowControl/>
              <w:rPr>
                <w:rFonts w:ascii="Times New Roman" w:hAnsi="Times New Roman"/>
                <w:sz w:val="22"/>
                <w:szCs w:val="22"/>
                <w:lang w:val="fr-FR"/>
              </w:rPr>
            </w:pPr>
          </w:p>
          <w:p w14:paraId="1A81F0B1" w14:textId="77777777" w:rsidR="006F2B81" w:rsidRPr="001C15BA" w:rsidRDefault="006F2B81" w:rsidP="00CF4F22">
            <w:pPr>
              <w:widowControl/>
              <w:rPr>
                <w:rFonts w:ascii="Times New Roman" w:hAnsi="Times New Roman"/>
                <w:sz w:val="22"/>
                <w:szCs w:val="22"/>
                <w:lang w:val="fr-FR"/>
              </w:rPr>
            </w:pPr>
          </w:p>
          <w:p w14:paraId="717AAFBA" w14:textId="77777777" w:rsidR="006F2B81" w:rsidRPr="001C15BA" w:rsidRDefault="006F2B81" w:rsidP="00CF4F22">
            <w:pPr>
              <w:widowControl/>
              <w:rPr>
                <w:rFonts w:ascii="Times New Roman" w:hAnsi="Times New Roman"/>
                <w:sz w:val="22"/>
                <w:szCs w:val="22"/>
                <w:lang w:val="fr-FR"/>
              </w:rPr>
            </w:pPr>
          </w:p>
          <w:p w14:paraId="56EE48EE" w14:textId="77777777" w:rsidR="006F2B81" w:rsidRPr="001C15BA" w:rsidRDefault="006F2B81" w:rsidP="00CF4F22">
            <w:pPr>
              <w:widowControl/>
              <w:rPr>
                <w:rFonts w:ascii="Times New Roman" w:hAnsi="Times New Roman"/>
                <w:sz w:val="22"/>
                <w:szCs w:val="22"/>
                <w:lang w:val="fr-FR"/>
              </w:rPr>
            </w:pPr>
          </w:p>
          <w:p w14:paraId="2908EB2C" w14:textId="77777777" w:rsidR="006F2B81" w:rsidRPr="001C15BA" w:rsidRDefault="006F2B81" w:rsidP="00CF4F22">
            <w:pPr>
              <w:widowControl/>
              <w:rPr>
                <w:rFonts w:ascii="Times New Roman" w:hAnsi="Times New Roman"/>
                <w:sz w:val="22"/>
                <w:szCs w:val="22"/>
                <w:lang w:val="fr-FR"/>
              </w:rPr>
            </w:pPr>
          </w:p>
          <w:p w14:paraId="121FD38A" w14:textId="77777777" w:rsidR="006F2B81" w:rsidRPr="001C15BA" w:rsidRDefault="006F2B81" w:rsidP="00CF4F22">
            <w:pPr>
              <w:widowControl/>
              <w:rPr>
                <w:rFonts w:ascii="Times New Roman" w:hAnsi="Times New Roman"/>
                <w:sz w:val="22"/>
                <w:szCs w:val="22"/>
                <w:lang w:val="fr-FR"/>
              </w:rPr>
            </w:pPr>
          </w:p>
          <w:p w14:paraId="1FE2DD96" w14:textId="77777777" w:rsidR="006F2B81" w:rsidRPr="001C15BA" w:rsidRDefault="006F2B81" w:rsidP="00CF4F22">
            <w:pPr>
              <w:widowControl/>
              <w:rPr>
                <w:rFonts w:ascii="Times New Roman" w:hAnsi="Times New Roman"/>
                <w:sz w:val="22"/>
                <w:szCs w:val="22"/>
                <w:lang w:val="fr-FR"/>
              </w:rPr>
            </w:pPr>
          </w:p>
          <w:p w14:paraId="27357532" w14:textId="77777777" w:rsidR="006F2B81" w:rsidRPr="001C15BA" w:rsidRDefault="006F2B81" w:rsidP="00CF4F22">
            <w:pPr>
              <w:widowControl/>
              <w:rPr>
                <w:rFonts w:ascii="Times New Roman" w:hAnsi="Times New Roman"/>
                <w:sz w:val="22"/>
                <w:szCs w:val="22"/>
                <w:lang w:val="fr-FR"/>
              </w:rPr>
            </w:pPr>
          </w:p>
          <w:p w14:paraId="07F023C8" w14:textId="77777777" w:rsidR="006F2B81" w:rsidRPr="001C15BA" w:rsidRDefault="006F2B81" w:rsidP="00CF4F22">
            <w:pPr>
              <w:widowControl/>
              <w:rPr>
                <w:rFonts w:ascii="Times New Roman" w:hAnsi="Times New Roman"/>
                <w:sz w:val="22"/>
                <w:szCs w:val="22"/>
                <w:lang w:val="fr-FR"/>
              </w:rPr>
            </w:pPr>
          </w:p>
        </w:tc>
      </w:tr>
      <w:tr w:rsidR="006F2B81" w:rsidRPr="001C15BA" w14:paraId="1B0A5FA5" w14:textId="77777777" w:rsidTr="00CF4F22">
        <w:tc>
          <w:tcPr>
            <w:tcW w:w="10133" w:type="dxa"/>
            <w:tcBorders>
              <w:top w:val="single" w:sz="6" w:space="0" w:color="auto"/>
              <w:left w:val="single" w:sz="6" w:space="0" w:color="auto"/>
              <w:bottom w:val="single" w:sz="6" w:space="0" w:color="auto"/>
              <w:right w:val="single" w:sz="6" w:space="0" w:color="auto"/>
            </w:tcBorders>
          </w:tcPr>
          <w:p w14:paraId="592851B9" w14:textId="77777777" w:rsidR="006F2B81" w:rsidRPr="001C15BA" w:rsidRDefault="006F2B81" w:rsidP="00CF4F22">
            <w:pPr>
              <w:widowControl/>
              <w:rPr>
                <w:rFonts w:ascii="Times New Roman" w:hAnsi="Times New Roman"/>
                <w:b/>
                <w:bCs/>
                <w:sz w:val="22"/>
                <w:szCs w:val="22"/>
                <w:lang w:val="fr-FR"/>
              </w:rPr>
            </w:pPr>
            <w:r w:rsidRPr="001C15BA">
              <w:rPr>
                <w:rFonts w:ascii="Times New Roman" w:hAnsi="Times New Roman"/>
                <w:b/>
                <w:bCs/>
                <w:sz w:val="22"/>
                <w:szCs w:val="22"/>
                <w:lang w:val="fr-FR"/>
              </w:rPr>
              <w:t>Acceptation de l’offre</w:t>
            </w:r>
          </w:p>
        </w:tc>
      </w:tr>
      <w:tr w:rsidR="006F2B81" w:rsidRPr="00F075DC" w14:paraId="7CAB91EF" w14:textId="77777777" w:rsidTr="00CF4F22">
        <w:tc>
          <w:tcPr>
            <w:tcW w:w="10133" w:type="dxa"/>
            <w:tcBorders>
              <w:top w:val="single" w:sz="6" w:space="0" w:color="auto"/>
              <w:left w:val="single" w:sz="6" w:space="0" w:color="auto"/>
              <w:bottom w:val="single" w:sz="6" w:space="0" w:color="auto"/>
              <w:right w:val="single" w:sz="6" w:space="0" w:color="auto"/>
            </w:tcBorders>
          </w:tcPr>
          <w:p w14:paraId="4BDB5498" w14:textId="77777777" w:rsidR="006F2B81" w:rsidRPr="001C15BA" w:rsidRDefault="006F2B81" w:rsidP="00CF4F22">
            <w:pPr>
              <w:widowControl/>
              <w:jc w:val="center"/>
              <w:rPr>
                <w:rFonts w:ascii="Times New Roman" w:hAnsi="Times New Roman"/>
                <w:sz w:val="22"/>
                <w:szCs w:val="22"/>
                <w:lang w:val="fr-FR"/>
              </w:rPr>
            </w:pPr>
          </w:p>
          <w:p w14:paraId="6B1F3FDD" w14:textId="77777777" w:rsidR="006F2B81" w:rsidRPr="001C15BA" w:rsidRDefault="006F2B81" w:rsidP="00CF4F22">
            <w:pPr>
              <w:widowControl/>
              <w:jc w:val="center"/>
              <w:rPr>
                <w:rFonts w:ascii="Times New Roman" w:hAnsi="Times New Roman"/>
                <w:sz w:val="22"/>
                <w:szCs w:val="22"/>
                <w:lang w:val="fr-FR"/>
              </w:rPr>
            </w:pPr>
            <w:r w:rsidRPr="001C15BA">
              <w:rPr>
                <w:rFonts w:ascii="Times New Roman" w:hAnsi="Times New Roman"/>
                <w:sz w:val="22"/>
                <w:szCs w:val="22"/>
                <w:lang w:val="fr-FR"/>
              </w:rPr>
              <w:t>Est acceptée la présente offre pour valoir acte d’engagement</w:t>
            </w:r>
          </w:p>
          <w:p w14:paraId="2916C19D" w14:textId="77777777" w:rsidR="00C87680" w:rsidRDefault="00C87680" w:rsidP="00CF4F22">
            <w:pPr>
              <w:widowControl/>
              <w:jc w:val="center"/>
              <w:rPr>
                <w:rFonts w:ascii="Times New Roman" w:hAnsi="Times New Roman"/>
                <w:sz w:val="22"/>
                <w:szCs w:val="22"/>
                <w:lang w:val="fr-FR"/>
              </w:rPr>
            </w:pPr>
          </w:p>
          <w:p w14:paraId="46ADE6D6" w14:textId="77777777" w:rsidR="006F2B81" w:rsidRPr="001C15BA" w:rsidRDefault="006F2B81" w:rsidP="00CF4F22">
            <w:pPr>
              <w:widowControl/>
              <w:jc w:val="center"/>
              <w:rPr>
                <w:rFonts w:ascii="Times New Roman" w:hAnsi="Times New Roman"/>
                <w:sz w:val="22"/>
                <w:szCs w:val="22"/>
                <w:lang w:val="fr-FR"/>
              </w:rPr>
            </w:pPr>
            <w:r w:rsidRPr="001C15BA">
              <w:rPr>
                <w:rFonts w:ascii="Times New Roman" w:hAnsi="Times New Roman"/>
                <w:sz w:val="22"/>
                <w:szCs w:val="22"/>
                <w:lang w:val="fr-FR"/>
              </w:rPr>
              <w:t xml:space="preserve">A </w:t>
            </w:r>
            <w:r w:rsidR="00C82008">
              <w:rPr>
                <w:rFonts w:ascii="Times New Roman" w:hAnsi="Times New Roman"/>
                <w:sz w:val="22"/>
                <w:szCs w:val="22"/>
                <w:lang w:val="fr-FR"/>
              </w:rPr>
              <w:t>BESANCON</w:t>
            </w:r>
            <w:r w:rsidRPr="001C15BA">
              <w:rPr>
                <w:rFonts w:ascii="Times New Roman" w:hAnsi="Times New Roman"/>
                <w:sz w:val="22"/>
                <w:szCs w:val="22"/>
                <w:lang w:val="fr-FR"/>
              </w:rPr>
              <w:t>, le</w:t>
            </w:r>
            <w:r w:rsidR="00C87680">
              <w:rPr>
                <w:rFonts w:ascii="Times New Roman" w:hAnsi="Times New Roman"/>
                <w:sz w:val="22"/>
                <w:szCs w:val="22"/>
                <w:lang w:val="fr-FR"/>
              </w:rPr>
              <w:t xml:space="preserve"> </w:t>
            </w:r>
            <w:r w:rsidRPr="001C15BA">
              <w:rPr>
                <w:rFonts w:ascii="Times New Roman" w:hAnsi="Times New Roman"/>
                <w:sz w:val="22"/>
                <w:szCs w:val="22"/>
                <w:lang w:val="fr-FR"/>
              </w:rPr>
              <w:t xml:space="preserve">  </w:t>
            </w:r>
          </w:p>
          <w:p w14:paraId="74869460" w14:textId="77777777" w:rsidR="00674A24" w:rsidRPr="001C15BA" w:rsidRDefault="00674A24" w:rsidP="00CF4F22">
            <w:pPr>
              <w:widowControl/>
              <w:jc w:val="center"/>
              <w:rPr>
                <w:rFonts w:ascii="Times New Roman" w:hAnsi="Times New Roman"/>
                <w:sz w:val="22"/>
                <w:szCs w:val="22"/>
                <w:lang w:val="fr-FR"/>
              </w:rPr>
            </w:pPr>
          </w:p>
          <w:p w14:paraId="46C9316A" w14:textId="77777777" w:rsidR="006F2B81" w:rsidRPr="001C15BA" w:rsidRDefault="006F2B81" w:rsidP="00CF4F22">
            <w:pPr>
              <w:widowControl/>
              <w:jc w:val="center"/>
              <w:rPr>
                <w:rFonts w:ascii="Times New Roman" w:hAnsi="Times New Roman"/>
                <w:sz w:val="22"/>
                <w:szCs w:val="22"/>
                <w:lang w:val="fr-FR"/>
              </w:rPr>
            </w:pPr>
            <w:r w:rsidRPr="001C15BA">
              <w:rPr>
                <w:rFonts w:ascii="Times New Roman" w:hAnsi="Times New Roman"/>
                <w:sz w:val="22"/>
                <w:szCs w:val="22"/>
                <w:lang w:val="fr-FR"/>
              </w:rPr>
              <w:t>Le représentant du pouvoir adjudicateur</w:t>
            </w:r>
          </w:p>
          <w:p w14:paraId="187F57B8" w14:textId="77777777" w:rsidR="006F2B81" w:rsidRDefault="006F2B81" w:rsidP="00CF4F22">
            <w:pPr>
              <w:widowControl/>
              <w:jc w:val="center"/>
              <w:rPr>
                <w:rFonts w:ascii="Times New Roman" w:hAnsi="Times New Roman"/>
                <w:sz w:val="22"/>
                <w:szCs w:val="22"/>
                <w:lang w:val="fr-FR"/>
              </w:rPr>
            </w:pPr>
          </w:p>
          <w:p w14:paraId="54738AF4" w14:textId="77777777" w:rsidR="005954C1" w:rsidRDefault="005954C1" w:rsidP="00CF4F22">
            <w:pPr>
              <w:widowControl/>
              <w:jc w:val="center"/>
              <w:rPr>
                <w:rFonts w:ascii="Times New Roman" w:hAnsi="Times New Roman"/>
                <w:sz w:val="22"/>
                <w:szCs w:val="22"/>
                <w:lang w:val="fr-FR"/>
              </w:rPr>
            </w:pPr>
          </w:p>
          <w:p w14:paraId="46ABBD8F" w14:textId="77777777" w:rsidR="002E5A96" w:rsidRDefault="002E5A96" w:rsidP="00CF4F22">
            <w:pPr>
              <w:widowControl/>
              <w:jc w:val="center"/>
              <w:rPr>
                <w:rFonts w:ascii="Times New Roman" w:hAnsi="Times New Roman"/>
                <w:sz w:val="22"/>
                <w:szCs w:val="22"/>
                <w:lang w:val="fr-FR"/>
              </w:rPr>
            </w:pPr>
          </w:p>
          <w:p w14:paraId="06BBA33E" w14:textId="77777777" w:rsidR="002E5A96" w:rsidRDefault="002E5A96" w:rsidP="00CF4F22">
            <w:pPr>
              <w:widowControl/>
              <w:jc w:val="center"/>
              <w:rPr>
                <w:rFonts w:ascii="Times New Roman" w:hAnsi="Times New Roman"/>
                <w:sz w:val="22"/>
                <w:szCs w:val="22"/>
                <w:lang w:val="fr-FR"/>
              </w:rPr>
            </w:pPr>
          </w:p>
          <w:p w14:paraId="464FCBC1" w14:textId="77777777" w:rsidR="005954C1" w:rsidRDefault="005954C1" w:rsidP="00CF4F22">
            <w:pPr>
              <w:widowControl/>
              <w:jc w:val="center"/>
              <w:rPr>
                <w:rFonts w:ascii="Times New Roman" w:hAnsi="Times New Roman"/>
                <w:sz w:val="22"/>
                <w:szCs w:val="22"/>
                <w:lang w:val="fr-FR"/>
              </w:rPr>
            </w:pPr>
          </w:p>
          <w:p w14:paraId="5C8C6B09" w14:textId="77777777" w:rsidR="005954C1" w:rsidRDefault="005954C1" w:rsidP="00CF4F22">
            <w:pPr>
              <w:widowControl/>
              <w:jc w:val="center"/>
              <w:rPr>
                <w:rFonts w:ascii="Times New Roman" w:hAnsi="Times New Roman"/>
                <w:sz w:val="22"/>
                <w:szCs w:val="22"/>
                <w:lang w:val="fr-FR"/>
              </w:rPr>
            </w:pPr>
          </w:p>
          <w:p w14:paraId="3382A365" w14:textId="77777777" w:rsidR="005954C1" w:rsidRDefault="005954C1" w:rsidP="00CF4F22">
            <w:pPr>
              <w:widowControl/>
              <w:jc w:val="center"/>
              <w:rPr>
                <w:rFonts w:ascii="Times New Roman" w:hAnsi="Times New Roman"/>
                <w:sz w:val="22"/>
                <w:szCs w:val="22"/>
                <w:lang w:val="fr-FR"/>
              </w:rPr>
            </w:pPr>
          </w:p>
          <w:p w14:paraId="5C71F136" w14:textId="77777777" w:rsidR="005954C1" w:rsidRPr="001C15BA" w:rsidRDefault="005954C1" w:rsidP="00CF4F22">
            <w:pPr>
              <w:widowControl/>
              <w:jc w:val="center"/>
              <w:rPr>
                <w:rFonts w:ascii="Times New Roman" w:hAnsi="Times New Roman"/>
                <w:sz w:val="22"/>
                <w:szCs w:val="22"/>
                <w:lang w:val="fr-FR"/>
              </w:rPr>
            </w:pPr>
          </w:p>
          <w:p w14:paraId="4AD5A5CF" w14:textId="77777777" w:rsidR="006F2B81" w:rsidRPr="00054673" w:rsidRDefault="006F2B81" w:rsidP="00CF4F22">
            <w:pPr>
              <w:jc w:val="center"/>
              <w:rPr>
                <w:rFonts w:ascii="Times New Roman" w:hAnsi="Times New Roman"/>
                <w:sz w:val="18"/>
                <w:szCs w:val="18"/>
                <w:lang w:val="fr-FR"/>
              </w:rPr>
            </w:pPr>
            <w:r w:rsidRPr="00054673">
              <w:rPr>
                <w:rFonts w:ascii="Times New Roman" w:hAnsi="Times New Roman"/>
                <w:sz w:val="18"/>
                <w:szCs w:val="18"/>
                <w:lang w:val="fr-FR"/>
              </w:rPr>
              <w:t>habilité par arrêté du 22 juin 2007 modifié portant désignation des personnes n’appartenant pas</w:t>
            </w:r>
          </w:p>
          <w:p w14:paraId="0EC5C40F" w14:textId="77777777" w:rsidR="006F2B81" w:rsidRPr="00054673" w:rsidRDefault="006F2B81" w:rsidP="00CF4F22">
            <w:pPr>
              <w:jc w:val="center"/>
              <w:rPr>
                <w:rFonts w:ascii="Times New Roman" w:hAnsi="Times New Roman"/>
                <w:sz w:val="18"/>
                <w:szCs w:val="18"/>
                <w:lang w:val="fr-FR"/>
              </w:rPr>
            </w:pPr>
            <w:r w:rsidRPr="00054673">
              <w:rPr>
                <w:rFonts w:ascii="Times New Roman" w:hAnsi="Times New Roman"/>
                <w:sz w:val="18"/>
                <w:szCs w:val="18"/>
                <w:lang w:val="fr-FR"/>
              </w:rPr>
              <w:t>à l’administration centrale signataires des marchés publics et des accords cadres du ministère</w:t>
            </w:r>
          </w:p>
          <w:p w14:paraId="5E5172A7" w14:textId="77777777" w:rsidR="006F2B81" w:rsidRPr="00054673" w:rsidRDefault="006F2B81" w:rsidP="00CF4F22">
            <w:pPr>
              <w:widowControl/>
              <w:jc w:val="center"/>
              <w:rPr>
                <w:rFonts w:ascii="Times New Roman" w:hAnsi="Times New Roman"/>
                <w:sz w:val="18"/>
                <w:szCs w:val="18"/>
                <w:lang w:val="fr-FR"/>
              </w:rPr>
            </w:pPr>
            <w:r w:rsidRPr="00054673">
              <w:rPr>
                <w:rFonts w:ascii="Times New Roman" w:hAnsi="Times New Roman"/>
                <w:sz w:val="18"/>
                <w:szCs w:val="18"/>
                <w:lang w:val="fr-FR"/>
              </w:rPr>
              <w:t>de la Défense paru au JO du 14 juillet 2007</w:t>
            </w:r>
          </w:p>
          <w:p w14:paraId="62199465" w14:textId="77777777" w:rsidR="006F2B81" w:rsidRPr="001C15BA" w:rsidRDefault="006F2B81" w:rsidP="00CF4F22">
            <w:pPr>
              <w:widowControl/>
              <w:jc w:val="center"/>
              <w:rPr>
                <w:rFonts w:ascii="Times New Roman" w:hAnsi="Times New Roman"/>
                <w:sz w:val="22"/>
                <w:szCs w:val="22"/>
                <w:lang w:val="fr-FR"/>
              </w:rPr>
            </w:pPr>
          </w:p>
        </w:tc>
      </w:tr>
      <w:tr w:rsidR="006F2B81" w:rsidRPr="001C15BA" w14:paraId="02455886" w14:textId="77777777" w:rsidTr="00CF4F22">
        <w:tc>
          <w:tcPr>
            <w:tcW w:w="10133" w:type="dxa"/>
            <w:tcBorders>
              <w:top w:val="single" w:sz="6" w:space="0" w:color="auto"/>
              <w:left w:val="single" w:sz="6" w:space="0" w:color="auto"/>
              <w:bottom w:val="single" w:sz="6" w:space="0" w:color="auto"/>
              <w:right w:val="single" w:sz="6" w:space="0" w:color="auto"/>
            </w:tcBorders>
          </w:tcPr>
          <w:p w14:paraId="57450251" w14:textId="77777777" w:rsidR="006F2B81" w:rsidRPr="001C15BA" w:rsidRDefault="006F2B81" w:rsidP="00CF4F22">
            <w:pPr>
              <w:widowControl/>
              <w:rPr>
                <w:rFonts w:ascii="Times New Roman" w:hAnsi="Times New Roman"/>
                <w:sz w:val="22"/>
                <w:szCs w:val="22"/>
                <w:lang w:val="fr-FR"/>
              </w:rPr>
            </w:pPr>
            <w:r w:rsidRPr="001C15BA">
              <w:rPr>
                <w:rFonts w:ascii="Times New Roman" w:hAnsi="Times New Roman"/>
                <w:b/>
                <w:bCs/>
                <w:sz w:val="22"/>
                <w:szCs w:val="22"/>
                <w:lang w:val="fr-FR"/>
              </w:rPr>
              <w:t>Date d’effet du marché</w:t>
            </w:r>
            <w:r w:rsidRPr="001C15BA">
              <w:rPr>
                <w:rFonts w:ascii="Times New Roman" w:hAnsi="Times New Roman"/>
                <w:sz w:val="22"/>
                <w:szCs w:val="22"/>
                <w:lang w:val="fr-FR"/>
              </w:rPr>
              <w:t xml:space="preserve"> </w:t>
            </w:r>
          </w:p>
        </w:tc>
      </w:tr>
      <w:tr w:rsidR="006F2B81" w:rsidRPr="001C15BA" w14:paraId="3D59C411" w14:textId="77777777" w:rsidTr="00CF4F22">
        <w:tc>
          <w:tcPr>
            <w:tcW w:w="10133" w:type="dxa"/>
            <w:tcBorders>
              <w:top w:val="single" w:sz="6" w:space="0" w:color="auto"/>
              <w:left w:val="single" w:sz="6" w:space="0" w:color="auto"/>
              <w:bottom w:val="single" w:sz="6" w:space="0" w:color="auto"/>
              <w:right w:val="single" w:sz="6" w:space="0" w:color="auto"/>
            </w:tcBorders>
          </w:tcPr>
          <w:p w14:paraId="0DA123B1" w14:textId="77777777" w:rsidR="00C87680" w:rsidRDefault="00C87680" w:rsidP="00CF4F22">
            <w:pPr>
              <w:widowControl/>
              <w:rPr>
                <w:rFonts w:ascii="Times New Roman" w:hAnsi="Times New Roman"/>
                <w:b/>
                <w:sz w:val="22"/>
                <w:szCs w:val="22"/>
                <w:lang w:val="fr-FR"/>
              </w:rPr>
            </w:pPr>
          </w:p>
          <w:p w14:paraId="7389FA0D" w14:textId="77777777" w:rsidR="006F2B81" w:rsidRPr="001C15BA" w:rsidRDefault="006F2B81" w:rsidP="00CF4F22">
            <w:pPr>
              <w:widowControl/>
              <w:rPr>
                <w:rFonts w:ascii="Times New Roman" w:hAnsi="Times New Roman"/>
                <w:b/>
                <w:sz w:val="22"/>
                <w:szCs w:val="22"/>
                <w:lang w:val="fr-FR"/>
              </w:rPr>
            </w:pPr>
            <w:r w:rsidRPr="001C15BA">
              <w:rPr>
                <w:rFonts w:ascii="Times New Roman" w:hAnsi="Times New Roman"/>
                <w:b/>
                <w:sz w:val="22"/>
                <w:szCs w:val="22"/>
                <w:lang w:val="fr-FR"/>
              </w:rPr>
              <w:t>Notification du marché dans les locaux du RPA :</w:t>
            </w:r>
          </w:p>
          <w:p w14:paraId="4C4CEA3D" w14:textId="77777777" w:rsidR="006F2B81" w:rsidRPr="001C15BA" w:rsidRDefault="006F2B81" w:rsidP="00CF4F22">
            <w:pPr>
              <w:widowControl/>
              <w:rPr>
                <w:rFonts w:ascii="Times New Roman" w:hAnsi="Times New Roman"/>
                <w:sz w:val="22"/>
                <w:szCs w:val="22"/>
                <w:lang w:val="fr-FR"/>
              </w:rPr>
            </w:pPr>
          </w:p>
          <w:p w14:paraId="685469ED" w14:textId="77777777" w:rsidR="00F22F3D" w:rsidRDefault="006F2B81" w:rsidP="00CF4F22">
            <w:pPr>
              <w:widowControl/>
              <w:rPr>
                <w:rFonts w:ascii="Times New Roman" w:hAnsi="Times New Roman"/>
                <w:sz w:val="22"/>
                <w:szCs w:val="22"/>
                <w:lang w:val="fr-FR"/>
              </w:rPr>
            </w:pPr>
            <w:r w:rsidRPr="001C15BA">
              <w:rPr>
                <w:rFonts w:ascii="Times New Roman" w:hAnsi="Times New Roman"/>
                <w:sz w:val="22"/>
                <w:szCs w:val="22"/>
                <w:lang w:val="fr-FR"/>
              </w:rPr>
              <w:t xml:space="preserve">Reçu, le      </w:t>
            </w:r>
          </w:p>
          <w:p w14:paraId="50895670" w14:textId="77777777" w:rsidR="00F22F3D" w:rsidRDefault="00F22F3D" w:rsidP="00CF4F22">
            <w:pPr>
              <w:widowControl/>
              <w:rPr>
                <w:rFonts w:ascii="Times New Roman" w:hAnsi="Times New Roman"/>
                <w:sz w:val="22"/>
                <w:szCs w:val="22"/>
                <w:lang w:val="fr-FR"/>
              </w:rPr>
            </w:pPr>
          </w:p>
          <w:p w14:paraId="2B82D234" w14:textId="77777777" w:rsidR="006F2B81" w:rsidRPr="001C15BA" w:rsidRDefault="006F2B81" w:rsidP="00C87680">
            <w:pPr>
              <w:widowControl/>
              <w:jc w:val="center"/>
              <w:rPr>
                <w:rFonts w:ascii="Times New Roman" w:hAnsi="Times New Roman"/>
                <w:sz w:val="22"/>
                <w:szCs w:val="22"/>
                <w:lang w:val="fr-FR"/>
              </w:rPr>
            </w:pPr>
            <w:r w:rsidRPr="001C15BA">
              <w:rPr>
                <w:rFonts w:ascii="Times New Roman" w:hAnsi="Times New Roman"/>
                <w:sz w:val="22"/>
                <w:szCs w:val="22"/>
                <w:lang w:val="fr-FR"/>
              </w:rPr>
              <w:t>Cachet et signature de l</w:t>
            </w:r>
            <w:r w:rsidR="00C87680">
              <w:rPr>
                <w:rFonts w:ascii="Times New Roman" w:hAnsi="Times New Roman"/>
                <w:sz w:val="22"/>
                <w:szCs w:val="22"/>
                <w:lang w:val="fr-FR"/>
              </w:rPr>
              <w:t>’entreprise</w:t>
            </w:r>
          </w:p>
          <w:p w14:paraId="09F48685" w14:textId="77777777" w:rsidR="006F2B81" w:rsidRDefault="006F2B81" w:rsidP="00C87680">
            <w:pPr>
              <w:widowControl/>
              <w:jc w:val="center"/>
              <w:rPr>
                <w:rFonts w:ascii="Times New Roman" w:hAnsi="Times New Roman"/>
                <w:sz w:val="22"/>
                <w:szCs w:val="22"/>
                <w:lang w:val="fr-FR"/>
              </w:rPr>
            </w:pPr>
            <w:r w:rsidRPr="001C15BA">
              <w:rPr>
                <w:rFonts w:ascii="Times New Roman" w:hAnsi="Times New Roman"/>
                <w:sz w:val="22"/>
                <w:szCs w:val="22"/>
                <w:lang w:val="fr-FR"/>
              </w:rPr>
              <w:t>Nom et qualité du signataire</w:t>
            </w:r>
          </w:p>
          <w:p w14:paraId="38C1F859" w14:textId="77777777" w:rsidR="005954C1" w:rsidRDefault="005954C1" w:rsidP="00CF4F22">
            <w:pPr>
              <w:widowControl/>
              <w:ind w:left="3049" w:firstLine="922"/>
              <w:rPr>
                <w:rFonts w:ascii="Times New Roman" w:hAnsi="Times New Roman"/>
                <w:sz w:val="22"/>
                <w:szCs w:val="22"/>
                <w:lang w:val="fr-FR"/>
              </w:rPr>
            </w:pPr>
          </w:p>
          <w:p w14:paraId="0C8FE7CE" w14:textId="77777777" w:rsidR="005954C1" w:rsidRDefault="005954C1" w:rsidP="00CF4F22">
            <w:pPr>
              <w:widowControl/>
              <w:ind w:left="3049" w:firstLine="922"/>
              <w:rPr>
                <w:rFonts w:ascii="Times New Roman" w:hAnsi="Times New Roman"/>
                <w:sz w:val="22"/>
                <w:szCs w:val="22"/>
                <w:lang w:val="fr-FR"/>
              </w:rPr>
            </w:pPr>
          </w:p>
          <w:p w14:paraId="41004F19" w14:textId="77777777" w:rsidR="002E5A96" w:rsidRDefault="002E5A96" w:rsidP="00CF4F22">
            <w:pPr>
              <w:widowControl/>
              <w:ind w:left="3049" w:firstLine="922"/>
              <w:rPr>
                <w:rFonts w:ascii="Times New Roman" w:hAnsi="Times New Roman"/>
                <w:sz w:val="22"/>
                <w:szCs w:val="22"/>
                <w:lang w:val="fr-FR"/>
              </w:rPr>
            </w:pPr>
          </w:p>
          <w:p w14:paraId="67C0C651" w14:textId="77777777" w:rsidR="002E5A96" w:rsidRDefault="002E5A96" w:rsidP="00CF4F22">
            <w:pPr>
              <w:widowControl/>
              <w:ind w:left="3049" w:firstLine="922"/>
              <w:rPr>
                <w:rFonts w:ascii="Times New Roman" w:hAnsi="Times New Roman"/>
                <w:sz w:val="22"/>
                <w:szCs w:val="22"/>
                <w:lang w:val="fr-FR"/>
              </w:rPr>
            </w:pPr>
          </w:p>
          <w:p w14:paraId="308D56CC" w14:textId="77777777" w:rsidR="005954C1" w:rsidRDefault="005954C1" w:rsidP="00CF4F22">
            <w:pPr>
              <w:widowControl/>
              <w:ind w:left="3049" w:firstLine="922"/>
              <w:rPr>
                <w:rFonts w:ascii="Times New Roman" w:hAnsi="Times New Roman"/>
                <w:sz w:val="22"/>
                <w:szCs w:val="22"/>
                <w:lang w:val="fr-FR"/>
              </w:rPr>
            </w:pPr>
          </w:p>
          <w:p w14:paraId="797E50C6" w14:textId="77777777" w:rsidR="005954C1" w:rsidRDefault="005954C1" w:rsidP="00CF4F22">
            <w:pPr>
              <w:widowControl/>
              <w:ind w:left="3049" w:firstLine="922"/>
              <w:rPr>
                <w:rFonts w:ascii="Times New Roman" w:hAnsi="Times New Roman"/>
                <w:sz w:val="22"/>
                <w:szCs w:val="22"/>
                <w:lang w:val="fr-FR"/>
              </w:rPr>
            </w:pPr>
          </w:p>
          <w:p w14:paraId="7B04FA47" w14:textId="77777777" w:rsidR="005954C1" w:rsidRPr="001C15BA" w:rsidRDefault="005954C1" w:rsidP="00CF4F22">
            <w:pPr>
              <w:widowControl/>
              <w:ind w:left="3049" w:firstLine="922"/>
              <w:rPr>
                <w:rFonts w:ascii="Times New Roman" w:hAnsi="Times New Roman"/>
                <w:sz w:val="22"/>
                <w:szCs w:val="22"/>
                <w:lang w:val="fr-FR"/>
              </w:rPr>
            </w:pPr>
          </w:p>
          <w:p w14:paraId="568C698B" w14:textId="77777777" w:rsidR="006F2B81" w:rsidRPr="001C15BA" w:rsidRDefault="006F2B81" w:rsidP="00CF4F22">
            <w:pPr>
              <w:widowControl/>
              <w:rPr>
                <w:rFonts w:ascii="Times New Roman" w:hAnsi="Times New Roman"/>
                <w:sz w:val="22"/>
                <w:szCs w:val="22"/>
                <w:lang w:val="fr-FR"/>
              </w:rPr>
            </w:pPr>
          </w:p>
        </w:tc>
      </w:tr>
      <w:tr w:rsidR="00C87680" w:rsidRPr="00F075DC" w14:paraId="41C66647" w14:textId="77777777" w:rsidTr="00CF4F22">
        <w:tc>
          <w:tcPr>
            <w:tcW w:w="10133" w:type="dxa"/>
            <w:tcBorders>
              <w:top w:val="single" w:sz="6" w:space="0" w:color="auto"/>
              <w:left w:val="single" w:sz="6" w:space="0" w:color="auto"/>
              <w:bottom w:val="single" w:sz="6" w:space="0" w:color="auto"/>
              <w:right w:val="single" w:sz="6" w:space="0" w:color="auto"/>
            </w:tcBorders>
          </w:tcPr>
          <w:p w14:paraId="1A939487" w14:textId="77777777" w:rsidR="00C87680" w:rsidRDefault="00C87680" w:rsidP="00CF4F22">
            <w:pPr>
              <w:widowControl/>
              <w:rPr>
                <w:rFonts w:ascii="Times New Roman" w:hAnsi="Times New Roman"/>
                <w:b/>
                <w:sz w:val="22"/>
                <w:szCs w:val="22"/>
                <w:lang w:val="fr-FR"/>
              </w:rPr>
            </w:pPr>
          </w:p>
          <w:p w14:paraId="247B125A" w14:textId="77777777" w:rsidR="00C87680" w:rsidRDefault="00C87680" w:rsidP="00CF4F22">
            <w:pPr>
              <w:widowControl/>
              <w:rPr>
                <w:rFonts w:ascii="Times New Roman" w:hAnsi="Times New Roman"/>
                <w:b/>
                <w:sz w:val="22"/>
                <w:szCs w:val="22"/>
                <w:lang w:val="fr-FR"/>
              </w:rPr>
            </w:pPr>
            <w:r>
              <w:rPr>
                <w:rFonts w:ascii="Times New Roman" w:hAnsi="Times New Roman"/>
                <w:b/>
                <w:sz w:val="22"/>
                <w:szCs w:val="22"/>
                <w:lang w:val="fr-FR"/>
              </w:rPr>
              <w:t xml:space="preserve">Notification du marché par voie électronique : </w:t>
            </w:r>
            <w:r w:rsidRPr="00C87680">
              <w:rPr>
                <w:rFonts w:ascii="Times New Roman" w:hAnsi="Times New Roman"/>
                <w:sz w:val="22"/>
                <w:szCs w:val="22"/>
                <w:lang w:val="fr-FR"/>
              </w:rPr>
              <w:t>joindre l’accusé réception de la PLACE</w:t>
            </w:r>
          </w:p>
          <w:p w14:paraId="6AA258D8" w14:textId="77777777" w:rsidR="00C87680" w:rsidRPr="001C15BA" w:rsidRDefault="00C87680" w:rsidP="00CF4F22">
            <w:pPr>
              <w:widowControl/>
              <w:rPr>
                <w:rFonts w:ascii="Times New Roman" w:hAnsi="Times New Roman"/>
                <w:b/>
                <w:sz w:val="22"/>
                <w:szCs w:val="22"/>
                <w:lang w:val="fr-FR"/>
              </w:rPr>
            </w:pPr>
          </w:p>
        </w:tc>
      </w:tr>
    </w:tbl>
    <w:p w14:paraId="6FFBD3EC" w14:textId="77777777" w:rsidR="00831DB3" w:rsidRDefault="00831DB3">
      <w:pPr>
        <w:widowControl/>
        <w:rPr>
          <w:rFonts w:ascii="Times New Roman" w:hAnsi="Times New Roman"/>
          <w:sz w:val="22"/>
          <w:szCs w:val="22"/>
          <w:lang w:val="fr-FR"/>
        </w:rPr>
      </w:pPr>
    </w:p>
    <w:p w14:paraId="30DCCCAD" w14:textId="77777777" w:rsidR="006F2B81" w:rsidRPr="001C15BA" w:rsidRDefault="006F2B81">
      <w:pPr>
        <w:widowControl/>
        <w:rPr>
          <w:rFonts w:ascii="Times New Roman" w:hAnsi="Times New Roman"/>
          <w:sz w:val="22"/>
          <w:szCs w:val="22"/>
          <w:lang w:val="fr-FR"/>
        </w:rPr>
      </w:pPr>
    </w:p>
    <w:sectPr w:rsidR="006F2B81" w:rsidRPr="001C15BA">
      <w:headerReference w:type="default" r:id="rId14"/>
      <w:footerReference w:type="default" r:id="rId15"/>
      <w:footnotePr>
        <w:pos w:val="beneathText"/>
      </w:footnotePr>
      <w:pgSz w:w="11906" w:h="16838"/>
      <w:pgMar w:top="799" w:right="799" w:bottom="799" w:left="799" w:header="709" w:footer="56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3CD95" w14:textId="77777777" w:rsidR="00C40645" w:rsidRDefault="00C40645">
      <w:r>
        <w:separator/>
      </w:r>
    </w:p>
  </w:endnote>
  <w:endnote w:type="continuationSeparator" w:id="0">
    <w:p w14:paraId="39AF7641" w14:textId="77777777" w:rsidR="00C40645" w:rsidRDefault="00C4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B465" w14:textId="76686854" w:rsidR="00BD77D8" w:rsidRPr="00DF1EA5" w:rsidRDefault="00BD77D8" w:rsidP="00DF1EA5">
    <w:pPr>
      <w:widowControl/>
      <w:pBdr>
        <w:top w:val="single" w:sz="6" w:space="1" w:color="auto"/>
      </w:pBdr>
      <w:tabs>
        <w:tab w:val="center" w:pos="4252"/>
        <w:tab w:val="right" w:pos="8504"/>
      </w:tabs>
      <w:jc w:val="center"/>
      <w:rPr>
        <w:rFonts w:cs="Courier New"/>
        <w:i/>
        <w:iCs/>
        <w:sz w:val="16"/>
        <w:szCs w:val="16"/>
      </w:rPr>
    </w:pP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PAGE</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3179D6">
      <w:rPr>
        <w:rStyle w:val="Numrodepage"/>
        <w:rFonts w:cs="Courier New"/>
        <w:sz w:val="16"/>
        <w:szCs w:val="16"/>
      </w:rPr>
      <w:t>3</w:t>
    </w:r>
    <w:r w:rsidRPr="00DF1EA5">
      <w:rPr>
        <w:rStyle w:val="Numrodepage"/>
        <w:rFonts w:cs="Courier New"/>
        <w:sz w:val="16"/>
        <w:szCs w:val="16"/>
      </w:rPr>
      <w:fldChar w:fldCharType="end"/>
    </w:r>
    <w:r w:rsidRPr="00DF1EA5">
      <w:rPr>
        <w:rStyle w:val="Numrodepage"/>
        <w:rFonts w:cs="Courier New"/>
        <w:sz w:val="16"/>
        <w:szCs w:val="16"/>
      </w:rPr>
      <w:t>/</w:t>
    </w: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NUMPAGES</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3179D6">
      <w:rPr>
        <w:rStyle w:val="Numrodepage"/>
        <w:rFonts w:cs="Courier New"/>
        <w:sz w:val="16"/>
        <w:szCs w:val="16"/>
      </w:rPr>
      <w:t>7</w:t>
    </w:r>
    <w:r w:rsidRPr="00DF1EA5">
      <w:rPr>
        <w:rStyle w:val="Numrodepage"/>
        <w:rFonts w:cs="Courier Ne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EB615" w14:textId="77777777" w:rsidR="00C40645" w:rsidRDefault="00C40645">
      <w:r>
        <w:separator/>
      </w:r>
    </w:p>
  </w:footnote>
  <w:footnote w:type="continuationSeparator" w:id="0">
    <w:p w14:paraId="686F0142" w14:textId="77777777" w:rsidR="00C40645" w:rsidRDefault="00C40645">
      <w:r>
        <w:continuationSeparator/>
      </w:r>
    </w:p>
  </w:footnote>
  <w:footnote w:id="1">
    <w:p w14:paraId="688B8D8B"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08F3D" w14:textId="1D413F97" w:rsidR="00840EE4" w:rsidRDefault="00840EE4">
    <w:pPr>
      <w:pStyle w:val="En-tte"/>
    </w:pPr>
  </w:p>
  <w:p w14:paraId="3F7980BA" w14:textId="6B3146E0" w:rsidR="00840EE4" w:rsidRPr="00840EE4" w:rsidRDefault="00840EE4" w:rsidP="00840EE4">
    <w:pPr>
      <w:pStyle w:val="En-tte"/>
      <w:jc w:val="right"/>
      <w:rPr>
        <w:rFonts w:ascii="Arial" w:hAnsi="Arial" w:cs="Arial"/>
      </w:rPr>
    </w:pPr>
    <w:r w:rsidRPr="00840EE4">
      <w:rPr>
        <w:rFonts w:ascii="Arial" w:hAnsi="Arial" w:cs="Arial"/>
      </w:rPr>
      <w:t>25-PCO005-002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5"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6"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8" w15:restartNumberingAfterBreak="0">
    <w:nsid w:val="46AB540F"/>
    <w:multiLevelType w:val="multilevel"/>
    <w:tmpl w:val="13C252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1"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2"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4" w15:restartNumberingAfterBreak="0">
    <w:nsid w:val="6A5040E0"/>
    <w:multiLevelType w:val="hybridMultilevel"/>
    <w:tmpl w:val="33B291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4"/>
  </w:num>
  <w:num w:numId="3">
    <w:abstractNumId w:val="11"/>
  </w:num>
  <w:num w:numId="4">
    <w:abstractNumId w:val="16"/>
  </w:num>
  <w:num w:numId="5">
    <w:abstractNumId w:val="19"/>
  </w:num>
  <w:num w:numId="6">
    <w:abstractNumId w:val="5"/>
  </w:num>
  <w:num w:numId="7">
    <w:abstractNumId w:val="6"/>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3"/>
  </w:num>
  <w:num w:numId="12">
    <w:abstractNumId w:val="12"/>
  </w:num>
  <w:num w:numId="13">
    <w:abstractNumId w:val="9"/>
  </w:num>
  <w:num w:numId="14">
    <w:abstractNumId w:val="18"/>
  </w:num>
  <w:num w:numId="15">
    <w:abstractNumId w:val="1"/>
  </w:num>
  <w:num w:numId="16">
    <w:abstractNumId w:val="3"/>
  </w:num>
  <w:num w:numId="17">
    <w:abstractNumId w:val="2"/>
  </w:num>
  <w:num w:numId="18">
    <w:abstractNumId w:val="2"/>
  </w:num>
  <w:num w:numId="19">
    <w:abstractNumId w:val="10"/>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103EF"/>
    <w:rsid w:val="000177A3"/>
    <w:rsid w:val="000320B8"/>
    <w:rsid w:val="0003495A"/>
    <w:rsid w:val="0004039F"/>
    <w:rsid w:val="00045229"/>
    <w:rsid w:val="000457D7"/>
    <w:rsid w:val="000475C0"/>
    <w:rsid w:val="00053FFB"/>
    <w:rsid w:val="00054673"/>
    <w:rsid w:val="000651DA"/>
    <w:rsid w:val="00074AD9"/>
    <w:rsid w:val="00083318"/>
    <w:rsid w:val="000936C7"/>
    <w:rsid w:val="000946DB"/>
    <w:rsid w:val="000A76D4"/>
    <w:rsid w:val="000A7F47"/>
    <w:rsid w:val="000A7FA7"/>
    <w:rsid w:val="000B5181"/>
    <w:rsid w:val="000C4AFC"/>
    <w:rsid w:val="000D193E"/>
    <w:rsid w:val="000E4E3A"/>
    <w:rsid w:val="000E678B"/>
    <w:rsid w:val="000E75DC"/>
    <w:rsid w:val="000F09B1"/>
    <w:rsid w:val="000F13E3"/>
    <w:rsid w:val="000F6092"/>
    <w:rsid w:val="00103C16"/>
    <w:rsid w:val="0010468F"/>
    <w:rsid w:val="001164C5"/>
    <w:rsid w:val="00126AA8"/>
    <w:rsid w:val="00132DCC"/>
    <w:rsid w:val="001353B1"/>
    <w:rsid w:val="00136585"/>
    <w:rsid w:val="00157697"/>
    <w:rsid w:val="00160863"/>
    <w:rsid w:val="0017654D"/>
    <w:rsid w:val="00177D4C"/>
    <w:rsid w:val="001830D9"/>
    <w:rsid w:val="001849CB"/>
    <w:rsid w:val="001A495C"/>
    <w:rsid w:val="001A790D"/>
    <w:rsid w:val="001B075E"/>
    <w:rsid w:val="001B1E21"/>
    <w:rsid w:val="001B6296"/>
    <w:rsid w:val="001C15BA"/>
    <w:rsid w:val="001C2980"/>
    <w:rsid w:val="001C6879"/>
    <w:rsid w:val="001C78FD"/>
    <w:rsid w:val="001E015D"/>
    <w:rsid w:val="001E2A47"/>
    <w:rsid w:val="001E544D"/>
    <w:rsid w:val="001E5B49"/>
    <w:rsid w:val="001F169E"/>
    <w:rsid w:val="00207277"/>
    <w:rsid w:val="002117DC"/>
    <w:rsid w:val="00216B7E"/>
    <w:rsid w:val="00225D5E"/>
    <w:rsid w:val="00226B44"/>
    <w:rsid w:val="0023613F"/>
    <w:rsid w:val="00244E51"/>
    <w:rsid w:val="00250C65"/>
    <w:rsid w:val="0026367D"/>
    <w:rsid w:val="002678AF"/>
    <w:rsid w:val="002A34E1"/>
    <w:rsid w:val="002B2C5D"/>
    <w:rsid w:val="002B35D1"/>
    <w:rsid w:val="002B4183"/>
    <w:rsid w:val="002B79F4"/>
    <w:rsid w:val="002C0B40"/>
    <w:rsid w:val="002C2B11"/>
    <w:rsid w:val="002D7E58"/>
    <w:rsid w:val="002E225D"/>
    <w:rsid w:val="002E5A96"/>
    <w:rsid w:val="002F11D3"/>
    <w:rsid w:val="002F7487"/>
    <w:rsid w:val="00300ED4"/>
    <w:rsid w:val="003179D6"/>
    <w:rsid w:val="00323A62"/>
    <w:rsid w:val="00327A8E"/>
    <w:rsid w:val="00327E2D"/>
    <w:rsid w:val="00345ECF"/>
    <w:rsid w:val="0034616C"/>
    <w:rsid w:val="00364264"/>
    <w:rsid w:val="003653AE"/>
    <w:rsid w:val="00375CA7"/>
    <w:rsid w:val="0039030C"/>
    <w:rsid w:val="003913A9"/>
    <w:rsid w:val="00392818"/>
    <w:rsid w:val="0039571A"/>
    <w:rsid w:val="003A0210"/>
    <w:rsid w:val="003A0C2A"/>
    <w:rsid w:val="003A506A"/>
    <w:rsid w:val="003C2666"/>
    <w:rsid w:val="003C7CC2"/>
    <w:rsid w:val="003D2DEE"/>
    <w:rsid w:val="003D311B"/>
    <w:rsid w:val="003E0437"/>
    <w:rsid w:val="003E3639"/>
    <w:rsid w:val="003F039A"/>
    <w:rsid w:val="003F53B0"/>
    <w:rsid w:val="003F58AD"/>
    <w:rsid w:val="004005AA"/>
    <w:rsid w:val="004015F1"/>
    <w:rsid w:val="00411B2B"/>
    <w:rsid w:val="00413B8A"/>
    <w:rsid w:val="004210EE"/>
    <w:rsid w:val="00423F9E"/>
    <w:rsid w:val="00443D10"/>
    <w:rsid w:val="004514E3"/>
    <w:rsid w:val="00452F0A"/>
    <w:rsid w:val="0046189F"/>
    <w:rsid w:val="00463B87"/>
    <w:rsid w:val="0046540B"/>
    <w:rsid w:val="00465608"/>
    <w:rsid w:val="00472FA3"/>
    <w:rsid w:val="00486A20"/>
    <w:rsid w:val="00493320"/>
    <w:rsid w:val="00497DB6"/>
    <w:rsid w:val="004B33EA"/>
    <w:rsid w:val="004B7BA1"/>
    <w:rsid w:val="004D13B0"/>
    <w:rsid w:val="004F197A"/>
    <w:rsid w:val="0050608D"/>
    <w:rsid w:val="005069C1"/>
    <w:rsid w:val="00506EA3"/>
    <w:rsid w:val="00507B33"/>
    <w:rsid w:val="00507CFE"/>
    <w:rsid w:val="00507E0E"/>
    <w:rsid w:val="00514020"/>
    <w:rsid w:val="00514D8A"/>
    <w:rsid w:val="00516C08"/>
    <w:rsid w:val="005209D9"/>
    <w:rsid w:val="00543E25"/>
    <w:rsid w:val="00545109"/>
    <w:rsid w:val="005469AA"/>
    <w:rsid w:val="00551E22"/>
    <w:rsid w:val="005677F0"/>
    <w:rsid w:val="00573B23"/>
    <w:rsid w:val="0057430F"/>
    <w:rsid w:val="00586372"/>
    <w:rsid w:val="0059374E"/>
    <w:rsid w:val="005954C1"/>
    <w:rsid w:val="005A0FAD"/>
    <w:rsid w:val="005A3C98"/>
    <w:rsid w:val="005B6F71"/>
    <w:rsid w:val="005D2F8B"/>
    <w:rsid w:val="005D3ADF"/>
    <w:rsid w:val="005E204F"/>
    <w:rsid w:val="005E34A0"/>
    <w:rsid w:val="005F2053"/>
    <w:rsid w:val="006016E7"/>
    <w:rsid w:val="00604BE9"/>
    <w:rsid w:val="006057D1"/>
    <w:rsid w:val="00606C11"/>
    <w:rsid w:val="0061018C"/>
    <w:rsid w:val="00614FE5"/>
    <w:rsid w:val="006229DA"/>
    <w:rsid w:val="00624DEF"/>
    <w:rsid w:val="006271DF"/>
    <w:rsid w:val="00627CB6"/>
    <w:rsid w:val="00627EA6"/>
    <w:rsid w:val="00643700"/>
    <w:rsid w:val="006539AB"/>
    <w:rsid w:val="00663481"/>
    <w:rsid w:val="006636DB"/>
    <w:rsid w:val="00674A24"/>
    <w:rsid w:val="00680F37"/>
    <w:rsid w:val="006836A9"/>
    <w:rsid w:val="006918ED"/>
    <w:rsid w:val="00694503"/>
    <w:rsid w:val="00696582"/>
    <w:rsid w:val="006A31CF"/>
    <w:rsid w:val="006A499A"/>
    <w:rsid w:val="006B1B1E"/>
    <w:rsid w:val="006B4360"/>
    <w:rsid w:val="006B4B60"/>
    <w:rsid w:val="006C043E"/>
    <w:rsid w:val="006C3802"/>
    <w:rsid w:val="006C6F38"/>
    <w:rsid w:val="006F2B81"/>
    <w:rsid w:val="006F55CC"/>
    <w:rsid w:val="006F5E68"/>
    <w:rsid w:val="00702B0A"/>
    <w:rsid w:val="007112B6"/>
    <w:rsid w:val="00723D96"/>
    <w:rsid w:val="007365CE"/>
    <w:rsid w:val="00737C42"/>
    <w:rsid w:val="007475F7"/>
    <w:rsid w:val="00750235"/>
    <w:rsid w:val="007613D6"/>
    <w:rsid w:val="00761521"/>
    <w:rsid w:val="00765C49"/>
    <w:rsid w:val="0077164E"/>
    <w:rsid w:val="007777A7"/>
    <w:rsid w:val="0078101C"/>
    <w:rsid w:val="00785276"/>
    <w:rsid w:val="00786D91"/>
    <w:rsid w:val="007A4B9B"/>
    <w:rsid w:val="007A5371"/>
    <w:rsid w:val="007B5754"/>
    <w:rsid w:val="007B716A"/>
    <w:rsid w:val="007C7285"/>
    <w:rsid w:val="007D0EF0"/>
    <w:rsid w:val="007E7544"/>
    <w:rsid w:val="00804FBD"/>
    <w:rsid w:val="00811DA7"/>
    <w:rsid w:val="00822E62"/>
    <w:rsid w:val="00831DB3"/>
    <w:rsid w:val="0083460C"/>
    <w:rsid w:val="00840EE4"/>
    <w:rsid w:val="00845764"/>
    <w:rsid w:val="00873EF2"/>
    <w:rsid w:val="00874360"/>
    <w:rsid w:val="00880642"/>
    <w:rsid w:val="008811E1"/>
    <w:rsid w:val="008936F0"/>
    <w:rsid w:val="00895F81"/>
    <w:rsid w:val="008978FC"/>
    <w:rsid w:val="008A3925"/>
    <w:rsid w:val="008A5A36"/>
    <w:rsid w:val="008B1A48"/>
    <w:rsid w:val="008C387C"/>
    <w:rsid w:val="008E1493"/>
    <w:rsid w:val="008E211F"/>
    <w:rsid w:val="008E7E8B"/>
    <w:rsid w:val="009029AC"/>
    <w:rsid w:val="00903F49"/>
    <w:rsid w:val="00906A71"/>
    <w:rsid w:val="00906ECC"/>
    <w:rsid w:val="00907D0D"/>
    <w:rsid w:val="00913537"/>
    <w:rsid w:val="009341CB"/>
    <w:rsid w:val="00944D97"/>
    <w:rsid w:val="00951865"/>
    <w:rsid w:val="00956E20"/>
    <w:rsid w:val="00982809"/>
    <w:rsid w:val="009A070C"/>
    <w:rsid w:val="009B2539"/>
    <w:rsid w:val="009B33BD"/>
    <w:rsid w:val="009C3164"/>
    <w:rsid w:val="009E3E72"/>
    <w:rsid w:val="009E55F5"/>
    <w:rsid w:val="009F0DD8"/>
    <w:rsid w:val="009F255E"/>
    <w:rsid w:val="00A24851"/>
    <w:rsid w:val="00A2799B"/>
    <w:rsid w:val="00A71A76"/>
    <w:rsid w:val="00A725AB"/>
    <w:rsid w:val="00A74707"/>
    <w:rsid w:val="00A75A38"/>
    <w:rsid w:val="00AA3001"/>
    <w:rsid w:val="00AB6287"/>
    <w:rsid w:val="00AB7E6A"/>
    <w:rsid w:val="00AC39D0"/>
    <w:rsid w:val="00AC6825"/>
    <w:rsid w:val="00AD638E"/>
    <w:rsid w:val="00AD7018"/>
    <w:rsid w:val="00AE5018"/>
    <w:rsid w:val="00AE5967"/>
    <w:rsid w:val="00AF0306"/>
    <w:rsid w:val="00AF04D7"/>
    <w:rsid w:val="00B13F1C"/>
    <w:rsid w:val="00B14059"/>
    <w:rsid w:val="00B1645C"/>
    <w:rsid w:val="00B20376"/>
    <w:rsid w:val="00B4563D"/>
    <w:rsid w:val="00B61D67"/>
    <w:rsid w:val="00B7189A"/>
    <w:rsid w:val="00B75594"/>
    <w:rsid w:val="00B763E2"/>
    <w:rsid w:val="00B9255B"/>
    <w:rsid w:val="00B935C4"/>
    <w:rsid w:val="00BC32E4"/>
    <w:rsid w:val="00BD2BED"/>
    <w:rsid w:val="00BD77D8"/>
    <w:rsid w:val="00BD7957"/>
    <w:rsid w:val="00BF2244"/>
    <w:rsid w:val="00BF6B47"/>
    <w:rsid w:val="00BF74D4"/>
    <w:rsid w:val="00C061AC"/>
    <w:rsid w:val="00C12785"/>
    <w:rsid w:val="00C16570"/>
    <w:rsid w:val="00C32097"/>
    <w:rsid w:val="00C40645"/>
    <w:rsid w:val="00C437AD"/>
    <w:rsid w:val="00C52362"/>
    <w:rsid w:val="00C5693A"/>
    <w:rsid w:val="00C5751B"/>
    <w:rsid w:val="00C57D1F"/>
    <w:rsid w:val="00C647A2"/>
    <w:rsid w:val="00C71525"/>
    <w:rsid w:val="00C71671"/>
    <w:rsid w:val="00C7773D"/>
    <w:rsid w:val="00C82008"/>
    <w:rsid w:val="00C82E5B"/>
    <w:rsid w:val="00C83038"/>
    <w:rsid w:val="00C87680"/>
    <w:rsid w:val="00C9033D"/>
    <w:rsid w:val="00C92DFC"/>
    <w:rsid w:val="00C95205"/>
    <w:rsid w:val="00C96F9E"/>
    <w:rsid w:val="00CC4522"/>
    <w:rsid w:val="00CC6B9D"/>
    <w:rsid w:val="00CC7EAE"/>
    <w:rsid w:val="00CD3DE0"/>
    <w:rsid w:val="00CD49DC"/>
    <w:rsid w:val="00CD612A"/>
    <w:rsid w:val="00CD6811"/>
    <w:rsid w:val="00CD72CE"/>
    <w:rsid w:val="00CF4F22"/>
    <w:rsid w:val="00CF56C6"/>
    <w:rsid w:val="00D0259D"/>
    <w:rsid w:val="00D061C2"/>
    <w:rsid w:val="00D15FFC"/>
    <w:rsid w:val="00D3681B"/>
    <w:rsid w:val="00D43573"/>
    <w:rsid w:val="00D446CB"/>
    <w:rsid w:val="00D63B53"/>
    <w:rsid w:val="00D64051"/>
    <w:rsid w:val="00D71538"/>
    <w:rsid w:val="00D7178F"/>
    <w:rsid w:val="00D74FB6"/>
    <w:rsid w:val="00D952A6"/>
    <w:rsid w:val="00DB0767"/>
    <w:rsid w:val="00DB3431"/>
    <w:rsid w:val="00DB419F"/>
    <w:rsid w:val="00DC0CC1"/>
    <w:rsid w:val="00DE0436"/>
    <w:rsid w:val="00DE556F"/>
    <w:rsid w:val="00DE583F"/>
    <w:rsid w:val="00DF0CF8"/>
    <w:rsid w:val="00DF1EA5"/>
    <w:rsid w:val="00DF2AD3"/>
    <w:rsid w:val="00E1188F"/>
    <w:rsid w:val="00E164D4"/>
    <w:rsid w:val="00E17CCD"/>
    <w:rsid w:val="00E32169"/>
    <w:rsid w:val="00E44C29"/>
    <w:rsid w:val="00E5498B"/>
    <w:rsid w:val="00E57AE6"/>
    <w:rsid w:val="00E6631A"/>
    <w:rsid w:val="00E678A8"/>
    <w:rsid w:val="00E70AED"/>
    <w:rsid w:val="00E8149E"/>
    <w:rsid w:val="00E856BF"/>
    <w:rsid w:val="00E92A91"/>
    <w:rsid w:val="00E93AAC"/>
    <w:rsid w:val="00EA0C6B"/>
    <w:rsid w:val="00EA2C16"/>
    <w:rsid w:val="00ED20CD"/>
    <w:rsid w:val="00ED37BA"/>
    <w:rsid w:val="00ED4075"/>
    <w:rsid w:val="00F04435"/>
    <w:rsid w:val="00F075DC"/>
    <w:rsid w:val="00F22F3D"/>
    <w:rsid w:val="00F3554A"/>
    <w:rsid w:val="00F447F6"/>
    <w:rsid w:val="00F44913"/>
    <w:rsid w:val="00F57928"/>
    <w:rsid w:val="00F60EF1"/>
    <w:rsid w:val="00F619CD"/>
    <w:rsid w:val="00F6569D"/>
    <w:rsid w:val="00F76168"/>
    <w:rsid w:val="00F81781"/>
    <w:rsid w:val="00F9767E"/>
    <w:rsid w:val="00FB4694"/>
    <w:rsid w:val="00FB61D3"/>
    <w:rsid w:val="00FC1521"/>
    <w:rsid w:val="00FC46A3"/>
    <w:rsid w:val="00FC6552"/>
    <w:rsid w:val="00FD4C89"/>
    <w:rsid w:val="00FE2609"/>
    <w:rsid w:val="00FE2EBA"/>
    <w:rsid w:val="00FE4052"/>
    <w:rsid w:val="00FE6FFF"/>
    <w:rsid w:val="00FE7BA0"/>
    <w:rsid w:val="00FF5D17"/>
    <w:rsid w:val="19A9E0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73FEB0"/>
  <w15:chartTrackingRefBased/>
  <w15:docId w15:val="{789F8A98-0116-48D9-AEF6-FB62BC08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cs="Courier New"/>
    </w:rPr>
  </w:style>
  <w:style w:type="paragraph" w:styleId="Pieddepage">
    <w:name w:val="footer"/>
    <w:basedOn w:val="Normal"/>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rsid w:val="00FC1521"/>
    <w:pPr>
      <w:ind w:left="400"/>
    </w:pPr>
  </w:style>
  <w:style w:type="character" w:styleId="Lienhypertexte">
    <w:name w:val="Hyperlink"/>
    <w:rsid w:val="00EA2C16"/>
    <w:rPr>
      <w:color w:val="0000FF"/>
      <w:u w:val="single"/>
    </w:rPr>
  </w:style>
  <w:style w:type="character" w:styleId="Textedelespacerserv">
    <w:name w:val="Placeholder Text"/>
    <w:uiPriority w:val="99"/>
    <w:semiHidden/>
    <w:rsid w:val="006A499A"/>
    <w:rPr>
      <w:color w:val="808080"/>
    </w:rPr>
  </w:style>
  <w:style w:type="paragraph" w:styleId="Lgende">
    <w:name w:val="caption"/>
    <w:basedOn w:val="Normal"/>
    <w:next w:val="Normal"/>
    <w:qFormat/>
    <w:rsid w:val="00FE6FFF"/>
    <w:pPr>
      <w:widowControl/>
      <w:autoSpaceDE/>
      <w:autoSpaceDN/>
      <w:spacing w:before="120" w:after="120"/>
      <w:jc w:val="center"/>
    </w:pPr>
    <w:rPr>
      <w:rFonts w:ascii="Times New Roman" w:hAnsi="Times New Roman"/>
      <w:i/>
      <w:noProof w:val="0"/>
      <w:sz w:val="22"/>
      <w:szCs w:val="22"/>
      <w:lang w:val="fr-FR"/>
    </w:rPr>
  </w:style>
  <w:style w:type="paragraph" w:styleId="Paragraphedeliste">
    <w:name w:val="List Paragraph"/>
    <w:basedOn w:val="Normal"/>
    <w:uiPriority w:val="34"/>
    <w:qFormat/>
    <w:rsid w:val="003C7CC2"/>
    <w:pPr>
      <w:ind w:left="720"/>
      <w:contextualSpacing/>
    </w:pPr>
  </w:style>
  <w:style w:type="character" w:customStyle="1" w:styleId="Style1">
    <w:name w:val="Style1"/>
    <w:basedOn w:val="Policepardfaut"/>
    <w:uiPriority w:val="1"/>
    <w:rsid w:val="00F075DC"/>
    <w:rPr>
      <w:rFonts w:ascii="Times New Roman" w:hAnsi="Times New Roman"/>
      <w:color w:val="000000" w:themeColor="text1"/>
      <w:sz w:val="28"/>
    </w:rPr>
  </w:style>
  <w:style w:type="character" w:customStyle="1" w:styleId="Style2">
    <w:name w:val="Style2"/>
    <w:basedOn w:val="Policepardfaut"/>
    <w:uiPriority w:val="1"/>
    <w:rsid w:val="00F075DC"/>
    <w:rPr>
      <w:rFonts w:ascii="Times New Roman Gras" w:hAnsi="Times New Roman Gras"/>
      <w:b/>
      <w:color w:val="000000" w:themeColor="text1"/>
      <w:sz w:val="28"/>
    </w:rPr>
  </w:style>
  <w:style w:type="character" w:customStyle="1" w:styleId="Style3">
    <w:name w:val="Style3"/>
    <w:basedOn w:val="Policepardfaut"/>
    <w:uiPriority w:val="1"/>
    <w:rsid w:val="00F075DC"/>
    <w:rPr>
      <w:rFonts w:ascii="Times New Roman" w:hAnsi="Times New Roman"/>
      <w:color w:val="000000" w:themeColor="text1"/>
      <w:sz w:val="22"/>
    </w:rPr>
  </w:style>
  <w:style w:type="paragraph" w:customStyle="1" w:styleId="Corpsdetexte21">
    <w:name w:val="Corps de texte 21"/>
    <w:basedOn w:val="Normal"/>
    <w:rsid w:val="00C5751B"/>
    <w:pPr>
      <w:widowControl/>
      <w:overflowPunct w:val="0"/>
      <w:adjustRightInd w:val="0"/>
      <w:jc w:val="both"/>
      <w:textAlignment w:val="baseline"/>
    </w:pPr>
    <w:rPr>
      <w:rFonts w:ascii="Arial" w:hAnsi="Arial"/>
      <w:noProof w:val="0"/>
      <w:sz w:val="22"/>
      <w:szCs w:val="20"/>
      <w:lang w:val="fr-FR"/>
    </w:rPr>
  </w:style>
  <w:style w:type="character" w:customStyle="1" w:styleId="En-tteCar">
    <w:name w:val="En-tête Car"/>
    <w:basedOn w:val="Policepardfaut"/>
    <w:link w:val="En-tte"/>
    <w:uiPriority w:val="99"/>
    <w:rsid w:val="00840EE4"/>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sid-metz.ach.fct@def.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83E14C3E53441D86624FD658F15224"/>
        <w:category>
          <w:name w:val="Général"/>
          <w:gallery w:val="placeholder"/>
        </w:category>
        <w:types>
          <w:type w:val="bbPlcHdr"/>
        </w:types>
        <w:behaviors>
          <w:behavior w:val="content"/>
        </w:behaviors>
        <w:guid w:val="{B12550BC-3A47-4F2E-B85D-F8420042EC6B}"/>
      </w:docPartPr>
      <w:docPartBody>
        <w:p w:rsidR="0042001B" w:rsidRDefault="000C04CE" w:rsidP="000C04CE">
          <w:pPr>
            <w:pStyle w:val="1F83E14C3E53441D86624FD658F15224"/>
          </w:pPr>
          <w:r w:rsidRPr="00987823">
            <w:rPr>
              <w:rStyle w:val="Textedelespacerserv"/>
            </w:rPr>
            <w:t>Cliquez ou appuyez ici pour entrer du texte.</w:t>
          </w:r>
        </w:p>
      </w:docPartBody>
    </w:docPart>
    <w:docPart>
      <w:docPartPr>
        <w:name w:val="5C3E2895A8054C4D9EA72DA99F8DD39A"/>
        <w:category>
          <w:name w:val="Général"/>
          <w:gallery w:val="placeholder"/>
        </w:category>
        <w:types>
          <w:type w:val="bbPlcHdr"/>
        </w:types>
        <w:behaviors>
          <w:behavior w:val="content"/>
        </w:behaviors>
        <w:guid w:val="{945367FD-5D42-49C1-8F2D-77984E60A333}"/>
      </w:docPartPr>
      <w:docPartBody>
        <w:p w:rsidR="004A4DA6" w:rsidRDefault="00743BC7" w:rsidP="00743BC7">
          <w:pPr>
            <w:pStyle w:val="5C3E2895A8054C4D9EA72DA99F8DD39A"/>
          </w:pPr>
          <w:r w:rsidRPr="00801F08">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CE"/>
    <w:rsid w:val="000C04CE"/>
    <w:rsid w:val="00164883"/>
    <w:rsid w:val="00195AC9"/>
    <w:rsid w:val="00326B87"/>
    <w:rsid w:val="00377322"/>
    <w:rsid w:val="0042001B"/>
    <w:rsid w:val="0048164A"/>
    <w:rsid w:val="004A4DA6"/>
    <w:rsid w:val="004F4291"/>
    <w:rsid w:val="00532CDF"/>
    <w:rsid w:val="00533A59"/>
    <w:rsid w:val="005F06CC"/>
    <w:rsid w:val="00743BC7"/>
    <w:rsid w:val="00747E18"/>
    <w:rsid w:val="008502AA"/>
    <w:rsid w:val="00A32860"/>
    <w:rsid w:val="00A8488D"/>
    <w:rsid w:val="00C16A5C"/>
    <w:rsid w:val="00C31AD6"/>
    <w:rsid w:val="00C63789"/>
    <w:rsid w:val="00C83F42"/>
    <w:rsid w:val="00E51337"/>
    <w:rsid w:val="00ED4D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43BC7"/>
    <w:rPr>
      <w:color w:val="808080"/>
    </w:rPr>
  </w:style>
  <w:style w:type="paragraph" w:customStyle="1" w:styleId="96AE6B9611434E719D3442D699B4ABA0">
    <w:name w:val="96AE6B9611434E719D3442D699B4ABA0"/>
    <w:rsid w:val="000C04CE"/>
  </w:style>
  <w:style w:type="paragraph" w:customStyle="1" w:styleId="3EFF390158274A1CB047368A79A192B4">
    <w:name w:val="3EFF390158274A1CB047368A79A192B4"/>
    <w:rsid w:val="000C04CE"/>
  </w:style>
  <w:style w:type="paragraph" w:customStyle="1" w:styleId="03CA8D981FDF4BD5A296A2E1EAAB1B31">
    <w:name w:val="03CA8D981FDF4BD5A296A2E1EAAB1B31"/>
    <w:rsid w:val="000C04CE"/>
  </w:style>
  <w:style w:type="paragraph" w:customStyle="1" w:styleId="1F83E14C3E53441D86624FD658F15224">
    <w:name w:val="1F83E14C3E53441D86624FD658F15224"/>
    <w:rsid w:val="000C04CE"/>
  </w:style>
  <w:style w:type="paragraph" w:customStyle="1" w:styleId="1386AD07400F4582B9CF9EF4229B214E">
    <w:name w:val="1386AD07400F4582B9CF9EF4229B214E"/>
    <w:rsid w:val="00743BC7"/>
  </w:style>
  <w:style w:type="paragraph" w:customStyle="1" w:styleId="5C3E2895A8054C4D9EA72DA99F8DD39A">
    <w:name w:val="5C3E2895A8054C4D9EA72DA99F8DD39A"/>
    <w:rsid w:val="00743BC7"/>
  </w:style>
  <w:style w:type="paragraph" w:customStyle="1" w:styleId="BABFD39C296D4253994CDB393B5B8548">
    <w:name w:val="BABFD39C296D4253994CDB393B5B8548"/>
    <w:rsid w:val="00A328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179AA5DB53D4B8B0261C6F8E16872" ma:contentTypeVersion="1" ma:contentTypeDescription="Crée un document." ma:contentTypeScope="" ma:versionID="944377df27f903d0ad106b693e7c0ad8">
  <xsd:schema xmlns:xsd="http://www.w3.org/2001/XMLSchema" xmlns:xs="http://www.w3.org/2001/XMLSchema" xmlns:p="http://schemas.microsoft.com/office/2006/metadata/properties" xmlns:ns2="ee02935d-7744-47b1-9379-353a84c112ed" targetNamespace="http://schemas.microsoft.com/office/2006/metadata/properties" ma:root="true" ma:fieldsID="3b862f088a685d8427fe3473c345eaaa" ns2:_="">
    <xsd:import namespace="ee02935d-7744-47b1-9379-353a84c112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2935d-7744-47b1-9379-353a84c112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F2AC0-8E05-42C7-926A-2D6FD3FCDB4A}">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ee02935d-7744-47b1-9379-353a84c112ed"/>
    <ds:schemaRef ds:uri="http://www.w3.org/XML/1998/namespace"/>
    <ds:schemaRef ds:uri="http://purl.org/dc/dcmitype/"/>
  </ds:schemaRefs>
</ds:datastoreItem>
</file>

<file path=customXml/itemProps2.xml><?xml version="1.0" encoding="utf-8"?>
<ds:datastoreItem xmlns:ds="http://schemas.openxmlformats.org/officeDocument/2006/customXml" ds:itemID="{A0964C74-28F6-4EEA-98A4-0DADB5178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2935d-7744-47b1-9379-353a84c11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5F427-0F2C-4272-AA5E-BE22B004C7F5}">
  <ds:schemaRefs>
    <ds:schemaRef ds:uri="http://schemas.microsoft.com/sharepoint/v3/contenttype/forms"/>
  </ds:schemaRefs>
</ds:datastoreItem>
</file>

<file path=customXml/itemProps4.xml><?xml version="1.0" encoding="utf-8"?>
<ds:datastoreItem xmlns:ds="http://schemas.openxmlformats.org/officeDocument/2006/customXml" ds:itemID="{B571AA6E-C660-4C45-AD1F-570AD8586525}">
  <ds:schemaRefs>
    <ds:schemaRef ds:uri="http://schemas.microsoft.com/office/2006/metadata/longProperties"/>
  </ds:schemaRefs>
</ds:datastoreItem>
</file>

<file path=customXml/itemProps5.xml><?xml version="1.0" encoding="utf-8"?>
<ds:datastoreItem xmlns:ds="http://schemas.openxmlformats.org/officeDocument/2006/customXml" ds:itemID="{98967E65-D445-4553-921E-090FD390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1462</Words>
  <Characters>8045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PAES Jose SA CE MINDEF</cp:lastModifiedBy>
  <cp:revision>30</cp:revision>
  <cp:lastPrinted>2019-01-24T14:54:00Z</cp:lastPrinted>
  <dcterms:created xsi:type="dcterms:W3CDTF">2020-01-08T17:52:00Z</dcterms:created>
  <dcterms:modified xsi:type="dcterms:W3CDTF">2025-02-26T09:21:00Z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ContentTypeId">
    <vt:lpwstr>0x010100231179AA5DB53D4B8B0261C6F8E16872</vt:lpwstr>
  </property>
</Properties>
</file>