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C26F0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AE48196" w14:textId="77777777">
        <w:tc>
          <w:tcPr>
            <w:tcW w:w="10419" w:type="dxa"/>
            <w:shd w:val="clear" w:color="auto" w:fill="auto"/>
          </w:tcPr>
          <w:p w14:paraId="782B19F0" w14:textId="77777777" w:rsidR="007411D9" w:rsidRDefault="007411D9">
            <w:pPr>
              <w:pStyle w:val="Pieddepage"/>
              <w:tabs>
                <w:tab w:val="clear" w:pos="4536"/>
                <w:tab w:val="clear" w:pos="9072"/>
              </w:tabs>
              <w:jc w:val="center"/>
              <w:rPr>
                <w:rFonts w:ascii="Arial" w:hAnsi="Arial" w:cs="Arial"/>
              </w:rPr>
            </w:pPr>
          </w:p>
          <w:p w14:paraId="288F12B0" w14:textId="77777777"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16550D44" wp14:editId="57EA9AC8">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14:paraId="13CCB625" w14:textId="77777777"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14:paraId="2F745281" w14:textId="77777777"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14:paraId="1C8DE706" w14:textId="77777777" w:rsidR="003E619D" w:rsidRDefault="003E619D" w:rsidP="003E619D">
            <w:pPr>
              <w:pStyle w:val="Pieddepage"/>
              <w:tabs>
                <w:tab w:val="clear" w:pos="4536"/>
                <w:tab w:val="clear" w:pos="9072"/>
              </w:tabs>
              <w:jc w:val="center"/>
            </w:pPr>
          </w:p>
        </w:tc>
      </w:tr>
    </w:tbl>
    <w:p w14:paraId="7B4C180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CE1B651" w14:textId="77777777" w:rsidTr="00C5345E">
        <w:tc>
          <w:tcPr>
            <w:tcW w:w="9285" w:type="dxa"/>
            <w:shd w:val="clear" w:color="auto" w:fill="002060"/>
          </w:tcPr>
          <w:p w14:paraId="3141C744" w14:textId="77777777" w:rsidR="007411D9" w:rsidRDefault="007411D9">
            <w:pPr>
              <w:pStyle w:val="Titre8"/>
              <w:tabs>
                <w:tab w:val="right" w:pos="9639"/>
              </w:tabs>
              <w:spacing w:before="120" w:after="120"/>
              <w:rPr>
                <w:caps/>
                <w:sz w:val="28"/>
                <w:szCs w:val="28"/>
              </w:rPr>
            </w:pPr>
            <w:r>
              <w:rPr>
                <w:b w:val="0"/>
              </w:rPr>
              <w:t>ACCORDS-CADRES</w:t>
            </w:r>
          </w:p>
          <w:p w14:paraId="43863A91" w14:textId="77777777" w:rsidR="007411D9" w:rsidRPr="00F73B9D" w:rsidRDefault="007411D9">
            <w:pPr>
              <w:pStyle w:val="Titre8"/>
              <w:tabs>
                <w:tab w:val="right" w:pos="9639"/>
              </w:tabs>
              <w:rPr>
                <w:caps/>
                <w:szCs w:val="28"/>
              </w:rPr>
            </w:pPr>
            <w:r w:rsidRPr="00F73B9D">
              <w:rPr>
                <w:caps/>
                <w:szCs w:val="28"/>
              </w:rPr>
              <w:t>Lettre de candidature</w:t>
            </w:r>
          </w:p>
          <w:p w14:paraId="0F81B5BB" w14:textId="77777777"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14:paraId="7E256D5E" w14:textId="77777777" w:rsidR="007411D9" w:rsidRDefault="007411D9">
            <w:pPr>
              <w:pStyle w:val="Titre8"/>
              <w:tabs>
                <w:tab w:val="right" w:pos="9639"/>
              </w:tabs>
              <w:spacing w:before="120" w:after="120"/>
            </w:pPr>
            <w:r>
              <w:rPr>
                <w:caps/>
                <w:sz w:val="28"/>
                <w:szCs w:val="28"/>
              </w:rPr>
              <w:t>Dc1</w:t>
            </w:r>
          </w:p>
        </w:tc>
      </w:tr>
    </w:tbl>
    <w:p w14:paraId="7A1C355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F66BB7" w14:textId="77777777">
        <w:tc>
          <w:tcPr>
            <w:tcW w:w="10277" w:type="dxa"/>
            <w:shd w:val="clear" w:color="auto" w:fill="auto"/>
          </w:tcPr>
          <w:p w14:paraId="27372472" w14:textId="77777777" w:rsidR="007411D9" w:rsidRDefault="007411D9">
            <w:pPr>
              <w:pStyle w:val="Titre2"/>
              <w:snapToGrid w:val="0"/>
              <w:jc w:val="both"/>
              <w:rPr>
                <w:rFonts w:ascii="Arial" w:hAnsi="Arial" w:cs="Arial"/>
                <w:b w:val="0"/>
                <w:bCs w:val="0"/>
                <w:i/>
                <w:iCs/>
                <w:sz w:val="18"/>
                <w:szCs w:val="18"/>
              </w:rPr>
            </w:pPr>
          </w:p>
          <w:p w14:paraId="097DFB2A" w14:textId="77777777"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14:paraId="41193441" w14:textId="77777777"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14:paraId="4E8F3DF8" w14:textId="77777777"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14:paraId="5D727A49" w14:textId="77777777" w:rsidTr="00C5345E">
        <w:tc>
          <w:tcPr>
            <w:tcW w:w="10277" w:type="dxa"/>
            <w:shd w:val="clear" w:color="auto" w:fill="002060"/>
          </w:tcPr>
          <w:p w14:paraId="684941E9" w14:textId="77777777"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14:paraId="0BCA18EA" w14:textId="77777777" w:rsidR="00C5345E" w:rsidRDefault="00C5345E" w:rsidP="003C5241">
      <w:pPr>
        <w:spacing w:line="276" w:lineRule="auto"/>
        <w:rPr>
          <w:rFonts w:ascii="Arial" w:hAnsi="Arial" w:cs="Arial"/>
          <w:b/>
          <w:bCs/>
        </w:rPr>
      </w:pPr>
    </w:p>
    <w:p w14:paraId="632A8D0A" w14:textId="77777777"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14:paraId="7271B623" w14:textId="77777777"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14:paraId="0F654013" w14:textId="77777777"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14:paraId="3A57C6FC" w14:textId="77777777" w:rsidR="00850F0D" w:rsidRPr="00850F0D" w:rsidRDefault="00605788" w:rsidP="003C5241">
      <w:pPr>
        <w:spacing w:line="276" w:lineRule="auto"/>
        <w:rPr>
          <w:rFonts w:ascii="Arial" w:hAnsi="Arial" w:cs="Arial"/>
          <w:b/>
          <w:bCs/>
        </w:rPr>
      </w:pPr>
      <w:r>
        <w:rPr>
          <w:rFonts w:ascii="Arial" w:hAnsi="Arial" w:cs="Arial"/>
          <w:b/>
          <w:bCs/>
        </w:rPr>
        <w:t>Tél. : 01 44 96 40 00</w:t>
      </w:r>
    </w:p>
    <w:p w14:paraId="5479803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40C72E6" w14:textId="77777777" w:rsidTr="00C5345E">
        <w:trPr>
          <w:trHeight w:val="160"/>
        </w:trPr>
        <w:tc>
          <w:tcPr>
            <w:tcW w:w="10277" w:type="dxa"/>
            <w:shd w:val="clear" w:color="auto" w:fill="002060"/>
          </w:tcPr>
          <w:p w14:paraId="5438D9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CA09E53" w14:textId="77777777" w:rsidR="0008628D" w:rsidRPr="0008628D" w:rsidRDefault="0008628D">
      <w:pPr>
        <w:pStyle w:val="fcase1ertab"/>
        <w:tabs>
          <w:tab w:val="clear" w:pos="426"/>
          <w:tab w:val="left" w:pos="0"/>
        </w:tabs>
        <w:spacing w:before="120"/>
        <w:ind w:left="0" w:firstLine="0"/>
        <w:rPr>
          <w:rFonts w:ascii="Arial" w:hAnsi="Arial" w:cs="Arial"/>
          <w:b/>
          <w:i/>
          <w:sz w:val="18"/>
          <w:szCs w:val="18"/>
        </w:rPr>
      </w:pPr>
    </w:p>
    <w:p w14:paraId="1103C29A" w14:textId="17425407" w:rsidR="005B6539" w:rsidRPr="007A5ED8" w:rsidRDefault="005B6539" w:rsidP="005B6539">
      <w:pPr>
        <w:tabs>
          <w:tab w:val="left" w:pos="426"/>
          <w:tab w:val="left" w:pos="851"/>
        </w:tabs>
        <w:jc w:val="both"/>
        <w:rPr>
          <w:rFonts w:ascii="Arial" w:hAnsi="Arial" w:cs="Arial"/>
          <w:b/>
          <w:szCs w:val="26"/>
          <w:lang w:eastAsia="fr-FR"/>
        </w:rPr>
      </w:pPr>
      <w:bookmarkStart w:id="0" w:name="_GoBack"/>
      <w:r w:rsidRPr="007A5ED8">
        <w:rPr>
          <w:rFonts w:ascii="Arial" w:hAnsi="Arial" w:cs="Arial"/>
          <w:b/>
          <w:szCs w:val="26"/>
          <w:lang w:eastAsia="fr-FR"/>
        </w:rPr>
        <w:t xml:space="preserve">Le présent accord-cadre a pour objet </w:t>
      </w:r>
      <w:r w:rsidR="00EA3C36" w:rsidRPr="00EA3C36">
        <w:rPr>
          <w:rFonts w:ascii="Arial" w:hAnsi="Arial" w:cs="Arial"/>
          <w:b/>
        </w:rPr>
        <w:t xml:space="preserve">la </w:t>
      </w:r>
      <w:r w:rsidR="00EA3C36">
        <w:rPr>
          <w:rFonts w:ascii="Arial" w:hAnsi="Arial" w:cs="Arial"/>
          <w:b/>
        </w:rPr>
        <w:t>f</w:t>
      </w:r>
      <w:r w:rsidR="00EA3C36" w:rsidRPr="007A41AA">
        <w:rPr>
          <w:rFonts w:ascii="Arial" w:hAnsi="Arial" w:cs="Arial"/>
          <w:b/>
        </w:rPr>
        <w:t>ourniture et</w:t>
      </w:r>
      <w:r w:rsidR="00EA3C36">
        <w:rPr>
          <w:rFonts w:ascii="Arial" w:hAnsi="Arial" w:cs="Arial"/>
          <w:b/>
        </w:rPr>
        <w:t xml:space="preserve"> la</w:t>
      </w:r>
      <w:r w:rsidR="00EA3C36" w:rsidRPr="007A41AA">
        <w:rPr>
          <w:rFonts w:ascii="Arial" w:hAnsi="Arial" w:cs="Arial"/>
          <w:b/>
        </w:rPr>
        <w:t xml:space="preserve"> livraison d’</w:t>
      </w:r>
      <w:r w:rsidR="00EA3C36">
        <w:rPr>
          <w:rFonts w:ascii="Arial" w:hAnsi="Arial" w:cs="Arial"/>
          <w:b/>
        </w:rPr>
        <w:t>éléments permettant de doter le</w:t>
      </w:r>
      <w:r w:rsidR="00EA3C36" w:rsidRPr="007A41AA">
        <w:rPr>
          <w:rFonts w:ascii="Arial" w:hAnsi="Arial" w:cs="Arial"/>
          <w:b/>
        </w:rPr>
        <w:t xml:space="preserve"> dispositif </w:t>
      </w:r>
      <w:r w:rsidR="00EA3C36">
        <w:rPr>
          <w:rFonts w:ascii="Arial" w:hAnsi="Arial" w:cs="Arial"/>
          <w:b/>
        </w:rPr>
        <w:t xml:space="preserve">PELIICAEN du CIMAP </w:t>
      </w:r>
      <w:r w:rsidR="00EA3C36" w:rsidRPr="007A41AA">
        <w:rPr>
          <w:rFonts w:ascii="Arial" w:hAnsi="Arial" w:cs="Arial"/>
          <w:b/>
        </w:rPr>
        <w:t>de microscopie hyper spectrale de luminescences induites par faisceaux d’ions, électrons et laser</w:t>
      </w:r>
      <w:r w:rsidR="00EA3C36" w:rsidRPr="00B413D5">
        <w:rPr>
          <w:rFonts w:ascii="Arial" w:hAnsi="Arial" w:cs="Arial"/>
          <w:b/>
        </w:rPr>
        <w:t>.</w:t>
      </w:r>
    </w:p>
    <w:p w14:paraId="584D3DE6" w14:textId="77777777" w:rsidR="0073456C" w:rsidRPr="0073456C" w:rsidRDefault="0073456C" w:rsidP="0073456C">
      <w:pPr>
        <w:jc w:val="both"/>
        <w:rPr>
          <w:rFonts w:ascii="Arial" w:hAnsi="Arial" w:cs="Arial"/>
        </w:rPr>
      </w:pPr>
    </w:p>
    <w:p w14:paraId="01F92460" w14:textId="77777777" w:rsidR="00EA3C36" w:rsidRDefault="00EA3C36" w:rsidP="00EA3C36">
      <w:pPr>
        <w:pStyle w:val="TexteCourant"/>
        <w:spacing w:before="0" w:after="0"/>
        <w:ind w:firstLine="0"/>
        <w:rPr>
          <w:rFonts w:ascii="Arial" w:hAnsi="Arial" w:cs="Arial"/>
          <w:sz w:val="20"/>
          <w:szCs w:val="20"/>
        </w:rPr>
      </w:pPr>
      <w:r>
        <w:rPr>
          <w:rFonts w:ascii="Arial" w:hAnsi="Arial" w:cs="Arial"/>
          <w:sz w:val="20"/>
          <w:szCs w:val="20"/>
        </w:rPr>
        <w:t>La présente consultation est passée par le secteur achats</w:t>
      </w:r>
      <w:r w:rsidRPr="006B4C92">
        <w:rPr>
          <w:rFonts w:ascii="Arial" w:hAnsi="Arial" w:cs="Arial"/>
          <w:sz w:val="20"/>
          <w:szCs w:val="20"/>
        </w:rPr>
        <w:t xml:space="preserve"> </w:t>
      </w:r>
      <w:r>
        <w:rPr>
          <w:rFonts w:ascii="Arial" w:hAnsi="Arial" w:cs="Arial"/>
          <w:sz w:val="20"/>
          <w:szCs w:val="20"/>
        </w:rPr>
        <w:t>de</w:t>
      </w:r>
      <w:r w:rsidRPr="006B4C92">
        <w:rPr>
          <w:rFonts w:ascii="Arial" w:hAnsi="Arial" w:cs="Arial"/>
          <w:sz w:val="20"/>
          <w:szCs w:val="20"/>
        </w:rPr>
        <w:t xml:space="preserve"> la Délégation régionale Paris-Normandie du CNRS pour le compte</w:t>
      </w:r>
      <w:r>
        <w:rPr>
          <w:rFonts w:ascii="Arial" w:hAnsi="Arial" w:cs="Arial"/>
          <w:sz w:val="20"/>
          <w:szCs w:val="20"/>
        </w:rPr>
        <w:t> :</w:t>
      </w:r>
    </w:p>
    <w:p w14:paraId="4DF5197E" w14:textId="77777777" w:rsidR="00EA3C36" w:rsidRDefault="00EA3C36" w:rsidP="00EA3C36">
      <w:pPr>
        <w:pStyle w:val="TexteCourant"/>
        <w:numPr>
          <w:ilvl w:val="0"/>
          <w:numId w:val="4"/>
        </w:numPr>
        <w:spacing w:before="0" w:after="0"/>
        <w:rPr>
          <w:rFonts w:ascii="Arial" w:hAnsi="Arial" w:cs="Arial"/>
          <w:sz w:val="20"/>
          <w:szCs w:val="20"/>
        </w:rPr>
      </w:pPr>
      <w:r>
        <w:rPr>
          <w:rFonts w:ascii="Arial" w:hAnsi="Arial"/>
          <w:sz w:val="20"/>
        </w:rPr>
        <w:t xml:space="preserve">Du </w:t>
      </w:r>
      <w:r w:rsidRPr="007A41AA">
        <w:rPr>
          <w:rFonts w:ascii="Arial" w:hAnsi="Arial"/>
          <w:sz w:val="20"/>
        </w:rPr>
        <w:t xml:space="preserve">Centre de recherche sur les Ions, les </w:t>
      </w:r>
      <w:proofErr w:type="spellStart"/>
      <w:r w:rsidRPr="007A41AA">
        <w:rPr>
          <w:rFonts w:ascii="Arial" w:hAnsi="Arial"/>
          <w:sz w:val="20"/>
        </w:rPr>
        <w:t>M</w:t>
      </w:r>
      <w:r>
        <w:rPr>
          <w:rFonts w:ascii="Arial" w:hAnsi="Arial"/>
          <w:sz w:val="20"/>
        </w:rPr>
        <w:t>A</w:t>
      </w:r>
      <w:r w:rsidRPr="007A41AA">
        <w:rPr>
          <w:rFonts w:ascii="Arial" w:hAnsi="Arial"/>
          <w:sz w:val="20"/>
        </w:rPr>
        <w:t>tériaux</w:t>
      </w:r>
      <w:proofErr w:type="spellEnd"/>
      <w:r w:rsidRPr="007A41AA">
        <w:rPr>
          <w:rFonts w:ascii="Arial" w:hAnsi="Arial"/>
          <w:sz w:val="20"/>
        </w:rPr>
        <w:t xml:space="preserve"> et la Photonique (</w:t>
      </w:r>
      <w:r w:rsidRPr="007A41AA">
        <w:rPr>
          <w:rFonts w:ascii="Arial" w:hAnsi="Arial"/>
          <w:b/>
          <w:sz w:val="20"/>
        </w:rPr>
        <w:t>CIMAP</w:t>
      </w:r>
      <w:r w:rsidRPr="007A41AA">
        <w:rPr>
          <w:rFonts w:ascii="Arial" w:hAnsi="Arial"/>
          <w:sz w:val="20"/>
        </w:rPr>
        <w:t>)</w:t>
      </w:r>
      <w:r>
        <w:rPr>
          <w:rFonts w:ascii="Arial" w:hAnsi="Arial"/>
          <w:sz w:val="20"/>
        </w:rPr>
        <w:t>, rattaché à la Délégation Paris-Normandie du CNRS,</w:t>
      </w:r>
    </w:p>
    <w:p w14:paraId="4EDFCD78" w14:textId="77777777" w:rsidR="00EA3C36" w:rsidRPr="00CC44DC" w:rsidRDefault="00EA3C36" w:rsidP="00EA3C36">
      <w:pPr>
        <w:pStyle w:val="TexteCourant"/>
        <w:numPr>
          <w:ilvl w:val="0"/>
          <w:numId w:val="4"/>
        </w:numPr>
        <w:spacing w:before="0"/>
        <w:rPr>
          <w:rFonts w:ascii="Arial" w:hAnsi="Arial" w:cs="Arial"/>
          <w:sz w:val="20"/>
          <w:szCs w:val="20"/>
        </w:rPr>
      </w:pPr>
      <w:r>
        <w:rPr>
          <w:rFonts w:ascii="Arial" w:hAnsi="Arial" w:cs="Arial"/>
          <w:sz w:val="20"/>
          <w:szCs w:val="20"/>
        </w:rPr>
        <w:t>Du Commissariat à l’Energie Atomique et aux énergies alternatives (</w:t>
      </w:r>
      <w:r w:rsidRPr="00D87B36">
        <w:rPr>
          <w:rFonts w:ascii="Arial" w:hAnsi="Arial" w:cs="Arial"/>
          <w:b/>
          <w:sz w:val="20"/>
          <w:szCs w:val="20"/>
        </w:rPr>
        <w:t>CEA</w:t>
      </w:r>
      <w:r>
        <w:rPr>
          <w:rFonts w:ascii="Arial" w:hAnsi="Arial" w:cs="Arial"/>
          <w:sz w:val="20"/>
          <w:szCs w:val="20"/>
        </w:rPr>
        <w:t xml:space="preserve">), représenté par l’Institut Rayonnement </w:t>
      </w:r>
      <w:proofErr w:type="spellStart"/>
      <w:r>
        <w:rPr>
          <w:rFonts w:ascii="Arial" w:hAnsi="Arial" w:cs="Arial"/>
          <w:sz w:val="20"/>
          <w:szCs w:val="20"/>
        </w:rPr>
        <w:t>MatIère</w:t>
      </w:r>
      <w:proofErr w:type="spellEnd"/>
      <w:r>
        <w:rPr>
          <w:rFonts w:ascii="Arial" w:hAnsi="Arial" w:cs="Arial"/>
          <w:sz w:val="20"/>
          <w:szCs w:val="20"/>
        </w:rPr>
        <w:t xml:space="preserve"> de Saclay (IRAMIS) de la Direction de la recherche Fondamentale (DRF).</w:t>
      </w:r>
    </w:p>
    <w:bookmarkEnd w:id="0"/>
    <w:p w14:paraId="607035CF" w14:textId="77777777" w:rsidR="0073456C" w:rsidRPr="0073456C" w:rsidRDefault="0073456C" w:rsidP="0073456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B1A188" w14:textId="77777777" w:rsidTr="00C5345E">
        <w:tc>
          <w:tcPr>
            <w:tcW w:w="10277" w:type="dxa"/>
            <w:shd w:val="clear" w:color="auto" w:fill="002060"/>
          </w:tcPr>
          <w:p w14:paraId="4BCD292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8E8D62" w14:textId="77777777" w:rsidR="007411D9" w:rsidRDefault="007411D9">
      <w:pPr>
        <w:spacing w:before="120"/>
        <w:rPr>
          <w:rFonts w:ascii="Arial" w:hAnsi="Arial" w:cs="Arial"/>
        </w:rPr>
      </w:pPr>
      <w:r>
        <w:rPr>
          <w:rFonts w:ascii="Arial" w:hAnsi="Arial" w:cs="Arial"/>
          <w:i/>
          <w:sz w:val="18"/>
          <w:szCs w:val="18"/>
        </w:rPr>
        <w:t>(Cocher la case correspondante.)</w:t>
      </w:r>
    </w:p>
    <w:p w14:paraId="04D2E489" w14:textId="77777777" w:rsidR="007411D9" w:rsidRDefault="007411D9">
      <w:pPr>
        <w:pStyle w:val="Titre1"/>
        <w:ind w:left="0" w:hanging="432"/>
        <w:rPr>
          <w:rFonts w:ascii="Arial" w:hAnsi="Arial" w:cs="Arial"/>
          <w:b w:val="0"/>
          <w:bCs w:val="0"/>
        </w:rPr>
      </w:pPr>
    </w:p>
    <w:p w14:paraId="29962008"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F579896" w14:textId="77777777" w:rsidR="007411D9" w:rsidRDefault="007411D9">
      <w:pPr>
        <w:pStyle w:val="Titre1"/>
        <w:ind w:left="0" w:hanging="432"/>
        <w:rPr>
          <w:rFonts w:ascii="Arial" w:hAnsi="Arial" w:cs="Arial"/>
          <w:b w:val="0"/>
          <w:bCs w:val="0"/>
        </w:rPr>
      </w:pPr>
    </w:p>
    <w:p w14:paraId="5E85AFD8" w14:textId="77777777"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5A09BE">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9B7ED53" w14:textId="77777777" w:rsidR="00F73B9D" w:rsidRDefault="00F73B9D"/>
    <w:p w14:paraId="30186CA9" w14:textId="77777777" w:rsidR="0073456C" w:rsidRDefault="0073456C"/>
    <w:p w14:paraId="340D4B43" w14:textId="77777777"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CCC04B7" w14:textId="77777777" w:rsidTr="00C5345E">
        <w:tc>
          <w:tcPr>
            <w:tcW w:w="10419" w:type="dxa"/>
            <w:shd w:val="clear" w:color="auto" w:fill="002060"/>
          </w:tcPr>
          <w:p w14:paraId="7D0D283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9DDD8BE" w14:textId="77777777"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14:paraId="0ED0B908" w14:textId="77777777" w:rsidR="0073456C" w:rsidRPr="0073456C" w:rsidRDefault="0073456C" w:rsidP="00F73B9D">
      <w:pPr>
        <w:pStyle w:val="En-tte"/>
        <w:tabs>
          <w:tab w:val="clear" w:pos="4536"/>
          <w:tab w:val="clear" w:pos="9072"/>
        </w:tabs>
        <w:spacing w:before="120"/>
        <w:rPr>
          <w:rFonts w:ascii="Arial" w:hAnsi="Arial" w:cs="Arial"/>
          <w:i/>
          <w:iCs/>
          <w:sz w:val="18"/>
          <w:szCs w:val="18"/>
        </w:rPr>
      </w:pPr>
    </w:p>
    <w:p w14:paraId="785730B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3F58B6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3DF249BC" w14:textId="77777777" w:rsidR="007411D9" w:rsidRDefault="007411D9">
      <w:pPr>
        <w:pStyle w:val="En-tte"/>
        <w:tabs>
          <w:tab w:val="clear" w:pos="4536"/>
          <w:tab w:val="clear" w:pos="9072"/>
        </w:tabs>
        <w:rPr>
          <w:rFonts w:ascii="Arial" w:hAnsi="Arial" w:cs="Arial"/>
        </w:rPr>
      </w:pPr>
    </w:p>
    <w:p w14:paraId="13037E2D"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14:paraId="080C45C4" w14:textId="77777777" w:rsidR="00AC555B" w:rsidRDefault="00AC555B" w:rsidP="00F73B9D">
      <w:pPr>
        <w:pStyle w:val="En-tte"/>
        <w:rPr>
          <w:rFonts w:ascii="Arial" w:hAnsi="Arial" w:cs="Arial"/>
        </w:rPr>
      </w:pPr>
    </w:p>
    <w:p w14:paraId="59DD1345" w14:textId="77777777" w:rsidR="00AC555B" w:rsidRPr="00775F55" w:rsidRDefault="00AC555B" w:rsidP="00AC555B">
      <w:pPr>
        <w:pStyle w:val="En-tte"/>
        <w:ind w:left="360"/>
        <w:rPr>
          <w:rFonts w:ascii="Arial" w:hAnsi="Arial" w:cs="Arial"/>
        </w:rPr>
      </w:pPr>
    </w:p>
    <w:p w14:paraId="11391835"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14:paraId="5662706F" w14:textId="77777777" w:rsidR="00AC555B" w:rsidRDefault="00AC555B" w:rsidP="00F73B9D">
      <w:pPr>
        <w:pStyle w:val="En-tte"/>
        <w:rPr>
          <w:rFonts w:ascii="Arial" w:hAnsi="Arial" w:cs="Arial"/>
        </w:rPr>
      </w:pPr>
    </w:p>
    <w:p w14:paraId="19804198" w14:textId="77777777" w:rsidR="00AC555B" w:rsidRPr="00775F55" w:rsidRDefault="00AC555B" w:rsidP="00AC555B">
      <w:pPr>
        <w:pStyle w:val="En-tte"/>
        <w:ind w:left="360"/>
        <w:rPr>
          <w:rFonts w:ascii="Arial" w:hAnsi="Arial" w:cs="Arial"/>
        </w:rPr>
      </w:pPr>
    </w:p>
    <w:p w14:paraId="686133F1"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14:paraId="74128894" w14:textId="77777777" w:rsidR="00AC555B" w:rsidRDefault="00AC555B" w:rsidP="00F73B9D">
      <w:pPr>
        <w:pStyle w:val="En-tte"/>
        <w:rPr>
          <w:rFonts w:ascii="Arial" w:hAnsi="Arial" w:cs="Arial"/>
        </w:rPr>
      </w:pPr>
    </w:p>
    <w:p w14:paraId="060E826A" w14:textId="77777777" w:rsidR="00AC555B" w:rsidRPr="00775F55" w:rsidRDefault="00AC555B" w:rsidP="00AC555B">
      <w:pPr>
        <w:pStyle w:val="En-tte"/>
        <w:ind w:left="360"/>
        <w:rPr>
          <w:rFonts w:ascii="Arial" w:hAnsi="Arial" w:cs="Arial"/>
        </w:rPr>
      </w:pPr>
    </w:p>
    <w:p w14:paraId="75ADDEAB"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14:paraId="2A442EDF" w14:textId="77777777" w:rsidR="00AC555B" w:rsidRDefault="00AC555B" w:rsidP="00F73B9D">
      <w:pPr>
        <w:pStyle w:val="En-tte"/>
        <w:rPr>
          <w:rFonts w:ascii="Arial" w:hAnsi="Arial" w:cs="Arial"/>
        </w:rPr>
      </w:pPr>
    </w:p>
    <w:p w14:paraId="14C6F875" w14:textId="77777777" w:rsidR="00AC555B" w:rsidRPr="00775F55" w:rsidRDefault="00AC555B" w:rsidP="00AC555B">
      <w:pPr>
        <w:pStyle w:val="En-tte"/>
        <w:ind w:left="360"/>
        <w:rPr>
          <w:rFonts w:ascii="Arial" w:hAnsi="Arial" w:cs="Arial"/>
        </w:rPr>
      </w:pPr>
    </w:p>
    <w:p w14:paraId="30365302" w14:textId="77777777"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2F1B378A" w14:textId="77777777" w:rsidR="007411D9" w:rsidRDefault="007411D9">
      <w:pPr>
        <w:pStyle w:val="En-tte"/>
        <w:tabs>
          <w:tab w:val="clear" w:pos="4536"/>
          <w:tab w:val="clear" w:pos="9072"/>
        </w:tabs>
        <w:rPr>
          <w:rFonts w:ascii="Arial" w:hAnsi="Arial" w:cs="Arial"/>
        </w:rPr>
      </w:pPr>
    </w:p>
    <w:p w14:paraId="422E6B5F" w14:textId="77777777" w:rsidR="007411D9" w:rsidRDefault="007411D9">
      <w:pPr>
        <w:pStyle w:val="En-tte"/>
        <w:tabs>
          <w:tab w:val="clear" w:pos="4536"/>
          <w:tab w:val="clear" w:pos="9072"/>
        </w:tabs>
        <w:rPr>
          <w:rFonts w:ascii="Arial" w:hAnsi="Arial" w:cs="Arial"/>
        </w:rPr>
      </w:pPr>
    </w:p>
    <w:p w14:paraId="09D9E4D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72DEBD3" w14:textId="77777777" w:rsidR="007411D9" w:rsidRDefault="007411D9">
      <w:pPr>
        <w:spacing w:before="60"/>
        <w:rPr>
          <w:rFonts w:ascii="Arial" w:hAnsi="Arial" w:cs="Arial"/>
          <w:iCs/>
        </w:rPr>
      </w:pPr>
    </w:p>
    <w:p w14:paraId="07BCA29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rPr>
          <w:rFonts w:ascii="Arial" w:hAnsi="Arial" w:cs="Arial"/>
          <w:iCs/>
        </w:rPr>
        <w:t xml:space="preserve"> </w:t>
      </w:r>
      <w:r w:rsidR="007411D9">
        <w:rPr>
          <w:rFonts w:ascii="Arial" w:hAnsi="Arial" w:cs="Arial"/>
        </w:rPr>
        <w:t>solidaire</w:t>
      </w:r>
    </w:p>
    <w:p w14:paraId="6AB669BF" w14:textId="77777777" w:rsidR="007411D9" w:rsidRDefault="007411D9">
      <w:pPr>
        <w:rPr>
          <w:rFonts w:ascii="Arial" w:hAnsi="Arial" w:cs="Arial"/>
        </w:rPr>
      </w:pPr>
    </w:p>
    <w:p w14:paraId="7303BDF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19CB1E8" w14:textId="77777777" w:rsidR="007411D9" w:rsidRDefault="007411D9">
      <w:pPr>
        <w:spacing w:before="60"/>
        <w:rPr>
          <w:rFonts w:ascii="Arial" w:hAnsi="Arial" w:cs="Arial"/>
          <w:iCs/>
        </w:rPr>
      </w:pPr>
    </w:p>
    <w:p w14:paraId="2361FC3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rsidR="007411D9">
        <w:rPr>
          <w:rFonts w:ascii="Arial" w:hAnsi="Arial" w:cs="Arial"/>
          <w:iCs/>
        </w:rPr>
        <w:t xml:space="preserve"> OUI</w:t>
      </w:r>
    </w:p>
    <w:p w14:paraId="0115388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2391E355" w14:textId="77777777" w:rsidTr="00C5345E">
        <w:tc>
          <w:tcPr>
            <w:tcW w:w="10490" w:type="dxa"/>
            <w:shd w:val="clear" w:color="auto" w:fill="002060"/>
          </w:tcPr>
          <w:p w14:paraId="26263A2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ECAE7D8" w14:textId="77777777"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14:paraId="392D0EE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14:paraId="7CA6C0E2" w14:textId="77777777" w:rsidTr="00C1386A">
        <w:trPr>
          <w:trHeight w:val="1200"/>
        </w:trPr>
        <w:tc>
          <w:tcPr>
            <w:tcW w:w="4394" w:type="dxa"/>
            <w:tcBorders>
              <w:top w:val="single" w:sz="4" w:space="0" w:color="000000"/>
              <w:left w:val="single" w:sz="4" w:space="0" w:color="000000"/>
              <w:bottom w:val="single" w:sz="4" w:space="0" w:color="000000"/>
            </w:tcBorders>
            <w:shd w:val="clear" w:color="auto" w:fill="auto"/>
          </w:tcPr>
          <w:p w14:paraId="10A1129E" w14:textId="77777777" w:rsidR="0073456C" w:rsidRDefault="0073456C">
            <w:pPr>
              <w:snapToGrid w:val="0"/>
              <w:jc w:val="center"/>
              <w:rPr>
                <w:rFonts w:ascii="Arial" w:hAnsi="Arial" w:cs="Arial"/>
                <w:b/>
              </w:rPr>
            </w:pPr>
          </w:p>
          <w:p w14:paraId="0E53E1A9" w14:textId="77777777" w:rsidR="0073456C" w:rsidRDefault="0073456C">
            <w:pPr>
              <w:jc w:val="center"/>
              <w:rPr>
                <w:rFonts w:ascii="Arial" w:hAnsi="Arial" w:cs="Arial"/>
                <w:b/>
              </w:rPr>
            </w:pPr>
            <w:r>
              <w:rPr>
                <w:rFonts w:ascii="Arial" w:hAnsi="Arial" w:cs="Arial"/>
                <w:b/>
              </w:rPr>
              <w:t>Nom commercial et dénomination sociale, adresse de l’établissement (*),</w:t>
            </w:r>
          </w:p>
          <w:p w14:paraId="4304D4F4" w14:textId="77777777" w:rsidR="0073456C" w:rsidRDefault="0073456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B6A7633" w14:textId="77777777"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E454909" w14:textId="77777777" w:rsidR="0073456C" w:rsidRDefault="0073456C">
            <w:pPr>
              <w:pStyle w:val="Titre5"/>
              <w:snapToGrid w:val="0"/>
            </w:pPr>
          </w:p>
          <w:p w14:paraId="330FB530" w14:textId="77777777" w:rsidR="0073456C" w:rsidRDefault="0073456C">
            <w:pPr>
              <w:pStyle w:val="Titre5"/>
            </w:pPr>
            <w:r>
              <w:t>Prestations exécutées par les membres du groupement (**)</w:t>
            </w:r>
          </w:p>
        </w:tc>
      </w:tr>
      <w:tr w:rsidR="0073456C" w14:paraId="5241D1E8" w14:textId="77777777"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14:paraId="2442A520" w14:textId="77777777"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14:paraId="2BC57C64" w14:textId="77777777" w:rsidR="0073456C" w:rsidRDefault="0073456C">
            <w:pPr>
              <w:snapToGrid w:val="0"/>
              <w:jc w:val="both"/>
              <w:rPr>
                <w:rFonts w:ascii="Arial" w:hAnsi="Arial" w:cs="Arial"/>
              </w:rPr>
            </w:pPr>
          </w:p>
        </w:tc>
      </w:tr>
      <w:tr w:rsidR="0073456C" w14:paraId="0BE94271" w14:textId="77777777" w:rsidTr="00F73B9D">
        <w:trPr>
          <w:trHeight w:val="1021"/>
        </w:trPr>
        <w:tc>
          <w:tcPr>
            <w:tcW w:w="4394" w:type="dxa"/>
            <w:tcBorders>
              <w:left w:val="single" w:sz="4" w:space="0" w:color="000000"/>
            </w:tcBorders>
            <w:shd w:val="clear" w:color="auto" w:fill="auto"/>
            <w:vAlign w:val="center"/>
          </w:tcPr>
          <w:p w14:paraId="421E995B" w14:textId="77777777"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14:paraId="2AEE1D5D" w14:textId="77777777" w:rsidR="0073456C" w:rsidRDefault="0073456C">
            <w:pPr>
              <w:snapToGrid w:val="0"/>
              <w:jc w:val="both"/>
              <w:rPr>
                <w:rFonts w:ascii="Arial" w:hAnsi="Arial" w:cs="Arial"/>
              </w:rPr>
            </w:pPr>
          </w:p>
        </w:tc>
      </w:tr>
      <w:tr w:rsidR="0073456C" w14:paraId="2BC52CEE" w14:textId="77777777" w:rsidTr="00C5345E">
        <w:trPr>
          <w:trHeight w:val="1021"/>
        </w:trPr>
        <w:tc>
          <w:tcPr>
            <w:tcW w:w="4394" w:type="dxa"/>
            <w:tcBorders>
              <w:left w:val="single" w:sz="4" w:space="0" w:color="000000"/>
            </w:tcBorders>
            <w:shd w:val="clear" w:color="auto" w:fill="D9E2F3" w:themeFill="accent5" w:themeFillTint="33"/>
            <w:vAlign w:val="center"/>
          </w:tcPr>
          <w:p w14:paraId="0EA6B1BC" w14:textId="77777777"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14:paraId="2BFD341E" w14:textId="77777777" w:rsidR="0073456C" w:rsidRDefault="0073456C">
            <w:pPr>
              <w:snapToGrid w:val="0"/>
              <w:jc w:val="both"/>
              <w:rPr>
                <w:rFonts w:ascii="Arial" w:hAnsi="Arial" w:cs="Arial"/>
              </w:rPr>
            </w:pPr>
          </w:p>
        </w:tc>
      </w:tr>
      <w:tr w:rsidR="0073456C" w14:paraId="7C5BF881" w14:textId="77777777" w:rsidTr="00F73B9D">
        <w:trPr>
          <w:trHeight w:val="1021"/>
        </w:trPr>
        <w:tc>
          <w:tcPr>
            <w:tcW w:w="4394" w:type="dxa"/>
            <w:tcBorders>
              <w:left w:val="single" w:sz="4" w:space="0" w:color="000000"/>
              <w:bottom w:val="single" w:sz="4" w:space="0" w:color="000000"/>
            </w:tcBorders>
            <w:shd w:val="clear" w:color="auto" w:fill="auto"/>
            <w:vAlign w:val="center"/>
          </w:tcPr>
          <w:p w14:paraId="46596B9F" w14:textId="77777777"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14:paraId="6F827F56" w14:textId="77777777" w:rsidR="0073456C" w:rsidRDefault="0073456C">
            <w:pPr>
              <w:snapToGrid w:val="0"/>
              <w:jc w:val="both"/>
              <w:rPr>
                <w:rFonts w:ascii="Arial" w:hAnsi="Arial" w:cs="Arial"/>
              </w:rPr>
            </w:pPr>
          </w:p>
        </w:tc>
      </w:tr>
    </w:tbl>
    <w:p w14:paraId="6F596D36" w14:textId="77777777"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14:paraId="54BFB6AA" w14:textId="77777777"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14:paraId="59CF6FF2" w14:textId="77777777"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14:paraId="06068F1A"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C861721" w14:textId="77777777" w:rsidTr="00C5345E">
        <w:tc>
          <w:tcPr>
            <w:tcW w:w="10419" w:type="dxa"/>
            <w:shd w:val="clear" w:color="auto" w:fill="002060"/>
          </w:tcPr>
          <w:p w14:paraId="44AC9968"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F32197E" w14:textId="77777777" w:rsidR="007411D9" w:rsidRDefault="007411D9"/>
    <w:p w14:paraId="3008BBB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5A15ECCA" w14:textId="77777777"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629D9A7" w14:textId="77777777"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E8F8E18" w14:textId="77777777"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44B11ED" w14:textId="77777777" w:rsidR="00AC555B" w:rsidRDefault="00AC555B" w:rsidP="00AC555B">
      <w:pPr>
        <w:tabs>
          <w:tab w:val="left" w:pos="576"/>
        </w:tabs>
        <w:spacing w:before="80"/>
        <w:ind w:left="567"/>
        <w:jc w:val="both"/>
        <w:rPr>
          <w:rFonts w:ascii="Arial" w:hAnsi="Arial" w:cs="Arial"/>
        </w:rPr>
      </w:pPr>
    </w:p>
    <w:p w14:paraId="0EFB7775" w14:textId="77777777"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p>
    <w:p w14:paraId="60228C7C" w14:textId="77777777" w:rsidR="00AC555B" w:rsidRDefault="00AC555B" w:rsidP="00AC555B">
      <w:pPr>
        <w:jc w:val="both"/>
        <w:rPr>
          <w:rFonts w:ascii="Arial" w:hAnsi="Arial" w:cs="Arial"/>
        </w:rPr>
      </w:pPr>
    </w:p>
    <w:p w14:paraId="287447BE" w14:textId="77777777"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FF0FD92" w14:textId="77777777" w:rsidR="00AC555B" w:rsidRDefault="00AC555B" w:rsidP="00AC555B">
      <w:pPr>
        <w:jc w:val="both"/>
        <w:rPr>
          <w:rFonts w:ascii="Arial" w:hAnsi="Arial" w:cs="Arial"/>
          <w:sz w:val="18"/>
          <w:szCs w:val="18"/>
        </w:rPr>
      </w:pPr>
    </w:p>
    <w:p w14:paraId="2B3C90B3" w14:textId="77777777" w:rsidR="00AC555B" w:rsidRDefault="00AC555B" w:rsidP="00AC555B">
      <w:pPr>
        <w:jc w:val="both"/>
        <w:rPr>
          <w:rFonts w:ascii="Arial" w:hAnsi="Arial" w:cs="Arial"/>
        </w:rPr>
      </w:pPr>
    </w:p>
    <w:p w14:paraId="4D87E184" w14:textId="77777777"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0E37186" w14:textId="77777777" w:rsidR="00AC555B" w:rsidRDefault="00AC555B" w:rsidP="00AC555B">
      <w:pPr>
        <w:pStyle w:val="En-tte"/>
        <w:tabs>
          <w:tab w:val="clear" w:pos="4536"/>
          <w:tab w:val="clear" w:pos="9072"/>
          <w:tab w:val="left" w:pos="864"/>
        </w:tabs>
        <w:rPr>
          <w:rFonts w:ascii="Arial" w:hAnsi="Arial" w:cs="Arial"/>
        </w:rPr>
      </w:pPr>
    </w:p>
    <w:p w14:paraId="60870316" w14:textId="77777777"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8E41ED" w14:textId="77777777"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840043" w14:textId="77777777" w:rsidR="00AC555B" w:rsidRPr="00411396" w:rsidRDefault="00AC555B" w:rsidP="00AC555B">
      <w:pPr>
        <w:pStyle w:val="En-tte"/>
        <w:tabs>
          <w:tab w:val="left" w:pos="864"/>
        </w:tabs>
        <w:rPr>
          <w:rFonts w:ascii="Arial" w:hAnsi="Arial" w:cs="Arial"/>
        </w:rPr>
      </w:pPr>
    </w:p>
    <w:p w14:paraId="050AB1AE" w14:textId="77777777"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14:paraId="064F218D" w14:textId="77777777" w:rsidR="00AC555B" w:rsidRPr="00411396" w:rsidRDefault="00AC555B" w:rsidP="00AC555B">
      <w:pPr>
        <w:pStyle w:val="En-tte"/>
        <w:tabs>
          <w:tab w:val="left" w:pos="864"/>
        </w:tabs>
        <w:ind w:left="426"/>
        <w:rPr>
          <w:rFonts w:ascii="Arial" w:hAnsi="Arial" w:cs="Arial"/>
        </w:rPr>
      </w:pPr>
    </w:p>
    <w:p w14:paraId="24C6E0B0" w14:textId="77777777" w:rsidR="00AC555B" w:rsidRDefault="00AC555B" w:rsidP="00AC555B">
      <w:pPr>
        <w:pStyle w:val="En-tte"/>
        <w:tabs>
          <w:tab w:val="left" w:pos="864"/>
        </w:tabs>
        <w:ind w:left="426"/>
        <w:rPr>
          <w:rFonts w:ascii="Arial" w:hAnsi="Arial" w:cs="Arial"/>
        </w:rPr>
      </w:pPr>
    </w:p>
    <w:p w14:paraId="7CA677D5" w14:textId="77777777" w:rsidR="00AC555B" w:rsidRPr="00411396" w:rsidRDefault="00AC555B" w:rsidP="00AC555B">
      <w:pPr>
        <w:pStyle w:val="En-tte"/>
        <w:tabs>
          <w:tab w:val="left" w:pos="864"/>
        </w:tabs>
        <w:ind w:left="426"/>
        <w:rPr>
          <w:rFonts w:ascii="Arial" w:hAnsi="Arial" w:cs="Arial"/>
        </w:rPr>
      </w:pPr>
    </w:p>
    <w:p w14:paraId="1950138D" w14:textId="77777777"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14:paraId="300AD4BA" w14:textId="77777777" w:rsidR="00AC555B" w:rsidRPr="00411396" w:rsidRDefault="00AC555B" w:rsidP="00AC555B">
      <w:pPr>
        <w:pStyle w:val="En-tte"/>
        <w:tabs>
          <w:tab w:val="left" w:pos="864"/>
        </w:tabs>
        <w:ind w:left="426"/>
        <w:rPr>
          <w:rFonts w:ascii="Arial" w:hAnsi="Arial" w:cs="Arial"/>
        </w:rPr>
      </w:pPr>
    </w:p>
    <w:p w14:paraId="2A8FA882" w14:textId="77777777" w:rsidR="00AC555B" w:rsidRPr="00411396" w:rsidRDefault="00AC555B" w:rsidP="00AC555B">
      <w:pPr>
        <w:pStyle w:val="En-tte"/>
        <w:tabs>
          <w:tab w:val="left" w:pos="864"/>
        </w:tabs>
        <w:ind w:left="426"/>
        <w:rPr>
          <w:rFonts w:ascii="Arial" w:hAnsi="Arial" w:cs="Arial"/>
        </w:rPr>
      </w:pPr>
    </w:p>
    <w:p w14:paraId="64403AE5" w14:textId="77777777" w:rsidR="00AC555B" w:rsidRDefault="00AC555B" w:rsidP="00AC555B">
      <w:pPr>
        <w:jc w:val="both"/>
        <w:rPr>
          <w:rFonts w:ascii="Arial" w:hAnsi="Arial" w:cs="Arial"/>
        </w:rPr>
      </w:pPr>
    </w:p>
    <w:p w14:paraId="0F2061D3" w14:textId="77777777" w:rsidR="00AC555B" w:rsidRDefault="00AC555B" w:rsidP="00AC555B">
      <w:pPr>
        <w:jc w:val="both"/>
        <w:rPr>
          <w:rFonts w:ascii="Arial" w:hAnsi="Arial" w:cs="Arial"/>
        </w:rPr>
      </w:pPr>
    </w:p>
    <w:p w14:paraId="68558E14" w14:textId="77777777" w:rsidR="00AC555B" w:rsidRDefault="00AC555B" w:rsidP="00AC555B">
      <w:pPr>
        <w:jc w:val="both"/>
        <w:rPr>
          <w:rFonts w:ascii="Arial" w:hAnsi="Arial" w:cs="Arial"/>
        </w:rPr>
      </w:pPr>
      <w:r>
        <w:rPr>
          <w:rFonts w:ascii="Arial" w:hAnsi="Arial" w:cs="Arial"/>
          <w:b/>
          <w:sz w:val="22"/>
          <w:szCs w:val="22"/>
        </w:rPr>
        <w:t>F3 - Capacités</w:t>
      </w:r>
    </w:p>
    <w:p w14:paraId="35387879" w14:textId="77777777" w:rsidR="00AC555B" w:rsidRDefault="00AC555B" w:rsidP="00AC555B">
      <w:pPr>
        <w:jc w:val="both"/>
        <w:rPr>
          <w:rFonts w:ascii="Arial" w:hAnsi="Arial" w:cs="Arial"/>
        </w:rPr>
      </w:pPr>
    </w:p>
    <w:p w14:paraId="52728050" w14:textId="77777777"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DB16C69" w14:textId="77777777" w:rsidR="00AC555B" w:rsidRDefault="00AC555B" w:rsidP="00AC555B">
      <w:pPr>
        <w:rPr>
          <w:rFonts w:ascii="Arial" w:hAnsi="Arial" w:cs="Arial"/>
        </w:rPr>
      </w:pPr>
      <w:r>
        <w:rPr>
          <w:rFonts w:ascii="Arial" w:hAnsi="Arial" w:cs="Arial"/>
          <w:i/>
          <w:sz w:val="18"/>
          <w:szCs w:val="18"/>
        </w:rPr>
        <w:t>(Cocher la case correspondante.)</w:t>
      </w:r>
    </w:p>
    <w:p w14:paraId="6A98A879" w14:textId="77777777" w:rsidR="00AC555B" w:rsidRDefault="00AC555B" w:rsidP="00AC555B">
      <w:pPr>
        <w:rPr>
          <w:rFonts w:ascii="Arial" w:hAnsi="Arial" w:cs="Arial"/>
        </w:rPr>
      </w:pPr>
    </w:p>
    <w:p w14:paraId="7D8409DD" w14:textId="77777777"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A09B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D7B504E" w14:textId="77777777" w:rsidR="00AC555B" w:rsidRDefault="00AC555B" w:rsidP="00AC555B">
      <w:pPr>
        <w:ind w:left="4536" w:hanging="3990"/>
        <w:jc w:val="both"/>
        <w:rPr>
          <w:rFonts w:ascii="Arial" w:hAnsi="Arial" w:cs="Arial"/>
        </w:rPr>
      </w:pPr>
    </w:p>
    <w:p w14:paraId="0EC4A545" w14:textId="77777777"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904EEE2" w14:textId="77777777"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ACC47D" w14:textId="77777777" w:rsidTr="00C5345E">
        <w:tc>
          <w:tcPr>
            <w:tcW w:w="10277" w:type="dxa"/>
            <w:shd w:val="clear" w:color="auto" w:fill="002060"/>
          </w:tcPr>
          <w:p w14:paraId="3D4D0B0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1FACB0C" w14:textId="77777777" w:rsidR="007411D9" w:rsidRDefault="007411D9">
      <w:pPr>
        <w:jc w:val="both"/>
      </w:pPr>
    </w:p>
    <w:p w14:paraId="7D4C6AD1" w14:textId="77777777" w:rsidR="00AC555B" w:rsidRDefault="00AC555B" w:rsidP="00AC555B">
      <w:pPr>
        <w:rPr>
          <w:rFonts w:ascii="Arial" w:hAnsi="Arial" w:cs="Arial"/>
          <w:i/>
          <w:sz w:val="18"/>
          <w:szCs w:val="18"/>
        </w:rPr>
      </w:pPr>
      <w:r>
        <w:rPr>
          <w:rFonts w:ascii="Arial" w:hAnsi="Arial" w:cs="Arial"/>
        </w:rPr>
        <w:t>Les membres du groupement désignent le mandataire suivant :</w:t>
      </w:r>
    </w:p>
    <w:p w14:paraId="77AABD7F" w14:textId="77777777"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14:paraId="6C34AECA" w14:textId="77777777" w:rsidR="00AC555B" w:rsidRDefault="00AC555B" w:rsidP="00AC555B">
      <w:pPr>
        <w:rPr>
          <w:rFonts w:ascii="Arial" w:hAnsi="Arial" w:cs="Arial"/>
        </w:rPr>
      </w:pPr>
    </w:p>
    <w:p w14:paraId="3C226CC0"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14:paraId="0FB2D4D9" w14:textId="77777777" w:rsidR="00AC555B" w:rsidRDefault="00AC555B" w:rsidP="00AC555B">
      <w:pPr>
        <w:pStyle w:val="En-tte"/>
        <w:ind w:left="360"/>
        <w:rPr>
          <w:rFonts w:ascii="Arial" w:hAnsi="Arial" w:cs="Arial"/>
        </w:rPr>
      </w:pPr>
    </w:p>
    <w:p w14:paraId="5A9C4D2A" w14:textId="77777777" w:rsidR="00AC555B" w:rsidRDefault="00AC555B" w:rsidP="00AC555B">
      <w:pPr>
        <w:pStyle w:val="En-tte"/>
        <w:ind w:left="360"/>
        <w:rPr>
          <w:rFonts w:ascii="Arial" w:hAnsi="Arial" w:cs="Arial"/>
        </w:rPr>
      </w:pPr>
    </w:p>
    <w:p w14:paraId="39493746" w14:textId="77777777" w:rsidR="00AC555B" w:rsidRPr="00775F55" w:rsidRDefault="00AC555B" w:rsidP="00AC555B">
      <w:pPr>
        <w:pStyle w:val="En-tte"/>
        <w:ind w:left="360"/>
        <w:rPr>
          <w:rFonts w:ascii="Arial" w:hAnsi="Arial" w:cs="Arial"/>
        </w:rPr>
      </w:pPr>
    </w:p>
    <w:p w14:paraId="48DA4B4D"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14:paraId="79879EC3" w14:textId="77777777" w:rsidR="00AC555B" w:rsidRDefault="00AC555B" w:rsidP="00AC555B">
      <w:pPr>
        <w:pStyle w:val="En-tte"/>
        <w:ind w:left="360"/>
        <w:rPr>
          <w:rFonts w:ascii="Arial" w:hAnsi="Arial" w:cs="Arial"/>
        </w:rPr>
      </w:pPr>
    </w:p>
    <w:p w14:paraId="62E29E37" w14:textId="77777777" w:rsidR="00AC555B" w:rsidRDefault="00AC555B" w:rsidP="00AC555B">
      <w:pPr>
        <w:pStyle w:val="En-tte"/>
        <w:ind w:left="360"/>
        <w:rPr>
          <w:rFonts w:ascii="Arial" w:hAnsi="Arial" w:cs="Arial"/>
        </w:rPr>
      </w:pPr>
    </w:p>
    <w:p w14:paraId="2ADC9C18" w14:textId="77777777" w:rsidR="00AC555B" w:rsidRPr="00775F55" w:rsidRDefault="00AC555B" w:rsidP="00AC555B">
      <w:pPr>
        <w:pStyle w:val="En-tte"/>
        <w:ind w:left="360"/>
        <w:rPr>
          <w:rFonts w:ascii="Arial" w:hAnsi="Arial" w:cs="Arial"/>
        </w:rPr>
      </w:pPr>
    </w:p>
    <w:p w14:paraId="6C5CFEB6"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14:paraId="46A47C96" w14:textId="77777777" w:rsidR="00AC555B" w:rsidRDefault="00AC555B" w:rsidP="00AC555B">
      <w:pPr>
        <w:pStyle w:val="En-tte"/>
        <w:ind w:left="360"/>
        <w:rPr>
          <w:rFonts w:ascii="Arial" w:hAnsi="Arial" w:cs="Arial"/>
        </w:rPr>
      </w:pPr>
    </w:p>
    <w:p w14:paraId="2F4C52B2" w14:textId="77777777" w:rsidR="00AC555B" w:rsidRDefault="00AC555B" w:rsidP="00AC555B">
      <w:pPr>
        <w:pStyle w:val="En-tte"/>
        <w:ind w:left="360"/>
        <w:rPr>
          <w:rFonts w:ascii="Arial" w:hAnsi="Arial" w:cs="Arial"/>
        </w:rPr>
      </w:pPr>
    </w:p>
    <w:p w14:paraId="1E0D4617" w14:textId="77777777" w:rsidR="00AC555B" w:rsidRPr="00775F55" w:rsidRDefault="00AC555B" w:rsidP="00AC555B">
      <w:pPr>
        <w:pStyle w:val="En-tte"/>
        <w:ind w:left="360"/>
        <w:rPr>
          <w:rFonts w:ascii="Arial" w:hAnsi="Arial" w:cs="Arial"/>
        </w:rPr>
      </w:pPr>
    </w:p>
    <w:p w14:paraId="7E46A882" w14:textId="77777777"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14:paraId="77BB805B" w14:textId="77777777" w:rsidR="00AC555B" w:rsidRDefault="00AC555B" w:rsidP="00AC555B">
      <w:pPr>
        <w:pStyle w:val="En-tte"/>
        <w:ind w:left="360"/>
        <w:rPr>
          <w:rFonts w:ascii="Arial" w:hAnsi="Arial" w:cs="Arial"/>
        </w:rPr>
      </w:pPr>
    </w:p>
    <w:p w14:paraId="6F380A15" w14:textId="77777777" w:rsidR="00AC555B" w:rsidRDefault="00AC555B" w:rsidP="00AC555B">
      <w:pPr>
        <w:pStyle w:val="En-tte"/>
        <w:ind w:left="360"/>
        <w:rPr>
          <w:rFonts w:ascii="Arial" w:hAnsi="Arial" w:cs="Arial"/>
        </w:rPr>
      </w:pPr>
    </w:p>
    <w:p w14:paraId="53E7BE8A" w14:textId="77777777" w:rsidR="00AC555B" w:rsidRPr="00775F55" w:rsidRDefault="00AC555B" w:rsidP="00AC555B">
      <w:pPr>
        <w:pStyle w:val="En-tte"/>
        <w:ind w:left="360"/>
        <w:rPr>
          <w:rFonts w:ascii="Arial" w:hAnsi="Arial" w:cs="Arial"/>
        </w:rPr>
      </w:pPr>
    </w:p>
    <w:p w14:paraId="7C859829" w14:textId="77777777"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2C2B498B" w14:textId="77777777" w:rsidR="00AC555B" w:rsidRPr="00775F55" w:rsidRDefault="00AC555B" w:rsidP="00AC555B">
      <w:pPr>
        <w:pStyle w:val="En-tte"/>
        <w:ind w:left="360"/>
        <w:rPr>
          <w:rFonts w:ascii="Arial" w:hAnsi="Arial" w:cs="Arial"/>
        </w:rPr>
      </w:pPr>
    </w:p>
    <w:p w14:paraId="13B11BA9" w14:textId="77777777" w:rsidR="00AC555B" w:rsidRPr="00775F55" w:rsidRDefault="00AC555B" w:rsidP="00AC555B">
      <w:pPr>
        <w:pStyle w:val="En-tte"/>
        <w:ind w:left="360"/>
        <w:rPr>
          <w:rFonts w:ascii="Arial" w:hAnsi="Arial" w:cs="Arial"/>
        </w:rPr>
      </w:pPr>
    </w:p>
    <w:p w14:paraId="0C7EE4C9" w14:textId="77777777" w:rsidR="00AC555B" w:rsidRDefault="00AC555B" w:rsidP="00AC555B">
      <w:pPr>
        <w:rPr>
          <w:rFonts w:ascii="Arial" w:hAnsi="Arial" w:cs="Arial"/>
        </w:rPr>
      </w:pPr>
    </w:p>
    <w:p w14:paraId="7B1BA3F2" w14:textId="77777777" w:rsidR="00AC555B" w:rsidRDefault="00AC555B" w:rsidP="00AC555B">
      <w:pPr>
        <w:rPr>
          <w:rFonts w:ascii="Arial" w:hAnsi="Arial" w:cs="Arial"/>
        </w:rPr>
      </w:pPr>
    </w:p>
    <w:p w14:paraId="6E6D6C34" w14:textId="77777777"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76DCF94E" w14:textId="77777777"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4AF4F" w14:textId="77777777" w:rsidR="009A0AAA" w:rsidRDefault="009A0AAA">
      <w:r>
        <w:separator/>
      </w:r>
    </w:p>
  </w:endnote>
  <w:endnote w:type="continuationSeparator" w:id="0">
    <w:p w14:paraId="7F25ED9E" w14:textId="77777777" w:rsidR="009A0AAA" w:rsidRDefault="009A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5018E2F" w14:textId="77777777" w:rsidTr="00C5345E">
      <w:trPr>
        <w:tblHeader/>
      </w:trPr>
      <w:tc>
        <w:tcPr>
          <w:tcW w:w="3048" w:type="dxa"/>
          <w:shd w:val="clear" w:color="auto" w:fill="002060"/>
        </w:tcPr>
        <w:p w14:paraId="6C16A9E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14:paraId="3C81511F" w14:textId="15A54477" w:rsidR="007411D9" w:rsidRDefault="007411D9" w:rsidP="00B1049C">
          <w:pPr>
            <w:jc w:val="center"/>
            <w:rPr>
              <w:rFonts w:ascii="Arial" w:hAnsi="Arial" w:cs="Arial"/>
              <w:b/>
              <w:bCs/>
            </w:rPr>
          </w:pPr>
          <w:r>
            <w:rPr>
              <w:rFonts w:ascii="Arial" w:hAnsi="Arial" w:cs="Arial"/>
              <w:b/>
              <w:i/>
              <w:iCs/>
            </w:rPr>
            <w:t>(</w:t>
          </w:r>
          <w:r w:rsidR="00C5345E" w:rsidRPr="00B1049C">
            <w:rPr>
              <w:rFonts w:ascii="Arial" w:hAnsi="Arial" w:cs="Arial"/>
              <w:b/>
              <w:i/>
              <w:iCs/>
            </w:rPr>
            <w:t>2024</w:t>
          </w:r>
          <w:r w:rsidR="00EA3C36">
            <w:rPr>
              <w:rFonts w:ascii="Arial" w:hAnsi="Arial" w:cs="Arial"/>
              <w:b/>
              <w:i/>
              <w:iCs/>
            </w:rPr>
            <w:t>AOO039</w:t>
          </w:r>
          <w:r>
            <w:rPr>
              <w:rFonts w:ascii="Arial" w:hAnsi="Arial" w:cs="Arial"/>
              <w:b/>
              <w:i/>
              <w:iCs/>
            </w:rPr>
            <w:t>)</w:t>
          </w:r>
        </w:p>
      </w:tc>
      <w:tc>
        <w:tcPr>
          <w:tcW w:w="851" w:type="dxa"/>
          <w:shd w:val="clear" w:color="auto" w:fill="002060"/>
        </w:tcPr>
        <w:p w14:paraId="4811E74E" w14:textId="77777777" w:rsidR="007411D9" w:rsidRDefault="007411D9">
          <w:pPr>
            <w:jc w:val="right"/>
          </w:pPr>
          <w:r>
            <w:rPr>
              <w:rFonts w:ascii="Arial" w:hAnsi="Arial" w:cs="Arial"/>
              <w:b/>
              <w:bCs/>
            </w:rPr>
            <w:t xml:space="preserve">Page :     </w:t>
          </w:r>
        </w:p>
      </w:tc>
      <w:tc>
        <w:tcPr>
          <w:tcW w:w="567" w:type="dxa"/>
          <w:shd w:val="clear" w:color="auto" w:fill="002060"/>
        </w:tcPr>
        <w:p w14:paraId="71E37B64" w14:textId="1D46D2B8"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A09BE">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14:paraId="3F01A649" w14:textId="77777777" w:rsidR="007411D9" w:rsidRDefault="007411D9">
          <w:pPr>
            <w:jc w:val="center"/>
          </w:pPr>
          <w:r>
            <w:rPr>
              <w:rFonts w:ascii="Arial" w:hAnsi="Arial" w:cs="Arial"/>
              <w:b/>
              <w:bCs/>
            </w:rPr>
            <w:t>/</w:t>
          </w:r>
        </w:p>
      </w:tc>
      <w:tc>
        <w:tcPr>
          <w:tcW w:w="567" w:type="dxa"/>
          <w:shd w:val="clear" w:color="auto" w:fill="002060"/>
        </w:tcPr>
        <w:p w14:paraId="3D551B35" w14:textId="0DAEE95F"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A09BE">
            <w:rPr>
              <w:rStyle w:val="Numrodepage"/>
              <w:rFonts w:cs="Arial"/>
              <w:b/>
              <w:noProof/>
            </w:rPr>
            <w:t>4</w:t>
          </w:r>
          <w:r>
            <w:rPr>
              <w:rStyle w:val="Numrodepage"/>
              <w:rFonts w:cs="Arial"/>
              <w:b/>
            </w:rPr>
            <w:fldChar w:fldCharType="end"/>
          </w:r>
        </w:p>
      </w:tc>
    </w:tr>
  </w:tbl>
  <w:p w14:paraId="27B850F5"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98274" w14:textId="77777777" w:rsidR="009A0AAA" w:rsidRDefault="009A0AAA">
      <w:r>
        <w:separator/>
      </w:r>
    </w:p>
  </w:footnote>
  <w:footnote w:type="continuationSeparator" w:id="0">
    <w:p w14:paraId="13E77CD9" w14:textId="77777777" w:rsidR="009A0AAA" w:rsidRDefault="009A0AAA">
      <w:r>
        <w:continuationSeparator/>
      </w:r>
    </w:p>
  </w:footnote>
  <w:footnote w:id="1">
    <w:p w14:paraId="4CBD009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3770"/>
    <w:rsid w:val="00486CBD"/>
    <w:rsid w:val="004A0CA0"/>
    <w:rsid w:val="004F7A03"/>
    <w:rsid w:val="00521228"/>
    <w:rsid w:val="00523768"/>
    <w:rsid w:val="00536431"/>
    <w:rsid w:val="0054039E"/>
    <w:rsid w:val="005404D8"/>
    <w:rsid w:val="005451F3"/>
    <w:rsid w:val="005613A6"/>
    <w:rsid w:val="00597873"/>
    <w:rsid w:val="005A09BE"/>
    <w:rsid w:val="005A1293"/>
    <w:rsid w:val="005B1763"/>
    <w:rsid w:val="005B287C"/>
    <w:rsid w:val="005B6539"/>
    <w:rsid w:val="005E12D0"/>
    <w:rsid w:val="005E692D"/>
    <w:rsid w:val="00605788"/>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A0AAA"/>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1049C"/>
    <w:rsid w:val="00B42EF0"/>
    <w:rsid w:val="00B43E17"/>
    <w:rsid w:val="00B569DE"/>
    <w:rsid w:val="00B9664F"/>
    <w:rsid w:val="00BB2EF6"/>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937A1"/>
    <w:rsid w:val="00EA2D2E"/>
    <w:rsid w:val="00EA3C36"/>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6E2D29B"/>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9B27F-532D-46D5-A4F6-4CB2E5B87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93</TotalTime>
  <Pages>4</Pages>
  <Words>1541</Words>
  <Characters>8480</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10001</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GOASDOUE Aurelia</cp:lastModifiedBy>
  <cp:revision>12</cp:revision>
  <cp:lastPrinted>2017-10-03T13:02:00Z</cp:lastPrinted>
  <dcterms:created xsi:type="dcterms:W3CDTF">2023-11-13T10:40:00Z</dcterms:created>
  <dcterms:modified xsi:type="dcterms:W3CDTF">2025-01-22T09:56:00Z</dcterms:modified>
</cp:coreProperties>
</file>