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81E" w:rsidRDefault="0022481E" w:rsidP="00C67C04">
      <w:pPr>
        <w:pStyle w:val="Titre2"/>
      </w:pPr>
    </w:p>
    <w:p w:rsidR="0022481E" w:rsidRDefault="0022481E" w:rsidP="00417E78">
      <w:pPr>
        <w:rPr>
          <w:rFonts w:ascii="Arial" w:hAnsi="Arial" w:cs="Arial"/>
          <w:color w:val="17365D" w:themeColor="text2" w:themeShade="BF"/>
        </w:rPr>
      </w:pPr>
    </w:p>
    <w:p w:rsidR="0022481E" w:rsidRDefault="0022481E" w:rsidP="00417E78">
      <w:pPr>
        <w:rPr>
          <w:rFonts w:ascii="Arial" w:hAnsi="Arial" w:cs="Arial"/>
          <w:color w:val="17365D" w:themeColor="text2" w:themeShade="BF"/>
        </w:rPr>
      </w:pPr>
    </w:p>
    <w:p w:rsidR="0022481E" w:rsidRDefault="0022481E" w:rsidP="00417E78">
      <w:pPr>
        <w:rPr>
          <w:rFonts w:ascii="Arial" w:hAnsi="Arial" w:cs="Arial"/>
          <w:color w:val="17365D" w:themeColor="text2" w:themeShade="BF"/>
        </w:rPr>
      </w:pP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</w:rPr>
      </w:pPr>
      <w:r w:rsidRPr="005079C2">
        <w:rPr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1E3857" wp14:editId="07643AD9">
                <wp:simplePos x="0" y="0"/>
                <wp:positionH relativeFrom="column">
                  <wp:posOffset>3959225</wp:posOffset>
                </wp:positionH>
                <wp:positionV relativeFrom="paragraph">
                  <wp:posOffset>-581025</wp:posOffset>
                </wp:positionV>
                <wp:extent cx="2430780" cy="786765"/>
                <wp:effectExtent l="19050" t="19050" r="45720" b="51435"/>
                <wp:wrapNone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0145" cy="786765"/>
                        </a:xfrm>
                        <a:prstGeom prst="rect">
                          <a:avLst/>
                        </a:prstGeom>
                        <a:solidFill>
                          <a:srgbClr val="F79646"/>
                        </a:solidFill>
                        <a:ln w="38100">
                          <a:solidFill>
                            <a:srgbClr val="F2F2F2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A3726E" w:rsidRDefault="00A3726E" w:rsidP="00417E78">
                            <w:pPr>
                              <w:jc w:val="center"/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 xml:space="preserve">nion pour 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 xml:space="preserve">estion 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 xml:space="preserve">tablissements des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>aisses d’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 xml:space="preserve">ssurance 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1F497D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color w:val="1F497D"/>
                                <w:sz w:val="24"/>
                                <w:szCs w:val="24"/>
                              </w:rPr>
                              <w:t>aladie</w:t>
                            </w:r>
                          </w:p>
                          <w:p w:rsidR="00A3726E" w:rsidRDefault="00A3726E" w:rsidP="00417E78">
                            <w:pPr>
                              <w:jc w:val="center"/>
                              <w:rPr>
                                <w:color w:val="1F497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E3857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margin-left:311.75pt;margin-top:-45.75pt;width:191.4pt;height:61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" fillcolor="#f79646" strokecolor="#f2f2f2" strokeweight="3pt">
                <v:shadow on="t" color="#974706" opacity=".5" offset="1pt"/>
                <v:textbox>
                  <w:txbxContent>
                    <w:p w:rsidR="00A3726E" w:rsidRDefault="00A3726E" w:rsidP="00417E78">
                      <w:pPr>
                        <w:jc w:val="center"/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U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 xml:space="preserve">nion pour la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G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 xml:space="preserve">estion des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 xml:space="preserve">tablissements des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>aisses d’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A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 xml:space="preserve">ssurance </w:t>
                      </w:r>
                      <w:r>
                        <w:rPr>
                          <w:rFonts w:ascii="Arial" w:hAnsi="Arial" w:cs="Arial"/>
                          <w:b/>
                          <w:color w:val="1F497D"/>
                          <w:sz w:val="24"/>
                          <w:szCs w:val="24"/>
                        </w:rPr>
                        <w:t>M</w:t>
                      </w:r>
                      <w:r>
                        <w:rPr>
                          <w:rFonts w:ascii="Arial" w:hAnsi="Arial" w:cs="Arial"/>
                          <w:color w:val="1F497D"/>
                          <w:sz w:val="24"/>
                          <w:szCs w:val="24"/>
                        </w:rPr>
                        <w:t>aladie</w:t>
                      </w:r>
                    </w:p>
                    <w:p w:rsidR="00A3726E" w:rsidRDefault="00A3726E" w:rsidP="00417E78">
                      <w:pPr>
                        <w:jc w:val="center"/>
                        <w:rPr>
                          <w:color w:val="1F497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079C2">
        <w:rPr>
          <w:noProof/>
          <w:color w:val="17365D" w:themeColor="text2" w:themeShade="BF"/>
        </w:rPr>
        <w:drawing>
          <wp:anchor distT="0" distB="0" distL="114300" distR="114300" simplePos="0" relativeHeight="251660288" behindDoc="0" locked="0" layoutInCell="1" allowOverlap="1" wp14:anchorId="2B32571F" wp14:editId="45451442">
            <wp:simplePos x="0" y="0"/>
            <wp:positionH relativeFrom="column">
              <wp:posOffset>-185420</wp:posOffset>
            </wp:positionH>
            <wp:positionV relativeFrom="paragraph">
              <wp:posOffset>-533400</wp:posOffset>
            </wp:positionV>
            <wp:extent cx="2466975" cy="816610"/>
            <wp:effectExtent l="0" t="0" r="9525" b="254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79C2">
        <w:rPr>
          <w:noProof/>
          <w:color w:val="17365D" w:themeColor="text2" w:themeShade="B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26F335" wp14:editId="1F4CF9D2">
                <wp:simplePos x="0" y="0"/>
                <wp:positionH relativeFrom="column">
                  <wp:posOffset>-185420</wp:posOffset>
                </wp:positionH>
                <wp:positionV relativeFrom="paragraph">
                  <wp:posOffset>204470</wp:posOffset>
                </wp:positionV>
                <wp:extent cx="3982720" cy="302895"/>
                <wp:effectExtent l="0" t="0" r="0" b="1905"/>
                <wp:wrapNone/>
                <wp:docPr id="10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2720" cy="302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726E" w:rsidRDefault="00A3726E" w:rsidP="00417E78">
                            <w:r>
                              <w:rPr>
                                <w:rFonts w:asciiTheme="minorHAnsi" w:eastAsiaTheme="minorHAnsi" w:hAnsiTheme="minorHAnsi" w:cstheme="minorBidi"/>
                                <w:noProof/>
                              </w:rPr>
                              <w:drawing>
                                <wp:inline distT="0" distB="0" distL="0" distR="0" wp14:anchorId="6CBD4599" wp14:editId="3423FA24">
                                  <wp:extent cx="3790950" cy="190500"/>
                                  <wp:effectExtent l="0" t="0" r="0" b="0"/>
                                  <wp:docPr id="2" name="Image 2" descr="Capture SOIGN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4" descr="Capture SOIGN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095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6F335" id="Zone de texte 10" o:spid="_x0000_s1027" type="#_x0000_t202" style="position:absolute;margin-left:-14.6pt;margin-top:16.1pt;width:313.6pt;height:2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" stroked="f">
                <v:textbox>
                  <w:txbxContent>
                    <w:p w:rsidR="00A3726E" w:rsidRDefault="00A3726E" w:rsidP="00417E78">
                      <w:r>
                        <w:rPr>
                          <w:rFonts w:asciiTheme="minorHAnsi" w:eastAsiaTheme="minorHAnsi" w:hAnsiTheme="minorHAnsi" w:cstheme="minorBidi"/>
                          <w:noProof/>
                        </w:rPr>
                        <w:drawing>
                          <wp:inline distT="0" distB="0" distL="0" distR="0" wp14:anchorId="6CBD4599" wp14:editId="3423FA24">
                            <wp:extent cx="3790950" cy="190500"/>
                            <wp:effectExtent l="0" t="0" r="0" b="0"/>
                            <wp:docPr id="2" name="Image 2" descr="Capture SOIGN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4" descr="Capture SOIGN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0950" cy="190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22481E" w:rsidP="00417E78">
      <w:pPr>
        <w:rPr>
          <w:rFonts w:ascii="Arial" w:hAnsi="Arial" w:cs="Arial"/>
          <w:color w:val="17365D" w:themeColor="text2" w:themeShade="BF"/>
          <w:sz w:val="24"/>
        </w:rPr>
      </w:pPr>
      <w:r w:rsidRPr="005079C2">
        <w:rPr>
          <w:noProof/>
          <w:color w:val="17365D" w:themeColor="text2" w:themeShade="BF"/>
        </w:rPr>
        <w:drawing>
          <wp:anchor distT="0" distB="0" distL="114300" distR="114300" simplePos="0" relativeHeight="251662336" behindDoc="1" locked="0" layoutInCell="0" allowOverlap="1" wp14:anchorId="24AFD8B2" wp14:editId="0918D988">
            <wp:simplePos x="0" y="0"/>
            <wp:positionH relativeFrom="margin">
              <wp:posOffset>-299720</wp:posOffset>
            </wp:positionH>
            <wp:positionV relativeFrom="margin">
              <wp:posOffset>1233170</wp:posOffset>
            </wp:positionV>
            <wp:extent cx="6683375" cy="6921500"/>
            <wp:effectExtent l="0" t="0" r="3175" b="0"/>
            <wp:wrapNone/>
            <wp:docPr id="1" name="Image 1" descr="bonhomme ugec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bonhomme ugecam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3375" cy="692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417E78" w:rsidP="00417E78">
      <w:pPr>
        <w:rPr>
          <w:rFonts w:ascii="Arial" w:hAnsi="Arial" w:cs="Arial"/>
          <w:color w:val="17365D" w:themeColor="text2" w:themeShade="BF"/>
          <w:sz w:val="24"/>
        </w:rPr>
      </w:pPr>
    </w:p>
    <w:p w:rsidR="00417E78" w:rsidRPr="005079C2" w:rsidRDefault="00417E78" w:rsidP="00417E78">
      <w:pPr>
        <w:ind w:left="-180" w:right="-828"/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Pôle Régional Achats Patrimoine Développement Durable</w:t>
      </w:r>
    </w:p>
    <w:p w:rsidR="00417E78" w:rsidRPr="005079C2" w:rsidRDefault="00417E78" w:rsidP="00417E78">
      <w:pPr>
        <w:ind w:left="-180" w:right="-828"/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2 rue d’Iéna – CS 70004</w:t>
      </w:r>
    </w:p>
    <w:p w:rsidR="00417E78" w:rsidRPr="005079C2" w:rsidRDefault="00417E78" w:rsidP="00417E78">
      <w:pPr>
        <w:ind w:left="-180" w:right="-828"/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59043 LILLE Cedex</w:t>
      </w:r>
    </w:p>
    <w:p w:rsidR="00417E78" w:rsidRPr="005079C2" w:rsidRDefault="00417E78" w:rsidP="00417E78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bookmarkStart w:id="0" w:name="_GoBack"/>
      <w:bookmarkEnd w:id="0"/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service.marches.ug-hdf@ugecam.assurance-maladie.fr</w:t>
      </w:r>
    </w:p>
    <w:p w:rsidR="00417E78" w:rsidRPr="005079C2" w:rsidRDefault="00417E78" w:rsidP="00417E78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</w:p>
    <w:tbl>
      <w:tblPr>
        <w:tblW w:w="5704" w:type="pct"/>
        <w:jc w:val="center"/>
        <w:tblLook w:val="04A0" w:firstRow="1" w:lastRow="0" w:firstColumn="1" w:lastColumn="0" w:noHBand="0" w:noVBand="1"/>
      </w:tblPr>
      <w:tblGrid>
        <w:gridCol w:w="10347"/>
      </w:tblGrid>
      <w:tr w:rsidR="005079C2" w:rsidRPr="005079C2" w:rsidTr="00417E78">
        <w:trPr>
          <w:trHeight w:val="1239"/>
          <w:jc w:val="center"/>
        </w:trPr>
        <w:tc>
          <w:tcPr>
            <w:tcW w:w="5000" w:type="pct"/>
            <w:vAlign w:val="center"/>
          </w:tcPr>
          <w:p w:rsidR="00D25292" w:rsidRPr="00C6458E" w:rsidRDefault="00C6458E" w:rsidP="00435E59">
            <w:pPr>
              <w:ind w:left="-180" w:right="-828"/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56"/>
                <w:szCs w:val="28"/>
              </w:rPr>
            </w:pPr>
            <w:r w:rsidRPr="00C6458E">
              <w:rPr>
                <w:b/>
                <w:color w:val="17365D" w:themeColor="text2" w:themeShade="BF"/>
                <w:sz w:val="44"/>
              </w:rPr>
              <w:t>Prestation de collecte et éliminations des</w:t>
            </w:r>
            <w:r>
              <w:rPr>
                <w:b/>
                <w:color w:val="17365D" w:themeColor="text2" w:themeShade="BF"/>
                <w:sz w:val="44"/>
              </w:rPr>
              <w:t xml:space="preserve"> déchets</w:t>
            </w:r>
            <w:r w:rsidR="00417E78" w:rsidRPr="00C6458E">
              <w:rPr>
                <w:rFonts w:ascii="Arial" w:hAnsi="Arial" w:cs="Arial"/>
                <w:b/>
                <w:bCs/>
                <w:color w:val="17365D" w:themeColor="text2" w:themeShade="BF"/>
                <w:sz w:val="56"/>
                <w:szCs w:val="28"/>
                <w:lang w:eastAsia="en-US"/>
              </w:rPr>
              <w:t xml:space="preserve"> </w:t>
            </w:r>
          </w:p>
          <w:p w:rsidR="00435E59" w:rsidRDefault="00D25292" w:rsidP="00D25292">
            <w:pPr>
              <w:ind w:left="-180" w:right="-828"/>
              <w:jc w:val="center"/>
              <w:rPr>
                <w:rFonts w:ascii="Arial" w:hAnsi="Arial" w:cs="Arial"/>
                <w:b/>
                <w:bCs/>
                <w:color w:val="17365D" w:themeColor="text2" w:themeShade="BF"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/>
                <w:bCs/>
                <w:color w:val="17365D" w:themeColor="text2" w:themeShade="BF"/>
                <w:sz w:val="28"/>
                <w:szCs w:val="28"/>
              </w:rPr>
              <w:t>pour</w:t>
            </w:r>
            <w:proofErr w:type="gramEnd"/>
            <w:r>
              <w:rPr>
                <w:rFonts w:ascii="Arial" w:hAnsi="Arial" w:cs="Arial"/>
                <w:b/>
                <w:bCs/>
                <w:color w:val="17365D" w:themeColor="text2" w:themeShade="BF"/>
                <w:sz w:val="28"/>
                <w:szCs w:val="28"/>
              </w:rPr>
              <w:t xml:space="preserve"> le CRF SAINT-LAZARE à Beauvais</w:t>
            </w:r>
          </w:p>
          <w:p w:rsidR="00417E78" w:rsidRPr="005079C2" w:rsidRDefault="00417E78">
            <w:pPr>
              <w:spacing w:line="276" w:lineRule="auto"/>
              <w:ind w:left="-180" w:right="-828"/>
              <w:jc w:val="center"/>
              <w:rPr>
                <w:rFonts w:ascii="Arial" w:hAnsi="Arial" w:cs="Arial"/>
                <w:b/>
                <w:color w:val="17365D" w:themeColor="text2" w:themeShade="BF"/>
                <w:sz w:val="28"/>
                <w:szCs w:val="28"/>
                <w:lang w:eastAsia="en-US"/>
              </w:rPr>
            </w:pPr>
          </w:p>
        </w:tc>
      </w:tr>
    </w:tbl>
    <w:p w:rsidR="00417E78" w:rsidRPr="005079C2" w:rsidRDefault="00417E78" w:rsidP="00417E78">
      <w:pPr>
        <w:tabs>
          <w:tab w:val="left" w:pos="3868"/>
          <w:tab w:val="center" w:pos="4536"/>
        </w:tabs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202</w:t>
      </w:r>
      <w:r w:rsidR="004B02ED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5</w:t>
      </w:r>
      <w:r w:rsidR="00C7275F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>-07</w:t>
      </w:r>
    </w:p>
    <w:p w:rsidR="00417E78" w:rsidRPr="00046A11" w:rsidRDefault="00417E78" w:rsidP="00417E78">
      <w:pPr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p w:rsidR="00417E78" w:rsidRPr="00046A11" w:rsidRDefault="00417E78" w:rsidP="00417E78">
      <w:pPr>
        <w:jc w:val="center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p w:rsidR="00A33BEC" w:rsidRPr="0038734A" w:rsidRDefault="00A33BEC" w:rsidP="00A33BEC">
      <w:pPr>
        <w:pStyle w:val="Sansinterligne"/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  <w:u w:val="single"/>
        </w:rPr>
      </w:pPr>
      <w:r>
        <w:rPr>
          <w:rFonts w:ascii="Arial" w:hAnsi="Arial" w:cs="Arial"/>
          <w:b/>
          <w:bCs/>
          <w:color w:val="17365D" w:themeColor="text2" w:themeShade="BF"/>
          <w:sz w:val="28"/>
          <w:szCs w:val="28"/>
          <w:u w:val="single"/>
        </w:rPr>
        <w:t>ANNEXE 1 : Plan d’implantation des équipements</w:t>
      </w:r>
    </w:p>
    <w:p w:rsidR="00417E78" w:rsidRPr="0038734A" w:rsidRDefault="00417E78" w:rsidP="00417E78">
      <w:pPr>
        <w:pStyle w:val="Sansinterligne"/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  <w:u w:val="single"/>
        </w:rPr>
      </w:pPr>
    </w:p>
    <w:p w:rsidR="00046A11" w:rsidRPr="00046A11" w:rsidRDefault="00046A11" w:rsidP="0038734A">
      <w:pPr>
        <w:pStyle w:val="Sansinterligne"/>
        <w:rPr>
          <w:rFonts w:ascii="Arial" w:hAnsi="Arial" w:cs="Arial"/>
          <w:b/>
          <w:bCs/>
          <w:color w:val="FF0000"/>
          <w:sz w:val="28"/>
          <w:szCs w:val="28"/>
          <w:u w:val="single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417E78" w:rsidRPr="005079C2" w:rsidRDefault="00417E78" w:rsidP="00417E78">
      <w:pPr>
        <w:jc w:val="center"/>
        <w:rPr>
          <w:rFonts w:ascii="Arial" w:hAnsi="Arial" w:cs="Arial"/>
          <w:b/>
          <w:color w:val="17365D" w:themeColor="text2" w:themeShade="BF"/>
          <w:sz w:val="28"/>
          <w:szCs w:val="28"/>
        </w:rPr>
      </w:pPr>
    </w:p>
    <w:p w:rsidR="00417E78" w:rsidRPr="005079C2" w:rsidRDefault="00417E78" w:rsidP="00D25292">
      <w:pPr>
        <w:jc w:val="center"/>
        <w:rPr>
          <w:rFonts w:ascii="Arial" w:hAnsi="Arial" w:cs="Arial"/>
          <w:b/>
          <w:bCs/>
          <w:color w:val="17365D" w:themeColor="text2" w:themeShade="BF"/>
          <w:sz w:val="28"/>
          <w:szCs w:val="28"/>
        </w:rPr>
      </w:pPr>
      <w:r w:rsidRPr="005079C2">
        <w:rPr>
          <w:rFonts w:ascii="Arial" w:hAnsi="Arial" w:cs="Arial"/>
          <w:b/>
          <w:bCs/>
          <w:color w:val="17365D" w:themeColor="text2" w:themeShade="BF"/>
          <w:sz w:val="28"/>
          <w:szCs w:val="28"/>
        </w:rPr>
        <w:t xml:space="preserve">Type de procédure : MAPA </w:t>
      </w: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7611A8" w:rsidRDefault="007611A8" w:rsidP="00417E78">
      <w:pPr>
        <w:jc w:val="center"/>
        <w:rPr>
          <w:rFonts w:ascii="Arial" w:hAnsi="Arial" w:cs="Arial"/>
          <w:bCs/>
          <w:color w:val="17365D" w:themeColor="text2" w:themeShade="BF"/>
          <w:sz w:val="24"/>
          <w:szCs w:val="24"/>
        </w:rPr>
      </w:pPr>
    </w:p>
    <w:p w:rsidR="00417E78" w:rsidRPr="005079C2" w:rsidRDefault="007611A8" w:rsidP="00417E78">
      <w:pPr>
        <w:jc w:val="center"/>
        <w:rPr>
          <w:rFonts w:ascii="Arial" w:hAnsi="Arial" w:cs="Arial"/>
          <w:color w:val="17365D" w:themeColor="text2" w:themeShade="BF"/>
        </w:rPr>
      </w:pPr>
      <w:r>
        <w:rPr>
          <w:rFonts w:ascii="Arial" w:hAnsi="Arial" w:cs="Arial"/>
          <w:bCs/>
          <w:color w:val="17365D" w:themeColor="text2" w:themeShade="BF"/>
          <w:sz w:val="24"/>
          <w:szCs w:val="24"/>
        </w:rPr>
        <w:t>.</w:t>
      </w:r>
      <w:r w:rsidR="00417E78" w:rsidRPr="005079C2">
        <w:rPr>
          <w:rFonts w:ascii="Arial" w:hAnsi="Arial" w:cs="Arial"/>
          <w:bCs/>
          <w:color w:val="17365D" w:themeColor="text2" w:themeShade="BF"/>
          <w:sz w:val="24"/>
          <w:szCs w:val="24"/>
        </w:rPr>
        <w:br w:type="page"/>
      </w:r>
    </w:p>
    <w:p w:rsidR="00853137" w:rsidRDefault="00853137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C5032F" w:rsidRDefault="00C5032F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A33BEC" w:rsidRDefault="00A33BEC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A33BEC" w:rsidRDefault="00A33BEC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A33BEC" w:rsidRDefault="00A33BEC" w:rsidP="00A33BEC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  <w:r w:rsidRPr="008D4FD6">
        <w:rPr>
          <w:rFonts w:ascii="Book Antiqua" w:hAnsi="Book Antiqua"/>
          <w:b/>
          <w:color w:val="17365D" w:themeColor="text2" w:themeShade="BF"/>
          <w:sz w:val="22"/>
        </w:rPr>
        <w:t>ANNEX</w:t>
      </w:r>
      <w:r>
        <w:rPr>
          <w:rFonts w:ascii="Book Antiqua" w:hAnsi="Book Antiqua"/>
          <w:b/>
          <w:color w:val="17365D" w:themeColor="text2" w:themeShade="BF"/>
          <w:sz w:val="22"/>
        </w:rPr>
        <w:t>E 1</w:t>
      </w:r>
    </w:p>
    <w:p w:rsidR="00A33BEC" w:rsidRDefault="00A33BEC" w:rsidP="00A33BEC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A33BEC" w:rsidRDefault="00A33BEC" w:rsidP="00A33BEC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E8C6659" wp14:editId="6B3F7025">
                <wp:simplePos x="0" y="0"/>
                <wp:positionH relativeFrom="column">
                  <wp:posOffset>11667490</wp:posOffset>
                </wp:positionH>
                <wp:positionV relativeFrom="paragraph">
                  <wp:posOffset>497840</wp:posOffset>
                </wp:positionV>
                <wp:extent cx="1554480" cy="368935"/>
                <wp:effectExtent l="0" t="0" r="0" b="0"/>
                <wp:wrapNone/>
                <wp:docPr id="8" name="Zone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33BEC" w:rsidRDefault="00A33BEC" w:rsidP="00A33BEC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PORTAIL HDJ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8C6659" id="_x0000_t202" coordsize="21600,21600" o:spt="202" path="m,l,21600r21600,l21600,xe">
                <v:stroke joinstyle="miter"/>
                <v:path gradientshapeok="t" o:connecttype="rect"/>
              </v:shapetype>
              <v:shape id="ZoneTexte 4" o:spid="_x0000_s1028" type="#_x0000_t202" style="position:absolute;left:0;text-align:left;margin-left:918.7pt;margin-top:39.2pt;width:122.4pt;height:29.0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" filled="f" stroked="f">
                <v:textbox style="mso-fit-shape-to-text:t">
                  <w:txbxContent>
                    <w:p w:rsidR="00A33BEC" w:rsidRDefault="00A33BEC" w:rsidP="00A33BEC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000000" w:themeColor="text1"/>
                          <w:kern w:val="24"/>
                          <w:sz w:val="36"/>
                          <w:szCs w:val="36"/>
                        </w:rPr>
                        <w:t>PORTAIL HDJ</w:t>
                      </w:r>
                    </w:p>
                  </w:txbxContent>
                </v:textbox>
              </v:shape>
            </w:pict>
          </mc:Fallback>
        </mc:AlternateContent>
      </w:r>
      <w:r w:rsidRPr="008D4FD6">
        <w:rPr>
          <w:rFonts w:ascii="Book Antiqua" w:hAnsi="Book Antiqua"/>
          <w:b/>
          <w:color w:val="17365D" w:themeColor="text2" w:themeShade="BF"/>
          <w:sz w:val="22"/>
        </w:rPr>
        <w:t xml:space="preserve">LIEU D’IMPLANTATION DES EQUIPEMENTS - PLAN </w:t>
      </w:r>
    </w:p>
    <w:p w:rsidR="00A33BEC" w:rsidRDefault="00A33BEC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A33BEC" w:rsidRDefault="00A33BEC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C24148" w:rsidP="00741A52">
      <w:pPr>
        <w:tabs>
          <w:tab w:val="left" w:pos="1701"/>
        </w:tabs>
        <w:rPr>
          <w:rFonts w:ascii="Book Antiqua" w:hAnsi="Book Antiqua"/>
          <w:sz w:val="22"/>
        </w:rPr>
      </w:pPr>
      <w:r w:rsidRPr="00BF5B5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DAE602" wp14:editId="73B69D7C">
                <wp:simplePos x="0" y="0"/>
                <wp:positionH relativeFrom="column">
                  <wp:posOffset>1061085</wp:posOffset>
                </wp:positionH>
                <wp:positionV relativeFrom="paragraph">
                  <wp:posOffset>10795</wp:posOffset>
                </wp:positionV>
                <wp:extent cx="3362325" cy="368935"/>
                <wp:effectExtent l="0" t="0" r="0" b="0"/>
                <wp:wrapNone/>
                <wp:docPr id="13" name="Zone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232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BF5B50" w:rsidRPr="00BF5B50" w:rsidRDefault="00BF5B50" w:rsidP="00BF5B50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b/>
                                <w:color w:val="E36C0A" w:themeColor="accent6" w:themeShade="BF"/>
                              </w:rPr>
                            </w:pPr>
                            <w:r w:rsidRPr="00BF5B50">
                              <w:rPr>
                                <w:rFonts w:asciiTheme="minorHAnsi" w:hAnsi="Calibri" w:cstheme="minorBidi"/>
                                <w:b/>
                                <w:color w:val="E36C0A" w:themeColor="accent6" w:themeShade="BF"/>
                                <w:kern w:val="24"/>
                                <w:sz w:val="36"/>
                                <w:szCs w:val="36"/>
                              </w:rPr>
                              <w:t>Rue du Docteur Schweitzer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7DAE602" id="_x0000_t202" coordsize="21600,21600" o:spt="202" path="m,l,21600r21600,l21600,xe">
                <v:stroke joinstyle="miter"/>
                <v:path gradientshapeok="t" o:connecttype="rect"/>
              </v:shapetype>
              <v:shape id="ZoneTexte 4" o:spid="_x0000_s1028" type="#_x0000_t202" style="position:absolute;margin-left:83.55pt;margin-top:.85pt;width:264.75pt;height:29.0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" filled="f" stroked="f">
                <v:textbox style="mso-fit-shape-to-text:t">
                  <w:txbxContent>
                    <w:p w:rsidR="00BF5B50" w:rsidRPr="00BF5B50" w:rsidRDefault="00BF5B50" w:rsidP="00BF5B50">
                      <w:pPr>
                        <w:pStyle w:val="NormalWeb"/>
                        <w:spacing w:before="0" w:beforeAutospacing="0" w:after="0" w:afterAutospacing="0"/>
                        <w:rPr>
                          <w:b/>
                          <w:color w:val="E36C0A" w:themeColor="accent6" w:themeShade="BF"/>
                        </w:rPr>
                      </w:pPr>
                      <w:r w:rsidRPr="00BF5B50">
                        <w:rPr>
                          <w:rFonts w:asciiTheme="minorHAnsi" w:hAnsi="Calibri" w:cstheme="minorBidi"/>
                          <w:b/>
                          <w:color w:val="E36C0A" w:themeColor="accent6" w:themeShade="BF"/>
                          <w:kern w:val="24"/>
                          <w:sz w:val="36"/>
                          <w:szCs w:val="36"/>
                        </w:rPr>
                        <w:t>Rue du Docteur Schweitzer</w:t>
                      </w:r>
                    </w:p>
                  </w:txbxContent>
                </v:textbox>
              </v:shape>
            </w:pict>
          </mc:Fallback>
        </mc:AlternateContent>
      </w:r>
    </w:p>
    <w:p w:rsidR="008D4FD6" w:rsidRDefault="00C24148" w:rsidP="00741A52">
      <w:pPr>
        <w:tabs>
          <w:tab w:val="left" w:pos="1701"/>
        </w:tabs>
        <w:rPr>
          <w:rFonts w:ascii="Book Antiqua" w:hAnsi="Book Antiqua"/>
          <w:sz w:val="22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250DA04" wp14:editId="6EE03134">
            <wp:simplePos x="0" y="0"/>
            <wp:positionH relativeFrom="page">
              <wp:posOffset>28574</wp:posOffset>
            </wp:positionH>
            <wp:positionV relativeFrom="paragraph">
              <wp:posOffset>134620</wp:posOffset>
            </wp:positionV>
            <wp:extent cx="7458075" cy="5419725"/>
            <wp:effectExtent l="0" t="0" r="9525" b="9525"/>
            <wp:wrapNone/>
            <wp:docPr id="4" name="Imag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8075" cy="541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D4FD6" w:rsidRDefault="00C24148" w:rsidP="00741A52">
      <w:pPr>
        <w:tabs>
          <w:tab w:val="left" w:pos="1701"/>
        </w:tabs>
        <w:rPr>
          <w:rFonts w:ascii="Book Antiqua" w:hAnsi="Book Antiqua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5BD793E" wp14:editId="40E12161">
                <wp:simplePos x="0" y="0"/>
                <wp:positionH relativeFrom="column">
                  <wp:posOffset>4957445</wp:posOffset>
                </wp:positionH>
                <wp:positionV relativeFrom="paragraph">
                  <wp:posOffset>59690</wp:posOffset>
                </wp:positionV>
                <wp:extent cx="1554480" cy="369332"/>
                <wp:effectExtent l="0" t="0" r="0" b="0"/>
                <wp:wrapNone/>
                <wp:docPr id="9" name="Zone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4480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D5370" w:rsidRPr="00BF5B50" w:rsidRDefault="004D5370" w:rsidP="00BF5B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color w:val="943634" w:themeColor="accent2" w:themeShade="BF"/>
                                <w:kern w:val="24"/>
                                <w:sz w:val="36"/>
                                <w:szCs w:val="36"/>
                              </w:rPr>
                            </w:pPr>
                            <w:r w:rsidRPr="00BF5B50">
                              <w:rPr>
                                <w:rFonts w:asciiTheme="minorHAnsi" w:hAnsi="Calibri" w:cstheme="minorBidi"/>
                                <w:b/>
                                <w:color w:val="943634" w:themeColor="accent2" w:themeShade="BF"/>
                                <w:kern w:val="24"/>
                                <w:sz w:val="36"/>
                                <w:szCs w:val="36"/>
                              </w:rPr>
                              <w:t>PORTAIL HDJ</w:t>
                            </w:r>
                          </w:p>
                          <w:p w:rsidR="00BF5B50" w:rsidRPr="00BF5B50" w:rsidRDefault="00BF5B50" w:rsidP="00BF5B5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943634" w:themeColor="accent2" w:themeShade="BF"/>
                              </w:rPr>
                            </w:pPr>
                            <w:r w:rsidRPr="00BF5B50">
                              <w:rPr>
                                <w:rFonts w:asciiTheme="minorHAnsi" w:hAnsi="Calibri" w:cstheme="minorBidi"/>
                                <w:b/>
                                <w:color w:val="943634" w:themeColor="accent2" w:themeShade="BF"/>
                                <w:kern w:val="24"/>
                                <w:sz w:val="36"/>
                                <w:szCs w:val="36"/>
                              </w:rPr>
                              <w:t>Entrée/Sortie pour la collecte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BD793E" id="_x0000_s1029" type="#_x0000_t202" style="position:absolute;margin-left:390.35pt;margin-top:4.7pt;width:122.4pt;height:29.1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" filled="f" stroked="f">
                <v:textbox style="mso-fit-shape-to-text:t">
                  <w:txbxContent>
                    <w:p w:rsidR="004D5370" w:rsidRPr="00BF5B50" w:rsidRDefault="004D5370" w:rsidP="00BF5B5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color w:val="943634" w:themeColor="accent2" w:themeShade="BF"/>
                          <w:kern w:val="24"/>
                          <w:sz w:val="36"/>
                          <w:szCs w:val="36"/>
                        </w:rPr>
                      </w:pPr>
                      <w:r w:rsidRPr="00BF5B50">
                        <w:rPr>
                          <w:rFonts w:asciiTheme="minorHAnsi" w:hAnsi="Calibri" w:cstheme="minorBidi"/>
                          <w:b/>
                          <w:color w:val="943634" w:themeColor="accent2" w:themeShade="BF"/>
                          <w:kern w:val="24"/>
                          <w:sz w:val="36"/>
                          <w:szCs w:val="36"/>
                        </w:rPr>
                        <w:t>PORTAIL HDJ</w:t>
                      </w:r>
                    </w:p>
                    <w:p w:rsidR="00BF5B50" w:rsidRPr="00BF5B50" w:rsidRDefault="00BF5B50" w:rsidP="00BF5B5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color w:val="943634" w:themeColor="accent2" w:themeShade="BF"/>
                        </w:rPr>
                      </w:pPr>
                      <w:r w:rsidRPr="00BF5B50">
                        <w:rPr>
                          <w:rFonts w:asciiTheme="minorHAnsi" w:hAnsi="Calibri" w:cstheme="minorBidi"/>
                          <w:b/>
                          <w:color w:val="943634" w:themeColor="accent2" w:themeShade="BF"/>
                          <w:kern w:val="24"/>
                          <w:sz w:val="36"/>
                          <w:szCs w:val="36"/>
                        </w:rPr>
                        <w:t>Entrée/Sortie pour la collecte</w:t>
                      </w:r>
                    </w:p>
                  </w:txbxContent>
                </v:textbox>
              </v:shape>
            </w:pict>
          </mc:Fallback>
        </mc:AlternateContent>
      </w: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</w:p>
    <w:p w:rsidR="008D4FD6" w:rsidRDefault="008D4FD6" w:rsidP="00741A52">
      <w:pPr>
        <w:tabs>
          <w:tab w:val="left" w:pos="1701"/>
        </w:tabs>
        <w:rPr>
          <w:rFonts w:ascii="Book Antiqua" w:hAnsi="Book Antiqua"/>
          <w:sz w:val="22"/>
        </w:rPr>
      </w:pPr>
      <w:r w:rsidRPr="005079C2">
        <w:rPr>
          <w:noProof/>
          <w:color w:val="17365D" w:themeColor="text2" w:themeShade="BF"/>
        </w:rPr>
        <w:drawing>
          <wp:anchor distT="0" distB="0" distL="114300" distR="114300" simplePos="0" relativeHeight="251664384" behindDoc="0" locked="0" layoutInCell="1" allowOverlap="1" wp14:anchorId="4E02C96A" wp14:editId="5BF5D068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466975" cy="816610"/>
            <wp:effectExtent l="0" t="0" r="9525" b="254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816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4FD6" w:rsidRDefault="00A33BEC" w:rsidP="008D4FD6">
      <w:pPr>
        <w:tabs>
          <w:tab w:val="left" w:pos="1701"/>
        </w:tabs>
        <w:jc w:val="center"/>
        <w:rPr>
          <w:rFonts w:ascii="Book Antiqua" w:hAnsi="Book Antiqua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8ED25EF" wp14:editId="2CD51273">
                <wp:simplePos x="0" y="0"/>
                <wp:positionH relativeFrom="margin">
                  <wp:posOffset>182548</wp:posOffset>
                </wp:positionH>
                <wp:positionV relativeFrom="paragraph">
                  <wp:posOffset>249307</wp:posOffset>
                </wp:positionV>
                <wp:extent cx="2130425" cy="645795"/>
                <wp:effectExtent l="0" t="0" r="0" b="0"/>
                <wp:wrapNone/>
                <wp:docPr id="6" name="Zone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6457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4D5370" w:rsidRPr="00BF5B50" w:rsidRDefault="004D5370" w:rsidP="004D537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  <w:r w:rsidRPr="00BF5B50">
                              <w:rPr>
                                <w:rFonts w:asciiTheme="minorHAnsi" w:hAnsi="Calibri" w:cstheme="minorBidi"/>
                                <w:b/>
                                <w:color w:val="FF0000"/>
                                <w:kern w:val="24"/>
                                <w:sz w:val="36"/>
                                <w:szCs w:val="36"/>
                              </w:rPr>
                              <w:t>ZONE IMPLANTATION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ED25EF" id="ZoneTexte 5" o:spid="_x0000_s1031" type="#_x0000_t202" style="position:absolute;left:0;text-align:left;margin-left:14.35pt;margin-top:19.65pt;width:167.75pt;height:50.85pt;z-index:25166848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" filled="f" stroked="f">
                <v:textbox style="mso-fit-shape-to-text:t">
                  <w:txbxContent>
                    <w:p w:rsidR="004D5370" w:rsidRPr="00BF5B50" w:rsidRDefault="004D5370" w:rsidP="004D5370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b/>
                          <w:color w:val="FF0000"/>
                        </w:rPr>
                      </w:pPr>
                      <w:r w:rsidRPr="00BF5B50">
                        <w:rPr>
                          <w:rFonts w:asciiTheme="minorHAnsi" w:hAnsi="Calibri" w:cstheme="minorBidi"/>
                          <w:b/>
                          <w:color w:val="FF0000"/>
                          <w:kern w:val="24"/>
                          <w:sz w:val="36"/>
                          <w:szCs w:val="36"/>
                        </w:rPr>
                        <w:t>ZONE IMPLANTATION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D4FD6" w:rsidRDefault="008D4FD6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8D4FD6" w:rsidRDefault="008D4FD6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8D4FD6" w:rsidRDefault="008D4FD6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8D4FD6" w:rsidRDefault="008D4FD6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CC6F9C" w:rsidRDefault="00CC6F9C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CC6F9C" w:rsidRDefault="00CC6F9C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CC6F9C" w:rsidRDefault="00CC6F9C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BF5B50" w:rsidRDefault="00BF5B50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BF5B50" w:rsidRDefault="00BF5B50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BF5B50" w:rsidRDefault="00BF5B50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BF5B50" w:rsidRDefault="00BF5B50" w:rsidP="008D4FD6">
      <w:pPr>
        <w:tabs>
          <w:tab w:val="left" w:pos="1701"/>
        </w:tabs>
        <w:jc w:val="center"/>
        <w:rPr>
          <w:rFonts w:ascii="Book Antiqua" w:hAnsi="Book Antiqua"/>
          <w:b/>
          <w:color w:val="17365D" w:themeColor="text2" w:themeShade="BF"/>
          <w:sz w:val="22"/>
        </w:rPr>
      </w:pPr>
    </w:p>
    <w:p w:rsidR="008D4FD6" w:rsidRPr="008D4FD6" w:rsidRDefault="008D4FD6" w:rsidP="00CC6F9C">
      <w:pPr>
        <w:tabs>
          <w:tab w:val="left" w:pos="1701"/>
        </w:tabs>
        <w:rPr>
          <w:rFonts w:ascii="Book Antiqua" w:hAnsi="Book Antiqua"/>
          <w:b/>
          <w:color w:val="17365D" w:themeColor="text2" w:themeShade="BF"/>
          <w:sz w:val="22"/>
        </w:rPr>
      </w:pPr>
    </w:p>
    <w:sectPr w:rsidR="008D4FD6" w:rsidRPr="008D4FD6">
      <w:footerReference w:type="even" r:id="rId13"/>
      <w:pgSz w:w="11906" w:h="16838" w:code="9"/>
      <w:pgMar w:top="567" w:right="1418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16DE" w:rsidRDefault="009316DE">
      <w:r>
        <w:separator/>
      </w:r>
    </w:p>
  </w:endnote>
  <w:endnote w:type="continuationSeparator" w:id="0">
    <w:p w:rsidR="009316DE" w:rsidRDefault="00931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26E" w:rsidRDefault="00A3726E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11</w:t>
    </w:r>
    <w:r>
      <w:rPr>
        <w:rStyle w:val="Numrodepage"/>
      </w:rPr>
      <w:fldChar w:fldCharType="end"/>
    </w:r>
  </w:p>
  <w:p w:rsidR="00A3726E" w:rsidRDefault="00A3726E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16DE" w:rsidRDefault="009316DE">
      <w:r>
        <w:separator/>
      </w:r>
    </w:p>
  </w:footnote>
  <w:footnote w:type="continuationSeparator" w:id="0">
    <w:p w:rsidR="009316DE" w:rsidRDefault="00931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55011"/>
    <w:multiLevelType w:val="hybridMultilevel"/>
    <w:tmpl w:val="2CE48CF8"/>
    <w:lvl w:ilvl="0" w:tplc="C4AC7DA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84884"/>
    <w:multiLevelType w:val="hybridMultilevel"/>
    <w:tmpl w:val="47D89314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2" w15:restartNumberingAfterBreak="0">
    <w:nsid w:val="0B23007D"/>
    <w:multiLevelType w:val="hybridMultilevel"/>
    <w:tmpl w:val="BF58235E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3" w15:restartNumberingAfterBreak="0">
    <w:nsid w:val="0E563D5A"/>
    <w:multiLevelType w:val="hybridMultilevel"/>
    <w:tmpl w:val="CFCC7150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4" w15:restartNumberingAfterBreak="0">
    <w:nsid w:val="0E62668E"/>
    <w:multiLevelType w:val="hybridMultilevel"/>
    <w:tmpl w:val="25767A68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5" w15:restartNumberingAfterBreak="0">
    <w:nsid w:val="180C3990"/>
    <w:multiLevelType w:val="hybridMultilevel"/>
    <w:tmpl w:val="FFEE14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5355EB"/>
    <w:multiLevelType w:val="hybridMultilevel"/>
    <w:tmpl w:val="11820E5E"/>
    <w:lvl w:ilvl="0" w:tplc="CDDABC4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00739"/>
    <w:multiLevelType w:val="hybridMultilevel"/>
    <w:tmpl w:val="A9B04A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B04D5"/>
    <w:multiLevelType w:val="hybridMultilevel"/>
    <w:tmpl w:val="29B452C4"/>
    <w:lvl w:ilvl="0" w:tplc="0900C7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E8B025B"/>
    <w:multiLevelType w:val="hybridMultilevel"/>
    <w:tmpl w:val="51D85CC0"/>
    <w:lvl w:ilvl="0" w:tplc="EF9CE6B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DB77A8"/>
    <w:multiLevelType w:val="hybridMultilevel"/>
    <w:tmpl w:val="65222BBC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11" w15:restartNumberingAfterBreak="0">
    <w:nsid w:val="343D4499"/>
    <w:multiLevelType w:val="hybridMultilevel"/>
    <w:tmpl w:val="C074CF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27867"/>
    <w:multiLevelType w:val="hybridMultilevel"/>
    <w:tmpl w:val="D882AA60"/>
    <w:lvl w:ilvl="0" w:tplc="040C0001">
      <w:start w:val="1"/>
      <w:numFmt w:val="bullet"/>
      <w:lvlText w:val=""/>
      <w:lvlJc w:val="left"/>
      <w:pPr>
        <w:tabs>
          <w:tab w:val="num" w:pos="2292"/>
        </w:tabs>
        <w:ind w:left="22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12"/>
        </w:tabs>
        <w:ind w:left="30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32"/>
        </w:tabs>
        <w:ind w:left="37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52"/>
        </w:tabs>
        <w:ind w:left="44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172"/>
        </w:tabs>
        <w:ind w:left="51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892"/>
        </w:tabs>
        <w:ind w:left="58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12"/>
        </w:tabs>
        <w:ind w:left="66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32"/>
        </w:tabs>
        <w:ind w:left="73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52"/>
        </w:tabs>
        <w:ind w:left="8052" w:hanging="360"/>
      </w:pPr>
      <w:rPr>
        <w:rFonts w:ascii="Wingdings" w:hAnsi="Wingdings" w:hint="default"/>
      </w:rPr>
    </w:lvl>
  </w:abstractNum>
  <w:abstractNum w:abstractNumId="13" w15:restartNumberingAfterBreak="0">
    <w:nsid w:val="3D42478A"/>
    <w:multiLevelType w:val="hybridMultilevel"/>
    <w:tmpl w:val="7534AAA8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0455455"/>
    <w:multiLevelType w:val="hybridMultilevel"/>
    <w:tmpl w:val="181C565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376A98"/>
    <w:multiLevelType w:val="hybridMultilevel"/>
    <w:tmpl w:val="34AE423E"/>
    <w:lvl w:ilvl="0" w:tplc="F84075C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1321A7"/>
    <w:multiLevelType w:val="hybridMultilevel"/>
    <w:tmpl w:val="396A0720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86C0D20"/>
    <w:multiLevelType w:val="hybridMultilevel"/>
    <w:tmpl w:val="8196C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8C6F9F"/>
    <w:multiLevelType w:val="hybridMultilevel"/>
    <w:tmpl w:val="E6A4CA4A"/>
    <w:lvl w:ilvl="0" w:tplc="040C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712"/>
        </w:tabs>
        <w:ind w:left="271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32"/>
        </w:tabs>
        <w:ind w:left="34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2"/>
        </w:tabs>
        <w:ind w:left="41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2"/>
        </w:tabs>
        <w:ind w:left="487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2"/>
        </w:tabs>
        <w:ind w:left="55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2"/>
        </w:tabs>
        <w:ind w:left="63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2"/>
        </w:tabs>
        <w:ind w:left="703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2"/>
        </w:tabs>
        <w:ind w:left="7752" w:hanging="360"/>
      </w:pPr>
      <w:rPr>
        <w:rFonts w:ascii="Wingdings" w:hAnsi="Wingdings" w:hint="default"/>
      </w:rPr>
    </w:lvl>
  </w:abstractNum>
  <w:abstractNum w:abstractNumId="19" w15:restartNumberingAfterBreak="0">
    <w:nsid w:val="4F0538D2"/>
    <w:multiLevelType w:val="hybridMultilevel"/>
    <w:tmpl w:val="91725148"/>
    <w:lvl w:ilvl="0" w:tplc="01BCD4DC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6B00F6"/>
    <w:multiLevelType w:val="hybridMultilevel"/>
    <w:tmpl w:val="02302FC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7D3CB5"/>
    <w:multiLevelType w:val="hybridMultilevel"/>
    <w:tmpl w:val="3C923A28"/>
    <w:lvl w:ilvl="0" w:tplc="040C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2" w15:restartNumberingAfterBreak="0">
    <w:nsid w:val="547C6DEA"/>
    <w:multiLevelType w:val="hybridMultilevel"/>
    <w:tmpl w:val="8180779A"/>
    <w:lvl w:ilvl="0" w:tplc="E65A8A14">
      <w:start w:val="6"/>
      <w:numFmt w:val="bullet"/>
      <w:lvlText w:val="-"/>
      <w:lvlJc w:val="left"/>
      <w:pPr>
        <w:tabs>
          <w:tab w:val="num" w:pos="2916"/>
        </w:tabs>
        <w:ind w:left="291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23" w15:restartNumberingAfterBreak="0">
    <w:nsid w:val="596D6C1D"/>
    <w:multiLevelType w:val="hybridMultilevel"/>
    <w:tmpl w:val="E842F412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5D8C13D4"/>
    <w:multiLevelType w:val="singleLevel"/>
    <w:tmpl w:val="9F587902"/>
    <w:lvl w:ilvl="0">
      <w:start w:val="6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ascii="Times New Roman" w:hAnsi="Times New Roman" w:hint="default"/>
      </w:rPr>
    </w:lvl>
  </w:abstractNum>
  <w:abstractNum w:abstractNumId="25" w15:restartNumberingAfterBreak="0">
    <w:nsid w:val="61651E27"/>
    <w:multiLevelType w:val="hybridMultilevel"/>
    <w:tmpl w:val="7422C4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B45707"/>
    <w:multiLevelType w:val="hybridMultilevel"/>
    <w:tmpl w:val="E418F8D6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B3A5EF6"/>
    <w:multiLevelType w:val="hybridMultilevel"/>
    <w:tmpl w:val="92544352"/>
    <w:lvl w:ilvl="0" w:tplc="6A603E5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06796"/>
    <w:multiLevelType w:val="hybridMultilevel"/>
    <w:tmpl w:val="636ED4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2A450F"/>
    <w:multiLevelType w:val="hybridMultilevel"/>
    <w:tmpl w:val="E0F46C94"/>
    <w:lvl w:ilvl="0" w:tplc="040C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C4A0B014">
      <w:numFmt w:val="bullet"/>
      <w:lvlText w:val=""/>
      <w:lvlJc w:val="left"/>
      <w:pPr>
        <w:tabs>
          <w:tab w:val="num" w:pos="1926"/>
        </w:tabs>
        <w:ind w:left="1926" w:hanging="420"/>
      </w:pPr>
      <w:rPr>
        <w:rFonts w:ascii="Monotype Sorts" w:eastAsia="Times New Roman" w:hAnsi="Monotype Sorts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7664C5B"/>
    <w:multiLevelType w:val="hybridMultilevel"/>
    <w:tmpl w:val="F95CD4A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1" w15:restartNumberingAfterBreak="0">
    <w:nsid w:val="79673EE9"/>
    <w:multiLevelType w:val="hybridMultilevel"/>
    <w:tmpl w:val="5BE491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36CA1"/>
    <w:multiLevelType w:val="hybridMultilevel"/>
    <w:tmpl w:val="3F980A2A"/>
    <w:lvl w:ilvl="0" w:tplc="040C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9"/>
  </w:num>
  <w:num w:numId="3">
    <w:abstractNumId w:val="13"/>
  </w:num>
  <w:num w:numId="4">
    <w:abstractNumId w:val="23"/>
  </w:num>
  <w:num w:numId="5">
    <w:abstractNumId w:val="12"/>
  </w:num>
  <w:num w:numId="6">
    <w:abstractNumId w:val="20"/>
  </w:num>
  <w:num w:numId="7">
    <w:abstractNumId w:val="5"/>
  </w:num>
  <w:num w:numId="8">
    <w:abstractNumId w:val="3"/>
  </w:num>
  <w:num w:numId="9">
    <w:abstractNumId w:val="18"/>
  </w:num>
  <w:num w:numId="10">
    <w:abstractNumId w:val="4"/>
  </w:num>
  <w:num w:numId="11">
    <w:abstractNumId w:val="10"/>
  </w:num>
  <w:num w:numId="12">
    <w:abstractNumId w:val="22"/>
  </w:num>
  <w:num w:numId="13">
    <w:abstractNumId w:val="14"/>
  </w:num>
  <w:num w:numId="14">
    <w:abstractNumId w:val="16"/>
  </w:num>
  <w:num w:numId="15">
    <w:abstractNumId w:val="11"/>
  </w:num>
  <w:num w:numId="16">
    <w:abstractNumId w:val="30"/>
  </w:num>
  <w:num w:numId="17">
    <w:abstractNumId w:val="8"/>
  </w:num>
  <w:num w:numId="18">
    <w:abstractNumId w:val="25"/>
  </w:num>
  <w:num w:numId="19">
    <w:abstractNumId w:val="21"/>
  </w:num>
  <w:num w:numId="20">
    <w:abstractNumId w:val="30"/>
  </w:num>
  <w:num w:numId="21">
    <w:abstractNumId w:val="11"/>
  </w:num>
  <w:num w:numId="22">
    <w:abstractNumId w:val="10"/>
  </w:num>
  <w:num w:numId="23">
    <w:abstractNumId w:val="16"/>
  </w:num>
  <w:num w:numId="24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</w:num>
  <w:num w:numId="26">
    <w:abstractNumId w:val="22"/>
  </w:num>
  <w:num w:numId="27">
    <w:abstractNumId w:val="24"/>
  </w:num>
  <w:num w:numId="28">
    <w:abstractNumId w:val="7"/>
  </w:num>
  <w:num w:numId="29">
    <w:abstractNumId w:val="9"/>
  </w:num>
  <w:num w:numId="30">
    <w:abstractNumId w:val="0"/>
  </w:num>
  <w:num w:numId="31">
    <w:abstractNumId w:val="15"/>
  </w:num>
  <w:num w:numId="32">
    <w:abstractNumId w:val="17"/>
  </w:num>
  <w:num w:numId="33">
    <w:abstractNumId w:val="31"/>
  </w:num>
  <w:num w:numId="34">
    <w:abstractNumId w:val="28"/>
  </w:num>
  <w:num w:numId="35">
    <w:abstractNumId w:val="26"/>
  </w:num>
  <w:num w:numId="36">
    <w:abstractNumId w:val="32"/>
  </w:num>
  <w:num w:numId="37">
    <w:abstractNumId w:val="1"/>
  </w:num>
  <w:num w:numId="38">
    <w:abstractNumId w:val="2"/>
  </w:num>
  <w:num w:numId="39">
    <w:abstractNumId w:val="27"/>
  </w:num>
  <w:num w:numId="40">
    <w:abstractNumId w:val="6"/>
  </w:num>
  <w:num w:numId="4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768"/>
    <w:rsid w:val="0000037B"/>
    <w:rsid w:val="00017B3E"/>
    <w:rsid w:val="00022438"/>
    <w:rsid w:val="000333C3"/>
    <w:rsid w:val="0004076A"/>
    <w:rsid w:val="00046A11"/>
    <w:rsid w:val="00081E37"/>
    <w:rsid w:val="000925E9"/>
    <w:rsid w:val="00097DF3"/>
    <w:rsid w:val="000C10FD"/>
    <w:rsid w:val="000E3A64"/>
    <w:rsid w:val="000E3D1A"/>
    <w:rsid w:val="000F0359"/>
    <w:rsid w:val="000F445E"/>
    <w:rsid w:val="000F4F12"/>
    <w:rsid w:val="000F52E2"/>
    <w:rsid w:val="000F5620"/>
    <w:rsid w:val="00143DC3"/>
    <w:rsid w:val="001478A4"/>
    <w:rsid w:val="00164E43"/>
    <w:rsid w:val="001D6C1B"/>
    <w:rsid w:val="002060DA"/>
    <w:rsid w:val="0022481E"/>
    <w:rsid w:val="0023679C"/>
    <w:rsid w:val="00252F9A"/>
    <w:rsid w:val="002A2FCC"/>
    <w:rsid w:val="002B2CFB"/>
    <w:rsid w:val="002C2724"/>
    <w:rsid w:val="002D132C"/>
    <w:rsid w:val="002E3338"/>
    <w:rsid w:val="003268E3"/>
    <w:rsid w:val="00334523"/>
    <w:rsid w:val="003467AF"/>
    <w:rsid w:val="00350646"/>
    <w:rsid w:val="00362506"/>
    <w:rsid w:val="0037036F"/>
    <w:rsid w:val="0038734A"/>
    <w:rsid w:val="003A5A40"/>
    <w:rsid w:val="003B1321"/>
    <w:rsid w:val="003B692F"/>
    <w:rsid w:val="003F39DD"/>
    <w:rsid w:val="004015F3"/>
    <w:rsid w:val="00417831"/>
    <w:rsid w:val="00417E78"/>
    <w:rsid w:val="00435E59"/>
    <w:rsid w:val="00441A32"/>
    <w:rsid w:val="00446AE8"/>
    <w:rsid w:val="004B000D"/>
    <w:rsid w:val="004B02ED"/>
    <w:rsid w:val="004B068F"/>
    <w:rsid w:val="004B608E"/>
    <w:rsid w:val="004D41D5"/>
    <w:rsid w:val="004D5370"/>
    <w:rsid w:val="004E2694"/>
    <w:rsid w:val="004F3F80"/>
    <w:rsid w:val="005079C2"/>
    <w:rsid w:val="00547C6C"/>
    <w:rsid w:val="00557C0F"/>
    <w:rsid w:val="00586000"/>
    <w:rsid w:val="005A1265"/>
    <w:rsid w:val="005F1D7A"/>
    <w:rsid w:val="0064619E"/>
    <w:rsid w:val="0066490D"/>
    <w:rsid w:val="00686A4C"/>
    <w:rsid w:val="007000EF"/>
    <w:rsid w:val="007259E1"/>
    <w:rsid w:val="007327CD"/>
    <w:rsid w:val="00741A52"/>
    <w:rsid w:val="007611A8"/>
    <w:rsid w:val="0076770F"/>
    <w:rsid w:val="0077653B"/>
    <w:rsid w:val="00792C88"/>
    <w:rsid w:val="007B3071"/>
    <w:rsid w:val="007B6EAE"/>
    <w:rsid w:val="007C4DDB"/>
    <w:rsid w:val="007D48C5"/>
    <w:rsid w:val="007D551F"/>
    <w:rsid w:val="007E6319"/>
    <w:rsid w:val="00806378"/>
    <w:rsid w:val="00837F75"/>
    <w:rsid w:val="00853137"/>
    <w:rsid w:val="00886EB7"/>
    <w:rsid w:val="008A1129"/>
    <w:rsid w:val="008C3FC5"/>
    <w:rsid w:val="008D4FD6"/>
    <w:rsid w:val="00900768"/>
    <w:rsid w:val="009155D2"/>
    <w:rsid w:val="00923811"/>
    <w:rsid w:val="00925A84"/>
    <w:rsid w:val="009316DE"/>
    <w:rsid w:val="00931BCA"/>
    <w:rsid w:val="00941A0D"/>
    <w:rsid w:val="00943844"/>
    <w:rsid w:val="0096089E"/>
    <w:rsid w:val="00964B19"/>
    <w:rsid w:val="009A43BF"/>
    <w:rsid w:val="009A5296"/>
    <w:rsid w:val="009C3551"/>
    <w:rsid w:val="009C408C"/>
    <w:rsid w:val="009C532C"/>
    <w:rsid w:val="009D1436"/>
    <w:rsid w:val="009D4A35"/>
    <w:rsid w:val="009E06F5"/>
    <w:rsid w:val="009E13C7"/>
    <w:rsid w:val="009E1429"/>
    <w:rsid w:val="009F6828"/>
    <w:rsid w:val="00A2139D"/>
    <w:rsid w:val="00A33BEC"/>
    <w:rsid w:val="00A3726E"/>
    <w:rsid w:val="00A63923"/>
    <w:rsid w:val="00A82160"/>
    <w:rsid w:val="00A827BF"/>
    <w:rsid w:val="00A93A32"/>
    <w:rsid w:val="00AB3C3F"/>
    <w:rsid w:val="00AC56F0"/>
    <w:rsid w:val="00AD3D91"/>
    <w:rsid w:val="00AE30A3"/>
    <w:rsid w:val="00AF46AA"/>
    <w:rsid w:val="00B0207B"/>
    <w:rsid w:val="00B628F4"/>
    <w:rsid w:val="00B72AAC"/>
    <w:rsid w:val="00B840B0"/>
    <w:rsid w:val="00B94220"/>
    <w:rsid w:val="00BB6A2B"/>
    <w:rsid w:val="00BC0CC8"/>
    <w:rsid w:val="00BC7E9A"/>
    <w:rsid w:val="00BF5B50"/>
    <w:rsid w:val="00C14886"/>
    <w:rsid w:val="00C24148"/>
    <w:rsid w:val="00C24C1B"/>
    <w:rsid w:val="00C26445"/>
    <w:rsid w:val="00C308F0"/>
    <w:rsid w:val="00C3390D"/>
    <w:rsid w:val="00C5032F"/>
    <w:rsid w:val="00C6458E"/>
    <w:rsid w:val="00C67C04"/>
    <w:rsid w:val="00C7275F"/>
    <w:rsid w:val="00CC6F9C"/>
    <w:rsid w:val="00CC7913"/>
    <w:rsid w:val="00CD03A3"/>
    <w:rsid w:val="00CF6553"/>
    <w:rsid w:val="00D0176A"/>
    <w:rsid w:val="00D25292"/>
    <w:rsid w:val="00D563F2"/>
    <w:rsid w:val="00DB7AF5"/>
    <w:rsid w:val="00DB7C45"/>
    <w:rsid w:val="00DC71C4"/>
    <w:rsid w:val="00DD02EF"/>
    <w:rsid w:val="00DE2A81"/>
    <w:rsid w:val="00DE3E76"/>
    <w:rsid w:val="00DF5224"/>
    <w:rsid w:val="00E21E77"/>
    <w:rsid w:val="00E50F0E"/>
    <w:rsid w:val="00E72C69"/>
    <w:rsid w:val="00EE3D4F"/>
    <w:rsid w:val="00EE421C"/>
    <w:rsid w:val="00EF3673"/>
    <w:rsid w:val="00F23865"/>
    <w:rsid w:val="00F616D7"/>
    <w:rsid w:val="00F81898"/>
    <w:rsid w:val="00F87251"/>
    <w:rsid w:val="00F96842"/>
    <w:rsid w:val="00FB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6F60"/>
  <w15:docId w15:val="{27F1FB38-0B04-42E8-B7F6-747D4B4A0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7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67C0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re4">
    <w:name w:val="heading 4"/>
    <w:basedOn w:val="Normal"/>
    <w:next w:val="Normal"/>
    <w:link w:val="Titre4Car"/>
    <w:qFormat/>
    <w:rsid w:val="00900768"/>
    <w:pPr>
      <w:keepNext/>
      <w:tabs>
        <w:tab w:val="left" w:pos="1134"/>
        <w:tab w:val="left" w:pos="1701"/>
      </w:tabs>
      <w:outlineLvl w:val="3"/>
    </w:pPr>
    <w:rPr>
      <w:rFonts w:ascii="Arial" w:hAnsi="Arial"/>
      <w:b/>
      <w:sz w:val="22"/>
    </w:rPr>
  </w:style>
  <w:style w:type="paragraph" w:styleId="Titre6">
    <w:name w:val="heading 6"/>
    <w:basedOn w:val="Normal"/>
    <w:next w:val="Normal"/>
    <w:link w:val="Titre6Car"/>
    <w:qFormat/>
    <w:rsid w:val="00900768"/>
    <w:pPr>
      <w:keepNext/>
      <w:jc w:val="center"/>
      <w:outlineLvl w:val="5"/>
    </w:pPr>
    <w:rPr>
      <w:rFonts w:ascii="Arial" w:hAnsi="Arial"/>
      <w:b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rsid w:val="00900768"/>
    <w:rPr>
      <w:rFonts w:ascii="Arial" w:eastAsia="Times New Roman" w:hAnsi="Arial" w:cs="Times New Roman"/>
      <w:b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900768"/>
    <w:rPr>
      <w:rFonts w:ascii="Arial" w:eastAsia="Times New Roman" w:hAnsi="Arial" w:cs="Times New Roman"/>
      <w:b/>
      <w:sz w:val="32"/>
      <w:szCs w:val="20"/>
      <w:u w:val="single"/>
      <w:lang w:eastAsia="fr-FR"/>
    </w:rPr>
  </w:style>
  <w:style w:type="paragraph" w:styleId="Corpsdetexte">
    <w:name w:val="Body Text"/>
    <w:basedOn w:val="Normal"/>
    <w:link w:val="CorpsdetexteCar"/>
    <w:semiHidden/>
    <w:rsid w:val="00900768"/>
    <w:pPr>
      <w:jc w:val="both"/>
    </w:pPr>
    <w:rPr>
      <w:rFonts w:ascii="Arial" w:hAnsi="Arial"/>
      <w:sz w:val="22"/>
    </w:rPr>
  </w:style>
  <w:style w:type="character" w:customStyle="1" w:styleId="CorpsdetexteCar">
    <w:name w:val="Corps de texte Car"/>
    <w:basedOn w:val="Policepardfaut"/>
    <w:link w:val="Corpsdetexte"/>
    <w:semiHidden/>
    <w:rsid w:val="00900768"/>
    <w:rPr>
      <w:rFonts w:ascii="Arial" w:eastAsia="Times New Roman" w:hAnsi="Arial" w:cs="Times New Roman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rsid w:val="0090076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00768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semiHidden/>
    <w:rsid w:val="00900768"/>
  </w:style>
  <w:style w:type="paragraph" w:styleId="Corpsdetexte3">
    <w:name w:val="Body Text 3"/>
    <w:basedOn w:val="Normal"/>
    <w:link w:val="Corpsdetexte3Car"/>
    <w:semiHidden/>
    <w:rsid w:val="00900768"/>
    <w:pPr>
      <w:tabs>
        <w:tab w:val="left" w:pos="426"/>
        <w:tab w:val="left" w:pos="851"/>
      </w:tabs>
    </w:pPr>
    <w:rPr>
      <w:rFonts w:ascii="Arial" w:hAnsi="Arial"/>
      <w:sz w:val="22"/>
    </w:rPr>
  </w:style>
  <w:style w:type="character" w:customStyle="1" w:styleId="Corpsdetexte3Car">
    <w:name w:val="Corps de texte 3 Car"/>
    <w:basedOn w:val="Policepardfaut"/>
    <w:link w:val="Corpsdetexte3"/>
    <w:semiHidden/>
    <w:rsid w:val="00900768"/>
    <w:rPr>
      <w:rFonts w:ascii="Arial" w:eastAsia="Times New Roman" w:hAnsi="Arial" w:cs="Times New Roman"/>
      <w:szCs w:val="20"/>
      <w:lang w:eastAsia="fr-FR"/>
    </w:rPr>
  </w:style>
  <w:style w:type="paragraph" w:styleId="Lgende">
    <w:name w:val="caption"/>
    <w:basedOn w:val="Normal"/>
    <w:next w:val="Normal"/>
    <w:qFormat/>
    <w:rsid w:val="00900768"/>
    <w:pPr>
      <w:framePr w:w="8922" w:h="1009" w:hSpace="141" w:wrap="around" w:vAnchor="text" w:hAnchor="page" w:x="1945" w:y="229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  <w:rPr>
      <w:rFonts w:ascii="Book Antiqua" w:hAnsi="Book Antiqua"/>
      <w:b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86EB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6EB7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D03A3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3B692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B692F"/>
  </w:style>
  <w:style w:type="character" w:customStyle="1" w:styleId="CommentaireCar">
    <w:name w:val="Commentaire Car"/>
    <w:basedOn w:val="Policepardfaut"/>
    <w:link w:val="Commentaire"/>
    <w:uiPriority w:val="99"/>
    <w:semiHidden/>
    <w:rsid w:val="003B692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B692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B692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">
    <w:name w:val="Hyperlink"/>
    <w:uiPriority w:val="99"/>
    <w:unhideWhenUsed/>
    <w:rsid w:val="00417E78"/>
    <w:rPr>
      <w:color w:val="0000FF"/>
      <w:u w:val="single"/>
    </w:rPr>
  </w:style>
  <w:style w:type="character" w:customStyle="1" w:styleId="SansinterligneCar">
    <w:name w:val="Sans interligne Car"/>
    <w:link w:val="Sansinterligne"/>
    <w:uiPriority w:val="1"/>
    <w:locked/>
    <w:rsid w:val="00417E78"/>
    <w:rPr>
      <w:rFonts w:ascii="Calibri" w:eastAsia="Times New Roman" w:hAnsi="Calibri" w:cs="Times New Roman"/>
      <w:lang w:eastAsia="fr-FR"/>
    </w:rPr>
  </w:style>
  <w:style w:type="paragraph" w:styleId="Sansinterligne">
    <w:name w:val="No Spacing"/>
    <w:link w:val="SansinterligneCar"/>
    <w:uiPriority w:val="1"/>
    <w:qFormat/>
    <w:rsid w:val="00417E78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paragraph" w:customStyle="1" w:styleId="Default">
    <w:name w:val="Default"/>
    <w:basedOn w:val="Normal"/>
    <w:rsid w:val="00252F9A"/>
    <w:pPr>
      <w:autoSpaceDE w:val="0"/>
      <w:autoSpaceDN w:val="0"/>
    </w:pPr>
    <w:rPr>
      <w:rFonts w:ascii="Calibri" w:eastAsiaTheme="minorHAns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50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3506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4D5370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table" w:styleId="Grilledutableau">
    <w:name w:val="Table Grid"/>
    <w:basedOn w:val="TableauNormal"/>
    <w:uiPriority w:val="59"/>
    <w:rsid w:val="009238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9E1429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Titre2Car">
    <w:name w:val="Titre 2 Car"/>
    <w:basedOn w:val="Policepardfaut"/>
    <w:link w:val="Titre2"/>
    <w:uiPriority w:val="9"/>
    <w:rsid w:val="00C67C0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3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0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F6188-5F55-4A05-AC1E-5E5B64EA3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70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Util 04 MARCHES</dc:creator>
  <cp:lastModifiedBy>DUFOUR JEROME (UGECAM HAUTS DE FRANCE)</cp:lastModifiedBy>
  <cp:revision>3</cp:revision>
  <cp:lastPrinted>2023-11-07T10:49:00Z</cp:lastPrinted>
  <dcterms:created xsi:type="dcterms:W3CDTF">2025-02-24T14:53:00Z</dcterms:created>
  <dcterms:modified xsi:type="dcterms:W3CDTF">2025-02-24T14:57:00Z</dcterms:modified>
</cp:coreProperties>
</file>