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650DBDCD" w:rsidR="00F443C8" w:rsidRPr="00887878" w:rsidRDefault="00F501E3" w:rsidP="00F443C8">
      <w:pPr>
        <w:pStyle w:val="Titre10"/>
        <w:shd w:val="clear" w:color="auto" w:fill="000080"/>
        <w:spacing w:before="0" w:after="0"/>
        <w:rPr>
          <w:rFonts w:ascii="Marianne Light" w:hAnsi="Marianne Light"/>
          <w:color w:val="FFFFFF"/>
        </w:rPr>
      </w:pPr>
      <w:r>
        <w:rPr>
          <w:rFonts w:ascii="Marianne Light" w:hAnsi="Marianne Light"/>
          <w:color w:val="FFFFFF"/>
        </w:rPr>
        <w:t xml:space="preserve">PROPOSITION </w:t>
      </w:r>
      <w:r w:rsidRPr="00887878">
        <w:rPr>
          <w:rFonts w:ascii="Marianne Light" w:hAnsi="Marianne Light"/>
          <w:color w:val="FFFFFF"/>
        </w:rPr>
        <w:t>METHODOLOGIQUE</w:t>
      </w:r>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5B3760ED" w:rsidR="00F105F6" w:rsidRPr="00887878" w:rsidRDefault="00E80B87" w:rsidP="00F105F6">
      <w:pPr>
        <w:pStyle w:val="Titre10"/>
        <w:shd w:val="clear" w:color="auto" w:fill="000080"/>
        <w:spacing w:before="0" w:after="0"/>
        <w:rPr>
          <w:rFonts w:ascii="Marianne Light" w:hAnsi="Marianne Light"/>
          <w:color w:val="FFFFFF"/>
        </w:rPr>
      </w:pPr>
      <w:r w:rsidRPr="00887878">
        <w:rPr>
          <w:rFonts w:ascii="Marianne Light" w:hAnsi="Marianne Light"/>
          <w:color w:val="FFFFFF"/>
        </w:rPr>
        <w:t xml:space="preserve">prestation «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1AAC88E4" w14:textId="12F64F1B"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Marchés de services d’insertion professionnelle auprès des demandeurs d’emploi de la région</w:t>
      </w:r>
      <w:r w:rsidR="004B3B23">
        <w:rPr>
          <w:rFonts w:ascii="Marianne Light" w:hAnsi="Marianne Light"/>
          <w:color w:val="FFFFFF"/>
        </w:rPr>
        <w:t xml:space="preserve"> REUNION</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887878" w:rsidRDefault="0024484C" w:rsidP="0024484C">
      <w:pPr>
        <w:jc w:val="both"/>
        <w:rPr>
          <w:rFonts w:ascii="Marianne Light" w:hAnsi="Marianne Light" w:cs="Arial"/>
          <w:b/>
        </w:rPr>
      </w:pPr>
      <w:r w:rsidRPr="00887878">
        <w:rPr>
          <w:rFonts w:ascii="Marianne Light" w:hAnsi="Marianne Light" w:cs="Arial"/>
          <w:b/>
        </w:rPr>
        <w:t>Le présent Cadre de réponse complété par le candidat constitue sa proposition méthodologique.</w:t>
      </w:r>
    </w:p>
    <w:p w14:paraId="4524713C" w14:textId="46C40FD2" w:rsidR="0024484C" w:rsidRPr="00887878" w:rsidRDefault="0024484C" w:rsidP="0024484C">
      <w:pPr>
        <w:jc w:val="both"/>
        <w:rPr>
          <w:rFonts w:ascii="Marianne Light" w:hAnsi="Marianne Light" w:cs="Arial"/>
          <w:b/>
        </w:rPr>
      </w:pPr>
      <w:r w:rsidRPr="00887878">
        <w:rPr>
          <w:rFonts w:ascii="Marianne Light" w:hAnsi="Marianne Light" w:cs="Arial"/>
          <w:b/>
        </w:rPr>
        <w:t>Sous peine d’irrégularité, cette proposition n’excède pas 100 pages en format A4.</w:t>
      </w:r>
      <w:r w:rsidR="00244449">
        <w:rPr>
          <w:rFonts w:ascii="Marianne Light" w:hAnsi="Marianne Light" w:cs="Arial"/>
          <w:b/>
        </w:rPr>
        <w:t xml:space="preserve"> </w:t>
      </w:r>
      <w:r w:rsidR="00B90CE8" w:rsidRPr="00B90CE8">
        <w:rPr>
          <w:rFonts w:ascii="Marianne Light" w:hAnsi="Marianne Light" w:cs="Arial"/>
          <w:b/>
        </w:rPr>
        <w:t>La taille de la police ne peut être inférieure à 10.</w:t>
      </w:r>
    </w:p>
    <w:p w14:paraId="5A39BBE3" w14:textId="77777777" w:rsidR="0024484C" w:rsidRPr="00887878" w:rsidRDefault="0024484C" w:rsidP="0024484C">
      <w:pPr>
        <w:jc w:val="both"/>
        <w:rPr>
          <w:rFonts w:ascii="Marianne Light" w:hAnsi="Marianne Light" w:cs="Arial"/>
          <w:b/>
        </w:rPr>
      </w:pPr>
    </w:p>
    <w:p w14:paraId="4A9A3837" w14:textId="77777777" w:rsidR="0024484C" w:rsidRPr="00887878" w:rsidRDefault="0024484C" w:rsidP="0024484C">
      <w:pPr>
        <w:jc w:val="both"/>
        <w:rPr>
          <w:rFonts w:ascii="Marianne Light" w:hAnsi="Marianne Light" w:cs="Arial"/>
          <w:b/>
        </w:rPr>
      </w:pPr>
      <w:r w:rsidRPr="00887878">
        <w:rPr>
          <w:rFonts w:ascii="Marianne Light" w:hAnsi="Marianne Light" w:cs="Arial"/>
          <w:b/>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887878" w:rsidRDefault="0024484C" w:rsidP="0024484C">
      <w:pPr>
        <w:jc w:val="both"/>
        <w:rPr>
          <w:rFonts w:ascii="Marianne Light" w:hAnsi="Marianne Light" w:cs="Arial"/>
          <w:b/>
        </w:rPr>
      </w:pPr>
    </w:p>
    <w:p w14:paraId="3E0DBD95" w14:textId="77777777" w:rsidR="001B5FE4" w:rsidRDefault="0024484C" w:rsidP="00B306BA">
      <w:pPr>
        <w:jc w:val="both"/>
        <w:rPr>
          <w:rFonts w:ascii="Marianne Light" w:hAnsi="Marianne Light" w:cs="Arial"/>
          <w:b/>
        </w:rPr>
      </w:pPr>
      <w:r w:rsidRPr="00887878">
        <w:rPr>
          <w:rFonts w:ascii="Marianne Light" w:hAnsi="Marianne Light" w:cs="Arial"/>
          <w:b/>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n’excède pas 100 pages, annexes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w:t>
      </w:r>
      <w:proofErr w:type="gramStart"/>
      <w:r w:rsidRPr="005E07BE">
        <w:rPr>
          <w:rStyle w:val="cf21"/>
          <w:rFonts w:ascii="Marianne Light" w:hAnsi="Marianne Light"/>
          <w:sz w:val="20"/>
          <w:szCs w:val="20"/>
        </w:rPr>
        <w:t>rubrique</w:t>
      </w:r>
      <w:proofErr w:type="gramEnd"/>
      <w:r w:rsidRPr="005E07BE">
        <w:rPr>
          <w:rStyle w:val="cf21"/>
          <w:rFonts w:ascii="Marianne Light" w:hAnsi="Marianne Light"/>
          <w:sz w:val="20"/>
          <w:szCs w:val="20"/>
        </w:rPr>
        <w:t xml:space="preserve"> « Annexes »), et non dans un document séparé.</w:t>
      </w:r>
    </w:p>
    <w:p w14:paraId="3B428094"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xml:space="preserve"> : « ATC_NOM DU CANDIDAT_ PROPOSITION LOCAUX_NUMERO DU (DES) LOTS AU(X)QUEL(S) IL EST CANDIDATE » (exemple « ATC_SOCIETE XXX_PROPOSITION LOCAUX_LOTS 1 et </w:t>
      </w:r>
      <w:proofErr w:type="gramStart"/>
      <w:r w:rsidRPr="005E07BE">
        <w:rPr>
          <w:rStyle w:val="cf21"/>
          <w:rFonts w:ascii="Marianne Light" w:hAnsi="Marianne Light"/>
          <w:sz w:val="20"/>
          <w:szCs w:val="20"/>
        </w:rPr>
        <w:t>2  »</w:t>
      </w:r>
      <w:proofErr w:type="gramEnd"/>
      <w:r w:rsidRPr="005E07BE">
        <w:rPr>
          <w:rStyle w:val="cf21"/>
          <w:rFonts w:ascii="Marianne Light" w:hAnsi="Marianne Light"/>
          <w:sz w:val="20"/>
          <w:szCs w:val="20"/>
        </w:rPr>
        <w:t>).</w:t>
      </w:r>
    </w:p>
    <w:p w14:paraId="253C1A0A" w14:textId="77777777" w:rsidR="005E07BE" w:rsidRDefault="005E07BE" w:rsidP="005E07BE">
      <w:pPr>
        <w:jc w:val="both"/>
        <w:rPr>
          <w:rFonts w:ascii="Marianne Light" w:hAnsi="Marianne Light" w:cs="Arial"/>
          <w:b/>
        </w:rPr>
      </w:pPr>
    </w:p>
    <w:p w14:paraId="3BB470A6" w14:textId="77777777" w:rsidR="004B3B23" w:rsidRDefault="004B3B23" w:rsidP="005E07BE">
      <w:pPr>
        <w:jc w:val="both"/>
        <w:rPr>
          <w:rFonts w:ascii="Marianne Light" w:hAnsi="Marianne Light" w:cs="Arial"/>
          <w:b/>
        </w:rPr>
      </w:pPr>
    </w:p>
    <w:p w14:paraId="392665EC" w14:textId="77777777" w:rsidR="004B3B23" w:rsidRDefault="004B3B23" w:rsidP="005E07BE">
      <w:pPr>
        <w:jc w:val="both"/>
        <w:rPr>
          <w:rFonts w:ascii="Marianne Light" w:hAnsi="Marianne Light" w:cs="Arial"/>
          <w:b/>
        </w:rPr>
      </w:pPr>
    </w:p>
    <w:p w14:paraId="3605C6E5" w14:textId="77777777" w:rsidR="004B3B23" w:rsidRDefault="004B3B23" w:rsidP="005E07BE">
      <w:pPr>
        <w:jc w:val="both"/>
        <w:rPr>
          <w:rFonts w:ascii="Marianne Light" w:hAnsi="Marianne Light" w:cs="Arial"/>
          <w:b/>
        </w:rPr>
      </w:pPr>
    </w:p>
    <w:p w14:paraId="62438558" w14:textId="77777777" w:rsidR="004B3B23" w:rsidRDefault="004B3B23" w:rsidP="005E07BE">
      <w:pPr>
        <w:jc w:val="both"/>
        <w:rPr>
          <w:rFonts w:ascii="Marianne Light" w:hAnsi="Marianne Light" w:cs="Arial"/>
          <w:b/>
        </w:rPr>
      </w:pPr>
    </w:p>
    <w:p w14:paraId="108F764F" w14:textId="77777777" w:rsidR="004B3B23" w:rsidRDefault="004B3B23" w:rsidP="005E07BE">
      <w:pPr>
        <w:jc w:val="both"/>
        <w:rPr>
          <w:rFonts w:ascii="Marianne Light" w:hAnsi="Marianne Light" w:cs="Arial"/>
          <w:b/>
        </w:rPr>
      </w:pPr>
    </w:p>
    <w:p w14:paraId="0C2738EE" w14:textId="77777777" w:rsidR="004B3B23" w:rsidRDefault="004B3B23" w:rsidP="005E07BE">
      <w:pPr>
        <w:jc w:val="both"/>
        <w:rPr>
          <w:rFonts w:ascii="Marianne Light" w:hAnsi="Marianne Light" w:cs="Arial"/>
          <w:b/>
        </w:rPr>
      </w:pPr>
    </w:p>
    <w:p w14:paraId="6F353B0F" w14:textId="77777777" w:rsidR="004B3B23" w:rsidRDefault="004B3B23" w:rsidP="005E07BE">
      <w:pPr>
        <w:jc w:val="both"/>
        <w:rPr>
          <w:rFonts w:ascii="Marianne Light" w:hAnsi="Marianne Light" w:cs="Arial"/>
          <w:b/>
        </w:rPr>
      </w:pPr>
    </w:p>
    <w:p w14:paraId="51399E52" w14:textId="77777777" w:rsidR="004B3B23" w:rsidRDefault="004B3B23" w:rsidP="005E07BE">
      <w:pPr>
        <w:jc w:val="both"/>
        <w:rPr>
          <w:rFonts w:ascii="Marianne Light" w:hAnsi="Marianne Light" w:cs="Arial"/>
          <w:b/>
        </w:rPr>
      </w:pPr>
    </w:p>
    <w:p w14:paraId="5F72E1A2" w14:textId="77777777" w:rsidR="004B3B23" w:rsidRDefault="004B3B23" w:rsidP="005E07BE">
      <w:pPr>
        <w:jc w:val="both"/>
        <w:rPr>
          <w:rFonts w:ascii="Marianne Light" w:hAnsi="Marianne Light" w:cs="Arial"/>
          <w:b/>
        </w:rPr>
      </w:pPr>
    </w:p>
    <w:p w14:paraId="1EAA5353" w14:textId="77777777" w:rsidR="004B3B23" w:rsidRDefault="004B3B23" w:rsidP="005E07BE">
      <w:pPr>
        <w:jc w:val="both"/>
        <w:rPr>
          <w:rFonts w:ascii="Marianne Light" w:hAnsi="Marianne Light" w:cs="Arial"/>
          <w:b/>
        </w:rPr>
      </w:pPr>
    </w:p>
    <w:p w14:paraId="6EDF6FA2" w14:textId="77777777" w:rsidR="004B3B23" w:rsidRDefault="004B3B23" w:rsidP="005E07BE">
      <w:pPr>
        <w:jc w:val="both"/>
        <w:rPr>
          <w:rFonts w:ascii="Marianne Light" w:hAnsi="Marianne Light" w:cs="Arial"/>
          <w:b/>
        </w:rPr>
      </w:pPr>
    </w:p>
    <w:p w14:paraId="4F156FD7" w14:textId="77777777" w:rsidR="004B3B23" w:rsidRDefault="004B3B23" w:rsidP="005E07BE">
      <w:pPr>
        <w:jc w:val="both"/>
        <w:rPr>
          <w:rFonts w:ascii="Marianne Light" w:hAnsi="Marianne Light" w:cs="Arial"/>
          <w:b/>
        </w:rPr>
      </w:pPr>
    </w:p>
    <w:p w14:paraId="69476DC7" w14:textId="77777777" w:rsidR="004B3B23" w:rsidRDefault="004B3B23" w:rsidP="005E07BE">
      <w:pPr>
        <w:jc w:val="both"/>
        <w:rPr>
          <w:rFonts w:ascii="Marianne Light" w:hAnsi="Marianne Light" w:cs="Arial"/>
          <w:b/>
        </w:rPr>
      </w:pPr>
    </w:p>
    <w:p w14:paraId="0BC99FED" w14:textId="77777777" w:rsidR="004B3B23" w:rsidRDefault="004B3B23" w:rsidP="005E07BE">
      <w:pPr>
        <w:jc w:val="both"/>
        <w:rPr>
          <w:rFonts w:ascii="Marianne Light" w:hAnsi="Marianne Light" w:cs="Arial"/>
          <w:b/>
        </w:rPr>
      </w:pPr>
    </w:p>
    <w:p w14:paraId="5FEC31CC" w14:textId="77777777" w:rsidR="004B3B23" w:rsidRDefault="004B3B23" w:rsidP="005E07BE">
      <w:pPr>
        <w:jc w:val="both"/>
        <w:rPr>
          <w:rFonts w:ascii="Marianne Light" w:hAnsi="Marianne Light" w:cs="Arial"/>
          <w:b/>
        </w:rPr>
      </w:pPr>
    </w:p>
    <w:p w14:paraId="2EC5ADEE" w14:textId="77777777" w:rsidR="004B3B23" w:rsidRPr="005E07BE" w:rsidRDefault="004B3B23" w:rsidP="005E07BE">
      <w:pPr>
        <w:jc w:val="both"/>
        <w:rPr>
          <w:rFonts w:ascii="Marianne Light" w:hAnsi="Marianne Light" w:cs="Arial"/>
          <w:b/>
        </w:rPr>
      </w:pPr>
    </w:p>
    <w:tbl>
      <w:tblPr>
        <w:tblW w:w="9923" w:type="dxa"/>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rsidTr="004B3B23">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70AE4685"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Default="00BE7BEC" w:rsidP="00BE7BEC">
      <w:pPr>
        <w:tabs>
          <w:tab w:val="left" w:pos="-142"/>
          <w:tab w:val="left" w:pos="4111"/>
        </w:tabs>
        <w:jc w:val="both"/>
        <w:rPr>
          <w:rFonts w:ascii="Marianne Light" w:hAnsi="Marianne Light" w:cs="Arial"/>
        </w:rPr>
      </w:pPr>
    </w:p>
    <w:p w14:paraId="6111375F" w14:textId="77777777" w:rsidR="004B3B23" w:rsidRDefault="004B3B23" w:rsidP="00BE7BEC">
      <w:pPr>
        <w:tabs>
          <w:tab w:val="left" w:pos="-142"/>
          <w:tab w:val="left" w:pos="4111"/>
        </w:tabs>
        <w:jc w:val="both"/>
        <w:rPr>
          <w:rFonts w:ascii="Marianne Light" w:hAnsi="Marianne Light" w:cs="Arial"/>
        </w:rPr>
      </w:pPr>
    </w:p>
    <w:p w14:paraId="7111DBCF" w14:textId="77777777" w:rsidR="004B3B23" w:rsidRDefault="004B3B23" w:rsidP="00BE7BEC">
      <w:pPr>
        <w:tabs>
          <w:tab w:val="left" w:pos="-142"/>
          <w:tab w:val="left" w:pos="4111"/>
        </w:tabs>
        <w:jc w:val="both"/>
        <w:rPr>
          <w:rFonts w:ascii="Marianne Light" w:hAnsi="Marianne Light" w:cs="Arial"/>
        </w:rPr>
      </w:pPr>
    </w:p>
    <w:p w14:paraId="5C4A13A6" w14:textId="77777777" w:rsidR="004B3B23" w:rsidRDefault="004B3B23" w:rsidP="00BE7BEC">
      <w:pPr>
        <w:tabs>
          <w:tab w:val="left" w:pos="-142"/>
          <w:tab w:val="left" w:pos="4111"/>
        </w:tabs>
        <w:jc w:val="both"/>
        <w:rPr>
          <w:rFonts w:ascii="Marianne Light" w:hAnsi="Marianne Light" w:cs="Arial"/>
        </w:rPr>
      </w:pPr>
    </w:p>
    <w:p w14:paraId="65BAECCA" w14:textId="77777777" w:rsidR="004B3B23" w:rsidRDefault="004B3B23" w:rsidP="00BE7BEC">
      <w:pPr>
        <w:tabs>
          <w:tab w:val="left" w:pos="-142"/>
          <w:tab w:val="left" w:pos="4111"/>
        </w:tabs>
        <w:jc w:val="both"/>
        <w:rPr>
          <w:rFonts w:ascii="Marianne Light" w:hAnsi="Marianne Light" w:cs="Arial"/>
        </w:rPr>
      </w:pPr>
    </w:p>
    <w:p w14:paraId="59A88E35" w14:textId="77777777" w:rsidR="004B3B23" w:rsidRDefault="004B3B23" w:rsidP="00BE7BEC">
      <w:pPr>
        <w:tabs>
          <w:tab w:val="left" w:pos="-142"/>
          <w:tab w:val="left" w:pos="4111"/>
        </w:tabs>
        <w:jc w:val="both"/>
        <w:rPr>
          <w:rFonts w:ascii="Marianne Light" w:hAnsi="Marianne Light" w:cs="Arial"/>
        </w:rPr>
      </w:pPr>
    </w:p>
    <w:p w14:paraId="50F33B9F" w14:textId="77777777" w:rsidR="004B3B23" w:rsidRDefault="004B3B23" w:rsidP="00BE7BEC">
      <w:pPr>
        <w:tabs>
          <w:tab w:val="left" w:pos="-142"/>
          <w:tab w:val="left" w:pos="4111"/>
        </w:tabs>
        <w:jc w:val="both"/>
        <w:rPr>
          <w:rFonts w:ascii="Marianne Light" w:hAnsi="Marianne Light" w:cs="Arial"/>
        </w:rPr>
      </w:pPr>
    </w:p>
    <w:p w14:paraId="10E66386" w14:textId="77777777" w:rsidR="004B3B23" w:rsidRDefault="004B3B23" w:rsidP="00BE7BEC">
      <w:pPr>
        <w:tabs>
          <w:tab w:val="left" w:pos="-142"/>
          <w:tab w:val="left" w:pos="4111"/>
        </w:tabs>
        <w:jc w:val="both"/>
        <w:rPr>
          <w:rFonts w:ascii="Marianne Light" w:hAnsi="Marianne Light" w:cs="Arial"/>
        </w:rPr>
      </w:pPr>
    </w:p>
    <w:p w14:paraId="0E4140B6" w14:textId="77777777" w:rsidR="004B3B23" w:rsidRDefault="004B3B23" w:rsidP="00BE7BEC">
      <w:pPr>
        <w:tabs>
          <w:tab w:val="left" w:pos="-142"/>
          <w:tab w:val="left" w:pos="4111"/>
        </w:tabs>
        <w:jc w:val="both"/>
        <w:rPr>
          <w:rFonts w:ascii="Marianne Light" w:hAnsi="Marianne Light" w:cs="Arial"/>
        </w:rPr>
      </w:pPr>
    </w:p>
    <w:p w14:paraId="08B7E440" w14:textId="77777777" w:rsidR="004B3B23" w:rsidRDefault="004B3B23" w:rsidP="00BE7BEC">
      <w:pPr>
        <w:tabs>
          <w:tab w:val="left" w:pos="-142"/>
          <w:tab w:val="left" w:pos="4111"/>
        </w:tabs>
        <w:jc w:val="both"/>
        <w:rPr>
          <w:rFonts w:ascii="Marianne Light" w:hAnsi="Marianne Light" w:cs="Arial"/>
        </w:rPr>
      </w:pPr>
    </w:p>
    <w:p w14:paraId="7B3DFCDB" w14:textId="77777777" w:rsidR="004B3B23" w:rsidRDefault="004B3B23" w:rsidP="00BE7BEC">
      <w:pPr>
        <w:tabs>
          <w:tab w:val="left" w:pos="-142"/>
          <w:tab w:val="left" w:pos="4111"/>
        </w:tabs>
        <w:jc w:val="both"/>
        <w:rPr>
          <w:rFonts w:ascii="Marianne Light" w:hAnsi="Marianne Light" w:cs="Arial"/>
        </w:rPr>
      </w:pPr>
    </w:p>
    <w:p w14:paraId="52F90EAC" w14:textId="77777777" w:rsidR="004B3B23" w:rsidRDefault="004B3B23" w:rsidP="00BE7BEC">
      <w:pPr>
        <w:tabs>
          <w:tab w:val="left" w:pos="-142"/>
          <w:tab w:val="left" w:pos="4111"/>
        </w:tabs>
        <w:jc w:val="both"/>
        <w:rPr>
          <w:rFonts w:ascii="Marianne Light" w:hAnsi="Marianne Light" w:cs="Arial"/>
        </w:rPr>
      </w:pPr>
    </w:p>
    <w:p w14:paraId="2B44BA02" w14:textId="77777777" w:rsidR="004B3B23" w:rsidRDefault="004B3B23" w:rsidP="00BE7BEC">
      <w:pPr>
        <w:tabs>
          <w:tab w:val="left" w:pos="-142"/>
          <w:tab w:val="left" w:pos="4111"/>
        </w:tabs>
        <w:jc w:val="both"/>
        <w:rPr>
          <w:rFonts w:ascii="Marianne Light" w:hAnsi="Marianne Light" w:cs="Arial"/>
        </w:rPr>
      </w:pPr>
    </w:p>
    <w:p w14:paraId="59F8BC58" w14:textId="77777777" w:rsidR="004B3B23" w:rsidRDefault="004B3B23" w:rsidP="00BE7BEC">
      <w:pPr>
        <w:tabs>
          <w:tab w:val="left" w:pos="-142"/>
          <w:tab w:val="left" w:pos="4111"/>
        </w:tabs>
        <w:jc w:val="both"/>
        <w:rPr>
          <w:rFonts w:ascii="Marianne Light" w:hAnsi="Marianne Light" w:cs="Arial"/>
        </w:rPr>
      </w:pPr>
    </w:p>
    <w:p w14:paraId="5EF176A2" w14:textId="77777777" w:rsidR="004B3B23" w:rsidRDefault="004B3B23" w:rsidP="00BE7BEC">
      <w:pPr>
        <w:tabs>
          <w:tab w:val="left" w:pos="-142"/>
          <w:tab w:val="left" w:pos="4111"/>
        </w:tabs>
        <w:jc w:val="both"/>
        <w:rPr>
          <w:rFonts w:ascii="Marianne Light" w:hAnsi="Marianne Light" w:cs="Arial"/>
        </w:rPr>
      </w:pPr>
    </w:p>
    <w:p w14:paraId="564824C1" w14:textId="77777777" w:rsidR="004B3B23" w:rsidRDefault="004B3B23" w:rsidP="00BE7BEC">
      <w:pPr>
        <w:tabs>
          <w:tab w:val="left" w:pos="-142"/>
          <w:tab w:val="left" w:pos="4111"/>
        </w:tabs>
        <w:jc w:val="both"/>
        <w:rPr>
          <w:rFonts w:ascii="Marianne Light" w:hAnsi="Marianne Light" w:cs="Arial"/>
        </w:rPr>
      </w:pPr>
    </w:p>
    <w:p w14:paraId="0A137479" w14:textId="77777777" w:rsidR="004B3B23" w:rsidRDefault="004B3B23" w:rsidP="00BE7BEC">
      <w:pPr>
        <w:tabs>
          <w:tab w:val="left" w:pos="-142"/>
          <w:tab w:val="left" w:pos="4111"/>
        </w:tabs>
        <w:jc w:val="both"/>
        <w:rPr>
          <w:rFonts w:ascii="Marianne Light" w:hAnsi="Marianne Light" w:cs="Arial"/>
        </w:rPr>
      </w:pPr>
    </w:p>
    <w:p w14:paraId="58B101D3" w14:textId="77777777" w:rsidR="004B3B23" w:rsidRDefault="004B3B23" w:rsidP="00BE7BEC">
      <w:pPr>
        <w:tabs>
          <w:tab w:val="left" w:pos="-142"/>
          <w:tab w:val="left" w:pos="4111"/>
        </w:tabs>
        <w:jc w:val="both"/>
        <w:rPr>
          <w:rFonts w:ascii="Marianne Light" w:hAnsi="Marianne Light" w:cs="Arial"/>
        </w:rPr>
      </w:pPr>
    </w:p>
    <w:p w14:paraId="2754ABD7" w14:textId="77777777" w:rsidR="004B3B23" w:rsidRDefault="004B3B23" w:rsidP="00BE7BEC">
      <w:pPr>
        <w:tabs>
          <w:tab w:val="left" w:pos="-142"/>
          <w:tab w:val="left" w:pos="4111"/>
        </w:tabs>
        <w:jc w:val="both"/>
        <w:rPr>
          <w:rFonts w:ascii="Marianne Light" w:hAnsi="Marianne Light" w:cs="Arial"/>
        </w:rPr>
      </w:pPr>
    </w:p>
    <w:p w14:paraId="1F8B36BB" w14:textId="77777777" w:rsidR="004B3B23" w:rsidRDefault="004B3B23" w:rsidP="00BE7BEC">
      <w:pPr>
        <w:tabs>
          <w:tab w:val="left" w:pos="-142"/>
          <w:tab w:val="left" w:pos="4111"/>
        </w:tabs>
        <w:jc w:val="both"/>
        <w:rPr>
          <w:rFonts w:ascii="Marianne Light" w:hAnsi="Marianne Light" w:cs="Arial"/>
        </w:rPr>
      </w:pPr>
    </w:p>
    <w:p w14:paraId="5E34F304" w14:textId="77777777" w:rsidR="004B3B23" w:rsidRDefault="004B3B23" w:rsidP="00BE7BEC">
      <w:pPr>
        <w:tabs>
          <w:tab w:val="left" w:pos="-142"/>
          <w:tab w:val="left" w:pos="4111"/>
        </w:tabs>
        <w:jc w:val="both"/>
        <w:rPr>
          <w:rFonts w:ascii="Marianne Light" w:hAnsi="Marianne Light" w:cs="Arial"/>
        </w:rPr>
      </w:pPr>
    </w:p>
    <w:p w14:paraId="4BC14D00" w14:textId="77777777" w:rsidR="004B3B23" w:rsidRPr="00887878" w:rsidRDefault="004B3B23"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7D3BB64A" w14:textId="77777777" w:rsidR="004B3B23" w:rsidRDefault="004B3B23" w:rsidP="00BE7BEC">
      <w:pPr>
        <w:tabs>
          <w:tab w:val="left" w:pos="-142"/>
          <w:tab w:val="left" w:pos="4111"/>
        </w:tabs>
        <w:jc w:val="both"/>
        <w:rPr>
          <w:rFonts w:ascii="Marianne Light" w:hAnsi="Marianne Light" w:cs="Arial"/>
          <w:b/>
          <w:bCs/>
        </w:rPr>
      </w:pPr>
    </w:p>
    <w:p w14:paraId="44E871BC" w14:textId="51B3E3EC"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3694C01B" w14:textId="77777777" w:rsidR="004B3B23" w:rsidRDefault="004B3B23" w:rsidP="00BE7BEC">
      <w:pPr>
        <w:tabs>
          <w:tab w:val="left" w:pos="-142"/>
          <w:tab w:val="left" w:pos="4111"/>
        </w:tabs>
        <w:jc w:val="both"/>
        <w:rPr>
          <w:rFonts w:ascii="Marianne Light" w:hAnsi="Marianne Light" w:cs="Arial"/>
          <w:b/>
          <w:bCs/>
        </w:rPr>
      </w:pPr>
    </w:p>
    <w:p w14:paraId="5E2AEA7A" w14:textId="77777777" w:rsidR="004B3B23" w:rsidRDefault="004B3B23" w:rsidP="00BE7BEC">
      <w:pPr>
        <w:tabs>
          <w:tab w:val="left" w:pos="-142"/>
          <w:tab w:val="left" w:pos="4111"/>
        </w:tabs>
        <w:jc w:val="both"/>
        <w:rPr>
          <w:rFonts w:ascii="Marianne Light" w:hAnsi="Marianne Light" w:cs="Arial"/>
          <w:b/>
          <w:bCs/>
        </w:rPr>
      </w:pPr>
    </w:p>
    <w:p w14:paraId="4A23FC15" w14:textId="77777777" w:rsidR="004B3B23" w:rsidRDefault="004B3B23" w:rsidP="00BE7BEC">
      <w:pPr>
        <w:tabs>
          <w:tab w:val="left" w:pos="-142"/>
          <w:tab w:val="left" w:pos="4111"/>
        </w:tabs>
        <w:jc w:val="both"/>
        <w:rPr>
          <w:rFonts w:ascii="Marianne Light" w:hAnsi="Marianne Light" w:cs="Arial"/>
          <w:b/>
          <w:bCs/>
        </w:rPr>
      </w:pPr>
    </w:p>
    <w:p w14:paraId="1AD60F1D" w14:textId="77777777" w:rsidR="004B3B23" w:rsidRDefault="004B3B23" w:rsidP="00BE7BEC">
      <w:pPr>
        <w:tabs>
          <w:tab w:val="left" w:pos="-142"/>
          <w:tab w:val="left" w:pos="4111"/>
        </w:tabs>
        <w:jc w:val="both"/>
        <w:rPr>
          <w:rFonts w:ascii="Marianne Light" w:hAnsi="Marianne Light" w:cs="Arial"/>
          <w:b/>
          <w:bCs/>
        </w:rPr>
      </w:pPr>
    </w:p>
    <w:p w14:paraId="4630D07C" w14:textId="77777777" w:rsidR="004B3B23" w:rsidRDefault="004B3B23" w:rsidP="00BE7BEC">
      <w:pPr>
        <w:tabs>
          <w:tab w:val="left" w:pos="-142"/>
          <w:tab w:val="left" w:pos="4111"/>
        </w:tabs>
        <w:jc w:val="both"/>
        <w:rPr>
          <w:rFonts w:ascii="Marianne Light" w:hAnsi="Marianne Light" w:cs="Arial"/>
          <w:b/>
          <w:bCs/>
        </w:rPr>
      </w:pPr>
    </w:p>
    <w:p w14:paraId="73D17327" w14:textId="77777777" w:rsidR="004B3B23" w:rsidRDefault="004B3B23" w:rsidP="00BE7BEC">
      <w:pPr>
        <w:tabs>
          <w:tab w:val="left" w:pos="-142"/>
          <w:tab w:val="left" w:pos="4111"/>
        </w:tabs>
        <w:jc w:val="both"/>
        <w:rPr>
          <w:rFonts w:ascii="Marianne Light" w:hAnsi="Marianne Light" w:cs="Arial"/>
          <w:b/>
          <w:bCs/>
        </w:rPr>
      </w:pPr>
    </w:p>
    <w:p w14:paraId="1BFECA05" w14:textId="77777777" w:rsidR="004B3B23" w:rsidRDefault="004B3B23" w:rsidP="00BE7BEC">
      <w:pPr>
        <w:tabs>
          <w:tab w:val="left" w:pos="-142"/>
          <w:tab w:val="left" w:pos="4111"/>
        </w:tabs>
        <w:jc w:val="both"/>
        <w:rPr>
          <w:rFonts w:ascii="Marianne Light" w:hAnsi="Marianne Light" w:cs="Arial"/>
          <w:b/>
          <w:bCs/>
        </w:rPr>
      </w:pPr>
    </w:p>
    <w:p w14:paraId="3B1E85B4" w14:textId="77777777" w:rsidR="004B3B23" w:rsidRDefault="004B3B23" w:rsidP="00BE7BEC">
      <w:pPr>
        <w:tabs>
          <w:tab w:val="left" w:pos="-142"/>
          <w:tab w:val="left" w:pos="4111"/>
        </w:tabs>
        <w:jc w:val="both"/>
        <w:rPr>
          <w:rFonts w:ascii="Marianne Light" w:hAnsi="Marianne Light" w:cs="Arial"/>
          <w:b/>
          <w:bCs/>
        </w:rPr>
      </w:pPr>
    </w:p>
    <w:p w14:paraId="0D29BE16" w14:textId="77777777" w:rsidR="004B3B23" w:rsidRDefault="004B3B23" w:rsidP="00BE7BEC">
      <w:pPr>
        <w:tabs>
          <w:tab w:val="left" w:pos="-142"/>
          <w:tab w:val="left" w:pos="4111"/>
        </w:tabs>
        <w:jc w:val="both"/>
        <w:rPr>
          <w:rFonts w:ascii="Marianne Light" w:hAnsi="Marianne Light" w:cs="Arial"/>
          <w:b/>
          <w:bCs/>
        </w:rPr>
      </w:pPr>
    </w:p>
    <w:p w14:paraId="3B05250C" w14:textId="77777777" w:rsidR="004B3B23" w:rsidRDefault="004B3B23" w:rsidP="00BE7BEC">
      <w:pPr>
        <w:tabs>
          <w:tab w:val="left" w:pos="-142"/>
          <w:tab w:val="left" w:pos="4111"/>
        </w:tabs>
        <w:jc w:val="both"/>
        <w:rPr>
          <w:rFonts w:ascii="Marianne Light" w:hAnsi="Marianne Light" w:cs="Arial"/>
          <w:b/>
          <w:bCs/>
        </w:rPr>
      </w:pPr>
    </w:p>
    <w:p w14:paraId="5AA22E7B" w14:textId="77777777" w:rsidR="004B3B23" w:rsidRDefault="004B3B23" w:rsidP="00BE7BEC">
      <w:pPr>
        <w:tabs>
          <w:tab w:val="left" w:pos="-142"/>
          <w:tab w:val="left" w:pos="4111"/>
        </w:tabs>
        <w:jc w:val="both"/>
        <w:rPr>
          <w:rFonts w:ascii="Marianne Light" w:hAnsi="Marianne Light" w:cs="Arial"/>
          <w:b/>
          <w:bCs/>
        </w:rPr>
      </w:pPr>
    </w:p>
    <w:p w14:paraId="55B01BDA" w14:textId="77777777" w:rsidR="004B3B23" w:rsidRDefault="004B3B23" w:rsidP="00BE7BEC">
      <w:pPr>
        <w:tabs>
          <w:tab w:val="left" w:pos="-142"/>
          <w:tab w:val="left" w:pos="4111"/>
        </w:tabs>
        <w:jc w:val="both"/>
        <w:rPr>
          <w:rFonts w:ascii="Marianne Light" w:hAnsi="Marianne Light" w:cs="Arial"/>
          <w:b/>
          <w:bCs/>
        </w:rPr>
      </w:pPr>
    </w:p>
    <w:p w14:paraId="30976042" w14:textId="77777777" w:rsidR="004B3B23" w:rsidRDefault="004B3B23" w:rsidP="00BE7BEC">
      <w:pPr>
        <w:tabs>
          <w:tab w:val="left" w:pos="-142"/>
          <w:tab w:val="left" w:pos="4111"/>
        </w:tabs>
        <w:jc w:val="both"/>
        <w:rPr>
          <w:rFonts w:ascii="Marianne Light" w:hAnsi="Marianne Light" w:cs="Arial"/>
          <w:b/>
          <w:bCs/>
        </w:rPr>
      </w:pPr>
    </w:p>
    <w:p w14:paraId="56AB00F9" w14:textId="77777777" w:rsidR="004B3B23" w:rsidRDefault="004B3B23" w:rsidP="00BE7BEC">
      <w:pPr>
        <w:tabs>
          <w:tab w:val="left" w:pos="-142"/>
          <w:tab w:val="left" w:pos="4111"/>
        </w:tabs>
        <w:jc w:val="both"/>
        <w:rPr>
          <w:rFonts w:ascii="Marianne Light" w:hAnsi="Marianne Light" w:cs="Arial"/>
          <w:b/>
          <w:bCs/>
        </w:rPr>
      </w:pPr>
    </w:p>
    <w:p w14:paraId="3CA7B690" w14:textId="77777777" w:rsidR="004B3B23" w:rsidRDefault="004B3B23" w:rsidP="00BE7BEC">
      <w:pPr>
        <w:tabs>
          <w:tab w:val="left" w:pos="-142"/>
          <w:tab w:val="left" w:pos="4111"/>
        </w:tabs>
        <w:jc w:val="both"/>
        <w:rPr>
          <w:rFonts w:ascii="Marianne Light" w:hAnsi="Marianne Light" w:cs="Arial"/>
          <w:b/>
          <w:bCs/>
        </w:rPr>
      </w:pPr>
    </w:p>
    <w:p w14:paraId="4CE09241" w14:textId="77777777" w:rsidR="004B3B23" w:rsidRDefault="004B3B23" w:rsidP="00BE7BEC">
      <w:pPr>
        <w:tabs>
          <w:tab w:val="left" w:pos="-142"/>
          <w:tab w:val="left" w:pos="4111"/>
        </w:tabs>
        <w:jc w:val="both"/>
        <w:rPr>
          <w:rFonts w:ascii="Marianne Light" w:hAnsi="Marianne Light" w:cs="Arial"/>
          <w:b/>
          <w:bCs/>
        </w:rPr>
      </w:pPr>
    </w:p>
    <w:p w14:paraId="64945CE5" w14:textId="77777777" w:rsidR="004B3B23" w:rsidRDefault="004B3B23" w:rsidP="00BE7BEC">
      <w:pPr>
        <w:tabs>
          <w:tab w:val="left" w:pos="-142"/>
          <w:tab w:val="left" w:pos="4111"/>
        </w:tabs>
        <w:jc w:val="both"/>
        <w:rPr>
          <w:rFonts w:ascii="Marianne Light" w:hAnsi="Marianne Light" w:cs="Arial"/>
          <w:b/>
          <w:bCs/>
        </w:rPr>
      </w:pPr>
    </w:p>
    <w:p w14:paraId="228A4218" w14:textId="77777777" w:rsidR="004B3B23" w:rsidRDefault="004B3B23" w:rsidP="00BE7BEC">
      <w:pPr>
        <w:tabs>
          <w:tab w:val="left" w:pos="-142"/>
          <w:tab w:val="left" w:pos="4111"/>
        </w:tabs>
        <w:jc w:val="both"/>
        <w:rPr>
          <w:rFonts w:ascii="Marianne Light" w:hAnsi="Marianne Light" w:cs="Arial"/>
          <w:b/>
          <w:bCs/>
        </w:rPr>
      </w:pPr>
    </w:p>
    <w:p w14:paraId="4D69DCFD" w14:textId="77777777" w:rsidR="004B3B23" w:rsidRDefault="004B3B23" w:rsidP="00BE7BEC">
      <w:pPr>
        <w:tabs>
          <w:tab w:val="left" w:pos="-142"/>
          <w:tab w:val="left" w:pos="4111"/>
        </w:tabs>
        <w:jc w:val="both"/>
        <w:rPr>
          <w:rFonts w:ascii="Marianne Light" w:hAnsi="Marianne Light" w:cs="Arial"/>
          <w:b/>
          <w:bCs/>
        </w:rPr>
      </w:pPr>
    </w:p>
    <w:p w14:paraId="17613E15" w14:textId="77777777" w:rsidR="004B3B23" w:rsidRDefault="004B3B23" w:rsidP="00BE7BEC">
      <w:pPr>
        <w:tabs>
          <w:tab w:val="left" w:pos="-142"/>
          <w:tab w:val="left" w:pos="4111"/>
        </w:tabs>
        <w:jc w:val="both"/>
        <w:rPr>
          <w:rFonts w:ascii="Marianne Light" w:hAnsi="Marianne Light" w:cs="Arial"/>
          <w:b/>
          <w:bCs/>
        </w:rPr>
      </w:pPr>
    </w:p>
    <w:p w14:paraId="33FFCB46" w14:textId="77777777" w:rsidR="004B3B23" w:rsidRDefault="004B3B23" w:rsidP="00BE7BEC">
      <w:pPr>
        <w:tabs>
          <w:tab w:val="left" w:pos="-142"/>
          <w:tab w:val="left" w:pos="4111"/>
        </w:tabs>
        <w:jc w:val="both"/>
        <w:rPr>
          <w:rFonts w:ascii="Marianne Light" w:hAnsi="Marianne Light" w:cs="Arial"/>
          <w:b/>
          <w:bCs/>
        </w:rPr>
      </w:pPr>
    </w:p>
    <w:p w14:paraId="07939063" w14:textId="77777777" w:rsidR="004B3B23" w:rsidRDefault="004B3B23" w:rsidP="00BE7BEC">
      <w:pPr>
        <w:tabs>
          <w:tab w:val="left" w:pos="-142"/>
          <w:tab w:val="left" w:pos="4111"/>
        </w:tabs>
        <w:jc w:val="both"/>
        <w:rPr>
          <w:rFonts w:ascii="Marianne Light" w:hAnsi="Marianne Light" w:cs="Arial"/>
          <w:b/>
          <w:bCs/>
        </w:rPr>
      </w:pPr>
    </w:p>
    <w:p w14:paraId="5C33B1A8" w14:textId="77777777" w:rsidR="004B3B23" w:rsidRDefault="004B3B23" w:rsidP="00BE7BEC">
      <w:pPr>
        <w:tabs>
          <w:tab w:val="left" w:pos="-142"/>
          <w:tab w:val="left" w:pos="4111"/>
        </w:tabs>
        <w:jc w:val="both"/>
        <w:rPr>
          <w:rFonts w:ascii="Marianne Light" w:hAnsi="Marianne Light" w:cs="Arial"/>
          <w:b/>
          <w:bCs/>
        </w:rPr>
      </w:pPr>
    </w:p>
    <w:p w14:paraId="5630AD66" w14:textId="4316C942"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Default="00BE7BEC" w:rsidP="00BE7BEC">
      <w:pPr>
        <w:tabs>
          <w:tab w:val="left" w:pos="-142"/>
          <w:tab w:val="left" w:pos="4111"/>
        </w:tabs>
        <w:jc w:val="both"/>
        <w:rPr>
          <w:rFonts w:ascii="Marianne Light" w:hAnsi="Marianne Light" w:cs="Arial"/>
        </w:rPr>
      </w:pPr>
    </w:p>
    <w:p w14:paraId="3B3F1703" w14:textId="77777777" w:rsidR="004B3B23" w:rsidRDefault="004B3B23" w:rsidP="00BE7BEC">
      <w:pPr>
        <w:tabs>
          <w:tab w:val="left" w:pos="-142"/>
          <w:tab w:val="left" w:pos="4111"/>
        </w:tabs>
        <w:jc w:val="both"/>
        <w:rPr>
          <w:rFonts w:ascii="Marianne Light" w:hAnsi="Marianne Light" w:cs="Arial"/>
        </w:rPr>
      </w:pPr>
    </w:p>
    <w:p w14:paraId="26B7CAD4" w14:textId="77777777" w:rsidR="004B3B23" w:rsidRDefault="004B3B23" w:rsidP="00BE7BEC">
      <w:pPr>
        <w:tabs>
          <w:tab w:val="left" w:pos="-142"/>
          <w:tab w:val="left" w:pos="4111"/>
        </w:tabs>
        <w:jc w:val="both"/>
        <w:rPr>
          <w:rFonts w:ascii="Marianne Light" w:hAnsi="Marianne Light" w:cs="Arial"/>
        </w:rPr>
      </w:pPr>
    </w:p>
    <w:p w14:paraId="6435BB06" w14:textId="77777777" w:rsidR="004B3B23" w:rsidRDefault="004B3B23" w:rsidP="00BE7BEC">
      <w:pPr>
        <w:tabs>
          <w:tab w:val="left" w:pos="-142"/>
          <w:tab w:val="left" w:pos="4111"/>
        </w:tabs>
        <w:jc w:val="both"/>
        <w:rPr>
          <w:rFonts w:ascii="Marianne Light" w:hAnsi="Marianne Light" w:cs="Arial"/>
        </w:rPr>
      </w:pPr>
    </w:p>
    <w:p w14:paraId="5C26724F" w14:textId="77777777" w:rsidR="004B3B23" w:rsidRDefault="004B3B23" w:rsidP="00BE7BEC">
      <w:pPr>
        <w:tabs>
          <w:tab w:val="left" w:pos="-142"/>
          <w:tab w:val="left" w:pos="4111"/>
        </w:tabs>
        <w:jc w:val="both"/>
        <w:rPr>
          <w:rFonts w:ascii="Marianne Light" w:hAnsi="Marianne Light" w:cs="Arial"/>
        </w:rPr>
      </w:pPr>
    </w:p>
    <w:p w14:paraId="695EDD1C" w14:textId="77777777" w:rsidR="004B3B23" w:rsidRDefault="004B3B23" w:rsidP="00BE7BEC">
      <w:pPr>
        <w:tabs>
          <w:tab w:val="left" w:pos="-142"/>
          <w:tab w:val="left" w:pos="4111"/>
        </w:tabs>
        <w:jc w:val="both"/>
        <w:rPr>
          <w:rFonts w:ascii="Marianne Light" w:hAnsi="Marianne Light" w:cs="Arial"/>
        </w:rPr>
      </w:pPr>
    </w:p>
    <w:p w14:paraId="2445B0BD" w14:textId="77777777" w:rsidR="004B3B23" w:rsidRDefault="004B3B23" w:rsidP="00BE7BEC">
      <w:pPr>
        <w:tabs>
          <w:tab w:val="left" w:pos="-142"/>
          <w:tab w:val="left" w:pos="4111"/>
        </w:tabs>
        <w:jc w:val="both"/>
        <w:rPr>
          <w:rFonts w:ascii="Marianne Light" w:hAnsi="Marianne Light" w:cs="Arial"/>
        </w:rPr>
      </w:pPr>
    </w:p>
    <w:p w14:paraId="52F3AFCB" w14:textId="77777777" w:rsidR="004B3B23" w:rsidRDefault="004B3B23" w:rsidP="00BE7BEC">
      <w:pPr>
        <w:tabs>
          <w:tab w:val="left" w:pos="-142"/>
          <w:tab w:val="left" w:pos="4111"/>
        </w:tabs>
        <w:jc w:val="both"/>
        <w:rPr>
          <w:rFonts w:ascii="Marianne Light" w:hAnsi="Marianne Light" w:cs="Arial"/>
        </w:rPr>
      </w:pPr>
    </w:p>
    <w:p w14:paraId="009B046D" w14:textId="77777777" w:rsidR="004B3B23" w:rsidRDefault="004B3B23" w:rsidP="00BE7BEC">
      <w:pPr>
        <w:tabs>
          <w:tab w:val="left" w:pos="-142"/>
          <w:tab w:val="left" w:pos="4111"/>
        </w:tabs>
        <w:jc w:val="both"/>
        <w:rPr>
          <w:rFonts w:ascii="Marianne Light" w:hAnsi="Marianne Light" w:cs="Arial"/>
        </w:rPr>
      </w:pPr>
    </w:p>
    <w:p w14:paraId="2CC70621" w14:textId="77777777" w:rsidR="004B3B23" w:rsidRDefault="004B3B23" w:rsidP="00BE7BEC">
      <w:pPr>
        <w:tabs>
          <w:tab w:val="left" w:pos="-142"/>
          <w:tab w:val="left" w:pos="4111"/>
        </w:tabs>
        <w:jc w:val="both"/>
        <w:rPr>
          <w:rFonts w:ascii="Marianne Light" w:hAnsi="Marianne Light" w:cs="Arial"/>
        </w:rPr>
      </w:pPr>
    </w:p>
    <w:p w14:paraId="2160E646" w14:textId="77777777" w:rsidR="004B3B23" w:rsidRDefault="004B3B23" w:rsidP="00BE7BEC">
      <w:pPr>
        <w:tabs>
          <w:tab w:val="left" w:pos="-142"/>
          <w:tab w:val="left" w:pos="4111"/>
        </w:tabs>
        <w:jc w:val="both"/>
        <w:rPr>
          <w:rFonts w:ascii="Marianne Light" w:hAnsi="Marianne Light" w:cs="Arial"/>
        </w:rPr>
      </w:pPr>
    </w:p>
    <w:p w14:paraId="405BD0E3" w14:textId="77777777" w:rsidR="004B3B23" w:rsidRDefault="004B3B23" w:rsidP="00BE7BEC">
      <w:pPr>
        <w:tabs>
          <w:tab w:val="left" w:pos="-142"/>
          <w:tab w:val="left" w:pos="4111"/>
        </w:tabs>
        <w:jc w:val="both"/>
        <w:rPr>
          <w:rFonts w:ascii="Marianne Light" w:hAnsi="Marianne Light" w:cs="Arial"/>
        </w:rPr>
      </w:pPr>
    </w:p>
    <w:p w14:paraId="71F889A6" w14:textId="77777777" w:rsidR="004B3B23" w:rsidRDefault="004B3B23" w:rsidP="00BE7BEC">
      <w:pPr>
        <w:tabs>
          <w:tab w:val="left" w:pos="-142"/>
          <w:tab w:val="left" w:pos="4111"/>
        </w:tabs>
        <w:jc w:val="both"/>
        <w:rPr>
          <w:rFonts w:ascii="Marianne Light" w:hAnsi="Marianne Light" w:cs="Arial"/>
        </w:rPr>
      </w:pPr>
    </w:p>
    <w:p w14:paraId="47CA19A1" w14:textId="77777777" w:rsidR="004B3B23" w:rsidRDefault="004B3B23" w:rsidP="00BE7BEC">
      <w:pPr>
        <w:tabs>
          <w:tab w:val="left" w:pos="-142"/>
          <w:tab w:val="left" w:pos="4111"/>
        </w:tabs>
        <w:jc w:val="both"/>
        <w:rPr>
          <w:rFonts w:ascii="Marianne Light" w:hAnsi="Marianne Light" w:cs="Arial"/>
        </w:rPr>
      </w:pPr>
    </w:p>
    <w:p w14:paraId="30535DD5" w14:textId="77777777" w:rsidR="004B3B23" w:rsidRDefault="004B3B23" w:rsidP="00BE7BEC">
      <w:pPr>
        <w:tabs>
          <w:tab w:val="left" w:pos="-142"/>
          <w:tab w:val="left" w:pos="4111"/>
        </w:tabs>
        <w:jc w:val="both"/>
        <w:rPr>
          <w:rFonts w:ascii="Marianne Light" w:hAnsi="Marianne Light" w:cs="Arial"/>
        </w:rPr>
      </w:pPr>
    </w:p>
    <w:p w14:paraId="7D6C4644" w14:textId="77777777" w:rsidR="004B3B23" w:rsidRDefault="004B3B23" w:rsidP="00BE7BEC">
      <w:pPr>
        <w:tabs>
          <w:tab w:val="left" w:pos="-142"/>
          <w:tab w:val="left" w:pos="4111"/>
        </w:tabs>
        <w:jc w:val="both"/>
        <w:rPr>
          <w:rFonts w:ascii="Marianne Light" w:hAnsi="Marianne Light" w:cs="Arial"/>
        </w:rPr>
      </w:pPr>
    </w:p>
    <w:p w14:paraId="063F29B0" w14:textId="77777777" w:rsidR="004B3B23" w:rsidRDefault="004B3B23" w:rsidP="00BE7BEC">
      <w:pPr>
        <w:tabs>
          <w:tab w:val="left" w:pos="-142"/>
          <w:tab w:val="left" w:pos="4111"/>
        </w:tabs>
        <w:jc w:val="both"/>
        <w:rPr>
          <w:rFonts w:ascii="Marianne Light" w:hAnsi="Marianne Light" w:cs="Arial"/>
        </w:rPr>
      </w:pPr>
    </w:p>
    <w:p w14:paraId="62DD849F" w14:textId="77777777" w:rsidR="004B3B23" w:rsidRPr="00887878" w:rsidRDefault="004B3B23" w:rsidP="00BE7BEC">
      <w:pPr>
        <w:tabs>
          <w:tab w:val="left" w:pos="-142"/>
          <w:tab w:val="left" w:pos="4111"/>
        </w:tabs>
        <w:jc w:val="both"/>
        <w:rPr>
          <w:rFonts w:ascii="Marianne Light" w:hAnsi="Marianne Light" w:cs="Arial"/>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6735ACC3" w:rsidR="003A3925" w:rsidRDefault="00926C29" w:rsidP="00F501E3">
      <w:pPr>
        <w:pStyle w:val="En-tte"/>
        <w:tabs>
          <w:tab w:val="clear" w:pos="4536"/>
          <w:tab w:val="clear" w:pos="9072"/>
        </w:tabs>
        <w:jc w:val="both"/>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r w:rsidR="00A92D66">
        <w:rPr>
          <w:rFonts w:ascii="Marianne Light" w:hAnsi="Marianne Light" w:cs="Arial"/>
        </w:rPr>
        <w:t xml:space="preserve">détails </w:t>
      </w:r>
      <w:r w:rsidRPr="00926C29">
        <w:rPr>
          <w:rFonts w:ascii="Marianne Light" w:hAnsi="Marianne Light" w:cs="Arial"/>
        </w:rPr>
        <w:t>des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w:t>
      </w:r>
      <w:proofErr w:type="gramStart"/>
      <w:r w:rsidR="00EB7BF0">
        <w:rPr>
          <w:rFonts w:ascii="Marianne Light" w:hAnsi="Marianne Light" w:cs="Arial"/>
        </w:rPr>
        <w:t>suite à</w:t>
      </w:r>
      <w:proofErr w:type="gramEnd"/>
      <w:r w:rsidR="00EB7BF0">
        <w:rPr>
          <w:rFonts w:ascii="Marianne Light" w:hAnsi="Marianne Light" w:cs="Arial"/>
        </w:rPr>
        <w:t xml:space="preserve"> la prestation. </w:t>
      </w:r>
    </w:p>
    <w:p w14:paraId="3A20C27F" w14:textId="77777777" w:rsidR="004B3B23" w:rsidRPr="00887878" w:rsidRDefault="004B3B23"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77777777" w:rsidR="003A3925" w:rsidRDefault="003A3925" w:rsidP="00BE7BEC">
      <w:pPr>
        <w:pStyle w:val="En-tte"/>
        <w:rPr>
          <w:rFonts w:ascii="Marianne Light" w:hAnsi="Marianne Light" w:cs="Arial"/>
        </w:rPr>
      </w:pPr>
    </w:p>
    <w:p w14:paraId="42FF8D68" w14:textId="77777777" w:rsidR="004B3B23" w:rsidRDefault="004B3B23" w:rsidP="00BE7BEC">
      <w:pPr>
        <w:pStyle w:val="En-tte"/>
        <w:rPr>
          <w:rFonts w:ascii="Marianne Light" w:hAnsi="Marianne Light" w:cs="Arial"/>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w:t>
      </w:r>
      <w:proofErr w:type="gramStart"/>
      <w:r>
        <w:rPr>
          <w:rFonts w:ascii="Marianne Light" w:hAnsi="Marianne Light" w:cs="Arial"/>
        </w:rPr>
        <w:t>fond</w:t>
      </w:r>
      <w:proofErr w:type="gramEnd"/>
      <w:r>
        <w:rPr>
          <w:rFonts w:ascii="Marianne Light" w:hAnsi="Marianne Light" w:cs="Arial"/>
        </w:rPr>
        <w:t xml:space="preserve">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F501E3">
        <w:rPr>
          <w:rFonts w:ascii="Marianne Light" w:hAnsi="Marianne Light" w:cs="Arial"/>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0C136CF1" w14:textId="77777777" w:rsidR="00A43C44" w:rsidRPr="00887878" w:rsidRDefault="00A43C44" w:rsidP="0024484C">
      <w:pPr>
        <w:tabs>
          <w:tab w:val="left" w:pos="-142"/>
          <w:tab w:val="left" w:pos="4111"/>
        </w:tabs>
        <w:jc w:val="both"/>
        <w:rPr>
          <w:rFonts w:ascii="Marianne Light" w:hAnsi="Marianne Light"/>
        </w:rPr>
      </w:pPr>
    </w:p>
    <w:p w14:paraId="0A392C6A" w14:textId="77777777" w:rsidR="00307891" w:rsidRDefault="00307891" w:rsidP="00183080">
      <w:pPr>
        <w:tabs>
          <w:tab w:val="left" w:pos="-142"/>
          <w:tab w:val="left" w:pos="4111"/>
        </w:tabs>
        <w:jc w:val="both"/>
        <w:rPr>
          <w:rFonts w:ascii="Marianne Light" w:hAnsi="Marianne Light"/>
        </w:rPr>
      </w:pPr>
    </w:p>
    <w:p w14:paraId="6970BFF9" w14:textId="77777777" w:rsidR="00D82BA0" w:rsidRDefault="00D82BA0" w:rsidP="00183080">
      <w:pPr>
        <w:tabs>
          <w:tab w:val="left" w:pos="-142"/>
          <w:tab w:val="left" w:pos="4111"/>
        </w:tabs>
        <w:jc w:val="both"/>
        <w:rPr>
          <w:rFonts w:ascii="Marianne Light" w:hAnsi="Marianne Light"/>
        </w:rPr>
      </w:pPr>
    </w:p>
    <w:p w14:paraId="2581A93F" w14:textId="77777777" w:rsidR="00D82BA0" w:rsidRDefault="00D82BA0" w:rsidP="00183080">
      <w:pPr>
        <w:tabs>
          <w:tab w:val="left" w:pos="-142"/>
          <w:tab w:val="left" w:pos="4111"/>
        </w:tabs>
        <w:jc w:val="both"/>
        <w:rPr>
          <w:rFonts w:ascii="Marianne Light" w:hAnsi="Marianne Light"/>
        </w:rPr>
      </w:pPr>
    </w:p>
    <w:p w14:paraId="7A469E0A" w14:textId="77777777" w:rsidR="00D82BA0" w:rsidRDefault="00D82BA0" w:rsidP="00183080">
      <w:pPr>
        <w:tabs>
          <w:tab w:val="left" w:pos="-142"/>
          <w:tab w:val="left" w:pos="4111"/>
        </w:tabs>
        <w:jc w:val="both"/>
        <w:rPr>
          <w:rFonts w:ascii="Marianne Light" w:hAnsi="Marianne Light"/>
        </w:rPr>
      </w:pPr>
    </w:p>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4F9" w14:textId="77777777" w:rsidR="003A19CC" w:rsidRDefault="003A19CC">
      <w:r>
        <w:separator/>
      </w:r>
    </w:p>
  </w:endnote>
  <w:endnote w:type="continuationSeparator" w:id="0">
    <w:p w14:paraId="557AA385" w14:textId="77777777" w:rsidR="003A19CC" w:rsidRDefault="003A19CC">
      <w:r>
        <w:continuationSeparator/>
      </w:r>
    </w:p>
  </w:endnote>
  <w:endnote w:type="continuationNotice" w:id="1">
    <w:p w14:paraId="1B6B8F41" w14:textId="77777777" w:rsidR="003A19CC" w:rsidRDefault="003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Activ’Créa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6469" w14:textId="77777777" w:rsidR="003A19CC" w:rsidRDefault="003A19CC">
      <w:r>
        <w:separator/>
      </w:r>
    </w:p>
  </w:footnote>
  <w:footnote w:type="continuationSeparator" w:id="0">
    <w:p w14:paraId="5F4430E8" w14:textId="77777777" w:rsidR="003A19CC" w:rsidRDefault="003A19CC">
      <w:r>
        <w:continuationSeparator/>
      </w:r>
    </w:p>
  </w:footnote>
  <w:footnote w:type="continuationNotice" w:id="1">
    <w:p w14:paraId="0246FBDE" w14:textId="77777777" w:rsidR="003A19CC" w:rsidRDefault="003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B3B23"/>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3BFC"/>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10A8"/>
    <w:rsid w:val="009C14E8"/>
    <w:rsid w:val="009C1A7F"/>
    <w:rsid w:val="009C24FA"/>
    <w:rsid w:val="009C3089"/>
    <w:rsid w:val="009C3BCE"/>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D7E64"/>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D40"/>
    <w:rsid w:val="00C104CA"/>
    <w:rsid w:val="00C10D91"/>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01E3"/>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64FE5E-E2E4-414C-82CB-04E0775DAEB7}">
  <ds:schemaRefs>
    <ds:schemaRef ds:uri="http://schemas.microsoft.com/sharepoint/v3/contenttype/forms"/>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10</Pages>
  <Words>1144</Words>
  <Characters>6298</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SHUM KIVAN Gwenaelle</cp:lastModifiedBy>
  <cp:revision>28</cp:revision>
  <cp:lastPrinted>2019-04-09T20:39:00Z</cp:lastPrinted>
  <dcterms:created xsi:type="dcterms:W3CDTF">2024-12-26T16:55:00Z</dcterms:created>
  <dcterms:modified xsi:type="dcterms:W3CDTF">2025-02-24T10:56:00Z</dcterms:modified>
</cp:coreProperties>
</file>