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4E2A5" w14:textId="77777777" w:rsidR="00F31500" w:rsidRDefault="00F31500" w:rsidP="00F31500">
      <w:pPr>
        <w:jc w:val="center"/>
        <w:rPr>
          <w:noProof/>
        </w:rPr>
      </w:pPr>
    </w:p>
    <w:p w14:paraId="3737BB7E" w14:textId="77777777" w:rsidR="00BA257E" w:rsidRPr="0065021D" w:rsidRDefault="00BA257E" w:rsidP="00F31500">
      <w:pPr>
        <w:jc w:val="center"/>
        <w:rPr>
          <w:rFonts w:ascii="Calibri" w:hAnsi="Calibri"/>
          <w:sz w:val="22"/>
          <w:szCs w:val="22"/>
          <w:lang w:val="fr-CA"/>
        </w:rPr>
      </w:pPr>
      <w:r>
        <w:rPr>
          <w:noProof/>
        </w:rPr>
        <w:drawing>
          <wp:inline distT="0" distB="0" distL="0" distR="0" wp14:anchorId="2E93A98F" wp14:editId="71DC99AE">
            <wp:extent cx="5525770" cy="833120"/>
            <wp:effectExtent l="0" t="0" r="0" b="508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3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20ABA9" w14:textId="77777777" w:rsidR="00F31500" w:rsidRPr="0065021D" w:rsidRDefault="00F31500" w:rsidP="00F31500">
      <w:pPr>
        <w:jc w:val="both"/>
        <w:rPr>
          <w:rFonts w:ascii="Calibri" w:hAnsi="Calibri"/>
          <w:sz w:val="22"/>
          <w:szCs w:val="22"/>
          <w:lang w:val="fr-CA"/>
        </w:rPr>
      </w:pPr>
      <w:bookmarkStart w:id="0" w:name="_GoBack"/>
      <w:bookmarkEnd w:id="0"/>
    </w:p>
    <w:p w14:paraId="306658E6" w14:textId="77777777" w:rsidR="00AF1687" w:rsidRDefault="00AF1687" w:rsidP="00A826D2">
      <w:pPr>
        <w:pStyle w:val="En-tte"/>
        <w:jc w:val="center"/>
        <w:rPr>
          <w:rFonts w:ascii="Calibri" w:hAnsi="Calibri"/>
          <w:sz w:val="22"/>
          <w:szCs w:val="22"/>
          <w:lang w:val="fr-CA"/>
        </w:rPr>
      </w:pPr>
      <w:r>
        <w:rPr>
          <w:rFonts w:ascii="Calibri" w:hAnsi="Calibri"/>
          <w:sz w:val="22"/>
          <w:szCs w:val="22"/>
          <w:lang w:val="fr-CA"/>
        </w:rPr>
        <w:tab/>
      </w:r>
      <w:r>
        <w:rPr>
          <w:rFonts w:ascii="Calibri" w:hAnsi="Calibri"/>
          <w:sz w:val="22"/>
          <w:szCs w:val="22"/>
          <w:lang w:val="fr-CA"/>
        </w:rPr>
        <w:tab/>
      </w:r>
    </w:p>
    <w:p w14:paraId="616D359C" w14:textId="53FF4698" w:rsidR="00F31500" w:rsidRPr="001F4054" w:rsidRDefault="00F31500" w:rsidP="00B95972">
      <w:pPr>
        <w:pStyle w:val="En-tte"/>
        <w:jc w:val="center"/>
        <w:rPr>
          <w:rFonts w:ascii="Arial" w:eastAsia="Arial Unicode MS" w:hAnsi="Arial" w:cs="Arial"/>
          <w:b/>
          <w:bCs/>
          <w:smallCaps/>
          <w:color w:val="000000"/>
        </w:rPr>
      </w:pPr>
      <w:r w:rsidRPr="001F4054">
        <w:rPr>
          <w:rFonts w:ascii="Arial" w:eastAsia="Arial Unicode MS" w:hAnsi="Arial" w:cs="Arial"/>
          <w:b/>
          <w:bCs/>
          <w:smallCaps/>
          <w:color w:val="000000"/>
        </w:rPr>
        <w:t>DECOMPOSITION DU PRIX GLOBAL ET FORFAITAIRE</w:t>
      </w:r>
    </w:p>
    <w:p w14:paraId="35AE9B82" w14:textId="77777777" w:rsidR="00BE0533" w:rsidRPr="001F4054" w:rsidRDefault="00BE0533" w:rsidP="00B95972">
      <w:pPr>
        <w:pStyle w:val="En-tte"/>
        <w:spacing w:line="180" w:lineRule="exact"/>
        <w:jc w:val="center"/>
        <w:rPr>
          <w:rFonts w:ascii="Arial" w:hAnsi="Arial" w:cs="Arial"/>
          <w:color w:val="FF0000"/>
        </w:rPr>
      </w:pPr>
      <w:r w:rsidRPr="001F4054">
        <w:rPr>
          <w:rFonts w:ascii="Arial" w:hAnsi="Arial" w:cs="Arial"/>
          <w:color w:val="FF0000"/>
        </w:rPr>
        <w:t>(Ce document n’est pas contractuel)</w:t>
      </w:r>
    </w:p>
    <w:p w14:paraId="06908B0B" w14:textId="77777777" w:rsidR="00661EDB" w:rsidRPr="001F4054" w:rsidRDefault="00661EDB" w:rsidP="00B95972">
      <w:pPr>
        <w:spacing w:before="120" w:after="120"/>
        <w:ind w:right="-108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</w:t>
      </w:r>
      <w:r w:rsidRPr="001F4054">
        <w:rPr>
          <w:rFonts w:ascii="Arial" w:hAnsi="Arial" w:cs="Arial"/>
          <w:b/>
          <w:i/>
        </w:rPr>
        <w:t>Le candidat a la possibilité de fournir une décomposition détaillée de son prix</w:t>
      </w:r>
      <w:r>
        <w:rPr>
          <w:rFonts w:ascii="Arial" w:hAnsi="Arial" w:cs="Arial"/>
          <w:b/>
          <w:i/>
        </w:rPr>
        <w:t>)</w:t>
      </w:r>
    </w:p>
    <w:p w14:paraId="7232DD0A" w14:textId="77777777" w:rsidR="00A826D2" w:rsidRPr="001F4054" w:rsidRDefault="00A826D2" w:rsidP="00B95972">
      <w:pPr>
        <w:pStyle w:val="En-tte"/>
        <w:jc w:val="center"/>
        <w:rPr>
          <w:rFonts w:ascii="Arial" w:hAnsi="Arial" w:cs="Arial"/>
        </w:rPr>
      </w:pPr>
    </w:p>
    <w:p w14:paraId="2456C3BE" w14:textId="03441368" w:rsidR="00271873" w:rsidRPr="00271873" w:rsidRDefault="00BA257E" w:rsidP="00B95972">
      <w:pPr>
        <w:pBdr>
          <w:top w:val="single" w:sz="8" w:space="6" w:color="auto"/>
          <w:left w:val="single" w:sz="8" w:space="1" w:color="auto"/>
          <w:bottom w:val="single" w:sz="8" w:space="0" w:color="auto"/>
          <w:right w:val="single" w:sz="8" w:space="6" w:color="auto"/>
        </w:pBdr>
        <w:shd w:val="clear" w:color="auto" w:fill="8DB3E2"/>
        <w:spacing w:line="276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</w:pPr>
      <w:r w:rsidRPr="00BA257E"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  <w:t>MAINTENANCE CORRECTIVE, ADAPTATIVE ET EVOLUTIVE DU SITE INTERNET SIG VILLE ET DES APPLICATIONS ASSOCIEES</w:t>
      </w:r>
    </w:p>
    <w:p w14:paraId="2FA01449" w14:textId="77777777" w:rsidR="00F31500" w:rsidRPr="001F4054" w:rsidRDefault="00F31500" w:rsidP="00F31500">
      <w:pPr>
        <w:keepNext/>
        <w:tabs>
          <w:tab w:val="left" w:pos="851"/>
          <w:tab w:val="left" w:pos="1132"/>
        </w:tabs>
        <w:autoSpaceDE w:val="0"/>
        <w:autoSpaceDN w:val="0"/>
        <w:spacing w:line="360" w:lineRule="auto"/>
        <w:ind w:left="180" w:right="-108"/>
        <w:jc w:val="both"/>
        <w:outlineLvl w:val="1"/>
        <w:rPr>
          <w:rFonts w:ascii="Arial" w:hAnsi="Arial" w:cs="Arial"/>
          <w:b/>
          <w:bCs/>
        </w:rPr>
      </w:pPr>
    </w:p>
    <w:p w14:paraId="65E47242" w14:textId="77777777" w:rsidR="00661EDB" w:rsidRPr="009A0215" w:rsidRDefault="00661EDB" w:rsidP="009A0215">
      <w:pPr>
        <w:rPr>
          <w:rFonts w:ascii="Arial" w:hAnsi="Arial" w:cs="Arial"/>
        </w:rPr>
      </w:pPr>
    </w:p>
    <w:p w14:paraId="08003827" w14:textId="67B767EB" w:rsidR="00A627E5" w:rsidRDefault="00B95972" w:rsidP="00045579">
      <w:pPr>
        <w:autoSpaceDE w:val="0"/>
        <w:autoSpaceDN w:val="0"/>
        <w:ind w:right="-468"/>
        <w:rPr>
          <w:rFonts w:ascii="Arial" w:hAnsi="Arial" w:cs="Arial"/>
          <w:b/>
        </w:rPr>
      </w:pPr>
      <w:r w:rsidRPr="00B95972">
        <w:rPr>
          <w:rFonts w:ascii="Arial" w:hAnsi="Arial" w:cs="Arial"/>
          <w:b/>
        </w:rPr>
        <w:t>Part fixe, volet forfaitaire, article 6.1 du CCP -</w:t>
      </w:r>
      <w:r w:rsidRPr="00B95972">
        <w:rPr>
          <w:b/>
        </w:rPr>
        <w:t xml:space="preserve"> </w:t>
      </w:r>
      <w:r w:rsidRPr="00B95972">
        <w:rPr>
          <w:rFonts w:ascii="Arial" w:hAnsi="Arial" w:cs="Arial"/>
          <w:b/>
        </w:rPr>
        <w:t xml:space="preserve">Prestations forfaitaires de TMA et de maintien en condition opérationnelle annuel.  </w:t>
      </w:r>
    </w:p>
    <w:p w14:paraId="021A9577" w14:textId="50E4A9B5" w:rsidR="00360F3A" w:rsidRDefault="00360F3A" w:rsidP="00045579">
      <w:pPr>
        <w:autoSpaceDE w:val="0"/>
        <w:autoSpaceDN w:val="0"/>
        <w:ind w:right="-468"/>
        <w:rPr>
          <w:rFonts w:ascii="Arial" w:hAnsi="Arial" w:cs="Arial"/>
          <w:b/>
        </w:rPr>
      </w:pPr>
    </w:p>
    <w:p w14:paraId="6F4F566D" w14:textId="51B383FD" w:rsidR="00360F3A" w:rsidRDefault="00360F3A" w:rsidP="00045579">
      <w:pPr>
        <w:autoSpaceDE w:val="0"/>
        <w:autoSpaceDN w:val="0"/>
        <w:ind w:right="-468"/>
        <w:rPr>
          <w:rFonts w:ascii="Arial" w:hAnsi="Arial" w:cs="Arial"/>
          <w:b/>
        </w:rPr>
      </w:pPr>
    </w:p>
    <w:p w14:paraId="6EDB6C6E" w14:textId="1B61C6B3" w:rsidR="00360F3A" w:rsidRDefault="00360F3A" w:rsidP="00045579">
      <w:pPr>
        <w:autoSpaceDE w:val="0"/>
        <w:autoSpaceDN w:val="0"/>
        <w:ind w:right="-4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 profils de ce tableau sont des exemples : le soumissionnaire indique les profils qu’il estimerait nécessaire à la bonne réalisation des prestations de maintenance </w:t>
      </w:r>
      <w:r w:rsidR="00A70476">
        <w:rPr>
          <w:rFonts w:ascii="Arial" w:hAnsi="Arial" w:cs="Arial"/>
          <w:b/>
        </w:rPr>
        <w:t>corrective</w:t>
      </w:r>
      <w:r>
        <w:rPr>
          <w:rFonts w:ascii="Arial" w:hAnsi="Arial" w:cs="Arial"/>
          <w:b/>
        </w:rPr>
        <w:t xml:space="preserve"> </w:t>
      </w:r>
    </w:p>
    <w:p w14:paraId="70382BF8" w14:textId="73C28644" w:rsidR="00360F3A" w:rsidRDefault="00360F3A" w:rsidP="00045579">
      <w:pPr>
        <w:autoSpaceDE w:val="0"/>
        <w:autoSpaceDN w:val="0"/>
        <w:ind w:right="-468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2"/>
      </w:tblGrid>
      <w:tr w:rsidR="00C34597" w14:paraId="4B91228F" w14:textId="77777777" w:rsidTr="00C34597">
        <w:trPr>
          <w:trHeight w:val="609"/>
        </w:trPr>
        <w:tc>
          <w:tcPr>
            <w:tcW w:w="2371" w:type="dxa"/>
          </w:tcPr>
          <w:p w14:paraId="49CE9CEB" w14:textId="78E4811E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Profils intervenants </w:t>
            </w:r>
          </w:p>
        </w:tc>
        <w:tc>
          <w:tcPr>
            <w:tcW w:w="2371" w:type="dxa"/>
          </w:tcPr>
          <w:p w14:paraId="6EDF787C" w14:textId="315D8D2D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Temps nécessaire</w:t>
            </w:r>
          </w:p>
          <w:p w14:paraId="764D52DC" w14:textId="77777777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i/>
              </w:rPr>
            </w:pPr>
            <w:proofErr w:type="gramStart"/>
            <w:r w:rsidRPr="00C34597">
              <w:rPr>
                <w:rFonts w:ascii="Arial" w:hAnsi="Arial" w:cs="Arial"/>
                <w:i/>
              </w:rPr>
              <w:t>en</w:t>
            </w:r>
            <w:proofErr w:type="gramEnd"/>
            <w:r w:rsidRPr="00C34597">
              <w:rPr>
                <w:rFonts w:ascii="Arial" w:hAnsi="Arial" w:cs="Arial"/>
                <w:i/>
              </w:rPr>
              <w:t xml:space="preserve"> % </w:t>
            </w:r>
          </w:p>
          <w:p w14:paraId="1666B32C" w14:textId="45234CFD" w:rsidR="00C34597" w:rsidRP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i/>
              </w:rPr>
            </w:pPr>
            <w:proofErr w:type="gramStart"/>
            <w:r w:rsidRPr="00C34597">
              <w:rPr>
                <w:rFonts w:ascii="Arial" w:hAnsi="Arial" w:cs="Arial"/>
                <w:i/>
              </w:rPr>
              <w:t>col</w:t>
            </w:r>
            <w:proofErr w:type="gramEnd"/>
            <w:r w:rsidRPr="00C34597">
              <w:rPr>
                <w:rFonts w:ascii="Arial" w:hAnsi="Arial" w:cs="Arial"/>
                <w:i/>
              </w:rPr>
              <w:t>.1</w:t>
            </w:r>
          </w:p>
        </w:tc>
        <w:tc>
          <w:tcPr>
            <w:tcW w:w="2371" w:type="dxa"/>
          </w:tcPr>
          <w:p w14:paraId="22DE5DE4" w14:textId="77777777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Cout journalier H.T </w:t>
            </w:r>
          </w:p>
          <w:p w14:paraId="5EDD26CC" w14:textId="77777777" w:rsidR="00C34597" w:rsidRP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i/>
              </w:rPr>
            </w:pPr>
            <w:proofErr w:type="gramStart"/>
            <w:r w:rsidRPr="00C34597">
              <w:rPr>
                <w:rFonts w:ascii="Arial" w:hAnsi="Arial" w:cs="Arial"/>
                <w:i/>
              </w:rPr>
              <w:t>en</w:t>
            </w:r>
            <w:proofErr w:type="gramEnd"/>
            <w:r w:rsidRPr="00C34597">
              <w:rPr>
                <w:rFonts w:ascii="Arial" w:hAnsi="Arial" w:cs="Arial"/>
                <w:i/>
              </w:rPr>
              <w:t xml:space="preserve"> €</w:t>
            </w:r>
          </w:p>
          <w:p w14:paraId="7CF4639E" w14:textId="07F7B68F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proofErr w:type="gramStart"/>
            <w:r w:rsidRPr="00C34597">
              <w:rPr>
                <w:rFonts w:ascii="Arial" w:hAnsi="Arial" w:cs="Arial"/>
                <w:i/>
              </w:rPr>
              <w:t>col</w:t>
            </w:r>
            <w:proofErr w:type="gramEnd"/>
            <w:r w:rsidRPr="00C34597">
              <w:rPr>
                <w:rFonts w:ascii="Arial" w:hAnsi="Arial" w:cs="Arial"/>
                <w:i/>
              </w:rPr>
              <w:t xml:space="preserve"> 2.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372" w:type="dxa"/>
          </w:tcPr>
          <w:p w14:paraId="71365594" w14:textId="77777777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Cout total H.T </w:t>
            </w:r>
          </w:p>
          <w:p w14:paraId="1781DAEA" w14:textId="77777777" w:rsidR="00C34597" w:rsidRP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</w:rPr>
            </w:pPr>
            <w:proofErr w:type="gramStart"/>
            <w:r w:rsidRPr="00C34597">
              <w:rPr>
                <w:rFonts w:ascii="Arial" w:hAnsi="Arial" w:cs="Arial"/>
              </w:rPr>
              <w:t>en</w:t>
            </w:r>
            <w:proofErr w:type="gramEnd"/>
            <w:r w:rsidRPr="00C34597">
              <w:rPr>
                <w:rFonts w:ascii="Arial" w:hAnsi="Arial" w:cs="Arial"/>
              </w:rPr>
              <w:t xml:space="preserve"> €</w:t>
            </w:r>
          </w:p>
          <w:p w14:paraId="469E8CEC" w14:textId="21CAF76C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proofErr w:type="gramStart"/>
            <w:r w:rsidRPr="00C34597">
              <w:rPr>
                <w:rFonts w:ascii="Arial" w:hAnsi="Arial" w:cs="Arial"/>
              </w:rPr>
              <w:t>col</w:t>
            </w:r>
            <w:proofErr w:type="gramEnd"/>
            <w:r w:rsidRPr="00C34597">
              <w:rPr>
                <w:rFonts w:ascii="Arial" w:hAnsi="Arial" w:cs="Arial"/>
              </w:rPr>
              <w:t xml:space="preserve"> 1.   </w:t>
            </w:r>
            <w:proofErr w:type="gramStart"/>
            <w:r w:rsidRPr="00C34597">
              <w:rPr>
                <w:rFonts w:ascii="Arial" w:hAnsi="Arial" w:cs="Arial"/>
              </w:rPr>
              <w:t>x</w:t>
            </w:r>
            <w:proofErr w:type="gramEnd"/>
            <w:r w:rsidRPr="00C34597">
              <w:rPr>
                <w:rFonts w:ascii="Arial" w:hAnsi="Arial" w:cs="Arial"/>
              </w:rPr>
              <w:t xml:space="preserve"> col2. </w:t>
            </w:r>
          </w:p>
        </w:tc>
      </w:tr>
      <w:tr w:rsidR="00C34597" w14:paraId="0DD94D63" w14:textId="77777777" w:rsidTr="00C34597">
        <w:tc>
          <w:tcPr>
            <w:tcW w:w="2371" w:type="dxa"/>
          </w:tcPr>
          <w:p w14:paraId="19E7A636" w14:textId="4DF6565C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 w:rsidRPr="00C34597">
              <w:rPr>
                <w:rFonts w:ascii="Arial" w:hAnsi="Arial" w:cs="Arial"/>
                <w:i/>
              </w:rPr>
              <w:t xml:space="preserve">Directeur de projet </w:t>
            </w:r>
          </w:p>
        </w:tc>
        <w:tc>
          <w:tcPr>
            <w:tcW w:w="2371" w:type="dxa"/>
          </w:tcPr>
          <w:p w14:paraId="66E02C6C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41151E06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622DB082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651E645B" w14:textId="77777777" w:rsidTr="00C34597">
        <w:tc>
          <w:tcPr>
            <w:tcW w:w="2371" w:type="dxa"/>
          </w:tcPr>
          <w:p w14:paraId="647A807E" w14:textId="21145E0F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 w:rsidRPr="00C34597">
              <w:rPr>
                <w:rFonts w:ascii="Arial" w:hAnsi="Arial" w:cs="Arial"/>
                <w:i/>
              </w:rPr>
              <w:t xml:space="preserve">Chef de projet </w:t>
            </w:r>
          </w:p>
        </w:tc>
        <w:tc>
          <w:tcPr>
            <w:tcW w:w="2371" w:type="dxa"/>
          </w:tcPr>
          <w:p w14:paraId="4AA03E16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007AA372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7BDCEA88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730DBFAF" w14:textId="77777777" w:rsidTr="00C34597">
        <w:tc>
          <w:tcPr>
            <w:tcW w:w="2371" w:type="dxa"/>
          </w:tcPr>
          <w:p w14:paraId="59FCF3AA" w14:textId="1B21561F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Expert technique</w:t>
            </w:r>
          </w:p>
        </w:tc>
        <w:tc>
          <w:tcPr>
            <w:tcW w:w="2371" w:type="dxa"/>
          </w:tcPr>
          <w:p w14:paraId="581C9D38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5CC84CBA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0B345E2E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0A3C8BDF" w14:textId="77777777" w:rsidTr="00C34597">
        <w:tc>
          <w:tcPr>
            <w:tcW w:w="2371" w:type="dxa"/>
          </w:tcPr>
          <w:p w14:paraId="717F8685" w14:textId="474866A6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Analyste</w:t>
            </w:r>
          </w:p>
        </w:tc>
        <w:tc>
          <w:tcPr>
            <w:tcW w:w="2371" w:type="dxa"/>
          </w:tcPr>
          <w:p w14:paraId="44589686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1593766A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55326AEB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611A493D" w14:textId="77777777" w:rsidTr="00C34597">
        <w:tc>
          <w:tcPr>
            <w:tcW w:w="2371" w:type="dxa"/>
          </w:tcPr>
          <w:p w14:paraId="4FCE9CF6" w14:textId="6016997A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Développeur sénior</w:t>
            </w:r>
          </w:p>
        </w:tc>
        <w:tc>
          <w:tcPr>
            <w:tcW w:w="2371" w:type="dxa"/>
          </w:tcPr>
          <w:p w14:paraId="446876FD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76A997C8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6330C59F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58061E4A" w14:textId="77777777" w:rsidTr="00C34597">
        <w:tc>
          <w:tcPr>
            <w:tcW w:w="2371" w:type="dxa"/>
          </w:tcPr>
          <w:p w14:paraId="48789941" w14:textId="4B46105C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Développeur expérimenté </w:t>
            </w:r>
          </w:p>
        </w:tc>
        <w:tc>
          <w:tcPr>
            <w:tcW w:w="2371" w:type="dxa"/>
          </w:tcPr>
          <w:p w14:paraId="559C2243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61DB4166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3368D6D3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7CF89E04" w14:textId="77777777" w:rsidTr="00C34597">
        <w:tc>
          <w:tcPr>
            <w:tcW w:w="2371" w:type="dxa"/>
          </w:tcPr>
          <w:p w14:paraId="2F502190" w14:textId="109E5E10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Développeur junior</w:t>
            </w:r>
          </w:p>
        </w:tc>
        <w:tc>
          <w:tcPr>
            <w:tcW w:w="2371" w:type="dxa"/>
          </w:tcPr>
          <w:p w14:paraId="30245A5E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7DABA5CE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3D04D1FD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50E57963" w14:textId="77777777" w:rsidTr="00C34597">
        <w:tc>
          <w:tcPr>
            <w:tcW w:w="2371" w:type="dxa"/>
          </w:tcPr>
          <w:p w14:paraId="600CFFE2" w14:textId="225B0767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Designer Web</w:t>
            </w:r>
          </w:p>
        </w:tc>
        <w:tc>
          <w:tcPr>
            <w:tcW w:w="2371" w:type="dxa"/>
          </w:tcPr>
          <w:p w14:paraId="6DC17829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322BAEC9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50DD3274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6E635791" w14:textId="77777777" w:rsidTr="00C34597">
        <w:tc>
          <w:tcPr>
            <w:tcW w:w="2371" w:type="dxa"/>
          </w:tcPr>
          <w:p w14:paraId="03AF6326" w14:textId="4300DC87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Ingénieur test et recette </w:t>
            </w:r>
          </w:p>
        </w:tc>
        <w:tc>
          <w:tcPr>
            <w:tcW w:w="2371" w:type="dxa"/>
          </w:tcPr>
          <w:p w14:paraId="7A7B55D5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6898D2F3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49E196CF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764B58A7" w14:textId="77777777" w:rsidTr="00C34597">
        <w:tc>
          <w:tcPr>
            <w:tcW w:w="2371" w:type="dxa"/>
          </w:tcPr>
          <w:p w14:paraId="7DC4DB37" w14:textId="467F0E52" w:rsidR="00C34597" w:rsidRP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Ingénieur qualité </w:t>
            </w:r>
          </w:p>
        </w:tc>
        <w:tc>
          <w:tcPr>
            <w:tcW w:w="2371" w:type="dxa"/>
          </w:tcPr>
          <w:p w14:paraId="041AC120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116F8AB8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7F29811E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2A1722C8" w14:textId="77777777" w:rsidTr="00C34597">
        <w:tc>
          <w:tcPr>
            <w:tcW w:w="2371" w:type="dxa"/>
          </w:tcPr>
          <w:p w14:paraId="3B6FB426" w14:textId="796B39C4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Architecte </w:t>
            </w:r>
          </w:p>
        </w:tc>
        <w:tc>
          <w:tcPr>
            <w:tcW w:w="2371" w:type="dxa"/>
          </w:tcPr>
          <w:p w14:paraId="475EDE43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1" w:type="dxa"/>
          </w:tcPr>
          <w:p w14:paraId="1D817C9F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0B968FCB" w14:textId="77777777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b/>
              </w:rPr>
            </w:pPr>
          </w:p>
        </w:tc>
      </w:tr>
      <w:tr w:rsidR="00C34597" w14:paraId="07269794" w14:textId="77777777" w:rsidTr="00C34597">
        <w:tc>
          <w:tcPr>
            <w:tcW w:w="2371" w:type="dxa"/>
          </w:tcPr>
          <w:p w14:paraId="221F721A" w14:textId="5E1ECB71" w:rsidR="00C34597" w:rsidRDefault="00C34597" w:rsidP="00045579">
            <w:pPr>
              <w:autoSpaceDE w:val="0"/>
              <w:autoSpaceDN w:val="0"/>
              <w:ind w:right="-4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TOTAL </w:t>
            </w:r>
          </w:p>
        </w:tc>
        <w:tc>
          <w:tcPr>
            <w:tcW w:w="2371" w:type="dxa"/>
          </w:tcPr>
          <w:p w14:paraId="2B6901F3" w14:textId="1E5B8412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100 %</w:t>
            </w:r>
          </w:p>
        </w:tc>
        <w:tc>
          <w:tcPr>
            <w:tcW w:w="2371" w:type="dxa"/>
          </w:tcPr>
          <w:p w14:paraId="767C8B16" w14:textId="77777777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72" w:type="dxa"/>
          </w:tcPr>
          <w:p w14:paraId="22F0B398" w14:textId="77777777" w:rsidR="00C34597" w:rsidRDefault="00C34597" w:rsidP="00C34597">
            <w:pPr>
              <w:autoSpaceDE w:val="0"/>
              <w:autoSpaceDN w:val="0"/>
              <w:ind w:right="-468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A06933" w14:textId="77777777" w:rsidR="00004E36" w:rsidRDefault="00004E36" w:rsidP="00045579">
      <w:pPr>
        <w:autoSpaceDE w:val="0"/>
        <w:autoSpaceDN w:val="0"/>
        <w:ind w:right="-468"/>
        <w:rPr>
          <w:rFonts w:ascii="Arial" w:hAnsi="Arial" w:cs="Arial"/>
          <w:b/>
        </w:rPr>
      </w:pPr>
    </w:p>
    <w:p w14:paraId="5D0FF1C6" w14:textId="77777777" w:rsidR="00C34597" w:rsidRPr="00B95972" w:rsidRDefault="00C34597" w:rsidP="00045579">
      <w:pPr>
        <w:autoSpaceDE w:val="0"/>
        <w:autoSpaceDN w:val="0"/>
        <w:ind w:right="-468"/>
        <w:rPr>
          <w:rFonts w:ascii="Arial" w:hAnsi="Arial" w:cs="Arial"/>
          <w:b/>
        </w:rPr>
      </w:pPr>
    </w:p>
    <w:p w14:paraId="0B76F268" w14:textId="77777777" w:rsidR="009A0215" w:rsidRPr="00B218E7" w:rsidRDefault="009A0215" w:rsidP="00A627E5">
      <w:pPr>
        <w:autoSpaceDE w:val="0"/>
        <w:autoSpaceDN w:val="0"/>
        <w:ind w:right="-468"/>
        <w:jc w:val="center"/>
        <w:rPr>
          <w:rFonts w:ascii="Arial" w:hAnsi="Arial" w:cs="Arial"/>
          <w:color w:val="FF0000"/>
        </w:rPr>
      </w:pPr>
    </w:p>
    <w:p w14:paraId="6D3E4922" w14:textId="47DF1FDD" w:rsidR="009A0215" w:rsidRPr="00B218E7" w:rsidRDefault="009A0215" w:rsidP="009A0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color w:val="FF0000"/>
        </w:rPr>
      </w:pPr>
      <w:r w:rsidRPr="00B218E7">
        <w:rPr>
          <w:rFonts w:ascii="Arial" w:hAnsi="Arial" w:cs="Arial"/>
          <w:b/>
          <w:color w:val="FF0000"/>
        </w:rPr>
        <w:t xml:space="preserve">MONTANT </w:t>
      </w:r>
      <w:r w:rsidR="00C34597" w:rsidRPr="00B218E7">
        <w:rPr>
          <w:rFonts w:ascii="Arial" w:hAnsi="Arial" w:cs="Arial"/>
          <w:b/>
          <w:color w:val="FF0000"/>
        </w:rPr>
        <w:t xml:space="preserve">ANNUEL </w:t>
      </w:r>
      <w:r w:rsidR="00004E36" w:rsidRPr="00B218E7">
        <w:rPr>
          <w:rFonts w:ascii="Arial" w:hAnsi="Arial" w:cs="Arial"/>
          <w:b/>
          <w:color w:val="FF0000"/>
        </w:rPr>
        <w:t xml:space="preserve">XX : nombre de jours que le candidat propose dans son offre de maintenance dont 10 jours de petits évolutifs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68"/>
      </w:tblGrid>
      <w:tr w:rsidR="009A0215" w:rsidRPr="001F4054" w14:paraId="61AED231" w14:textId="77777777" w:rsidTr="007F2EC3">
        <w:tc>
          <w:tcPr>
            <w:tcW w:w="3227" w:type="dxa"/>
            <w:shd w:val="clear" w:color="auto" w:fill="auto"/>
            <w:vAlign w:val="center"/>
          </w:tcPr>
          <w:p w14:paraId="098896E4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</w:p>
          <w:p w14:paraId="58114DEB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</w:t>
            </w:r>
            <w:r w:rsidRPr="001F4054">
              <w:rPr>
                <w:rFonts w:ascii="Arial" w:hAnsi="Arial" w:cs="Arial"/>
                <w:b/>
                <w:bCs/>
              </w:rPr>
              <w:t xml:space="preserve"> HT</w:t>
            </w:r>
          </w:p>
          <w:p w14:paraId="2AE706D7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68" w:type="dxa"/>
            <w:shd w:val="clear" w:color="auto" w:fill="auto"/>
            <w:vAlign w:val="center"/>
          </w:tcPr>
          <w:p w14:paraId="7BFE311B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Cs/>
              </w:rPr>
            </w:pPr>
            <w:r w:rsidRPr="001F4054">
              <w:rPr>
                <w:rFonts w:ascii="Arial" w:hAnsi="Arial" w:cs="Arial"/>
                <w:bCs/>
              </w:rPr>
              <w:t>……………………………€</w:t>
            </w:r>
          </w:p>
        </w:tc>
      </w:tr>
      <w:tr w:rsidR="009A0215" w:rsidRPr="001F4054" w14:paraId="3A49484C" w14:textId="77777777" w:rsidTr="007F2EC3">
        <w:tc>
          <w:tcPr>
            <w:tcW w:w="3227" w:type="dxa"/>
            <w:shd w:val="clear" w:color="auto" w:fill="auto"/>
            <w:vAlign w:val="center"/>
          </w:tcPr>
          <w:p w14:paraId="0AC28589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</w:rPr>
            </w:pPr>
          </w:p>
          <w:p w14:paraId="6389832D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</w:rPr>
            </w:pPr>
            <w:r w:rsidRPr="001F4054">
              <w:rPr>
                <w:rFonts w:ascii="Arial" w:hAnsi="Arial" w:cs="Arial"/>
                <w:b/>
              </w:rPr>
              <w:t>MONTANT TVA</w:t>
            </w:r>
          </w:p>
          <w:p w14:paraId="2D7A4E35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68" w:type="dxa"/>
            <w:shd w:val="clear" w:color="auto" w:fill="auto"/>
            <w:vAlign w:val="center"/>
          </w:tcPr>
          <w:p w14:paraId="48172091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Cs/>
              </w:rPr>
            </w:pPr>
            <w:r w:rsidRPr="001F4054">
              <w:rPr>
                <w:rFonts w:ascii="Arial" w:hAnsi="Arial" w:cs="Arial"/>
                <w:bCs/>
              </w:rPr>
              <w:t>……………………………€</w:t>
            </w:r>
          </w:p>
        </w:tc>
      </w:tr>
      <w:tr w:rsidR="009A0215" w:rsidRPr="001F4054" w14:paraId="74DF8281" w14:textId="77777777" w:rsidTr="007F2EC3">
        <w:tc>
          <w:tcPr>
            <w:tcW w:w="3227" w:type="dxa"/>
            <w:shd w:val="clear" w:color="auto" w:fill="auto"/>
            <w:vAlign w:val="center"/>
          </w:tcPr>
          <w:p w14:paraId="28675B7C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</w:p>
          <w:p w14:paraId="202D6FA7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</w:t>
            </w:r>
            <w:r w:rsidRPr="001F4054">
              <w:rPr>
                <w:rFonts w:ascii="Arial" w:hAnsi="Arial" w:cs="Arial"/>
                <w:b/>
                <w:bCs/>
              </w:rPr>
              <w:t xml:space="preserve"> TTC</w:t>
            </w:r>
          </w:p>
          <w:p w14:paraId="0A2117B6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68" w:type="dxa"/>
            <w:shd w:val="clear" w:color="auto" w:fill="auto"/>
            <w:vAlign w:val="center"/>
          </w:tcPr>
          <w:p w14:paraId="329763E1" w14:textId="77777777" w:rsidR="009A0215" w:rsidRPr="001F4054" w:rsidRDefault="009A0215" w:rsidP="007F2EC3">
            <w:pPr>
              <w:autoSpaceDE w:val="0"/>
              <w:autoSpaceDN w:val="0"/>
              <w:ind w:right="-288"/>
              <w:jc w:val="center"/>
              <w:rPr>
                <w:rFonts w:ascii="Arial" w:hAnsi="Arial" w:cs="Arial"/>
                <w:bCs/>
              </w:rPr>
            </w:pPr>
            <w:r w:rsidRPr="001F4054">
              <w:rPr>
                <w:rFonts w:ascii="Arial" w:hAnsi="Arial" w:cs="Arial"/>
                <w:bCs/>
              </w:rPr>
              <w:t>……………………………€</w:t>
            </w:r>
          </w:p>
        </w:tc>
      </w:tr>
    </w:tbl>
    <w:p w14:paraId="3D9E91EA" w14:textId="77777777" w:rsidR="009A0215" w:rsidRPr="001F4054" w:rsidRDefault="009A0215" w:rsidP="00A627E5">
      <w:pPr>
        <w:autoSpaceDE w:val="0"/>
        <w:autoSpaceDN w:val="0"/>
        <w:ind w:right="-468"/>
        <w:jc w:val="center"/>
        <w:rPr>
          <w:rFonts w:ascii="Arial" w:hAnsi="Arial" w:cs="Arial"/>
        </w:rPr>
      </w:pPr>
    </w:p>
    <w:p w14:paraId="07508C03" w14:textId="77777777" w:rsidR="001F4054" w:rsidRPr="001F4054" w:rsidRDefault="001F4054" w:rsidP="00A627E5">
      <w:pPr>
        <w:autoSpaceDE w:val="0"/>
        <w:autoSpaceDN w:val="0"/>
        <w:ind w:left="4956" w:right="-468" w:firstLine="708"/>
        <w:jc w:val="center"/>
        <w:rPr>
          <w:rFonts w:ascii="Arial" w:hAnsi="Arial" w:cs="Arial"/>
          <w:i/>
          <w:color w:val="FF0000"/>
        </w:rPr>
      </w:pPr>
    </w:p>
    <w:p w14:paraId="381805F0" w14:textId="77777777" w:rsidR="00A627E5" w:rsidRPr="009A0215" w:rsidRDefault="00A627E5" w:rsidP="009A0215">
      <w:pPr>
        <w:autoSpaceDE w:val="0"/>
        <w:autoSpaceDN w:val="0"/>
        <w:ind w:left="4956" w:right="-468" w:firstLine="6"/>
        <w:jc w:val="center"/>
        <w:rPr>
          <w:rFonts w:ascii="Arial" w:hAnsi="Arial" w:cs="Arial"/>
          <w:b/>
          <w:i/>
        </w:rPr>
      </w:pPr>
      <w:r w:rsidRPr="009A0215">
        <w:rPr>
          <w:rFonts w:ascii="Arial" w:hAnsi="Arial" w:cs="Arial"/>
          <w:b/>
          <w:i/>
        </w:rPr>
        <w:t>(Montant à reporter à l’acte d’engagement ATTRI1)</w:t>
      </w:r>
    </w:p>
    <w:p w14:paraId="0CA8A088" w14:textId="77777777" w:rsidR="00A627E5" w:rsidRPr="009A0215" w:rsidRDefault="00A627E5" w:rsidP="009A0215">
      <w:pPr>
        <w:autoSpaceDE w:val="0"/>
        <w:autoSpaceDN w:val="0"/>
        <w:ind w:left="4956" w:right="-468" w:firstLine="6"/>
        <w:jc w:val="center"/>
        <w:rPr>
          <w:rFonts w:ascii="Arial" w:hAnsi="Arial" w:cs="Arial"/>
          <w:b/>
          <w:i/>
        </w:rPr>
      </w:pPr>
    </w:p>
    <w:p w14:paraId="3C233ACD" w14:textId="77777777" w:rsidR="00F31500" w:rsidRPr="001F4054" w:rsidRDefault="00F31500" w:rsidP="00A627E5">
      <w:pPr>
        <w:ind w:firstLine="708"/>
        <w:rPr>
          <w:rFonts w:ascii="Arial" w:hAnsi="Arial" w:cs="Arial"/>
        </w:rPr>
      </w:pPr>
    </w:p>
    <w:sectPr w:rsidR="00F31500" w:rsidRPr="001F4054" w:rsidSect="009A0215">
      <w:pgSz w:w="11906" w:h="16838"/>
      <w:pgMar w:top="720" w:right="1841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500"/>
    <w:rsid w:val="00004E36"/>
    <w:rsid w:val="000266AA"/>
    <w:rsid w:val="00045579"/>
    <w:rsid w:val="000C7EEC"/>
    <w:rsid w:val="001F4054"/>
    <w:rsid w:val="002422E0"/>
    <w:rsid w:val="00271873"/>
    <w:rsid w:val="00327F95"/>
    <w:rsid w:val="00360F3A"/>
    <w:rsid w:val="004443E4"/>
    <w:rsid w:val="00544282"/>
    <w:rsid w:val="00661EDB"/>
    <w:rsid w:val="006B61D4"/>
    <w:rsid w:val="00710FFD"/>
    <w:rsid w:val="00742C8C"/>
    <w:rsid w:val="007F1D41"/>
    <w:rsid w:val="008022BF"/>
    <w:rsid w:val="00816948"/>
    <w:rsid w:val="008A76F1"/>
    <w:rsid w:val="008F2BAA"/>
    <w:rsid w:val="009A0215"/>
    <w:rsid w:val="00A627E5"/>
    <w:rsid w:val="00A70476"/>
    <w:rsid w:val="00A826D2"/>
    <w:rsid w:val="00AD3AA3"/>
    <w:rsid w:val="00AF1687"/>
    <w:rsid w:val="00B07B6D"/>
    <w:rsid w:val="00B218E7"/>
    <w:rsid w:val="00B460AE"/>
    <w:rsid w:val="00B95972"/>
    <w:rsid w:val="00BA257E"/>
    <w:rsid w:val="00BE0533"/>
    <w:rsid w:val="00C022B5"/>
    <w:rsid w:val="00C34597"/>
    <w:rsid w:val="00C8133A"/>
    <w:rsid w:val="00CD617F"/>
    <w:rsid w:val="00E54427"/>
    <w:rsid w:val="00ED21A5"/>
    <w:rsid w:val="00F3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8E7F"/>
  <w15:docId w15:val="{5F922806-70A5-48D7-9358-E6E0057A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1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link w:val="Titre1Car"/>
    <w:uiPriority w:val="9"/>
    <w:qFormat/>
    <w:rsid w:val="007F1D41"/>
    <w:pPr>
      <w:spacing w:before="100" w:beforeAutospacing="1" w:after="100" w:afterAutospacing="1"/>
      <w:outlineLvl w:val="0"/>
    </w:pPr>
    <w:rPr>
      <w:b/>
      <w:bCs/>
      <w:kern w:val="36"/>
      <w:sz w:val="24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1D41"/>
    <w:pPr>
      <w:keepNext/>
      <w:keepLines/>
      <w:spacing w:line="276" w:lineRule="auto"/>
      <w:ind w:left="708"/>
      <w:outlineLvl w:val="1"/>
    </w:pPr>
    <w:rPr>
      <w:rFonts w:eastAsiaTheme="majorEastAsia" w:cstheme="majorBidi"/>
      <w:b/>
      <w:bCs/>
      <w:sz w:val="24"/>
      <w:szCs w:val="2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1D41"/>
    <w:rPr>
      <w:rFonts w:ascii="Times New Roman" w:eastAsia="Times New Roman" w:hAnsi="Times New Roman" w:cs="Times New Roman"/>
      <w:b/>
      <w:bCs/>
      <w:kern w:val="36"/>
      <w:sz w:val="24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F1D41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paragraph" w:styleId="En-tte">
    <w:name w:val="header"/>
    <w:basedOn w:val="Normal"/>
    <w:link w:val="En-tteCar"/>
    <w:rsid w:val="00F315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315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15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500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A25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257E"/>
  </w:style>
  <w:style w:type="character" w:customStyle="1" w:styleId="CommentaireCar">
    <w:name w:val="Commentaire Car"/>
    <w:basedOn w:val="Policepardfaut"/>
    <w:link w:val="Commentaire"/>
    <w:uiPriority w:val="99"/>
    <w:semiHidden/>
    <w:rsid w:val="00BA257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25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257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C3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8C638-4481-4F7C-98D6-3CAA745D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Datar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Dominique</dc:creator>
  <cp:lastModifiedBy>HENRY Florelle</cp:lastModifiedBy>
  <cp:revision>4</cp:revision>
  <dcterms:created xsi:type="dcterms:W3CDTF">2025-02-25T10:35:00Z</dcterms:created>
  <dcterms:modified xsi:type="dcterms:W3CDTF">2025-02-27T15:05:00Z</dcterms:modified>
</cp:coreProperties>
</file>