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54B" w:rsidRPr="00F74B42" w:rsidRDefault="0091254B" w:rsidP="0091254B">
      <w:pPr>
        <w:tabs>
          <w:tab w:val="left" w:pos="3934"/>
        </w:tabs>
        <w:spacing w:before="109"/>
        <w:ind w:left="3402"/>
        <w:rPr>
          <w:rFonts w:cs="Arial"/>
          <w:color w:val="7695CD"/>
          <w:sz w:val="18"/>
          <w:szCs w:val="18"/>
        </w:rPr>
      </w:pPr>
      <w:r w:rsidRPr="00640241">
        <w:rPr>
          <w:rStyle w:val="TextepagedegardeCar"/>
          <w:rFonts w:ascii="Tahoma" w:hAnsi="Tahoma" w:cs="Tahoma"/>
          <w:noProof/>
          <w:sz w:val="28"/>
        </w:rPr>
        <w:drawing>
          <wp:anchor distT="0" distB="0" distL="180340" distR="180340" simplePos="0" relativeHeight="251659264" behindDoc="0" locked="0" layoutInCell="1" allowOverlap="1" wp14:anchorId="10C27DC9" wp14:editId="10605054">
            <wp:simplePos x="0" y="0"/>
            <wp:positionH relativeFrom="margin">
              <wp:posOffset>2143125</wp:posOffset>
            </wp:positionH>
            <wp:positionV relativeFrom="margin">
              <wp:posOffset>47625</wp:posOffset>
            </wp:positionV>
            <wp:extent cx="586740" cy="557530"/>
            <wp:effectExtent l="0" t="0" r="0" b="0"/>
            <wp:wrapSquare wrapText="bothSides"/>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586740" cy="557530"/>
                    </a:xfrm>
                    <a:prstGeom prst="rect">
                      <a:avLst/>
                    </a:prstGeom>
                  </pic:spPr>
                </pic:pic>
              </a:graphicData>
            </a:graphic>
            <wp14:sizeRelH relativeFrom="margin">
              <wp14:pctWidth>0</wp14:pctWidth>
            </wp14:sizeRelH>
            <wp14:sizeRelV relativeFrom="margin">
              <wp14:pctHeight>0</wp14:pctHeight>
            </wp14:sizeRelV>
          </wp:anchor>
        </w:drawing>
      </w:r>
      <w:r w:rsidRPr="00640241">
        <w:rPr>
          <w:rStyle w:val="TextepagedegardeCar"/>
          <w:rFonts w:ascii="Tahoma" w:hAnsi="Tahoma" w:cs="Tahoma"/>
          <w:sz w:val="28"/>
        </w:rPr>
        <w:t>Centre hospitalier d’Abbeville</w:t>
      </w:r>
      <w:r>
        <w:rPr>
          <w:rFonts w:ascii="Tahoma" w:hAnsi="Tahoma"/>
          <w:color w:val="7695CD"/>
          <w:sz w:val="28"/>
        </w:rPr>
        <w:br/>
      </w:r>
      <w:r w:rsidRPr="00640241">
        <w:rPr>
          <w:rStyle w:val="TextepagedegardeCar"/>
        </w:rPr>
        <w:t>43, rue de l’Isle - 80142 ABBEVILLE</w:t>
      </w:r>
      <w:r w:rsidRPr="00640241">
        <w:rPr>
          <w:rStyle w:val="TextepagedegardeCar"/>
        </w:rPr>
        <w:br/>
        <w:t xml:space="preserve">03 22 25 52 00 - </w:t>
      </w:r>
      <w:hyperlink r:id="rId8">
        <w:r w:rsidRPr="00640241">
          <w:rPr>
            <w:rStyle w:val="TextepagedegardeCar"/>
          </w:rPr>
          <w:t>www.ch-abbeville.fr</w:t>
        </w:r>
      </w:hyperlink>
    </w:p>
    <w:p w:rsidR="0091254B" w:rsidRDefault="00B95301" w:rsidP="0091254B">
      <w:pPr>
        <w:tabs>
          <w:tab w:val="left" w:pos="574"/>
        </w:tabs>
        <w:spacing w:after="0" w:line="271" w:lineRule="auto"/>
        <w:ind w:left="3402"/>
        <w:rPr>
          <w:rFonts w:ascii="Tahoma" w:eastAsia="Tahoma" w:hAnsi="Tahoma" w:cs="Tahoma"/>
          <w:color w:val="4472C4"/>
          <w:sz w:val="52"/>
          <w:shd w:val="clear" w:color="auto" w:fill="FFFFFF"/>
        </w:rPr>
      </w:pPr>
      <w:r w:rsidRPr="00B95301">
        <w:rPr>
          <w:rStyle w:val="TextepagedegardeCar"/>
          <w:rFonts w:ascii="Tahoma" w:hAnsi="Tahoma" w:cs="Tahoma"/>
          <w:sz w:val="28"/>
        </w:rPr>
        <w:drawing>
          <wp:anchor distT="0" distB="0" distL="114300" distR="114300" simplePos="0" relativeHeight="251666432" behindDoc="0" locked="0" layoutInCell="1" allowOverlap="1" wp14:anchorId="6AFDDE17" wp14:editId="283DFCFC">
            <wp:simplePos x="0" y="0"/>
            <wp:positionH relativeFrom="column">
              <wp:posOffset>-1280795</wp:posOffset>
            </wp:positionH>
            <wp:positionV relativeFrom="paragraph">
              <wp:posOffset>1933575</wp:posOffset>
            </wp:positionV>
            <wp:extent cx="3752215" cy="3703955"/>
            <wp:effectExtent l="38100" t="57150" r="38735" b="12109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écran 2024-08-23 105801.jpg"/>
                    <pic:cNvPicPr/>
                  </pic:nvPicPr>
                  <pic:blipFill>
                    <a:blip r:embed="rId9">
                      <a:extLst>
                        <a:ext uri="{28A0092B-C50C-407E-A947-70E740481C1C}">
                          <a14:useLocalDpi xmlns:a14="http://schemas.microsoft.com/office/drawing/2010/main" val="0"/>
                        </a:ext>
                      </a:extLst>
                    </a:blip>
                    <a:stretch>
                      <a:fillRect/>
                    </a:stretch>
                  </pic:blipFill>
                  <pic:spPr>
                    <a:xfrm>
                      <a:off x="0" y="0"/>
                      <a:ext cx="3752215" cy="3703955"/>
                    </a:xfrm>
                    <a:prstGeom prst="ellipse">
                      <a:avLst/>
                    </a:prstGeom>
                    <a:ln w="63500" cap="rnd">
                      <a:no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14:sizeRelH relativeFrom="page">
              <wp14:pctWidth>0</wp14:pctWidth>
            </wp14:sizeRelH>
            <wp14:sizeRelV relativeFrom="page">
              <wp14:pctHeight>0</wp14:pctHeight>
            </wp14:sizeRelV>
          </wp:anchor>
        </w:drawing>
      </w:r>
      <w:r w:rsidRPr="00B95301">
        <w:rPr>
          <w:rStyle w:val="TextepagedegardeCar"/>
          <w:rFonts w:ascii="Tahoma" w:hAnsi="Tahoma" w:cs="Tahoma"/>
          <w:sz w:val="28"/>
        </w:rPr>
        <mc:AlternateContent>
          <mc:Choice Requires="wps">
            <w:drawing>
              <wp:anchor distT="0" distB="0" distL="182880" distR="182880" simplePos="0" relativeHeight="251665408" behindDoc="0" locked="0" layoutInCell="1" allowOverlap="1" wp14:anchorId="22B7D067" wp14:editId="00C2C46E">
                <wp:simplePos x="0" y="0"/>
                <wp:positionH relativeFrom="margin">
                  <wp:posOffset>238760</wp:posOffset>
                </wp:positionH>
                <wp:positionV relativeFrom="margin">
                  <wp:posOffset>3500120</wp:posOffset>
                </wp:positionV>
                <wp:extent cx="6286500" cy="2505075"/>
                <wp:effectExtent l="0" t="0" r="0" b="9525"/>
                <wp:wrapSquare wrapText="bothSides"/>
                <wp:docPr id="2" name="Zone de texte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2505075"/>
                        </a:xfrm>
                        <a:prstGeom prst="rect">
                          <a:avLst/>
                        </a:prstGeom>
                        <a:solidFill>
                          <a:schemeClr val="bg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95301" w:rsidRDefault="00B95301" w:rsidP="00B95301">
                            <w:pPr>
                              <w:ind w:left="3540"/>
                              <w:rPr>
                                <w:rFonts w:ascii="Tahoma" w:hAnsi="Tahoma" w:cs="Tahoma"/>
                                <w:sz w:val="44"/>
                                <w:lang w:eastAsia="fr-FR"/>
                              </w:rPr>
                            </w:pPr>
                          </w:p>
                          <w:p w:rsidR="00B95301" w:rsidRPr="00B95301" w:rsidRDefault="00B95301" w:rsidP="00B95301">
                            <w:pPr>
                              <w:ind w:left="3540"/>
                              <w:rPr>
                                <w:rFonts w:ascii="Tahoma" w:hAnsi="Tahoma" w:cs="Tahoma"/>
                                <w:sz w:val="44"/>
                                <w:szCs w:val="44"/>
                                <w:lang w:eastAsia="fr-FR"/>
                              </w:rPr>
                            </w:pPr>
                            <w:r>
                              <w:rPr>
                                <w:rFonts w:ascii="Tahoma" w:hAnsi="Tahoma" w:cs="Tahoma"/>
                                <w:sz w:val="44"/>
                                <w:szCs w:val="44"/>
                                <w:lang w:eastAsia="fr-FR"/>
                              </w:rPr>
                              <w:t xml:space="preserve">  </w:t>
                            </w:r>
                            <w:r w:rsidRPr="00B95301">
                              <w:rPr>
                                <w:rFonts w:ascii="Tahoma" w:hAnsi="Tahoma" w:cs="Tahoma"/>
                                <w:sz w:val="44"/>
                                <w:szCs w:val="44"/>
                                <w:lang w:eastAsia="fr-FR"/>
                              </w:rPr>
                              <w:t>Projet de restructuration</w:t>
                            </w:r>
                          </w:p>
                          <w:p w:rsidR="00B95301" w:rsidRPr="00B95301" w:rsidRDefault="00B95301" w:rsidP="00B95301">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Des secteurs d’hospitalisations</w:t>
                            </w:r>
                          </w:p>
                          <w:p w:rsidR="00B95301" w:rsidRPr="00B95301" w:rsidRDefault="00B95301" w:rsidP="00B95301">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 Psychiatrie</w:t>
                            </w:r>
                          </w:p>
                          <w:p w:rsidR="00B95301" w:rsidRPr="00B95301" w:rsidRDefault="00B95301" w:rsidP="00B95301">
                            <w:pPr>
                              <w:pStyle w:val="En-tteCar"/>
                              <w:ind w:left="3540"/>
                              <w:rPr>
                                <w:sz w:val="44"/>
                                <w:szCs w:val="44"/>
                              </w:rPr>
                            </w:pPr>
                            <w:r w:rsidRPr="00B95301">
                              <w:rPr>
                                <w:sz w:val="44"/>
                                <w:szCs w:val="44"/>
                              </w:rPr>
                              <w:t>2024-2027</w:t>
                            </w:r>
                          </w:p>
                          <w:p w:rsidR="00B95301" w:rsidRPr="00030181" w:rsidRDefault="00B95301" w:rsidP="00B95301">
                            <w:pPr>
                              <w:pStyle w:val="En-tteCar"/>
                              <w:ind w:left="3540"/>
                            </w:pP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2B7D067" id="_x0000_t202" coordsize="21600,21600" o:spt="202" path="m,l,21600r21600,l21600,xe">
                <v:stroke joinstyle="miter"/>
                <v:path gradientshapeok="t" o:connecttype="rect"/>
              </v:shapetype>
              <v:shape id="Zone de texte 131" o:spid="_x0000_s1026" type="#_x0000_t202" style="position:absolute;left:0;text-align:left;margin-left:18.8pt;margin-top:275.6pt;width:495pt;height:197.25pt;z-index:251665408;visibility:visible;mso-wrap-style:square;mso-width-percent:0;mso-height-percent:0;mso-wrap-distance-left:14.4pt;mso-wrap-distance-top:0;mso-wrap-distance-right:14.4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" fillcolor="white [3212]" stroked="f" strokeweight=".5pt">
                <v:textbox inset="0,0,0,0">
                  <w:txbxContent>
                    <w:p w:rsidR="00B95301" w:rsidRDefault="00B95301" w:rsidP="00B95301">
                      <w:pPr>
                        <w:ind w:left="3540"/>
                        <w:rPr>
                          <w:rFonts w:ascii="Tahoma" w:hAnsi="Tahoma" w:cs="Tahoma"/>
                          <w:sz w:val="44"/>
                          <w:lang w:eastAsia="fr-FR"/>
                        </w:rPr>
                      </w:pPr>
                    </w:p>
                    <w:p w:rsidR="00B95301" w:rsidRPr="00B95301" w:rsidRDefault="00B95301" w:rsidP="00B95301">
                      <w:pPr>
                        <w:ind w:left="3540"/>
                        <w:rPr>
                          <w:rFonts w:ascii="Tahoma" w:hAnsi="Tahoma" w:cs="Tahoma"/>
                          <w:sz w:val="44"/>
                          <w:szCs w:val="44"/>
                          <w:lang w:eastAsia="fr-FR"/>
                        </w:rPr>
                      </w:pPr>
                      <w:r>
                        <w:rPr>
                          <w:rFonts w:ascii="Tahoma" w:hAnsi="Tahoma" w:cs="Tahoma"/>
                          <w:sz w:val="44"/>
                          <w:szCs w:val="44"/>
                          <w:lang w:eastAsia="fr-FR"/>
                        </w:rPr>
                        <w:t xml:space="preserve">  </w:t>
                      </w:r>
                      <w:r w:rsidRPr="00B95301">
                        <w:rPr>
                          <w:rFonts w:ascii="Tahoma" w:hAnsi="Tahoma" w:cs="Tahoma"/>
                          <w:sz w:val="44"/>
                          <w:szCs w:val="44"/>
                          <w:lang w:eastAsia="fr-FR"/>
                        </w:rPr>
                        <w:t>Projet de restructuration</w:t>
                      </w:r>
                    </w:p>
                    <w:p w:rsidR="00B95301" w:rsidRPr="00B95301" w:rsidRDefault="00B95301" w:rsidP="00B95301">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Des secteurs d’hospitalisations</w:t>
                      </w:r>
                    </w:p>
                    <w:p w:rsidR="00B95301" w:rsidRPr="00B95301" w:rsidRDefault="00B95301" w:rsidP="00B95301">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 Psychiatrie</w:t>
                      </w:r>
                    </w:p>
                    <w:p w:rsidR="00B95301" w:rsidRPr="00B95301" w:rsidRDefault="00B95301" w:rsidP="00B95301">
                      <w:pPr>
                        <w:pStyle w:val="En-tteCar"/>
                        <w:ind w:left="3540"/>
                        <w:rPr>
                          <w:sz w:val="44"/>
                          <w:szCs w:val="44"/>
                        </w:rPr>
                      </w:pPr>
                      <w:r w:rsidRPr="00B95301">
                        <w:rPr>
                          <w:sz w:val="44"/>
                          <w:szCs w:val="44"/>
                        </w:rPr>
                        <w:t>2024-2027</w:t>
                      </w:r>
                    </w:p>
                    <w:p w:rsidR="00B95301" w:rsidRPr="00030181" w:rsidRDefault="00B95301" w:rsidP="00B95301">
                      <w:pPr>
                        <w:pStyle w:val="En-tteCar"/>
                        <w:ind w:left="3540"/>
                      </w:pPr>
                    </w:p>
                  </w:txbxContent>
                </v:textbox>
                <w10:wrap type="square" anchorx="margin" anchory="margin"/>
              </v:shape>
            </w:pict>
          </mc:Fallback>
        </mc:AlternateContent>
      </w:r>
      <w:r>
        <w:rPr>
          <w:rFonts w:cs="Arial"/>
          <w:noProof/>
          <w:color w:val="7695CD"/>
          <w:szCs w:val="20"/>
          <w:lang w:eastAsia="fr-FR"/>
        </w:rPr>
        <mc:AlternateContent>
          <mc:Choice Requires="wps">
            <w:drawing>
              <wp:anchor distT="0" distB="0" distL="114300" distR="114300" simplePos="0" relativeHeight="251660288" behindDoc="0" locked="0" layoutInCell="1" allowOverlap="1" wp14:anchorId="519B4BDB" wp14:editId="4DB9F616">
                <wp:simplePos x="0" y="0"/>
                <wp:positionH relativeFrom="column">
                  <wp:posOffset>-1764665</wp:posOffset>
                </wp:positionH>
                <wp:positionV relativeFrom="margin">
                  <wp:posOffset>2092960</wp:posOffset>
                </wp:positionV>
                <wp:extent cx="4714875" cy="4714875"/>
                <wp:effectExtent l="1905" t="1905" r="7620" b="7620"/>
                <wp:wrapNone/>
                <wp:docPr id="3"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4875" cy="4714875"/>
                        </a:xfrm>
                        <a:prstGeom prst="ellipse">
                          <a:avLst/>
                        </a:prstGeom>
                        <a:gradFill rotWithShape="0">
                          <a:gsLst>
                            <a:gs pos="0">
                              <a:srgbClr val="7695CD"/>
                            </a:gs>
                            <a:gs pos="100000">
                              <a:srgbClr val="98CAA2"/>
                            </a:gs>
                          </a:gsLst>
                          <a:lin ang="18900000" scaled="1"/>
                        </a:gradFill>
                        <a:ln>
                          <a:noFill/>
                        </a:ln>
                        <a:extLst>
                          <a:ext uri="{91240B29-F687-4F45-9708-019B960494DF}">
                            <a14:hiddenLine xmlns:a14="http://schemas.microsoft.com/office/drawing/2010/main" w="635000">
                              <a:solidFill>
                                <a:srgbClr val="7695CD"/>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FA2883" id="Oval 13" o:spid="_x0000_s1026" style="position:absolute;margin-left:-138.95pt;margin-top:164.8pt;width:371.25pt;height:37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" fillcolor="#7695cd" stroked="f" strokecolor="#7695cd" strokeweight="50pt">
                <v:fill color2="#98caa2" angle="135" focus="100%" type="gradient"/>
                <w10:wrap anchory="margin"/>
              </v:oval>
            </w:pict>
          </mc:Fallback>
        </mc:AlternateContent>
      </w:r>
      <w:r w:rsidR="0091254B">
        <w:rPr>
          <w:noProof/>
          <w:lang w:eastAsia="fr-FR"/>
        </w:rPr>
        <mc:AlternateContent>
          <mc:Choice Requires="wps">
            <w:drawing>
              <wp:anchor distT="0" distB="0" distL="182880" distR="182880" simplePos="0" relativeHeight="251662336" behindDoc="0" locked="0" layoutInCell="1" allowOverlap="1" wp14:anchorId="59F664DB" wp14:editId="5C880431">
                <wp:simplePos x="0" y="0"/>
                <wp:positionH relativeFrom="margin">
                  <wp:align>left</wp:align>
                </wp:positionH>
                <wp:positionV relativeFrom="margin">
                  <wp:posOffset>3491230</wp:posOffset>
                </wp:positionV>
                <wp:extent cx="6210300" cy="1911985"/>
                <wp:effectExtent l="0" t="0" r="0" b="0"/>
                <wp:wrapSquare wrapText="bothSides"/>
                <wp:docPr id="6" name="Zone de texte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911985"/>
                        </a:xfrm>
                        <a:prstGeom prst="rect">
                          <a:avLst/>
                        </a:prstGeom>
                        <a:solidFill>
                          <a:schemeClr val="bg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95301" w:rsidRDefault="00B95301" w:rsidP="00391EC9">
                            <w:pPr>
                              <w:spacing w:before="160"/>
                              <w:ind w:left="3540"/>
                              <w:rPr>
                                <w:rFonts w:ascii="Tahoma" w:hAnsi="Tahoma" w:cs="Tahoma"/>
                                <w:sz w:val="44"/>
                                <w:lang w:eastAsia="fr-FR"/>
                              </w:rPr>
                            </w:pPr>
                            <w:r>
                              <w:rPr>
                                <w:rFonts w:ascii="Tahoma" w:hAnsi="Tahoma" w:cs="Tahoma"/>
                                <w:sz w:val="44"/>
                                <w:lang w:eastAsia="fr-FR"/>
                              </w:rPr>
                              <w:t>Restructuration pour la création des Vestiaires centraux du C.H.</w:t>
                            </w:r>
                          </w:p>
                          <w:p w:rsidR="00B95301" w:rsidRPr="003736D5" w:rsidRDefault="00B95301" w:rsidP="00391EC9">
                            <w:pPr>
                              <w:spacing w:before="160"/>
                              <w:rPr>
                                <w:rFonts w:ascii="Tahoma" w:hAnsi="Tahoma" w:cs="Tahoma"/>
                                <w:sz w:val="44"/>
                                <w:lang w:eastAsia="fr-FR"/>
                              </w:rPr>
                            </w:pP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t>Bâtiment A</w:t>
                            </w:r>
                          </w:p>
                          <w:p w:rsidR="00B95301" w:rsidRPr="00030181" w:rsidRDefault="00B95301" w:rsidP="00391EC9">
                            <w:pPr>
                              <w:pStyle w:val="Sous-titre"/>
                              <w:ind w:left="3540"/>
                            </w:pPr>
                            <w:r>
                              <w:t>2022-2023</w:t>
                            </w:r>
                          </w:p>
                          <w:p w:rsidR="00B95301" w:rsidRPr="00030181" w:rsidRDefault="00B95301" w:rsidP="00391EC9"/>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59F664DB" id="_x0000_s1027" type="#_x0000_t202" style="position:absolute;left:0;text-align:left;margin-left:0;margin-top:274.9pt;width:489pt;height:150.55pt;z-index:251662336;visibility:visible;mso-wrap-style:square;mso-width-percent:0;mso-height-percent:0;mso-wrap-distance-left:14.4pt;mso-wrap-distance-top:0;mso-wrap-distance-right:14.4pt;mso-wrap-distance-bottom:0;mso-position-horizontal:left;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" fillcolor="white [3212]" stroked="f" strokeweight=".5pt">
                <v:textbox inset="0,0,0,0">
                  <w:txbxContent>
                    <w:p w:rsidR="00B95301" w:rsidRDefault="00B95301" w:rsidP="00391EC9">
                      <w:pPr>
                        <w:spacing w:before="160"/>
                        <w:ind w:left="3540"/>
                        <w:rPr>
                          <w:rFonts w:ascii="Tahoma" w:hAnsi="Tahoma" w:cs="Tahoma"/>
                          <w:sz w:val="44"/>
                          <w:lang w:eastAsia="fr-FR"/>
                        </w:rPr>
                      </w:pPr>
                      <w:r>
                        <w:rPr>
                          <w:rFonts w:ascii="Tahoma" w:hAnsi="Tahoma" w:cs="Tahoma"/>
                          <w:sz w:val="44"/>
                          <w:lang w:eastAsia="fr-FR"/>
                        </w:rPr>
                        <w:t>Restructuration pour la création des Vestiaires centraux du C.H.</w:t>
                      </w:r>
                    </w:p>
                    <w:p w:rsidR="00B95301" w:rsidRPr="003736D5" w:rsidRDefault="00B95301" w:rsidP="00391EC9">
                      <w:pPr>
                        <w:spacing w:before="160"/>
                        <w:rPr>
                          <w:rFonts w:ascii="Tahoma" w:hAnsi="Tahoma" w:cs="Tahoma"/>
                          <w:sz w:val="44"/>
                          <w:lang w:eastAsia="fr-FR"/>
                        </w:rPr>
                      </w:pP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t>Bâtiment A</w:t>
                      </w:r>
                    </w:p>
                    <w:p w:rsidR="00B95301" w:rsidRPr="00030181" w:rsidRDefault="00B95301" w:rsidP="00391EC9">
                      <w:pPr>
                        <w:pStyle w:val="Sous-titre"/>
                        <w:ind w:left="3540"/>
                      </w:pPr>
                      <w:r>
                        <w:t>2022-2023</w:t>
                      </w:r>
                    </w:p>
                    <w:p w:rsidR="00B95301" w:rsidRPr="00030181" w:rsidRDefault="00B95301" w:rsidP="00391EC9"/>
                  </w:txbxContent>
                </v:textbox>
                <w10:wrap type="square" anchorx="margin" anchory="margin"/>
              </v:shape>
            </w:pict>
          </mc:Fallback>
        </mc:AlternateContent>
      </w:r>
      <w:r w:rsidR="0091254B">
        <w:rPr>
          <w:noProof/>
          <w:lang w:eastAsia="fr-FR"/>
        </w:rPr>
        <mc:AlternateContent>
          <mc:Choice Requires="wps">
            <w:drawing>
              <wp:anchor distT="45720" distB="45720" distL="114300" distR="114300" simplePos="0" relativeHeight="251663360" behindDoc="0" locked="0" layoutInCell="1" allowOverlap="1" wp14:anchorId="0082F593" wp14:editId="3B13B297">
                <wp:simplePos x="0" y="0"/>
                <wp:positionH relativeFrom="column">
                  <wp:posOffset>2159000</wp:posOffset>
                </wp:positionH>
                <wp:positionV relativeFrom="paragraph">
                  <wp:posOffset>7724775</wp:posOffset>
                </wp:positionV>
                <wp:extent cx="3589655" cy="817245"/>
                <wp:effectExtent l="1270" t="4445" r="0" b="0"/>
                <wp:wrapSquare wrapText="bothSides"/>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9655" cy="817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5301" w:rsidRDefault="00B95301" w:rsidP="0091254B">
                            <w:pPr>
                              <w:pStyle w:val="Textepagedegarde"/>
                            </w:pPr>
                            <w:r>
                              <w:t>D.C.E. août 2024</w:t>
                            </w:r>
                          </w:p>
                          <w:p w:rsidR="00B95301" w:rsidRPr="00F74B42" w:rsidRDefault="00B95301" w:rsidP="0091254B">
                            <w:pPr>
                              <w:pStyle w:val="Textepagedegarde"/>
                            </w:pPr>
                            <w:r>
                              <w:t>Rédigé par M. DUPUIS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82F593" id="Zone de texte 2" o:spid="_x0000_s1028" type="#_x0000_t202" style="position:absolute;left:0;text-align:left;margin-left:170pt;margin-top:608.25pt;width:282.65pt;height:64.3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" stroked="f">
                <v:textbox>
                  <w:txbxContent>
                    <w:p w:rsidR="00B95301" w:rsidRDefault="00B95301" w:rsidP="0091254B">
                      <w:pPr>
                        <w:pStyle w:val="Textepagedegarde"/>
                      </w:pPr>
                      <w:r>
                        <w:t>D.C.E. août 2024</w:t>
                      </w:r>
                    </w:p>
                    <w:p w:rsidR="00B95301" w:rsidRPr="00F74B42" w:rsidRDefault="00B95301" w:rsidP="0091254B">
                      <w:pPr>
                        <w:pStyle w:val="Textepagedegarde"/>
                      </w:pPr>
                      <w:r>
                        <w:t>Rédigé par M. DUPUIS</w:t>
                      </w:r>
                    </w:p>
                  </w:txbxContent>
                </v:textbox>
                <w10:wrap type="square"/>
              </v:shape>
            </w:pict>
          </mc:Fallback>
        </mc:AlternateContent>
      </w:r>
      <w:r w:rsidR="0091254B">
        <w:rPr>
          <w:rFonts w:cs="Arial"/>
          <w:noProof/>
          <w:color w:val="7695CD"/>
          <w:szCs w:val="20"/>
          <w:lang w:eastAsia="fr-FR"/>
        </w:rPr>
        <mc:AlternateContent>
          <mc:Choice Requires="wps">
            <w:drawing>
              <wp:anchor distT="0" distB="0" distL="114300" distR="114300" simplePos="0" relativeHeight="251661312" behindDoc="0" locked="0" layoutInCell="1" allowOverlap="1" wp14:anchorId="7DB713F1" wp14:editId="73850846">
                <wp:simplePos x="0" y="0"/>
                <wp:positionH relativeFrom="column">
                  <wp:posOffset>-1259840</wp:posOffset>
                </wp:positionH>
                <wp:positionV relativeFrom="margin">
                  <wp:posOffset>2603500</wp:posOffset>
                </wp:positionV>
                <wp:extent cx="3685540" cy="3685540"/>
                <wp:effectExtent l="1905" t="7620" r="8255" b="2540"/>
                <wp:wrapNone/>
                <wp:docPr id="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5540" cy="3685540"/>
                        </a:xfrm>
                        <a:prstGeom prst="ellipse">
                          <a:avLst/>
                        </a:prstGeom>
                        <a:solidFill>
                          <a:schemeClr val="bg1">
                            <a:lumMod val="100000"/>
                            <a:lumOff val="0"/>
                          </a:schemeClr>
                        </a:solidFill>
                        <a:ln>
                          <a:noFill/>
                        </a:ln>
                        <a:extLst>
                          <a:ext uri="{91240B29-F687-4F45-9708-019B960494DF}">
                            <a14:hiddenLine xmlns:a14="http://schemas.microsoft.com/office/drawing/2010/main" w="635000">
                              <a:solidFill>
                                <a:srgbClr val="7695CD"/>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CB0A9C" id="Oval 14" o:spid="_x0000_s1026" style="position:absolute;margin-left:-99.2pt;margin-top:205pt;width:290.2pt;height:29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" fillcolor="white [3212]" stroked="f" strokecolor="#7695cd" strokeweight="50pt">
                <w10:wrap anchory="margin"/>
              </v:oval>
            </w:pict>
          </mc:Fallback>
        </mc:AlternateContent>
      </w:r>
      <w:r w:rsidR="0091254B">
        <w:rPr>
          <w:rFonts w:cs="Arial"/>
          <w:noProof/>
          <w:color w:val="7695CD"/>
          <w:szCs w:val="20"/>
          <w:lang w:eastAsia="fr-FR"/>
        </w:rPr>
        <w:tab/>
      </w:r>
      <w:sdt>
        <w:sdtPr>
          <w:id w:val="-1369914256"/>
          <w:docPartObj>
            <w:docPartGallery w:val="Cover Pages"/>
            <w:docPartUnique/>
          </w:docPartObj>
        </w:sdtPr>
        <w:sdtEndPr>
          <w:rPr>
            <w:rFonts w:ascii="Tahoma" w:eastAsia="Tahoma" w:hAnsi="Tahoma" w:cs="Tahoma"/>
            <w:color w:val="4472C4"/>
            <w:sz w:val="52"/>
            <w:shd w:val="clear" w:color="auto" w:fill="FFFFFF"/>
          </w:rPr>
        </w:sdtEndPr>
        <w:sdtContent>
          <w:r w:rsidR="0091254B">
            <w:rPr>
              <w:rFonts w:ascii="Tahoma" w:eastAsia="Tahoma" w:hAnsi="Tahoma" w:cs="Tahoma"/>
              <w:color w:val="4472C4"/>
              <w:sz w:val="52"/>
              <w:shd w:val="clear" w:color="auto" w:fill="FFFFFF"/>
            </w:rPr>
            <w:br w:type="page"/>
          </w:r>
        </w:sdtContent>
      </w:sdt>
    </w:p>
    <w:p w:rsidR="0091254B" w:rsidRDefault="0091254B" w:rsidP="0091254B">
      <w:pPr>
        <w:autoSpaceDE w:val="0"/>
        <w:autoSpaceDN w:val="0"/>
        <w:adjustRightInd w:val="0"/>
        <w:spacing w:after="0" w:line="240" w:lineRule="auto"/>
        <w:jc w:val="center"/>
        <w:rPr>
          <w:sz w:val="20"/>
        </w:rPr>
      </w:pPr>
      <w:r>
        <w:rPr>
          <w:sz w:val="20"/>
        </w:rPr>
        <w:lastRenderedPageBreak/>
        <w:t xml:space="preserve"> </w:t>
      </w:r>
      <w:r>
        <w:rPr>
          <w:sz w:val="20"/>
        </w:rPr>
        <w:object w:dxaOrig="1126" w:dyaOrig="10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126pt" o:ole="" fillcolor="window">
            <v:imagedata r:id="rId10" o:title=""/>
          </v:shape>
          <o:OLEObject Type="Embed" ProgID="Word.Picture.8" ShapeID="_x0000_i1025" DrawAspect="Content" ObjectID="_1788770828" r:id="rId11"/>
        </w:object>
      </w:r>
    </w:p>
    <w:p w:rsidR="0091254B" w:rsidRDefault="0091254B" w:rsidP="0091254B">
      <w:pPr>
        <w:autoSpaceDE w:val="0"/>
        <w:autoSpaceDN w:val="0"/>
        <w:adjustRightInd w:val="0"/>
        <w:spacing w:after="0" w:line="240" w:lineRule="auto"/>
        <w:jc w:val="center"/>
        <w:rPr>
          <w:sz w:val="20"/>
        </w:rPr>
      </w:pPr>
    </w:p>
    <w:p w:rsidR="0091254B" w:rsidRDefault="0091254B" w:rsidP="0091254B">
      <w:pPr>
        <w:autoSpaceDE w:val="0"/>
        <w:autoSpaceDN w:val="0"/>
        <w:adjustRightInd w:val="0"/>
        <w:spacing w:after="0" w:line="240" w:lineRule="auto"/>
        <w:jc w:val="center"/>
        <w:rPr>
          <w:sz w:val="20"/>
        </w:rPr>
      </w:pPr>
    </w:p>
    <w:p w:rsidR="0091254B" w:rsidRPr="001137A6" w:rsidRDefault="0091254B" w:rsidP="0091254B">
      <w:pPr>
        <w:pStyle w:val="NormalWeb"/>
        <w:spacing w:before="0" w:beforeAutospacing="0" w:after="0" w:afterAutospacing="0"/>
        <w:jc w:val="center"/>
        <w:rPr>
          <w:sz w:val="32"/>
        </w:rPr>
      </w:pPr>
      <w:r w:rsidRPr="001137A6">
        <w:rPr>
          <w:rFonts w:ascii="Arial" w:eastAsia="Times New Roman" w:hAnsi="Arial" w:cstheme="minorBidi"/>
          <w:b/>
          <w:bCs/>
          <w:color w:val="000000" w:themeColor="text1"/>
          <w:kern w:val="24"/>
          <w:sz w:val="28"/>
          <w:szCs w:val="22"/>
        </w:rPr>
        <w:t>CENTRE HOSPITALIER D’ABBEVILLE</w:t>
      </w:r>
    </w:p>
    <w:p w:rsidR="0091254B" w:rsidRPr="001137A6" w:rsidRDefault="0091254B" w:rsidP="0091254B">
      <w:pPr>
        <w:pStyle w:val="NormalWeb"/>
        <w:spacing w:before="0" w:beforeAutospacing="0" w:after="0" w:afterAutospacing="0"/>
        <w:jc w:val="center"/>
        <w:rPr>
          <w:sz w:val="32"/>
        </w:rPr>
      </w:pPr>
      <w:r w:rsidRPr="001137A6">
        <w:rPr>
          <w:rFonts w:ascii="Arial" w:eastAsia="Times New Roman" w:hAnsi="Arial" w:cstheme="minorBidi"/>
          <w:color w:val="000000" w:themeColor="text1"/>
          <w:kern w:val="24"/>
          <w:szCs w:val="20"/>
        </w:rPr>
        <w:t>43, Rue de l’Isle – 80100 ABBEVILLE</w:t>
      </w:r>
    </w:p>
    <w:p w:rsidR="0091254B" w:rsidRDefault="0091254B" w:rsidP="0091254B">
      <w:pPr>
        <w:autoSpaceDE w:val="0"/>
        <w:autoSpaceDN w:val="0"/>
        <w:adjustRightInd w:val="0"/>
        <w:spacing w:after="0" w:line="240" w:lineRule="auto"/>
        <w:jc w:val="center"/>
        <w:rPr>
          <w:rFonts w:ascii="Helvetica-Bold" w:hAnsi="Helvetica-Bold" w:cs="Helvetica-Bold"/>
          <w:b/>
          <w:bCs/>
          <w:sz w:val="41"/>
          <w:szCs w:val="41"/>
        </w:rPr>
      </w:pPr>
    </w:p>
    <w:p w:rsidR="0091254B" w:rsidRPr="001137A6" w:rsidRDefault="0091254B" w:rsidP="0091254B">
      <w:pPr>
        <w:pStyle w:val="NormalWeb"/>
        <w:spacing w:before="0" w:beforeAutospacing="0" w:after="0" w:afterAutospacing="0"/>
        <w:jc w:val="center"/>
        <w:rPr>
          <w:sz w:val="36"/>
        </w:rPr>
      </w:pPr>
      <w:r w:rsidRPr="001137A6">
        <w:rPr>
          <w:rFonts w:ascii="Arial" w:eastAsia="Times New Roman" w:hAnsi="Arial" w:cstheme="minorBidi"/>
          <w:b/>
          <w:bCs/>
          <w:i/>
          <w:iCs/>
          <w:color w:val="000000" w:themeColor="text1"/>
          <w:kern w:val="24"/>
          <w:sz w:val="28"/>
          <w:szCs w:val="21"/>
        </w:rPr>
        <w:t xml:space="preserve">Direction </w:t>
      </w:r>
      <w:r>
        <w:rPr>
          <w:rFonts w:ascii="Arial" w:eastAsia="Times New Roman" w:hAnsi="Arial" w:cstheme="minorBidi"/>
          <w:b/>
          <w:bCs/>
          <w:i/>
          <w:iCs/>
          <w:color w:val="000000" w:themeColor="text1"/>
          <w:kern w:val="24"/>
          <w:sz w:val="28"/>
          <w:szCs w:val="21"/>
        </w:rPr>
        <w:t>des Affaires Techniques</w:t>
      </w:r>
    </w:p>
    <w:p w:rsidR="0091254B" w:rsidRDefault="0091254B" w:rsidP="0091254B">
      <w:pPr>
        <w:autoSpaceDE w:val="0"/>
        <w:autoSpaceDN w:val="0"/>
        <w:adjustRightInd w:val="0"/>
        <w:spacing w:after="0" w:line="240" w:lineRule="auto"/>
        <w:rPr>
          <w:rFonts w:ascii="Helvetica-Bold" w:hAnsi="Helvetica-Bold" w:cs="Helvetica-Bold"/>
          <w:b/>
          <w:bCs/>
          <w:sz w:val="41"/>
          <w:szCs w:val="41"/>
        </w:rPr>
      </w:pPr>
    </w:p>
    <w:p w:rsidR="005E7CAA" w:rsidRDefault="0091254B" w:rsidP="0091254B">
      <w:pPr>
        <w:autoSpaceDE w:val="0"/>
        <w:autoSpaceDN w:val="0"/>
        <w:adjustRightInd w:val="0"/>
        <w:spacing w:after="0" w:line="240" w:lineRule="auto"/>
        <w:rPr>
          <w:rFonts w:ascii="Helvetica-Bold" w:hAnsi="Helvetica-Bold" w:cs="Helvetica-Bold"/>
          <w:b/>
          <w:bCs/>
          <w:color w:val="000000"/>
          <w:sz w:val="41"/>
          <w:szCs w:val="41"/>
        </w:rPr>
      </w:pPr>
      <w:r>
        <w:rPr>
          <w:rFonts w:ascii="Helvetica-Bold" w:hAnsi="Helvetica-Bold" w:cs="Helvetica-Bold"/>
          <w:b/>
          <w:bCs/>
          <w:sz w:val="41"/>
          <w:szCs w:val="41"/>
        </w:rPr>
        <w:t xml:space="preserve">C.C.T.P. </w:t>
      </w:r>
      <w:r w:rsidR="00B95301">
        <w:rPr>
          <w:rFonts w:ascii="Helvetica-Bold" w:hAnsi="Helvetica-Bold" w:cs="Helvetica-Bold"/>
          <w:b/>
          <w:bCs/>
          <w:color w:val="000000"/>
          <w:sz w:val="41"/>
          <w:szCs w:val="41"/>
        </w:rPr>
        <w:t>03</w:t>
      </w:r>
      <w:r w:rsidR="005E7CAA">
        <w:rPr>
          <w:rFonts w:ascii="Helvetica-Bold" w:hAnsi="Helvetica-Bold" w:cs="Helvetica-Bold"/>
          <w:b/>
          <w:bCs/>
          <w:color w:val="000000"/>
          <w:sz w:val="41"/>
          <w:szCs w:val="41"/>
        </w:rPr>
        <w:t xml:space="preserve"> – Menuiseries intérieures – Plâtrerie</w:t>
      </w:r>
      <w:r w:rsidR="00B95301">
        <w:rPr>
          <w:rFonts w:ascii="Helvetica-Bold" w:hAnsi="Helvetica-Bold" w:cs="Helvetica-Bold"/>
          <w:b/>
          <w:bCs/>
          <w:color w:val="000000"/>
          <w:sz w:val="41"/>
          <w:szCs w:val="41"/>
        </w:rPr>
        <w:t xml:space="preserve"> – Faux plafonds- Agencement</w:t>
      </w:r>
    </w:p>
    <w:p w:rsidR="005E7CAA" w:rsidRDefault="005E7CAA" w:rsidP="005E7CAA">
      <w:pPr>
        <w:autoSpaceDE w:val="0"/>
        <w:autoSpaceDN w:val="0"/>
        <w:adjustRightInd w:val="0"/>
        <w:spacing w:after="0" w:line="240" w:lineRule="auto"/>
        <w:rPr>
          <w:rFonts w:ascii="Helvetica" w:hAnsi="Helvetica" w:cs="Helvetica"/>
          <w:sz w:val="15"/>
          <w:szCs w:val="15"/>
        </w:rPr>
      </w:pPr>
    </w:p>
    <w:p w:rsidR="005E7CAA" w:rsidRDefault="005E7CAA" w:rsidP="005E7CAA">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 xml:space="preserve">Projet : </w:t>
      </w:r>
      <w:r w:rsidR="00B95301">
        <w:rPr>
          <w:rFonts w:ascii="Helvetica" w:hAnsi="Helvetica" w:cs="Helvetica"/>
          <w:sz w:val="15"/>
          <w:szCs w:val="15"/>
        </w:rPr>
        <w:t>R</w:t>
      </w:r>
      <w:r w:rsidR="00B95301">
        <w:rPr>
          <w:rFonts w:ascii="Helvetica-Bold" w:hAnsi="Helvetica-Bold" w:cs="Helvetica-Bold"/>
          <w:b/>
          <w:bCs/>
          <w:sz w:val="15"/>
          <w:szCs w:val="15"/>
        </w:rPr>
        <w:t>estructuration des secteurs d’hospitalisations de psychiatrie du centre hospitalier d’Abbeville</w:t>
      </w:r>
    </w:p>
    <w:p w:rsidR="002F3E8F" w:rsidRDefault="002F3E8F" w:rsidP="005E7CAA">
      <w:pPr>
        <w:autoSpaceDE w:val="0"/>
        <w:autoSpaceDN w:val="0"/>
        <w:adjustRightInd w:val="0"/>
        <w:spacing w:after="0" w:line="240" w:lineRule="auto"/>
        <w:rPr>
          <w:rFonts w:ascii="Helvetica-Bold" w:hAnsi="Helvetica-Bold" w:cs="Helvetica-Bold"/>
          <w:b/>
          <w:bCs/>
          <w:sz w:val="15"/>
          <w:szCs w:val="15"/>
        </w:rPr>
      </w:pPr>
    </w:p>
    <w:p w:rsidR="002F3E8F" w:rsidRDefault="002F3E8F" w:rsidP="005E7CAA">
      <w:pPr>
        <w:autoSpaceDE w:val="0"/>
        <w:autoSpaceDN w:val="0"/>
        <w:adjustRightInd w:val="0"/>
        <w:spacing w:after="0" w:line="240" w:lineRule="auto"/>
        <w:rPr>
          <w:rFonts w:ascii="Helvetica" w:hAnsi="Helvetica" w:cs="Helvetica"/>
          <w:sz w:val="15"/>
          <w:szCs w:val="15"/>
        </w:rPr>
      </w:pPr>
    </w:p>
    <w:p w:rsidR="00B95301" w:rsidRDefault="005E7CAA" w:rsidP="005E7CAA">
      <w:pPr>
        <w:autoSpaceDE w:val="0"/>
        <w:autoSpaceDN w:val="0"/>
        <w:adjustRightInd w:val="0"/>
        <w:spacing w:after="0" w:line="240" w:lineRule="auto"/>
        <w:rPr>
          <w:rFonts w:ascii="Helvetica" w:hAnsi="Helvetica" w:cs="Helvetica"/>
          <w:sz w:val="15"/>
          <w:szCs w:val="15"/>
        </w:rPr>
      </w:pPr>
      <w:r>
        <w:rPr>
          <w:rFonts w:ascii="Helvetica" w:hAnsi="Helvetica" w:cs="Helvetica"/>
          <w:sz w:val="15"/>
          <w:szCs w:val="15"/>
        </w:rPr>
        <w:t xml:space="preserve">Maître d'ouvrage : </w:t>
      </w:r>
      <w:r>
        <w:rPr>
          <w:rFonts w:ascii="Helvetica-Bold" w:hAnsi="Helvetica-Bold" w:cs="Helvetica-Bold"/>
          <w:b/>
          <w:bCs/>
          <w:sz w:val="15"/>
          <w:szCs w:val="15"/>
        </w:rPr>
        <w:t xml:space="preserve">Centre Hospitalier d’ABBEVILLE – </w:t>
      </w:r>
      <w:r w:rsidR="00B95301">
        <w:rPr>
          <w:rFonts w:ascii="Helvetica-Bold" w:hAnsi="Helvetica-Bold" w:cs="Helvetica-Bold"/>
          <w:b/>
          <w:bCs/>
          <w:sz w:val="15"/>
          <w:szCs w:val="15"/>
        </w:rPr>
        <w:t>Mme Hélène DERUDDRE</w:t>
      </w:r>
      <w:r w:rsidR="00B95301">
        <w:rPr>
          <w:rFonts w:ascii="Helvetica" w:hAnsi="Helvetica" w:cs="Helvetica"/>
          <w:sz w:val="15"/>
          <w:szCs w:val="15"/>
        </w:rPr>
        <w:t xml:space="preserve"> </w:t>
      </w:r>
    </w:p>
    <w:p w:rsidR="005E7CAA" w:rsidRDefault="005E7CAA" w:rsidP="005E7CAA">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 xml:space="preserve">Maître d’œuvre : </w:t>
      </w:r>
      <w:r>
        <w:rPr>
          <w:rFonts w:ascii="Helvetica-Bold" w:hAnsi="Helvetica-Bold" w:cs="Helvetica-Bold"/>
          <w:b/>
          <w:bCs/>
          <w:sz w:val="15"/>
          <w:szCs w:val="15"/>
        </w:rPr>
        <w:t>Centre Hospitalier d’ABBEVILLE – M. Maxime DUPUIS</w:t>
      </w:r>
    </w:p>
    <w:p w:rsidR="005E7CAA" w:rsidRDefault="005E7CAA" w:rsidP="005E7CAA">
      <w:pPr>
        <w:autoSpaceDE w:val="0"/>
        <w:autoSpaceDN w:val="0"/>
        <w:adjustRightInd w:val="0"/>
        <w:spacing w:after="0" w:line="240" w:lineRule="auto"/>
        <w:rPr>
          <w:rFonts w:ascii="Helvetica-Bold" w:hAnsi="Helvetica-Bold" w:cs="Helvetica-Bold"/>
          <w:b/>
          <w:bCs/>
          <w:sz w:val="15"/>
          <w:szCs w:val="15"/>
        </w:rPr>
      </w:pPr>
    </w:p>
    <w:p w:rsidR="005E7CAA" w:rsidRDefault="005E7CAA" w:rsidP="005E7CAA">
      <w:pPr>
        <w:autoSpaceDE w:val="0"/>
        <w:autoSpaceDN w:val="0"/>
        <w:adjustRightInd w:val="0"/>
        <w:spacing w:after="0" w:line="240" w:lineRule="auto"/>
        <w:rPr>
          <w:rFonts w:ascii="Helvetica" w:hAnsi="Helvetica" w:cs="Helvetica"/>
          <w:sz w:val="15"/>
          <w:szCs w:val="15"/>
        </w:rPr>
      </w:pPr>
      <w:r>
        <w:rPr>
          <w:rFonts w:ascii="Helvetica" w:hAnsi="Helvetica" w:cs="Helvetica"/>
          <w:sz w:val="15"/>
          <w:szCs w:val="15"/>
        </w:rPr>
        <w:t>CAHIER DES CLAUSES TECHNIQUES PARTICULIERES</w:t>
      </w:r>
    </w:p>
    <w:p w:rsidR="005E7CAA" w:rsidRDefault="005E7CAA" w:rsidP="005E7CAA">
      <w:pPr>
        <w:autoSpaceDE w:val="0"/>
        <w:autoSpaceDN w:val="0"/>
        <w:adjustRightInd w:val="0"/>
        <w:spacing w:after="0" w:line="240" w:lineRule="auto"/>
        <w:rPr>
          <w:rFonts w:ascii="Helvetica-Bold" w:hAnsi="Helvetica-Bold" w:cs="Helvetica-Bold"/>
          <w:b/>
          <w:bCs/>
          <w:sz w:val="15"/>
          <w:szCs w:val="15"/>
        </w:rPr>
      </w:pPr>
      <w:r>
        <w:rPr>
          <w:rFonts w:ascii="Helvetica-Bold" w:hAnsi="Helvetica-Bold" w:cs="Helvetica-Bold"/>
          <w:b/>
          <w:bCs/>
          <w:sz w:val="15"/>
          <w:szCs w:val="15"/>
        </w:rPr>
        <w:t>LOT 0</w:t>
      </w:r>
      <w:r w:rsidR="00B95301">
        <w:rPr>
          <w:rFonts w:ascii="Helvetica-Bold" w:hAnsi="Helvetica-Bold" w:cs="Helvetica-Bold"/>
          <w:b/>
          <w:bCs/>
          <w:sz w:val="15"/>
          <w:szCs w:val="15"/>
        </w:rPr>
        <w:t>3</w:t>
      </w:r>
      <w:r>
        <w:rPr>
          <w:rFonts w:ascii="Helvetica-Bold" w:hAnsi="Helvetica-Bold" w:cs="Helvetica-Bold"/>
          <w:b/>
          <w:bCs/>
          <w:sz w:val="15"/>
          <w:szCs w:val="15"/>
        </w:rPr>
        <w:t xml:space="preserve"> – MENUISERIES INTERIEURES </w:t>
      </w:r>
      <w:r w:rsidR="00B95301">
        <w:rPr>
          <w:rFonts w:ascii="Helvetica-Bold" w:hAnsi="Helvetica-Bold" w:cs="Helvetica-Bold"/>
          <w:b/>
          <w:bCs/>
          <w:sz w:val="15"/>
          <w:szCs w:val="15"/>
        </w:rPr>
        <w:t>–</w:t>
      </w:r>
      <w:r>
        <w:rPr>
          <w:rFonts w:ascii="Helvetica-Bold" w:hAnsi="Helvetica-Bold" w:cs="Helvetica-Bold"/>
          <w:b/>
          <w:bCs/>
          <w:sz w:val="15"/>
          <w:szCs w:val="15"/>
        </w:rPr>
        <w:t xml:space="preserve"> PLATRERIE</w:t>
      </w:r>
      <w:r w:rsidR="00B95301">
        <w:rPr>
          <w:rFonts w:ascii="Helvetica-Bold" w:hAnsi="Helvetica-Bold" w:cs="Helvetica-Bold"/>
          <w:b/>
          <w:bCs/>
          <w:sz w:val="15"/>
          <w:szCs w:val="15"/>
        </w:rPr>
        <w:t xml:space="preserve"> – FAUX PLAFONDS - AGENCEMENT</w:t>
      </w:r>
    </w:p>
    <w:p w:rsidR="005E7CAA" w:rsidRDefault="005E7CAA" w:rsidP="005E7CAA">
      <w:pPr>
        <w:autoSpaceDE w:val="0"/>
        <w:autoSpaceDN w:val="0"/>
        <w:adjustRightInd w:val="0"/>
        <w:spacing w:after="0" w:line="240" w:lineRule="auto"/>
        <w:rPr>
          <w:rFonts w:ascii="Helvetica" w:hAnsi="Helvetica" w:cs="Helvetica"/>
          <w:sz w:val="15"/>
          <w:szCs w:val="15"/>
        </w:rPr>
      </w:pPr>
    </w:p>
    <w:p w:rsidR="00B95301" w:rsidRDefault="005E7CAA" w:rsidP="00B95301">
      <w:pPr>
        <w:autoSpaceDE w:val="0"/>
        <w:autoSpaceDN w:val="0"/>
        <w:adjustRightInd w:val="0"/>
        <w:spacing w:after="0" w:line="240" w:lineRule="auto"/>
        <w:rPr>
          <w:rFonts w:ascii="Helvetica" w:hAnsi="Helvetica" w:cs="Helvetica"/>
          <w:sz w:val="15"/>
          <w:szCs w:val="15"/>
        </w:rPr>
      </w:pPr>
      <w:r>
        <w:rPr>
          <w:rFonts w:ascii="Helvetica" w:hAnsi="Helvetica" w:cs="Helvetica"/>
          <w:sz w:val="15"/>
          <w:szCs w:val="15"/>
        </w:rPr>
        <w:t xml:space="preserve">Phase DCE / </w:t>
      </w:r>
      <w:r w:rsidR="00B95301">
        <w:rPr>
          <w:rFonts w:ascii="Helvetica" w:hAnsi="Helvetica" w:cs="Helvetica"/>
          <w:sz w:val="15"/>
          <w:szCs w:val="15"/>
        </w:rPr>
        <w:t>Août 2024</w:t>
      </w:r>
    </w:p>
    <w:p w:rsidR="005E7CAA" w:rsidRDefault="005E7CAA" w:rsidP="005E7CAA">
      <w:pPr>
        <w:autoSpaceDE w:val="0"/>
        <w:autoSpaceDN w:val="0"/>
        <w:adjustRightInd w:val="0"/>
        <w:spacing w:after="0" w:line="240" w:lineRule="auto"/>
        <w:rPr>
          <w:rFonts w:ascii="Helvetica" w:hAnsi="Helvetica" w:cs="Helvetica"/>
          <w:sz w:val="15"/>
          <w:szCs w:val="15"/>
        </w:rPr>
      </w:pPr>
    </w:p>
    <w:p w:rsidR="005E7CAA" w:rsidRDefault="005E7CAA" w:rsidP="005E7CAA">
      <w:pPr>
        <w:autoSpaceDE w:val="0"/>
        <w:autoSpaceDN w:val="0"/>
        <w:adjustRightInd w:val="0"/>
        <w:spacing w:after="0" w:line="240" w:lineRule="auto"/>
        <w:rPr>
          <w:rFonts w:ascii="Helvetica-Bold" w:hAnsi="Helvetica-Bold" w:cs="Helvetica-Bold"/>
          <w:b/>
          <w:bCs/>
          <w:color w:val="000000"/>
          <w:sz w:val="26"/>
          <w:szCs w:val="26"/>
        </w:rPr>
      </w:pPr>
    </w:p>
    <w:p w:rsidR="005E7CAA" w:rsidRDefault="005E7CAA">
      <w:pPr>
        <w:rPr>
          <w:rFonts w:ascii="Helvetica-Bold" w:hAnsi="Helvetica-Bold" w:cs="Helvetica-Bold"/>
          <w:b/>
          <w:bCs/>
          <w:color w:val="000000"/>
          <w:sz w:val="26"/>
          <w:szCs w:val="26"/>
        </w:rPr>
      </w:pPr>
      <w:r>
        <w:rPr>
          <w:rFonts w:ascii="Helvetica-Bold" w:hAnsi="Helvetica-Bold" w:cs="Helvetica-Bold"/>
          <w:b/>
          <w:bCs/>
          <w:color w:val="000000"/>
          <w:sz w:val="26"/>
          <w:szCs w:val="26"/>
        </w:rPr>
        <w:br w:type="page"/>
      </w:r>
    </w:p>
    <w:p w:rsidR="005E7CAA" w:rsidRDefault="00B95301" w:rsidP="005E7CAA">
      <w:pPr>
        <w:autoSpaceDE w:val="0"/>
        <w:autoSpaceDN w:val="0"/>
        <w:adjustRightInd w:val="0"/>
        <w:spacing w:after="0" w:line="240" w:lineRule="auto"/>
        <w:rPr>
          <w:rFonts w:ascii="Helvetica-Bold" w:hAnsi="Helvetica-Bold" w:cs="Helvetica-Bold"/>
          <w:b/>
          <w:bCs/>
          <w:color w:val="000000"/>
          <w:sz w:val="23"/>
          <w:szCs w:val="23"/>
        </w:rPr>
      </w:pPr>
      <w:r>
        <w:rPr>
          <w:rFonts w:ascii="Helvetica-Bold" w:hAnsi="Helvetica-Bold" w:cs="Helvetica-Bold"/>
          <w:b/>
          <w:bCs/>
          <w:color w:val="000000"/>
          <w:sz w:val="23"/>
          <w:szCs w:val="23"/>
        </w:rPr>
        <w:lastRenderedPageBreak/>
        <w:t>03</w:t>
      </w:r>
      <w:r w:rsidR="005E7CAA">
        <w:rPr>
          <w:rFonts w:ascii="Helvetica-Bold" w:hAnsi="Helvetica-Bold" w:cs="Helvetica-Bold"/>
          <w:b/>
          <w:bCs/>
          <w:color w:val="000000"/>
          <w:sz w:val="23"/>
          <w:szCs w:val="23"/>
        </w:rPr>
        <w:t>.A Spécifications techniques Générales MENUISERIES INTERIEURES</w:t>
      </w:r>
    </w:p>
    <w:p w:rsidR="005E7CAA" w:rsidRDefault="005E7CAA" w:rsidP="005E7CAA">
      <w:pPr>
        <w:autoSpaceDE w:val="0"/>
        <w:autoSpaceDN w:val="0"/>
        <w:adjustRightInd w:val="0"/>
        <w:spacing w:after="0" w:line="240" w:lineRule="auto"/>
        <w:rPr>
          <w:rFonts w:ascii="Helvetica-Bold" w:hAnsi="Helvetica-Bold" w:cs="Helvetica-Bold"/>
          <w:b/>
          <w:bCs/>
          <w:color w:val="000000"/>
          <w:sz w:val="19"/>
          <w:szCs w:val="19"/>
        </w:rPr>
      </w:pPr>
    </w:p>
    <w:p w:rsidR="005E7CAA" w:rsidRDefault="005E7CAA" w:rsidP="005E7CAA">
      <w:pPr>
        <w:autoSpaceDE w:val="0"/>
        <w:autoSpaceDN w:val="0"/>
        <w:adjustRightInd w:val="0"/>
        <w:spacing w:after="0" w:line="240" w:lineRule="auto"/>
        <w:rPr>
          <w:rFonts w:ascii="Helvetica-Bold" w:hAnsi="Helvetica-Bold" w:cs="Helvetica-Bold"/>
          <w:b/>
          <w:bCs/>
          <w:color w:val="000000"/>
          <w:sz w:val="19"/>
          <w:szCs w:val="19"/>
        </w:rPr>
      </w:pPr>
    </w:p>
    <w:p w:rsidR="005E7CAA" w:rsidRDefault="00B95301"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E7CAA">
        <w:rPr>
          <w:rFonts w:ascii="Helvetica-Bold" w:hAnsi="Helvetica-Bold" w:cs="Helvetica-Bold"/>
          <w:b/>
          <w:bCs/>
          <w:color w:val="000000"/>
          <w:sz w:val="19"/>
          <w:szCs w:val="19"/>
        </w:rPr>
        <w:t>.100 Présentation de l’opération</w:t>
      </w:r>
    </w:p>
    <w:p w:rsidR="005E7CAA" w:rsidRDefault="005E7CAA" w:rsidP="005E7CAA">
      <w:pPr>
        <w:autoSpaceDE w:val="0"/>
        <w:autoSpaceDN w:val="0"/>
        <w:adjustRightInd w:val="0"/>
        <w:spacing w:after="0" w:line="240" w:lineRule="auto"/>
        <w:rPr>
          <w:rFonts w:ascii="Helvetica-Bold" w:hAnsi="Helvetica-Bold" w:cs="Helvetica-Bold"/>
          <w:b/>
          <w:bCs/>
          <w:color w:val="000000"/>
          <w:sz w:val="19"/>
          <w:szCs w:val="19"/>
        </w:rPr>
      </w:pPr>
    </w:p>
    <w:p w:rsidR="00B95301" w:rsidRDefault="00B95301" w:rsidP="00B9530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projet concerne les travaux de restructuration des secteurs d’hospitalisations de psychiatrie du centre hospitalier d’ABBEVILLE se trouvant au premier étage du bâtiment I.</w:t>
      </w:r>
    </w:p>
    <w:p w:rsidR="00B95301" w:rsidRDefault="00B95301" w:rsidP="00B95301">
      <w:pPr>
        <w:autoSpaceDE w:val="0"/>
        <w:autoSpaceDN w:val="0"/>
        <w:adjustRightInd w:val="0"/>
        <w:spacing w:after="0" w:line="240" w:lineRule="auto"/>
        <w:rPr>
          <w:rFonts w:ascii="Helvetica" w:hAnsi="Helvetica" w:cs="Helvetica"/>
          <w:sz w:val="17"/>
          <w:szCs w:val="17"/>
        </w:rPr>
      </w:pPr>
    </w:p>
    <w:p w:rsidR="00B95301" w:rsidRDefault="00B95301" w:rsidP="00B9530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travaux de restructuration de la partie existante ont pour objet :</w:t>
      </w:r>
    </w:p>
    <w:p w:rsidR="00B95301" w:rsidRDefault="00B95301" w:rsidP="00B95301">
      <w:pPr>
        <w:autoSpaceDE w:val="0"/>
        <w:autoSpaceDN w:val="0"/>
        <w:adjustRightInd w:val="0"/>
        <w:spacing w:after="0" w:line="240" w:lineRule="auto"/>
        <w:rPr>
          <w:rFonts w:ascii="Helvetica" w:hAnsi="Helvetica" w:cs="Helvetica"/>
          <w:sz w:val="17"/>
          <w:szCs w:val="17"/>
        </w:rPr>
      </w:pPr>
    </w:p>
    <w:p w:rsidR="00B95301" w:rsidRDefault="00B95301" w:rsidP="00B95301">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restructuration de l’ensemble des chambres afin d’installer des salles de bains équipées de douches accessibles.</w:t>
      </w:r>
    </w:p>
    <w:p w:rsidR="00B95301" w:rsidRDefault="00B95301" w:rsidP="00B95301">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création de chambres accessibles aux handicapés</w:t>
      </w:r>
    </w:p>
    <w:p w:rsidR="00B95301" w:rsidRDefault="00B95301" w:rsidP="00B95301">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L’aménagement de deux chambres d’isolement dans chaque secteur avec SAS sécurisés.</w:t>
      </w:r>
    </w:p>
    <w:p w:rsidR="00B95301" w:rsidRDefault="00B95301" w:rsidP="00B95301">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restructuration des espaces collectifs et de soins</w:t>
      </w:r>
    </w:p>
    <w:p w:rsidR="00B95301" w:rsidRDefault="00B95301" w:rsidP="00B95301">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 réaménagement des issues de secours avec la création d’escaliers complémentaires</w:t>
      </w:r>
    </w:p>
    <w:p w:rsidR="00B95301" w:rsidRDefault="00B95301" w:rsidP="00B95301">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création d’espaces d’apaisement.</w:t>
      </w:r>
    </w:p>
    <w:p w:rsidR="00B95301" w:rsidRDefault="00B95301" w:rsidP="00B95301">
      <w:pPr>
        <w:autoSpaceDE w:val="0"/>
        <w:autoSpaceDN w:val="0"/>
        <w:adjustRightInd w:val="0"/>
        <w:spacing w:after="0" w:line="240" w:lineRule="auto"/>
        <w:rPr>
          <w:rFonts w:ascii="Helvetica" w:hAnsi="Helvetica" w:cs="Helvetica"/>
          <w:sz w:val="17"/>
          <w:szCs w:val="17"/>
        </w:rPr>
      </w:pPr>
    </w:p>
    <w:p w:rsidR="00B95301" w:rsidRDefault="00B95301" w:rsidP="00B9530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travaux seront phasés en fonction des différentes contraintes d’occupation.</w:t>
      </w:r>
    </w:p>
    <w:p w:rsidR="00B95301" w:rsidRDefault="00B95301" w:rsidP="00B9530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La restructuration sera menée en activité, chambre par chambre.</w:t>
      </w:r>
    </w:p>
    <w:p w:rsidR="00B95301" w:rsidRDefault="00B95301" w:rsidP="00B95301">
      <w:pPr>
        <w:autoSpaceDE w:val="0"/>
        <w:autoSpaceDN w:val="0"/>
        <w:adjustRightInd w:val="0"/>
        <w:spacing w:after="0" w:line="240" w:lineRule="auto"/>
        <w:rPr>
          <w:rFonts w:ascii="Helvetica" w:hAnsi="Helvetica" w:cs="Helvetica"/>
          <w:sz w:val="17"/>
          <w:szCs w:val="17"/>
        </w:rPr>
      </w:pPr>
    </w:p>
    <w:p w:rsidR="00B95301" w:rsidRDefault="00B95301" w:rsidP="00B9530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Adresse postale : 43, rue de l’Isle 80100 ABBEVILLE</w:t>
      </w:r>
    </w:p>
    <w:p w:rsidR="005E7CAA" w:rsidRDefault="005E7CAA" w:rsidP="005E7CAA">
      <w:pPr>
        <w:autoSpaceDE w:val="0"/>
        <w:autoSpaceDN w:val="0"/>
        <w:adjustRightInd w:val="0"/>
        <w:spacing w:after="0" w:line="240" w:lineRule="auto"/>
        <w:rPr>
          <w:rFonts w:ascii="Helvetica-Bold" w:hAnsi="Helvetica-Bold" w:cs="Helvetica-Bold"/>
          <w:b/>
          <w:bCs/>
          <w:color w:val="000000"/>
          <w:sz w:val="19"/>
          <w:szCs w:val="19"/>
        </w:rPr>
      </w:pPr>
    </w:p>
    <w:p w:rsidR="005E7CAA" w:rsidRDefault="005E7CAA" w:rsidP="005E7CAA">
      <w:pPr>
        <w:autoSpaceDE w:val="0"/>
        <w:autoSpaceDN w:val="0"/>
        <w:adjustRightInd w:val="0"/>
        <w:spacing w:after="0" w:line="240" w:lineRule="auto"/>
        <w:rPr>
          <w:rFonts w:ascii="Helvetica-Bold" w:hAnsi="Helvetica-Bold" w:cs="Helvetica-Bold"/>
          <w:b/>
          <w:bCs/>
          <w:color w:val="000000"/>
          <w:sz w:val="19"/>
          <w:szCs w:val="19"/>
        </w:rPr>
      </w:pPr>
    </w:p>
    <w:p w:rsidR="005E7CAA" w:rsidRDefault="002F3E8F"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w:t>
      </w:r>
      <w:r w:rsidR="00B95301">
        <w:rPr>
          <w:rFonts w:ascii="Helvetica-Bold" w:hAnsi="Helvetica-Bold" w:cs="Helvetica-Bold"/>
          <w:b/>
          <w:bCs/>
          <w:color w:val="000000"/>
          <w:sz w:val="19"/>
          <w:szCs w:val="19"/>
        </w:rPr>
        <w:t>3</w:t>
      </w:r>
      <w:r w:rsidR="005E7CAA">
        <w:rPr>
          <w:rFonts w:ascii="Helvetica-Bold" w:hAnsi="Helvetica-Bold" w:cs="Helvetica-Bold"/>
          <w:b/>
          <w:bCs/>
          <w:color w:val="000000"/>
          <w:sz w:val="19"/>
          <w:szCs w:val="19"/>
        </w:rPr>
        <w:t>.101 Objet du marché</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 présent document a pour objet de définir les prestations liées aux travaux de menuiseries intérieures / Mobiliers</w:t>
      </w:r>
      <w:r w:rsidR="000C6007">
        <w:rPr>
          <w:rFonts w:ascii="Helvetica" w:hAnsi="Helvetica" w:cs="Helvetica"/>
          <w:color w:val="000000"/>
          <w:sz w:val="17"/>
          <w:szCs w:val="17"/>
        </w:rPr>
        <w:t xml:space="preserve"> et plâtrerie</w:t>
      </w:r>
      <w:r w:rsidR="00B95301">
        <w:rPr>
          <w:rFonts w:ascii="Helvetica" w:hAnsi="Helvetica" w:cs="Helvetica"/>
          <w:color w:val="000000"/>
          <w:sz w:val="17"/>
          <w:szCs w:val="17"/>
        </w:rPr>
        <w:t xml:space="preserve"> incombant au lot 03</w:t>
      </w:r>
      <w:r>
        <w:rPr>
          <w:rFonts w:ascii="Helvetica" w:hAnsi="Helvetica" w:cs="Helvetica"/>
          <w:color w:val="000000"/>
          <w:sz w:val="17"/>
          <w:szCs w:val="17"/>
        </w:rPr>
        <w:t xml:space="preserve"> – MENUISERIES INTERIEURES – PLATRERIE</w:t>
      </w:r>
      <w:r w:rsidR="00B95301">
        <w:rPr>
          <w:rFonts w:ascii="Helvetica" w:hAnsi="Helvetica" w:cs="Helvetica"/>
          <w:color w:val="000000"/>
          <w:sz w:val="17"/>
          <w:szCs w:val="17"/>
        </w:rPr>
        <w:t xml:space="preserve"> – FAUX PLAFONDS - AGENCEMENT</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p>
    <w:p w:rsidR="005E7CAA" w:rsidRDefault="00B95301"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E7CAA">
        <w:rPr>
          <w:rFonts w:ascii="Helvetica-Bold" w:hAnsi="Helvetica-Bold" w:cs="Helvetica-Bold"/>
          <w:b/>
          <w:bCs/>
          <w:color w:val="000000"/>
          <w:sz w:val="19"/>
          <w:szCs w:val="19"/>
        </w:rPr>
        <w:t>.102 Consistance des travaux</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Les travaux de menuiserie intérieure bois comportent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les études, dessins d'exécution et détails des ouvrages,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La fourniture des bois, contreplaqués, panneaux de fibres de particules exi</w:t>
      </w:r>
      <w:r w:rsidR="005138F1">
        <w:rPr>
          <w:rFonts w:ascii="Helvetica" w:hAnsi="Helvetica" w:cs="Helvetica"/>
          <w:color w:val="000000"/>
          <w:sz w:val="17"/>
          <w:szCs w:val="17"/>
        </w:rPr>
        <w:t xml:space="preserve">stants dans la constitution des </w:t>
      </w:r>
      <w:r>
        <w:rPr>
          <w:rFonts w:ascii="Helvetica" w:hAnsi="Helvetica" w:cs="Helvetica"/>
          <w:color w:val="000000"/>
          <w:sz w:val="17"/>
          <w:szCs w:val="17"/>
        </w:rPr>
        <w:t>menuiseries.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les traitements et protections imposés par le Cahier des Charges DTU ou le descriptif.</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la fabrication en atelier, les transports à pied d'</w:t>
      </w:r>
      <w:r w:rsidR="005138F1">
        <w:rPr>
          <w:rFonts w:ascii="Helvetica" w:hAnsi="Helvetica" w:cs="Helvetica"/>
          <w:color w:val="000000"/>
          <w:sz w:val="17"/>
          <w:szCs w:val="17"/>
        </w:rPr>
        <w:t>œuvre</w:t>
      </w:r>
      <w:r>
        <w:rPr>
          <w:rFonts w:ascii="Helvetica" w:hAnsi="Helvetica" w:cs="Helvetica"/>
          <w:color w:val="000000"/>
          <w:sz w:val="17"/>
          <w:szCs w:val="17"/>
        </w:rPr>
        <w:t>, le stockage, la pose, la fi</w:t>
      </w:r>
      <w:r w:rsidR="005138F1">
        <w:rPr>
          <w:rFonts w:ascii="Helvetica" w:hAnsi="Helvetica" w:cs="Helvetica"/>
          <w:color w:val="000000"/>
          <w:sz w:val="17"/>
          <w:szCs w:val="17"/>
        </w:rPr>
        <w:t xml:space="preserve">xation et les calfeutrements du </w:t>
      </w:r>
      <w:r>
        <w:rPr>
          <w:rFonts w:ascii="Helvetica" w:hAnsi="Helvetica" w:cs="Helvetica"/>
          <w:color w:val="000000"/>
          <w:sz w:val="17"/>
          <w:szCs w:val="17"/>
        </w:rPr>
        <w:t xml:space="preserve">joint entre gros </w:t>
      </w:r>
      <w:r w:rsidR="005138F1">
        <w:rPr>
          <w:rFonts w:ascii="Helvetica" w:hAnsi="Helvetica" w:cs="Helvetica"/>
          <w:color w:val="000000"/>
          <w:sz w:val="17"/>
          <w:szCs w:val="17"/>
        </w:rPr>
        <w:t>œuvre</w:t>
      </w:r>
      <w:r>
        <w:rPr>
          <w:rFonts w:ascii="Helvetica" w:hAnsi="Helvetica" w:cs="Helvetica"/>
          <w:color w:val="000000"/>
          <w:sz w:val="17"/>
          <w:szCs w:val="17"/>
        </w:rPr>
        <w:t xml:space="preserve"> et menuiseries.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Les tracés des trous et scellement,</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Le réglage, l'ajustement des menuiseries aux jeux prescrits, le remplacement é</w:t>
      </w:r>
      <w:r w:rsidR="005138F1">
        <w:rPr>
          <w:rFonts w:ascii="Helvetica" w:hAnsi="Helvetica" w:cs="Helvetica"/>
          <w:color w:val="000000"/>
          <w:sz w:val="17"/>
          <w:szCs w:val="17"/>
        </w:rPr>
        <w:t xml:space="preserve">ventuel des ouvrages défectueux </w:t>
      </w:r>
      <w:r>
        <w:rPr>
          <w:rFonts w:ascii="Helvetica" w:hAnsi="Helvetica" w:cs="Helvetica"/>
          <w:color w:val="000000"/>
          <w:sz w:val="17"/>
          <w:szCs w:val="17"/>
        </w:rPr>
        <w:t>ou détériorés, constatés soit en cours d'exécution, soit à la réception avec</w:t>
      </w:r>
      <w:r w:rsidR="005138F1">
        <w:rPr>
          <w:rFonts w:ascii="Helvetica" w:hAnsi="Helvetica" w:cs="Helvetica"/>
          <w:color w:val="000000"/>
          <w:sz w:val="17"/>
          <w:szCs w:val="17"/>
        </w:rPr>
        <w:t xml:space="preserve"> toutes les conséquences qui en </w:t>
      </w:r>
      <w:r>
        <w:rPr>
          <w:rFonts w:ascii="Helvetica" w:hAnsi="Helvetica" w:cs="Helvetica"/>
          <w:color w:val="000000"/>
          <w:sz w:val="17"/>
          <w:szCs w:val="17"/>
        </w:rPr>
        <w:t>découlent.</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les nettoyages en cours et fin de travaux avec l'enlèvement des copeaux, emballage, etc...</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les raccords de peinture pour les travaux nécessaires aux mises en jeux ordonnés après le passage du peintre.</w:t>
      </w:r>
    </w:p>
    <w:p w:rsidR="00391EC9" w:rsidRDefault="00391EC9" w:rsidP="00391EC9">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 xml:space="preserve">les protections murales, d’angles et des portes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liste non exhaustive.</w:t>
      </w:r>
    </w:p>
    <w:p w:rsidR="000C6007" w:rsidRDefault="000C6007" w:rsidP="005E7CAA">
      <w:pPr>
        <w:autoSpaceDE w:val="0"/>
        <w:autoSpaceDN w:val="0"/>
        <w:adjustRightInd w:val="0"/>
        <w:spacing w:after="0" w:line="240" w:lineRule="auto"/>
        <w:rPr>
          <w:rFonts w:ascii="Helvetica" w:hAnsi="Helvetica" w:cs="Helvetica"/>
          <w:color w:val="000000"/>
          <w:sz w:val="17"/>
          <w:szCs w:val="17"/>
        </w:rPr>
      </w:pPr>
    </w:p>
    <w:p w:rsidR="000C6007" w:rsidRDefault="000C6007" w:rsidP="000C6007">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travaux </w:t>
      </w:r>
      <w:r w:rsidR="005138F1">
        <w:rPr>
          <w:rFonts w:ascii="Helvetica" w:hAnsi="Helvetica" w:cs="Helvetica"/>
          <w:sz w:val="17"/>
          <w:szCs w:val="17"/>
        </w:rPr>
        <w:t>de plâtrerie comportent</w:t>
      </w:r>
      <w:r>
        <w:rPr>
          <w:rFonts w:ascii="Helvetica" w:hAnsi="Helvetica" w:cs="Helvetica"/>
          <w:sz w:val="17"/>
          <w:szCs w:val="17"/>
        </w:rPr>
        <w:t xml:space="preserve"> :</w:t>
      </w:r>
    </w:p>
    <w:p w:rsidR="000C6007" w:rsidRDefault="000C6007" w:rsidP="000C6007">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les cloisons de distribution (y compris leur implantation et traçage)</w:t>
      </w:r>
    </w:p>
    <w:p w:rsidR="000C6007" w:rsidRDefault="000C6007" w:rsidP="000C6007">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les plafonds horizontaux en plaques de plâtre</w:t>
      </w:r>
      <w:r w:rsidR="00391EC9">
        <w:rPr>
          <w:rFonts w:ascii="Helvetica" w:hAnsi="Helvetica" w:cs="Helvetica"/>
          <w:sz w:val="17"/>
          <w:szCs w:val="17"/>
        </w:rPr>
        <w:t xml:space="preserve"> ou faux plafonds en dalles minérales démontables</w:t>
      </w:r>
    </w:p>
    <w:p w:rsidR="000C6007" w:rsidRDefault="000C6007" w:rsidP="000C6007">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les habillages muraux à base de plâtres</w:t>
      </w:r>
    </w:p>
    <w:p w:rsidR="000C6007" w:rsidRDefault="000C6007" w:rsidP="000C6007">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les enduits au plâtre sur les murs maçonnés apparents.</w:t>
      </w:r>
    </w:p>
    <w:p w:rsidR="000C6007" w:rsidRPr="005138F1" w:rsidRDefault="000C6007" w:rsidP="005E7CAA">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sidR="005138F1">
        <w:rPr>
          <w:rFonts w:ascii="Helvetica" w:hAnsi="Helvetica" w:cs="Helvetica"/>
          <w:sz w:val="17"/>
          <w:szCs w:val="17"/>
        </w:rPr>
        <w:t>Liste non exhaustive.</w:t>
      </w:r>
    </w:p>
    <w:p w:rsidR="000C6007" w:rsidRDefault="000C6007" w:rsidP="005E7CAA">
      <w:pPr>
        <w:autoSpaceDE w:val="0"/>
        <w:autoSpaceDN w:val="0"/>
        <w:adjustRightInd w:val="0"/>
        <w:spacing w:after="0" w:line="240" w:lineRule="auto"/>
        <w:rPr>
          <w:rFonts w:ascii="Helvetica" w:hAnsi="Helvetica" w:cs="Helvetica"/>
          <w:color w:val="000000"/>
          <w:sz w:val="17"/>
          <w:szCs w:val="17"/>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E7CAA">
        <w:rPr>
          <w:rFonts w:ascii="Helvetica-Bold" w:hAnsi="Helvetica-Bold" w:cs="Helvetica-Bold"/>
          <w:b/>
          <w:bCs/>
          <w:color w:val="000000"/>
          <w:sz w:val="19"/>
          <w:szCs w:val="19"/>
        </w:rPr>
        <w:t>.103 Coordination avec les autres entreprises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Les plans d'exécution seront soumis au Maître d'</w:t>
      </w:r>
      <w:r w:rsidR="005138F1">
        <w:rPr>
          <w:rFonts w:ascii="Helvetica" w:hAnsi="Helvetica" w:cs="Helvetica"/>
          <w:color w:val="000000"/>
          <w:sz w:val="17"/>
          <w:szCs w:val="17"/>
        </w:rPr>
        <w:t>Œuvre</w:t>
      </w:r>
      <w:r>
        <w:rPr>
          <w:rFonts w:ascii="Helvetica" w:hAnsi="Helvetica" w:cs="Helvetica"/>
          <w:color w:val="000000"/>
          <w:sz w:val="17"/>
          <w:szCs w:val="17"/>
        </w:rPr>
        <w:t>, par l'entreprise pour accord.</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L'accès du chantier après pose des menuiseries et des quincailleries devra être aux autr</w:t>
      </w:r>
      <w:r w:rsidR="005138F1">
        <w:rPr>
          <w:rFonts w:ascii="Helvetica" w:hAnsi="Helvetica" w:cs="Helvetica"/>
          <w:color w:val="000000"/>
          <w:sz w:val="17"/>
          <w:szCs w:val="17"/>
        </w:rPr>
        <w:t xml:space="preserve">es entreprises par le menuisier </w:t>
      </w:r>
      <w:r>
        <w:rPr>
          <w:rFonts w:ascii="Helvetica" w:hAnsi="Helvetica" w:cs="Helvetica"/>
          <w:color w:val="000000"/>
          <w:sz w:val="17"/>
          <w:szCs w:val="17"/>
        </w:rPr>
        <w:t>qui aura obligation d'assurer le gardiennage des clés jusqu'à la réception.</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L'entrepreneur doit fournir à l'entrepreneur de gros </w:t>
      </w:r>
      <w:r w:rsidR="005138F1">
        <w:rPr>
          <w:rFonts w:ascii="Helvetica" w:hAnsi="Helvetica" w:cs="Helvetica"/>
          <w:color w:val="000000"/>
          <w:sz w:val="17"/>
          <w:szCs w:val="17"/>
        </w:rPr>
        <w:t>œuvre</w:t>
      </w:r>
      <w:r>
        <w:rPr>
          <w:rFonts w:ascii="Helvetica" w:hAnsi="Helvetica" w:cs="Helvetica"/>
          <w:color w:val="000000"/>
          <w:sz w:val="17"/>
          <w:szCs w:val="17"/>
        </w:rPr>
        <w:t xml:space="preserve"> tous les taquets à sceller </w:t>
      </w:r>
      <w:r w:rsidR="005138F1">
        <w:rPr>
          <w:rFonts w:ascii="Helvetica" w:hAnsi="Helvetica" w:cs="Helvetica"/>
          <w:color w:val="000000"/>
          <w:sz w:val="17"/>
          <w:szCs w:val="17"/>
        </w:rPr>
        <w:t xml:space="preserve">dans les maçonneries ou bétons, </w:t>
      </w:r>
      <w:r>
        <w:rPr>
          <w:rFonts w:ascii="Helvetica" w:hAnsi="Helvetica" w:cs="Helvetica"/>
          <w:color w:val="000000"/>
          <w:sz w:val="17"/>
          <w:szCs w:val="17"/>
        </w:rPr>
        <w:t>conformément aux dessins cités ci-dessus et destinés à la fixation des menuiseri</w:t>
      </w:r>
      <w:r w:rsidR="005138F1">
        <w:rPr>
          <w:rFonts w:ascii="Helvetica" w:hAnsi="Helvetica" w:cs="Helvetica"/>
          <w:color w:val="000000"/>
          <w:sz w:val="17"/>
          <w:szCs w:val="17"/>
        </w:rPr>
        <w:t xml:space="preserve">es. Il doit également fournir à </w:t>
      </w:r>
      <w:r>
        <w:rPr>
          <w:rFonts w:ascii="Helvetica" w:hAnsi="Helvetica" w:cs="Helvetica"/>
          <w:color w:val="000000"/>
          <w:sz w:val="17"/>
          <w:szCs w:val="17"/>
        </w:rPr>
        <w:t>l'entrepreneur de peinture toutes les précisions que celui-ci pourrait lui demander s</w:t>
      </w:r>
      <w:r w:rsidR="005138F1">
        <w:rPr>
          <w:rFonts w:ascii="Helvetica" w:hAnsi="Helvetica" w:cs="Helvetica"/>
          <w:color w:val="000000"/>
          <w:sz w:val="17"/>
          <w:szCs w:val="17"/>
        </w:rPr>
        <w:t xml:space="preserve">ur la nature, la qualité et les </w:t>
      </w:r>
      <w:r>
        <w:rPr>
          <w:rFonts w:ascii="Helvetica" w:hAnsi="Helvetica" w:cs="Helvetica"/>
          <w:color w:val="000000"/>
          <w:sz w:val="17"/>
          <w:szCs w:val="17"/>
        </w:rPr>
        <w:t>composants des produits de traitement et d'imprégnation des bois.</w:t>
      </w:r>
    </w:p>
    <w:p w:rsidR="005138F1" w:rsidRDefault="005138F1" w:rsidP="005E7CAA">
      <w:pPr>
        <w:autoSpaceDE w:val="0"/>
        <w:autoSpaceDN w:val="0"/>
        <w:adjustRightInd w:val="0"/>
        <w:spacing w:after="0" w:line="240" w:lineRule="auto"/>
        <w:rPr>
          <w:rFonts w:ascii="Helvetica" w:hAnsi="Helvetica" w:cs="Helvetica"/>
          <w:color w:val="000000"/>
          <w:sz w:val="17"/>
          <w:szCs w:val="17"/>
        </w:rPr>
      </w:pP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Si les documents particuliers du marché lui prescrivent d'appliquer la première couche d'impression </w:t>
      </w:r>
      <w:r w:rsidR="005138F1">
        <w:rPr>
          <w:rFonts w:ascii="Helvetica" w:hAnsi="Helvetica" w:cs="Helvetica"/>
          <w:color w:val="000000"/>
          <w:sz w:val="17"/>
          <w:szCs w:val="17"/>
        </w:rPr>
        <w:t xml:space="preserve">des menuiseries, il </w:t>
      </w:r>
      <w:r>
        <w:rPr>
          <w:rFonts w:ascii="Helvetica" w:hAnsi="Helvetica" w:cs="Helvetica"/>
          <w:color w:val="000000"/>
          <w:sz w:val="17"/>
          <w:szCs w:val="17"/>
        </w:rPr>
        <w:t>prendra l'accord de l'entrepreneur de peinture, dans le cadre de ces prescript</w:t>
      </w:r>
      <w:r w:rsidR="005138F1">
        <w:rPr>
          <w:rFonts w:ascii="Helvetica" w:hAnsi="Helvetica" w:cs="Helvetica"/>
          <w:color w:val="000000"/>
          <w:sz w:val="17"/>
          <w:szCs w:val="17"/>
        </w:rPr>
        <w:t xml:space="preserve">ions pour le choix des produits </w:t>
      </w:r>
      <w:r>
        <w:rPr>
          <w:rFonts w:ascii="Helvetica" w:hAnsi="Helvetica" w:cs="Helvetica"/>
          <w:color w:val="000000"/>
          <w:sz w:val="17"/>
          <w:szCs w:val="17"/>
        </w:rPr>
        <w:t>d'impression. L'entrepreneur devra approvisionner en temps utile et mettra à disposition</w:t>
      </w:r>
      <w:r w:rsidR="005138F1">
        <w:rPr>
          <w:rFonts w:ascii="Helvetica" w:hAnsi="Helvetica" w:cs="Helvetica"/>
          <w:color w:val="000000"/>
          <w:sz w:val="17"/>
          <w:szCs w:val="17"/>
        </w:rPr>
        <w:t xml:space="preserve"> de l'entreprise de cloisons ou </w:t>
      </w:r>
      <w:r>
        <w:rPr>
          <w:rFonts w:ascii="Helvetica" w:hAnsi="Helvetica" w:cs="Helvetica"/>
          <w:color w:val="000000"/>
          <w:sz w:val="17"/>
          <w:szCs w:val="17"/>
        </w:rPr>
        <w:t xml:space="preserve">de gros </w:t>
      </w:r>
      <w:r w:rsidR="005138F1">
        <w:rPr>
          <w:rFonts w:ascii="Helvetica" w:hAnsi="Helvetica" w:cs="Helvetica"/>
          <w:color w:val="000000"/>
          <w:sz w:val="17"/>
          <w:szCs w:val="17"/>
        </w:rPr>
        <w:t>œuvre</w:t>
      </w:r>
      <w:r>
        <w:rPr>
          <w:rFonts w:ascii="Helvetica" w:hAnsi="Helvetica" w:cs="Helvetica"/>
          <w:color w:val="000000"/>
          <w:sz w:val="17"/>
          <w:szCs w:val="17"/>
        </w:rPr>
        <w:t>, les huisseries à incorporer aux cloisons ou aux voiles coulés en place. C</w:t>
      </w:r>
      <w:r w:rsidR="005138F1">
        <w:rPr>
          <w:rFonts w:ascii="Helvetica" w:hAnsi="Helvetica" w:cs="Helvetica"/>
          <w:color w:val="000000"/>
          <w:sz w:val="17"/>
          <w:szCs w:val="17"/>
        </w:rPr>
        <w:t xml:space="preserve">es huisseries seront tracées et </w:t>
      </w:r>
      <w:r>
        <w:rPr>
          <w:rFonts w:ascii="Helvetica" w:hAnsi="Helvetica" w:cs="Helvetica"/>
          <w:color w:val="000000"/>
          <w:sz w:val="17"/>
          <w:szCs w:val="17"/>
        </w:rPr>
        <w:t>posées par la présente entreprise.</w:t>
      </w:r>
    </w:p>
    <w:p w:rsidR="005138F1" w:rsidRDefault="005138F1" w:rsidP="005E7CAA">
      <w:pPr>
        <w:autoSpaceDE w:val="0"/>
        <w:autoSpaceDN w:val="0"/>
        <w:adjustRightInd w:val="0"/>
        <w:spacing w:after="0" w:line="240" w:lineRule="auto"/>
        <w:rPr>
          <w:rFonts w:ascii="Helvetica" w:hAnsi="Helvetica" w:cs="Helvetica"/>
          <w:color w:val="000000"/>
          <w:sz w:val="15"/>
          <w:szCs w:val="15"/>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E7CAA">
        <w:rPr>
          <w:rFonts w:ascii="Helvetica-Bold" w:hAnsi="Helvetica-Bold" w:cs="Helvetica-Bold"/>
          <w:b/>
          <w:bCs/>
          <w:color w:val="000000"/>
          <w:sz w:val="19"/>
          <w:szCs w:val="19"/>
        </w:rPr>
        <w:t>.104 Qualité des travaux</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lastRenderedPageBreak/>
        <w:t>Les bois employés en menuiseries seront conformes aux spécifications et prescr</w:t>
      </w:r>
      <w:r w:rsidR="005138F1">
        <w:rPr>
          <w:rFonts w:ascii="Helvetica" w:hAnsi="Helvetica" w:cs="Helvetica"/>
          <w:color w:val="000000"/>
          <w:sz w:val="17"/>
          <w:szCs w:val="17"/>
        </w:rPr>
        <w:t xml:space="preserve">iptions générales des normes en </w:t>
      </w:r>
      <w:r>
        <w:rPr>
          <w:rFonts w:ascii="Helvetica" w:hAnsi="Helvetica" w:cs="Helvetica"/>
          <w:color w:val="000000"/>
          <w:sz w:val="17"/>
          <w:szCs w:val="17"/>
        </w:rPr>
        <w:t xml:space="preserve">vigueurs en ce qui concerne les essences et en ce qui concerne les règles </w:t>
      </w:r>
      <w:r w:rsidR="005138F1">
        <w:rPr>
          <w:rFonts w:ascii="Helvetica" w:hAnsi="Helvetica" w:cs="Helvetica"/>
          <w:color w:val="000000"/>
          <w:sz w:val="17"/>
          <w:szCs w:val="17"/>
        </w:rPr>
        <w:t xml:space="preserve">d'utilisation des bons choix et </w:t>
      </w:r>
      <w:r>
        <w:rPr>
          <w:rFonts w:ascii="Helvetica" w:hAnsi="Helvetica" w:cs="Helvetica"/>
          <w:color w:val="000000"/>
          <w:sz w:val="17"/>
          <w:szCs w:val="17"/>
        </w:rPr>
        <w:t>caractéristiques techniques des bois en menuiseries.</w:t>
      </w:r>
    </w:p>
    <w:p w:rsidR="005138F1" w:rsidRDefault="005138F1" w:rsidP="005E7CAA">
      <w:pPr>
        <w:autoSpaceDE w:val="0"/>
        <w:autoSpaceDN w:val="0"/>
        <w:adjustRightInd w:val="0"/>
        <w:spacing w:after="0" w:line="240" w:lineRule="auto"/>
        <w:rPr>
          <w:rFonts w:ascii="Helvetica-Bold" w:hAnsi="Helvetica-Bold" w:cs="Helvetica-Bold"/>
          <w:b/>
          <w:bCs/>
          <w:color w:val="000000"/>
          <w:sz w:val="19"/>
          <w:szCs w:val="19"/>
        </w:rPr>
      </w:pPr>
    </w:p>
    <w:p w:rsidR="005138F1" w:rsidRDefault="005138F1" w:rsidP="005138F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devra considérer que les documents, normes et DTU ou agréments techniques parus ou remis à jour à la date de signature du marché, fixent les conditions imposées aux matériaux et à leur mise en œuvre ainsi que les prescriptions du fabricant des matériaux utilisés.</w:t>
      </w:r>
    </w:p>
    <w:p w:rsidR="005138F1" w:rsidRDefault="005138F1" w:rsidP="005E7CAA">
      <w:pPr>
        <w:autoSpaceDE w:val="0"/>
        <w:autoSpaceDN w:val="0"/>
        <w:adjustRightInd w:val="0"/>
        <w:spacing w:after="0" w:line="240" w:lineRule="auto"/>
        <w:rPr>
          <w:rFonts w:ascii="Helvetica-Bold" w:hAnsi="Helvetica-Bold" w:cs="Helvetica-Bold"/>
          <w:b/>
          <w:bCs/>
          <w:color w:val="000000"/>
          <w:sz w:val="19"/>
          <w:szCs w:val="19"/>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E7CAA">
        <w:rPr>
          <w:rFonts w:ascii="Helvetica-Bold" w:hAnsi="Helvetica-Bold" w:cs="Helvetica-Bold"/>
          <w:b/>
          <w:bCs/>
          <w:color w:val="000000"/>
          <w:sz w:val="19"/>
          <w:szCs w:val="19"/>
        </w:rPr>
        <w:t>.105 Documents techniques de références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L'entrepreneur devra considérer que les documents, normes et DTU ou agréments tec</w:t>
      </w:r>
      <w:r w:rsidR="005138F1">
        <w:rPr>
          <w:rFonts w:ascii="Helvetica" w:hAnsi="Helvetica" w:cs="Helvetica"/>
          <w:color w:val="000000"/>
          <w:sz w:val="17"/>
          <w:szCs w:val="17"/>
        </w:rPr>
        <w:t xml:space="preserve">hniques parus ou remis à jour à </w:t>
      </w:r>
      <w:r>
        <w:rPr>
          <w:rFonts w:ascii="Helvetica" w:hAnsi="Helvetica" w:cs="Helvetica"/>
          <w:color w:val="000000"/>
          <w:sz w:val="17"/>
          <w:szCs w:val="17"/>
        </w:rPr>
        <w:t>la date de signature du marché, fixent les conditions imposées aux matériaux et à le</w:t>
      </w:r>
      <w:r w:rsidR="005138F1">
        <w:rPr>
          <w:rFonts w:ascii="Helvetica" w:hAnsi="Helvetica" w:cs="Helvetica"/>
          <w:color w:val="000000"/>
          <w:sz w:val="17"/>
          <w:szCs w:val="17"/>
        </w:rPr>
        <w:t xml:space="preserve">ur mise en œuvre ainsi que les </w:t>
      </w:r>
      <w:r>
        <w:rPr>
          <w:rFonts w:ascii="Helvetica" w:hAnsi="Helvetica" w:cs="Helvetica"/>
          <w:color w:val="000000"/>
          <w:sz w:val="17"/>
          <w:szCs w:val="17"/>
        </w:rPr>
        <w:t>prescriptions du fabricant des matériaux utilisés.</w:t>
      </w:r>
    </w:p>
    <w:p w:rsidR="005138F1" w:rsidRDefault="005138F1" w:rsidP="005E7CAA">
      <w:pPr>
        <w:autoSpaceDE w:val="0"/>
        <w:autoSpaceDN w:val="0"/>
        <w:adjustRightInd w:val="0"/>
        <w:spacing w:after="0" w:line="240" w:lineRule="auto"/>
        <w:rPr>
          <w:rFonts w:ascii="Helvetica-Bold" w:hAnsi="Helvetica-Bold" w:cs="Helvetica-Bold"/>
          <w:b/>
          <w:bCs/>
          <w:color w:val="000000"/>
          <w:sz w:val="19"/>
          <w:szCs w:val="19"/>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E7CAA">
        <w:rPr>
          <w:rFonts w:ascii="Helvetica-Bold" w:hAnsi="Helvetica-Bold" w:cs="Helvetica-Bold"/>
          <w:b/>
          <w:bCs/>
          <w:color w:val="000000"/>
          <w:sz w:val="19"/>
          <w:szCs w:val="19"/>
        </w:rPr>
        <w:t>.106 Pose des menuiseries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Avant la date prescrite par le marché ou par l'ordre de service pour procéder à la pose </w:t>
      </w:r>
      <w:r w:rsidR="005138F1">
        <w:rPr>
          <w:rFonts w:ascii="Helvetica" w:hAnsi="Helvetica" w:cs="Helvetica"/>
          <w:color w:val="000000"/>
          <w:sz w:val="17"/>
          <w:szCs w:val="17"/>
        </w:rPr>
        <w:t xml:space="preserve">des menuiseries, l'entrepreneur </w:t>
      </w:r>
      <w:r>
        <w:rPr>
          <w:rFonts w:ascii="Helvetica" w:hAnsi="Helvetica" w:cs="Helvetica"/>
          <w:color w:val="000000"/>
          <w:sz w:val="17"/>
          <w:szCs w:val="17"/>
        </w:rPr>
        <w:t>doit s'assurer que les ouvrages auxquels elles sont destinées sont conformes aux dispo</w:t>
      </w:r>
      <w:r w:rsidR="005138F1">
        <w:rPr>
          <w:rFonts w:ascii="Helvetica" w:hAnsi="Helvetica" w:cs="Helvetica"/>
          <w:color w:val="000000"/>
          <w:sz w:val="17"/>
          <w:szCs w:val="17"/>
        </w:rPr>
        <w:t xml:space="preserve">sitions portées à son marché et </w:t>
      </w:r>
      <w:r>
        <w:rPr>
          <w:rFonts w:ascii="Helvetica" w:hAnsi="Helvetica" w:cs="Helvetica"/>
          <w:color w:val="000000"/>
          <w:sz w:val="17"/>
          <w:szCs w:val="17"/>
        </w:rPr>
        <w:t>à celles de ses dessins acceptés (Art 4.21 du DTU) et prendra toutes les disposit</w:t>
      </w:r>
      <w:r w:rsidR="005138F1">
        <w:rPr>
          <w:rFonts w:ascii="Helvetica" w:hAnsi="Helvetica" w:cs="Helvetica"/>
          <w:color w:val="000000"/>
          <w:sz w:val="17"/>
          <w:szCs w:val="17"/>
        </w:rPr>
        <w:t xml:space="preserve">ions nécessaires à maintenir le </w:t>
      </w:r>
      <w:r>
        <w:rPr>
          <w:rFonts w:ascii="Helvetica" w:hAnsi="Helvetica" w:cs="Helvetica"/>
          <w:color w:val="000000"/>
          <w:sz w:val="17"/>
          <w:szCs w:val="17"/>
        </w:rPr>
        <w:t>réglage et la stabilité de ses ouvrages jusqu'à l'achèvement des cloisons.</w:t>
      </w:r>
    </w:p>
    <w:p w:rsidR="005138F1" w:rsidRDefault="005138F1" w:rsidP="005E7CAA">
      <w:pPr>
        <w:autoSpaceDE w:val="0"/>
        <w:autoSpaceDN w:val="0"/>
        <w:adjustRightInd w:val="0"/>
        <w:spacing w:after="0" w:line="240" w:lineRule="auto"/>
        <w:rPr>
          <w:rFonts w:ascii="Helvetica" w:hAnsi="Helvetica" w:cs="Helvetica"/>
          <w:color w:val="000000"/>
          <w:sz w:val="17"/>
          <w:szCs w:val="17"/>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138F1">
        <w:rPr>
          <w:rFonts w:ascii="Helvetica-Bold" w:hAnsi="Helvetica-Bold" w:cs="Helvetica-Bold"/>
          <w:b/>
          <w:bCs/>
          <w:color w:val="000000"/>
          <w:sz w:val="19"/>
          <w:szCs w:val="19"/>
        </w:rPr>
        <w:t>.</w:t>
      </w:r>
      <w:r w:rsidR="005E7CAA">
        <w:rPr>
          <w:rFonts w:ascii="Helvetica-Bold" w:hAnsi="Helvetica-Bold" w:cs="Helvetica-Bold"/>
          <w:b/>
          <w:bCs/>
          <w:color w:val="000000"/>
          <w:sz w:val="19"/>
          <w:szCs w:val="19"/>
        </w:rPr>
        <w:t>107 Conditions hygrométriques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Si au début ou en cours d'exécution, l'entrepreneur constate que les conditions hygromét</w:t>
      </w:r>
      <w:r w:rsidR="005138F1">
        <w:rPr>
          <w:rFonts w:ascii="Helvetica" w:hAnsi="Helvetica" w:cs="Helvetica"/>
          <w:color w:val="000000"/>
          <w:sz w:val="17"/>
          <w:szCs w:val="17"/>
        </w:rPr>
        <w:t xml:space="preserve">riques de l'air ambiant exigent </w:t>
      </w:r>
      <w:r>
        <w:rPr>
          <w:rFonts w:ascii="Helvetica" w:hAnsi="Helvetica" w:cs="Helvetica"/>
          <w:color w:val="000000"/>
          <w:sz w:val="17"/>
          <w:szCs w:val="17"/>
        </w:rPr>
        <w:t>un chauffage pour permettre la pose des menuiseries selon les dispositions de l'article du Cahier des Charges du</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D.T.U. Il en avise sur le champ le maître d'</w:t>
      </w:r>
      <w:r w:rsidR="005138F1">
        <w:rPr>
          <w:rFonts w:ascii="Helvetica" w:hAnsi="Helvetica" w:cs="Helvetica"/>
          <w:color w:val="000000"/>
          <w:sz w:val="17"/>
          <w:szCs w:val="17"/>
        </w:rPr>
        <w:t>œuvre</w:t>
      </w:r>
      <w:r>
        <w:rPr>
          <w:rFonts w:ascii="Helvetica" w:hAnsi="Helvetica" w:cs="Helvetica"/>
          <w:color w:val="000000"/>
          <w:sz w:val="17"/>
          <w:szCs w:val="17"/>
        </w:rPr>
        <w:t>.</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Les frais correspondants à l'obtention de ces conditions notamment, de celles qui pour</w:t>
      </w:r>
      <w:r w:rsidR="005138F1">
        <w:rPr>
          <w:rFonts w:ascii="Helvetica" w:hAnsi="Helvetica" w:cs="Helvetica"/>
          <w:color w:val="000000"/>
          <w:sz w:val="17"/>
          <w:szCs w:val="17"/>
        </w:rPr>
        <w:t xml:space="preserve">raient en résulter du chauffage </w:t>
      </w:r>
      <w:r>
        <w:rPr>
          <w:rFonts w:ascii="Helvetica" w:hAnsi="Helvetica" w:cs="Helvetica"/>
          <w:color w:val="000000"/>
          <w:sz w:val="17"/>
          <w:szCs w:val="17"/>
        </w:rPr>
        <w:t>des locaux, sont à la charge des entrepreneurs.</w:t>
      </w:r>
    </w:p>
    <w:p w:rsidR="005138F1" w:rsidRDefault="005138F1" w:rsidP="005E7CAA">
      <w:pPr>
        <w:autoSpaceDE w:val="0"/>
        <w:autoSpaceDN w:val="0"/>
        <w:adjustRightInd w:val="0"/>
        <w:spacing w:after="0" w:line="240" w:lineRule="auto"/>
        <w:rPr>
          <w:rFonts w:ascii="Helvetica-Bold" w:hAnsi="Helvetica-Bold" w:cs="Helvetica-Bold"/>
          <w:b/>
          <w:bCs/>
          <w:color w:val="000000"/>
          <w:sz w:val="19"/>
          <w:szCs w:val="19"/>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E7CAA">
        <w:rPr>
          <w:rFonts w:ascii="Helvetica-Bold" w:hAnsi="Helvetica-Bold" w:cs="Helvetica-Bold"/>
          <w:b/>
          <w:bCs/>
          <w:color w:val="000000"/>
          <w:sz w:val="19"/>
          <w:szCs w:val="19"/>
        </w:rPr>
        <w:t>.108 Locaux et dépôt pour approvisionnement</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Sauf dispositions contraires, l'entrepreneur devra prévoir les locaux nécess</w:t>
      </w:r>
      <w:r w:rsidR="005138F1">
        <w:rPr>
          <w:rFonts w:ascii="Helvetica" w:hAnsi="Helvetica" w:cs="Helvetica"/>
          <w:color w:val="000000"/>
          <w:sz w:val="17"/>
          <w:szCs w:val="17"/>
        </w:rPr>
        <w:t xml:space="preserve">aires au dépôt sur le chantier, </w:t>
      </w:r>
      <w:r>
        <w:rPr>
          <w:rFonts w:ascii="Helvetica" w:hAnsi="Helvetica" w:cs="Helvetica"/>
          <w:color w:val="000000"/>
          <w:sz w:val="17"/>
          <w:szCs w:val="17"/>
        </w:rPr>
        <w:t xml:space="preserve">l'approvisionnement des menuiseries et le chauffage éventuel de ces locaux </w:t>
      </w:r>
      <w:r w:rsidR="005138F1">
        <w:rPr>
          <w:rFonts w:ascii="Helvetica" w:hAnsi="Helvetica" w:cs="Helvetica"/>
          <w:color w:val="000000"/>
          <w:sz w:val="17"/>
          <w:szCs w:val="17"/>
        </w:rPr>
        <w:t xml:space="preserve">pour permettre la mise en place </w:t>
      </w:r>
      <w:r>
        <w:rPr>
          <w:rFonts w:ascii="Helvetica" w:hAnsi="Helvetica" w:cs="Helvetica"/>
          <w:color w:val="000000"/>
          <w:sz w:val="17"/>
          <w:szCs w:val="17"/>
        </w:rPr>
        <w:t>d'ouvrages et menuiseries dont la qualité ne soit pas altérée par l'humidité.</w:t>
      </w:r>
    </w:p>
    <w:p w:rsidR="005138F1" w:rsidRDefault="005138F1" w:rsidP="005E7CAA">
      <w:pPr>
        <w:autoSpaceDE w:val="0"/>
        <w:autoSpaceDN w:val="0"/>
        <w:adjustRightInd w:val="0"/>
        <w:spacing w:after="0" w:line="240" w:lineRule="auto"/>
        <w:rPr>
          <w:rFonts w:ascii="Helvetica" w:hAnsi="Helvetica" w:cs="Helvetica"/>
          <w:color w:val="000000"/>
          <w:sz w:val="17"/>
          <w:szCs w:val="17"/>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E7CAA">
        <w:rPr>
          <w:rFonts w:ascii="Helvetica-Bold" w:hAnsi="Helvetica-Bold" w:cs="Helvetica-Bold"/>
          <w:b/>
          <w:bCs/>
          <w:color w:val="000000"/>
          <w:sz w:val="19"/>
          <w:szCs w:val="19"/>
        </w:rPr>
        <w:t>.109 Percements et scellements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Sauf dispositions spéciales des documents particuliers du marché, les percements d</w:t>
      </w:r>
      <w:r w:rsidR="005138F1">
        <w:rPr>
          <w:rFonts w:ascii="Helvetica" w:hAnsi="Helvetica" w:cs="Helvetica"/>
          <w:color w:val="000000"/>
          <w:sz w:val="17"/>
          <w:szCs w:val="17"/>
        </w:rPr>
        <w:t xml:space="preserve">'ouvrages en maçonnerie ne sont </w:t>
      </w:r>
      <w:r>
        <w:rPr>
          <w:rFonts w:ascii="Helvetica" w:hAnsi="Helvetica" w:cs="Helvetica"/>
          <w:color w:val="000000"/>
          <w:sz w:val="17"/>
          <w:szCs w:val="17"/>
        </w:rPr>
        <w:t>pas à la charge du menuisier mais les fixations ou scellements de ses ouvrages lui inco</w:t>
      </w:r>
      <w:r w:rsidR="005138F1">
        <w:rPr>
          <w:rFonts w:ascii="Helvetica" w:hAnsi="Helvetica" w:cs="Helvetica"/>
          <w:color w:val="000000"/>
          <w:sz w:val="17"/>
          <w:szCs w:val="17"/>
        </w:rPr>
        <w:t xml:space="preserve">mbent. Il doit assurer dans ses </w:t>
      </w:r>
      <w:r>
        <w:rPr>
          <w:rFonts w:ascii="Helvetica" w:hAnsi="Helvetica" w:cs="Helvetica"/>
          <w:color w:val="000000"/>
          <w:sz w:val="17"/>
          <w:szCs w:val="17"/>
        </w:rPr>
        <w:t>menuiseries toutes entailles et percements nécessaires au passage des canalisations</w:t>
      </w:r>
      <w:r w:rsidR="005138F1">
        <w:rPr>
          <w:rFonts w:ascii="Helvetica" w:hAnsi="Helvetica" w:cs="Helvetica"/>
          <w:color w:val="000000"/>
          <w:sz w:val="17"/>
          <w:szCs w:val="17"/>
        </w:rPr>
        <w:t xml:space="preserve">, organes de manœuvres, etc.… </w:t>
      </w:r>
      <w:r>
        <w:rPr>
          <w:rFonts w:ascii="Helvetica" w:hAnsi="Helvetica" w:cs="Helvetica"/>
          <w:color w:val="000000"/>
          <w:sz w:val="17"/>
          <w:szCs w:val="17"/>
        </w:rPr>
        <w:t>existant au moment de la pose, à condition que ceux-ci ne nuisent pas à la solidarité des ouvrages.</w:t>
      </w:r>
    </w:p>
    <w:p w:rsidR="005138F1" w:rsidRDefault="005138F1" w:rsidP="005E7CAA">
      <w:pPr>
        <w:autoSpaceDE w:val="0"/>
        <w:autoSpaceDN w:val="0"/>
        <w:adjustRightInd w:val="0"/>
        <w:spacing w:after="0" w:line="240" w:lineRule="auto"/>
        <w:rPr>
          <w:rFonts w:ascii="Helvetica" w:hAnsi="Helvetica" w:cs="Helvetica"/>
          <w:color w:val="000000"/>
          <w:sz w:val="17"/>
          <w:szCs w:val="17"/>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E7CAA">
        <w:rPr>
          <w:rFonts w:ascii="Helvetica-Bold" w:hAnsi="Helvetica-Bold" w:cs="Helvetica-Bold"/>
          <w:b/>
          <w:bCs/>
          <w:color w:val="000000"/>
          <w:sz w:val="19"/>
          <w:szCs w:val="19"/>
        </w:rPr>
        <w:t>.110 Traitement des bois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Tous les bois seront traités par un produit insecticide et fongicide présentant une efficaci</w:t>
      </w:r>
      <w:r w:rsidR="005138F1">
        <w:rPr>
          <w:rFonts w:ascii="Helvetica" w:hAnsi="Helvetica" w:cs="Helvetica"/>
          <w:color w:val="000000"/>
          <w:sz w:val="17"/>
          <w:szCs w:val="17"/>
        </w:rPr>
        <w:t xml:space="preserve">té de longue durée sur tous les </w:t>
      </w:r>
      <w:r>
        <w:rPr>
          <w:rFonts w:ascii="Helvetica" w:hAnsi="Helvetica" w:cs="Helvetica"/>
          <w:color w:val="000000"/>
          <w:sz w:val="17"/>
          <w:szCs w:val="17"/>
        </w:rPr>
        <w:t>agents destructeurs du bois. Ce produit devra être agréé par le CSTB et un certificat ne nui</w:t>
      </w:r>
      <w:r w:rsidR="005138F1">
        <w:rPr>
          <w:rFonts w:ascii="Helvetica" w:hAnsi="Helvetica" w:cs="Helvetica"/>
          <w:color w:val="000000"/>
          <w:sz w:val="17"/>
          <w:szCs w:val="17"/>
        </w:rPr>
        <w:t xml:space="preserve">sent pas à la solidarité des </w:t>
      </w:r>
      <w:r>
        <w:rPr>
          <w:rFonts w:ascii="Helvetica" w:hAnsi="Helvetica" w:cs="Helvetica"/>
          <w:color w:val="000000"/>
          <w:sz w:val="17"/>
          <w:szCs w:val="17"/>
        </w:rPr>
        <w:t>ouvrages.</w:t>
      </w:r>
    </w:p>
    <w:p w:rsidR="005138F1" w:rsidRDefault="005138F1" w:rsidP="005E7CAA">
      <w:pPr>
        <w:autoSpaceDE w:val="0"/>
        <w:autoSpaceDN w:val="0"/>
        <w:adjustRightInd w:val="0"/>
        <w:spacing w:after="0" w:line="240" w:lineRule="auto"/>
        <w:rPr>
          <w:rFonts w:ascii="Helvetica" w:hAnsi="Helvetica" w:cs="Helvetica"/>
          <w:color w:val="000000"/>
          <w:sz w:val="17"/>
          <w:szCs w:val="17"/>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E7CAA">
        <w:rPr>
          <w:rFonts w:ascii="Helvetica-Bold" w:hAnsi="Helvetica-Bold" w:cs="Helvetica-Bold"/>
          <w:b/>
          <w:bCs/>
          <w:color w:val="000000"/>
          <w:sz w:val="19"/>
          <w:szCs w:val="19"/>
        </w:rPr>
        <w:t>.111 Impression des bois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Les ouvrages de menuiserie bois à peindre recevront une couche d'impression protect</w:t>
      </w:r>
      <w:r w:rsidR="005138F1">
        <w:rPr>
          <w:rFonts w:ascii="Helvetica" w:hAnsi="Helvetica" w:cs="Helvetica"/>
          <w:color w:val="000000"/>
          <w:sz w:val="17"/>
          <w:szCs w:val="17"/>
        </w:rPr>
        <w:t xml:space="preserve">rice au fur et à mesure de leur </w:t>
      </w:r>
      <w:r>
        <w:rPr>
          <w:rFonts w:ascii="Helvetica" w:hAnsi="Helvetica" w:cs="Helvetica"/>
          <w:color w:val="000000"/>
          <w:sz w:val="17"/>
          <w:szCs w:val="17"/>
        </w:rPr>
        <w:t>fabrication (y compris les chants des portes pré peintes après pose et ajustements).</w:t>
      </w:r>
      <w:r w:rsidR="005138F1">
        <w:rPr>
          <w:rFonts w:ascii="Helvetica" w:hAnsi="Helvetica" w:cs="Helvetica"/>
          <w:color w:val="000000"/>
          <w:sz w:val="17"/>
          <w:szCs w:val="17"/>
        </w:rPr>
        <w:t xml:space="preserve"> Cette couche d'impression sera </w:t>
      </w:r>
      <w:r>
        <w:rPr>
          <w:rFonts w:ascii="Helvetica" w:hAnsi="Helvetica" w:cs="Helvetica"/>
          <w:color w:val="000000"/>
          <w:sz w:val="17"/>
          <w:szCs w:val="17"/>
        </w:rPr>
        <w:t>appliquée par l'entreprise de menuiserie.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 produit d'impression employé devra avoir l'accord de l'entreprise de peinture et êtr</w:t>
      </w:r>
      <w:r w:rsidR="005138F1">
        <w:rPr>
          <w:rFonts w:ascii="Helvetica" w:hAnsi="Helvetica" w:cs="Helvetica"/>
          <w:color w:val="000000"/>
          <w:sz w:val="17"/>
          <w:szCs w:val="17"/>
        </w:rPr>
        <w:t xml:space="preserve">e compatible avec les peintures </w:t>
      </w:r>
      <w:r>
        <w:rPr>
          <w:rFonts w:ascii="Helvetica" w:hAnsi="Helvetica" w:cs="Helvetica"/>
          <w:color w:val="000000"/>
          <w:sz w:val="17"/>
          <w:szCs w:val="17"/>
        </w:rPr>
        <w:t>de finition.</w:t>
      </w:r>
    </w:p>
    <w:p w:rsidR="005138F1" w:rsidRDefault="005138F1" w:rsidP="005E7CAA">
      <w:pPr>
        <w:autoSpaceDE w:val="0"/>
        <w:autoSpaceDN w:val="0"/>
        <w:adjustRightInd w:val="0"/>
        <w:spacing w:after="0" w:line="240" w:lineRule="auto"/>
        <w:rPr>
          <w:rFonts w:ascii="Helvetica" w:hAnsi="Helvetica" w:cs="Helvetica"/>
          <w:color w:val="000000"/>
          <w:sz w:val="15"/>
          <w:szCs w:val="15"/>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E7CAA">
        <w:rPr>
          <w:rFonts w:ascii="Helvetica-Bold" w:hAnsi="Helvetica-Bold" w:cs="Helvetica-Bold"/>
          <w:b/>
          <w:bCs/>
          <w:color w:val="000000"/>
          <w:sz w:val="19"/>
          <w:szCs w:val="19"/>
        </w:rPr>
        <w:t>.112 Parements stratifiés, lamifiés, replaqué</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Les ouvrages en stratifié, lamifié, placages, etc., devront dans tous les cas présenter une finition absolument parfaite.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Les coupes, ajustages, joints, etc., devront être très soigneusement réalisés et proprement finis.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Aucune éraflure du matériau ne sera admise, aucune rayure ou autre défaut sur les parements vus ne sera toléré.</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Tous les parements revêtus en stratifié, lamifié, placage, devront être garanti</w:t>
      </w:r>
      <w:r w:rsidR="005138F1">
        <w:rPr>
          <w:rFonts w:ascii="Helvetica" w:hAnsi="Helvetica" w:cs="Helvetica"/>
          <w:color w:val="000000"/>
          <w:sz w:val="17"/>
          <w:szCs w:val="17"/>
        </w:rPr>
        <w:t xml:space="preserve">s par l'entrepreneur contre les </w:t>
      </w:r>
      <w:r>
        <w:rPr>
          <w:rFonts w:ascii="Helvetica" w:hAnsi="Helvetica" w:cs="Helvetica"/>
          <w:color w:val="000000"/>
          <w:sz w:val="17"/>
          <w:szCs w:val="17"/>
        </w:rPr>
        <w:t>déformations, si minimes soient-elles.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Il appartiendra donc à l'entrepreneur de prendre toutes dispositions utiles à cet effet lors </w:t>
      </w:r>
      <w:r w:rsidR="005138F1">
        <w:rPr>
          <w:rFonts w:ascii="Helvetica" w:hAnsi="Helvetica" w:cs="Helvetica"/>
          <w:color w:val="000000"/>
          <w:sz w:val="17"/>
          <w:szCs w:val="17"/>
        </w:rPr>
        <w:t xml:space="preserve">de la fabrication, par le choix  </w:t>
      </w:r>
      <w:r>
        <w:rPr>
          <w:rFonts w:ascii="Helvetica" w:hAnsi="Helvetica" w:cs="Helvetica"/>
          <w:color w:val="000000"/>
          <w:sz w:val="17"/>
          <w:szCs w:val="17"/>
        </w:rPr>
        <w:t>du matériau support et du type de colle conforme aux normes, par la mise en place de revêtements dits de contrebalan</w:t>
      </w:r>
      <w:r w:rsidR="005138F1">
        <w:rPr>
          <w:rFonts w:ascii="Helvetica" w:hAnsi="Helvetica" w:cs="Helvetica"/>
          <w:color w:val="000000"/>
          <w:sz w:val="17"/>
          <w:szCs w:val="17"/>
        </w:rPr>
        <w:t xml:space="preserve">cement, </w:t>
      </w:r>
      <w:r>
        <w:rPr>
          <w:rFonts w:ascii="Helvetica" w:hAnsi="Helvetica" w:cs="Helvetica"/>
          <w:color w:val="000000"/>
          <w:sz w:val="17"/>
          <w:szCs w:val="17"/>
        </w:rPr>
        <w:t>etc.</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Pour assurer une finition très soignée, les ajustages des revêtements aux angles et </w:t>
      </w:r>
      <w:r w:rsidR="005138F1">
        <w:rPr>
          <w:rFonts w:ascii="Helvetica" w:hAnsi="Helvetica" w:cs="Helvetica"/>
          <w:color w:val="000000"/>
          <w:sz w:val="17"/>
          <w:szCs w:val="17"/>
        </w:rPr>
        <w:t xml:space="preserve">arêtes vives, seront réalisés à </w:t>
      </w:r>
      <w:r>
        <w:rPr>
          <w:rFonts w:ascii="Helvetica" w:hAnsi="Helvetica" w:cs="Helvetica"/>
          <w:color w:val="000000"/>
          <w:sz w:val="17"/>
          <w:szCs w:val="17"/>
        </w:rPr>
        <w:t>joints vifs, les revêtements étant chanfreinés pour que l'épaisseur du matériau ne soit pas visible.</w:t>
      </w:r>
    </w:p>
    <w:p w:rsidR="005138F1" w:rsidRDefault="005138F1" w:rsidP="005E7CAA">
      <w:pPr>
        <w:autoSpaceDE w:val="0"/>
        <w:autoSpaceDN w:val="0"/>
        <w:adjustRightInd w:val="0"/>
        <w:spacing w:after="0" w:line="240" w:lineRule="auto"/>
        <w:rPr>
          <w:rFonts w:ascii="Helvetica" w:hAnsi="Helvetica" w:cs="Helvetica"/>
          <w:color w:val="000000"/>
          <w:sz w:val="17"/>
          <w:szCs w:val="17"/>
        </w:rPr>
      </w:pPr>
    </w:p>
    <w:p w:rsidR="005138F1" w:rsidRDefault="006765CC" w:rsidP="005138F1">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03</w:t>
      </w:r>
      <w:r w:rsidR="005138F1">
        <w:rPr>
          <w:rFonts w:ascii="Helvetica-Bold" w:hAnsi="Helvetica-Bold" w:cs="Helvetica-Bold"/>
          <w:b/>
          <w:bCs/>
          <w:sz w:val="19"/>
          <w:szCs w:val="19"/>
        </w:rPr>
        <w:t>.113 Préparation des supports</w:t>
      </w:r>
    </w:p>
    <w:p w:rsidR="005138F1" w:rsidRDefault="005138F1" w:rsidP="005138F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supports seront secs, propres, exempts de suies, les surfaces seront planes, rugueuses, de façon à obtenir un bon accrochage. Les surcharges locales nécessaires seront exécutées au plâtre.</w:t>
      </w:r>
    </w:p>
    <w:p w:rsidR="005138F1" w:rsidRDefault="005138F1" w:rsidP="005138F1">
      <w:pPr>
        <w:autoSpaceDE w:val="0"/>
        <w:autoSpaceDN w:val="0"/>
        <w:adjustRightInd w:val="0"/>
        <w:spacing w:after="0" w:line="240" w:lineRule="auto"/>
        <w:rPr>
          <w:rFonts w:ascii="Helvetica" w:hAnsi="Helvetica" w:cs="Helvetica"/>
          <w:sz w:val="17"/>
          <w:szCs w:val="17"/>
        </w:rPr>
      </w:pPr>
    </w:p>
    <w:p w:rsidR="005138F1" w:rsidRDefault="006765CC" w:rsidP="005138F1">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03</w:t>
      </w:r>
      <w:r w:rsidR="005138F1">
        <w:rPr>
          <w:rFonts w:ascii="Helvetica-Bold" w:hAnsi="Helvetica-Bold" w:cs="Helvetica-Bold"/>
          <w:b/>
          <w:bCs/>
          <w:sz w:val="19"/>
          <w:szCs w:val="19"/>
        </w:rPr>
        <w:t>.116 Exécution des enduits plâtre</w:t>
      </w:r>
    </w:p>
    <w:p w:rsidR="005138F1" w:rsidRDefault="005138F1" w:rsidP="005138F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lastRenderedPageBreak/>
        <w:t>L'exécution des enduits en plâtre ne pourra s'effectuer lorsqu'il y aura menace de gelée à moins et sur ordre du maître d’œuvre il ne soit possible d'élever la température des locaux d'une façon modérée à + 2°C les appareils de chauffage ne se trouvent pas à proximité des parois.</w:t>
      </w:r>
    </w:p>
    <w:p w:rsidR="005138F1" w:rsidRDefault="005138F1" w:rsidP="005138F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L'exécution sur supports gelés est formellement proscrite. Les enduits seront exécutés avec nus et repères au plâtre lissé en 2 couches et auront une épaisseur minimale de 15 mm</w:t>
      </w:r>
    </w:p>
    <w:p w:rsidR="005138F1" w:rsidRDefault="005138F1" w:rsidP="005138F1">
      <w:pPr>
        <w:autoSpaceDE w:val="0"/>
        <w:autoSpaceDN w:val="0"/>
        <w:adjustRightInd w:val="0"/>
        <w:spacing w:after="0" w:line="240" w:lineRule="auto"/>
        <w:rPr>
          <w:rFonts w:ascii="Helvetica" w:hAnsi="Helvetica" w:cs="Helvetica"/>
          <w:sz w:val="17"/>
          <w:szCs w:val="17"/>
        </w:rPr>
      </w:pPr>
    </w:p>
    <w:p w:rsidR="00AC59A4" w:rsidRDefault="00AC59A4" w:rsidP="005138F1">
      <w:pPr>
        <w:autoSpaceDE w:val="0"/>
        <w:autoSpaceDN w:val="0"/>
        <w:adjustRightInd w:val="0"/>
        <w:spacing w:after="0" w:line="240" w:lineRule="auto"/>
        <w:rPr>
          <w:rFonts w:ascii="Helvetica" w:hAnsi="Helvetica" w:cs="Helvetica"/>
          <w:sz w:val="17"/>
          <w:szCs w:val="17"/>
        </w:rPr>
      </w:pPr>
    </w:p>
    <w:p w:rsidR="00AC59A4" w:rsidRDefault="00AC59A4" w:rsidP="005138F1">
      <w:pPr>
        <w:autoSpaceDE w:val="0"/>
        <w:autoSpaceDN w:val="0"/>
        <w:adjustRightInd w:val="0"/>
        <w:spacing w:after="0" w:line="240" w:lineRule="auto"/>
        <w:rPr>
          <w:rFonts w:ascii="Helvetica" w:hAnsi="Helvetica" w:cs="Helvetica"/>
          <w:sz w:val="17"/>
          <w:szCs w:val="17"/>
        </w:rPr>
      </w:pPr>
    </w:p>
    <w:p w:rsidR="00AC59A4" w:rsidRDefault="00AC59A4" w:rsidP="005138F1">
      <w:pPr>
        <w:autoSpaceDE w:val="0"/>
        <w:autoSpaceDN w:val="0"/>
        <w:adjustRightInd w:val="0"/>
        <w:spacing w:after="0" w:line="240" w:lineRule="auto"/>
        <w:rPr>
          <w:rFonts w:ascii="Helvetica" w:hAnsi="Helvetica" w:cs="Helvetica"/>
          <w:sz w:val="17"/>
          <w:szCs w:val="17"/>
        </w:rPr>
      </w:pPr>
    </w:p>
    <w:p w:rsidR="005138F1" w:rsidRDefault="006765CC" w:rsidP="005138F1">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03</w:t>
      </w:r>
      <w:r w:rsidR="005138F1">
        <w:rPr>
          <w:rFonts w:ascii="Helvetica-Bold" w:hAnsi="Helvetica-Bold" w:cs="Helvetica-Bold"/>
          <w:b/>
          <w:bCs/>
          <w:sz w:val="19"/>
          <w:szCs w:val="19"/>
        </w:rPr>
        <w:t>.117 Planéité des enduits (rappel du DTU)</w:t>
      </w:r>
    </w:p>
    <w:p w:rsidR="005138F1" w:rsidRDefault="006765CC" w:rsidP="005138F1">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03</w:t>
      </w:r>
      <w:r w:rsidR="005138F1">
        <w:rPr>
          <w:rFonts w:ascii="Helvetica-BoldOblique" w:hAnsi="Helvetica-BoldOblique" w:cs="Helvetica-BoldOblique"/>
          <w:b/>
          <w:bCs/>
          <w:i/>
          <w:iCs/>
          <w:sz w:val="19"/>
          <w:szCs w:val="19"/>
        </w:rPr>
        <w:t>.117.1 Planéité locale</w:t>
      </w:r>
    </w:p>
    <w:p w:rsidR="005138F1" w:rsidRDefault="005138F1" w:rsidP="005138F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Une règle de 0.20 m appliquée sur l'enduit et promenée en tous sens ne doit pas faire apparaître entre le point le plus saillant et le point le plus en retrait un écart supérieur à 1 mm</w:t>
      </w:r>
    </w:p>
    <w:p w:rsidR="005138F1" w:rsidRDefault="006765CC" w:rsidP="005138F1">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03</w:t>
      </w:r>
      <w:r w:rsidR="005138F1">
        <w:rPr>
          <w:rFonts w:ascii="Helvetica-BoldOblique" w:hAnsi="Helvetica-BoldOblique" w:cs="Helvetica-BoldOblique"/>
          <w:b/>
          <w:bCs/>
          <w:i/>
          <w:iCs/>
          <w:sz w:val="19"/>
          <w:szCs w:val="19"/>
        </w:rPr>
        <w:t>.117.2 Planéité Générale</w:t>
      </w:r>
    </w:p>
    <w:p w:rsidR="005138F1" w:rsidRDefault="005138F1" w:rsidP="005138F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Sur enduit exécuté avec nus et repères. Une règle de 2.00 m appliquée sur l'enduit et promenée en tous sens ne doit pas faire apparaître entre le point le plus saillant et le point le plus en retrait, un écart supérieur à 5 mm.</w:t>
      </w:r>
    </w:p>
    <w:p w:rsidR="005138F1" w:rsidRDefault="005138F1" w:rsidP="005138F1">
      <w:pPr>
        <w:autoSpaceDE w:val="0"/>
        <w:autoSpaceDN w:val="0"/>
        <w:adjustRightInd w:val="0"/>
        <w:spacing w:after="0" w:line="240" w:lineRule="auto"/>
        <w:rPr>
          <w:rFonts w:ascii="Helvetica" w:hAnsi="Helvetica" w:cs="Helvetica"/>
          <w:sz w:val="15"/>
          <w:szCs w:val="15"/>
        </w:rPr>
      </w:pPr>
    </w:p>
    <w:p w:rsidR="005138F1" w:rsidRDefault="006765CC" w:rsidP="005138F1">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03</w:t>
      </w:r>
      <w:r w:rsidR="005138F1">
        <w:rPr>
          <w:rFonts w:ascii="Helvetica-BoldOblique" w:hAnsi="Helvetica-BoldOblique" w:cs="Helvetica-BoldOblique"/>
          <w:b/>
          <w:bCs/>
          <w:i/>
          <w:iCs/>
          <w:sz w:val="19"/>
          <w:szCs w:val="19"/>
        </w:rPr>
        <w:t>.117.3 Aspect de surface (rappel du DTU)</w:t>
      </w:r>
    </w:p>
    <w:p w:rsidR="005138F1" w:rsidRDefault="005138F1" w:rsidP="005138F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Après égrenage et dépoussiérage, l'enduit ne doit pas présenter de pulvérulences superficielles et ne faire apparaître ni gerçure, ni craquelure.</w:t>
      </w:r>
    </w:p>
    <w:p w:rsidR="005138F1" w:rsidRDefault="005138F1" w:rsidP="005E7CAA">
      <w:pPr>
        <w:autoSpaceDE w:val="0"/>
        <w:autoSpaceDN w:val="0"/>
        <w:adjustRightInd w:val="0"/>
        <w:spacing w:after="0" w:line="240" w:lineRule="auto"/>
        <w:rPr>
          <w:rFonts w:ascii="Helvetica" w:hAnsi="Helvetica" w:cs="Helvetica"/>
          <w:color w:val="000000"/>
          <w:sz w:val="17"/>
          <w:szCs w:val="17"/>
        </w:rPr>
      </w:pPr>
    </w:p>
    <w:p w:rsidR="005138F1" w:rsidRDefault="005138F1" w:rsidP="005E7CAA">
      <w:pPr>
        <w:autoSpaceDE w:val="0"/>
        <w:autoSpaceDN w:val="0"/>
        <w:adjustRightInd w:val="0"/>
        <w:spacing w:after="0" w:line="240" w:lineRule="auto"/>
        <w:rPr>
          <w:rFonts w:ascii="Helvetica" w:hAnsi="Helvetica" w:cs="Helvetica"/>
          <w:color w:val="000000"/>
          <w:sz w:val="17"/>
          <w:szCs w:val="17"/>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E7CAA">
        <w:rPr>
          <w:rFonts w:ascii="Helvetica-Bold" w:hAnsi="Helvetica-Bold" w:cs="Helvetica-Bold"/>
          <w:b/>
          <w:bCs/>
          <w:color w:val="000000"/>
          <w:sz w:val="19"/>
          <w:szCs w:val="19"/>
        </w:rPr>
        <w:t>.11</w:t>
      </w:r>
      <w:r w:rsidR="005138F1">
        <w:rPr>
          <w:rFonts w:ascii="Helvetica-Bold" w:hAnsi="Helvetica-Bold" w:cs="Helvetica-Bold"/>
          <w:b/>
          <w:bCs/>
          <w:color w:val="000000"/>
          <w:sz w:val="19"/>
          <w:szCs w:val="19"/>
        </w:rPr>
        <w:t>8</w:t>
      </w:r>
      <w:r w:rsidR="005E7CAA">
        <w:rPr>
          <w:rFonts w:ascii="Helvetica-Bold" w:hAnsi="Helvetica-Bold" w:cs="Helvetica-Bold"/>
          <w:b/>
          <w:bCs/>
          <w:color w:val="000000"/>
          <w:sz w:val="19"/>
          <w:szCs w:val="19"/>
        </w:rPr>
        <w:t xml:space="preserve"> Protection des ouvrages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Les menuiseries seront efficacement protégées au cours de leur ajustement et dura</w:t>
      </w:r>
      <w:r w:rsidR="005138F1">
        <w:rPr>
          <w:rFonts w:ascii="Helvetica" w:hAnsi="Helvetica" w:cs="Helvetica"/>
          <w:color w:val="000000"/>
          <w:sz w:val="17"/>
          <w:szCs w:val="17"/>
        </w:rPr>
        <w:t xml:space="preserve">nt les travaux des autres corps </w:t>
      </w:r>
      <w:r>
        <w:rPr>
          <w:rFonts w:ascii="Helvetica" w:hAnsi="Helvetica" w:cs="Helvetica"/>
          <w:color w:val="000000"/>
          <w:sz w:val="17"/>
          <w:szCs w:val="17"/>
        </w:rPr>
        <w:t>d'état.</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Il sera dû notamment, la fourniture et la pose des barres d'écartement des huisseries et</w:t>
      </w:r>
      <w:r w:rsidR="005138F1">
        <w:rPr>
          <w:rFonts w:ascii="Helvetica" w:hAnsi="Helvetica" w:cs="Helvetica"/>
          <w:color w:val="000000"/>
          <w:sz w:val="17"/>
          <w:szCs w:val="17"/>
        </w:rPr>
        <w:t xml:space="preserve"> des bâtis, pendant le temps de </w:t>
      </w:r>
      <w:r>
        <w:rPr>
          <w:rFonts w:ascii="Helvetica" w:hAnsi="Helvetica" w:cs="Helvetica"/>
          <w:color w:val="000000"/>
          <w:sz w:val="17"/>
          <w:szCs w:val="17"/>
        </w:rPr>
        <w:t>sa construction des cloisons, de même que la fourniture, la pose et l'entretien en bon ét</w:t>
      </w:r>
      <w:r w:rsidR="005138F1">
        <w:rPr>
          <w:rFonts w:ascii="Helvetica" w:hAnsi="Helvetica" w:cs="Helvetica"/>
          <w:color w:val="000000"/>
          <w:sz w:val="17"/>
          <w:szCs w:val="17"/>
        </w:rPr>
        <w:t xml:space="preserve">at des barres de protection sur </w:t>
      </w:r>
      <w:r>
        <w:rPr>
          <w:rFonts w:ascii="Helvetica" w:hAnsi="Helvetica" w:cs="Helvetica"/>
          <w:color w:val="000000"/>
          <w:sz w:val="17"/>
          <w:szCs w:val="17"/>
        </w:rPr>
        <w:t>les rives d'huisseries et de bâtis bois jusqu'au moment du ferrage des portes.</w:t>
      </w:r>
    </w:p>
    <w:p w:rsidR="005138F1"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Les épaufrures, éclats ou autres défauts qui apparaîtraient au cours des travaux, mê</w:t>
      </w:r>
      <w:r w:rsidR="005138F1">
        <w:rPr>
          <w:rFonts w:ascii="Helvetica" w:hAnsi="Helvetica" w:cs="Helvetica"/>
          <w:color w:val="000000"/>
          <w:sz w:val="17"/>
          <w:szCs w:val="17"/>
        </w:rPr>
        <w:t xml:space="preserve">me s'ils ont été causés par des </w:t>
      </w:r>
      <w:r>
        <w:rPr>
          <w:rFonts w:ascii="Helvetica" w:hAnsi="Helvetica" w:cs="Helvetica"/>
          <w:color w:val="000000"/>
          <w:sz w:val="17"/>
          <w:szCs w:val="17"/>
        </w:rPr>
        <w:t>ouvriers étrangers à l'entreprise, seront réparées aux frais du menuisier.</w:t>
      </w:r>
    </w:p>
    <w:p w:rsidR="005138F1" w:rsidRDefault="005138F1" w:rsidP="005138F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Tous les angles saillants des parois enduits au plâtre seront protégés par des arêtes métalliques en acier galvanisé sur une hauteur de 2.00 M.</w:t>
      </w:r>
    </w:p>
    <w:p w:rsidR="005138F1" w:rsidRDefault="005138F1" w:rsidP="005E7CAA">
      <w:pPr>
        <w:autoSpaceDE w:val="0"/>
        <w:autoSpaceDN w:val="0"/>
        <w:adjustRightInd w:val="0"/>
        <w:spacing w:after="0" w:line="240" w:lineRule="auto"/>
        <w:rPr>
          <w:rFonts w:ascii="Helvetica" w:hAnsi="Helvetica" w:cs="Helvetica"/>
          <w:color w:val="000000"/>
          <w:sz w:val="17"/>
          <w:szCs w:val="17"/>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138F1">
        <w:rPr>
          <w:rFonts w:ascii="Helvetica-Bold" w:hAnsi="Helvetica-Bold" w:cs="Helvetica-Bold"/>
          <w:b/>
          <w:bCs/>
          <w:color w:val="000000"/>
          <w:sz w:val="19"/>
          <w:szCs w:val="19"/>
        </w:rPr>
        <w:t>.119</w:t>
      </w:r>
      <w:r w:rsidR="005E7CAA">
        <w:rPr>
          <w:rFonts w:ascii="Helvetica-Bold" w:hAnsi="Helvetica-Bold" w:cs="Helvetica-Bold"/>
          <w:b/>
          <w:bCs/>
          <w:color w:val="000000"/>
          <w:sz w:val="19"/>
          <w:szCs w:val="19"/>
        </w:rPr>
        <w:t xml:space="preserve"> Marque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Toutes les marques mentionnées dans le C.C.T.P. pour faciliter sa compréhension, le sont à titre indicatif, l'Ent</w:t>
      </w:r>
      <w:r w:rsidR="005138F1">
        <w:rPr>
          <w:rFonts w:ascii="Helvetica" w:hAnsi="Helvetica" w:cs="Helvetica"/>
          <w:color w:val="000000"/>
          <w:sz w:val="17"/>
          <w:szCs w:val="17"/>
        </w:rPr>
        <w:t xml:space="preserve">repreneur </w:t>
      </w:r>
      <w:r>
        <w:rPr>
          <w:rFonts w:ascii="Helvetica" w:hAnsi="Helvetica" w:cs="Helvetica"/>
          <w:color w:val="000000"/>
          <w:sz w:val="17"/>
          <w:szCs w:val="17"/>
        </w:rPr>
        <w:t xml:space="preserve">dispose bien évidemment de la possibilité de choix, sous réserve de proposer </w:t>
      </w:r>
      <w:r w:rsidR="005138F1">
        <w:rPr>
          <w:rFonts w:ascii="Helvetica" w:hAnsi="Helvetica" w:cs="Helvetica"/>
          <w:color w:val="000000"/>
          <w:sz w:val="17"/>
          <w:szCs w:val="17"/>
        </w:rPr>
        <w:t xml:space="preserve">un matériel de caractéristiques </w:t>
      </w:r>
      <w:r>
        <w:rPr>
          <w:rFonts w:ascii="Helvetica" w:hAnsi="Helvetica" w:cs="Helvetica"/>
          <w:color w:val="000000"/>
          <w:sz w:val="17"/>
          <w:szCs w:val="17"/>
        </w:rPr>
        <w:t>équivalentes, de même capacité et de même qualité.</w:t>
      </w:r>
    </w:p>
    <w:p w:rsidR="005138F1" w:rsidRDefault="005138F1" w:rsidP="005E7CAA">
      <w:pPr>
        <w:autoSpaceDE w:val="0"/>
        <w:autoSpaceDN w:val="0"/>
        <w:adjustRightInd w:val="0"/>
        <w:spacing w:after="0" w:line="240" w:lineRule="auto"/>
        <w:rPr>
          <w:rFonts w:ascii="Helvetica" w:hAnsi="Helvetica" w:cs="Helvetica"/>
          <w:color w:val="000000"/>
          <w:sz w:val="17"/>
          <w:szCs w:val="17"/>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138F1">
        <w:rPr>
          <w:rFonts w:ascii="Helvetica-Bold" w:hAnsi="Helvetica-Bold" w:cs="Helvetica-Bold"/>
          <w:b/>
          <w:bCs/>
          <w:color w:val="000000"/>
          <w:sz w:val="19"/>
          <w:szCs w:val="19"/>
        </w:rPr>
        <w:t>.120</w:t>
      </w:r>
      <w:r w:rsidR="005E7CAA">
        <w:rPr>
          <w:rFonts w:ascii="Helvetica-Bold" w:hAnsi="Helvetica-Bold" w:cs="Helvetica-Bold"/>
          <w:b/>
          <w:bCs/>
          <w:color w:val="000000"/>
          <w:sz w:val="19"/>
          <w:szCs w:val="19"/>
        </w:rPr>
        <w:t xml:space="preserve"> Plan d’exécution</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L'établissement des plans d'exécution et des notes de calculs est à la charge de l'entrepri</w:t>
      </w:r>
      <w:r w:rsidR="005138F1">
        <w:rPr>
          <w:rFonts w:ascii="Helvetica" w:hAnsi="Helvetica" w:cs="Helvetica"/>
          <w:color w:val="000000"/>
          <w:sz w:val="17"/>
          <w:szCs w:val="17"/>
        </w:rPr>
        <w:t xml:space="preserve">se. Le titulaire du présent lot </w:t>
      </w:r>
      <w:r>
        <w:rPr>
          <w:rFonts w:ascii="Helvetica" w:hAnsi="Helvetica" w:cs="Helvetica"/>
          <w:color w:val="000000"/>
          <w:sz w:val="17"/>
          <w:szCs w:val="17"/>
        </w:rPr>
        <w:t>fournira également les notices techniques, les P.V. pour matériaux et équipements.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L’entreprise fournira l’ensemble des F.D.E.S., fiche déclaration environnement et santé, dès le démarrage du c</w:t>
      </w:r>
      <w:r w:rsidR="005138F1">
        <w:rPr>
          <w:rFonts w:ascii="Helvetica" w:hAnsi="Helvetica" w:cs="Helvetica"/>
          <w:color w:val="000000"/>
          <w:sz w:val="17"/>
          <w:szCs w:val="17"/>
        </w:rPr>
        <w:t xml:space="preserve">hantier et </w:t>
      </w:r>
      <w:r>
        <w:rPr>
          <w:rFonts w:ascii="Helvetica" w:hAnsi="Helvetica" w:cs="Helvetica"/>
          <w:color w:val="000000"/>
          <w:sz w:val="17"/>
          <w:szCs w:val="17"/>
        </w:rPr>
        <w:t>durant tout le chantier.</w:t>
      </w:r>
    </w:p>
    <w:p w:rsidR="005138F1" w:rsidRDefault="005138F1" w:rsidP="005E7CAA">
      <w:pPr>
        <w:autoSpaceDE w:val="0"/>
        <w:autoSpaceDN w:val="0"/>
        <w:adjustRightInd w:val="0"/>
        <w:spacing w:after="0" w:line="240" w:lineRule="auto"/>
        <w:rPr>
          <w:rFonts w:ascii="Helvetica" w:hAnsi="Helvetica" w:cs="Helvetica"/>
          <w:color w:val="000000"/>
          <w:sz w:val="17"/>
          <w:szCs w:val="17"/>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138F1">
        <w:rPr>
          <w:rFonts w:ascii="Helvetica-Bold" w:hAnsi="Helvetica-Bold" w:cs="Helvetica-Bold"/>
          <w:b/>
          <w:bCs/>
          <w:color w:val="000000"/>
          <w:sz w:val="19"/>
          <w:szCs w:val="19"/>
        </w:rPr>
        <w:t>.121</w:t>
      </w:r>
      <w:r w:rsidR="005E7CAA">
        <w:rPr>
          <w:rFonts w:ascii="Helvetica-Bold" w:hAnsi="Helvetica-Bold" w:cs="Helvetica-Bold"/>
          <w:b/>
          <w:bCs/>
          <w:color w:val="000000"/>
          <w:sz w:val="19"/>
          <w:szCs w:val="19"/>
        </w:rPr>
        <w:t xml:space="preserve"> Obligation de résultat</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L'OBLIGATION DE RESULTAT se définit par l'engagement contractuel de respecter </w:t>
      </w:r>
      <w:r w:rsidR="005138F1">
        <w:rPr>
          <w:rFonts w:ascii="Helvetica" w:hAnsi="Helvetica" w:cs="Helvetica"/>
          <w:color w:val="000000"/>
          <w:sz w:val="17"/>
          <w:szCs w:val="17"/>
        </w:rPr>
        <w:t xml:space="preserve">les exigences fonctionnelles et </w:t>
      </w:r>
      <w:r>
        <w:rPr>
          <w:rFonts w:ascii="Helvetica" w:hAnsi="Helvetica" w:cs="Helvetica"/>
          <w:color w:val="000000"/>
          <w:sz w:val="17"/>
          <w:szCs w:val="17"/>
        </w:rPr>
        <w:t>techniques du programme ou de caractère réglementaire, considérées sur le plan général</w:t>
      </w:r>
      <w:r w:rsidR="005138F1">
        <w:rPr>
          <w:rFonts w:ascii="Helvetica" w:hAnsi="Helvetica" w:cs="Helvetica"/>
          <w:color w:val="000000"/>
          <w:sz w:val="17"/>
          <w:szCs w:val="17"/>
        </w:rPr>
        <w:t xml:space="preserve"> des bâtiments livrés ou sur le </w:t>
      </w:r>
      <w:r>
        <w:rPr>
          <w:rFonts w:ascii="Helvetica" w:hAnsi="Helvetica" w:cs="Helvetica"/>
          <w:color w:val="000000"/>
          <w:sz w:val="17"/>
          <w:szCs w:val="17"/>
        </w:rPr>
        <w:t>plan particulier d'un ouvrage.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Chaque entrepreneur est engagé par l'OBLIGATION DE RESULTAT pour l'ensemble de</w:t>
      </w:r>
      <w:r w:rsidR="005138F1">
        <w:rPr>
          <w:rFonts w:ascii="Helvetica" w:hAnsi="Helvetica" w:cs="Helvetica"/>
          <w:color w:val="000000"/>
          <w:sz w:val="17"/>
          <w:szCs w:val="17"/>
        </w:rPr>
        <w:t xml:space="preserve">s travaux de son marché et ceci </w:t>
      </w:r>
      <w:r>
        <w:rPr>
          <w:rFonts w:ascii="Helvetica" w:hAnsi="Helvetica" w:cs="Helvetica"/>
          <w:color w:val="000000"/>
          <w:sz w:val="17"/>
          <w:szCs w:val="17"/>
        </w:rPr>
        <w:t>dans le cadre</w:t>
      </w:r>
      <w:r w:rsidR="005138F1">
        <w:rPr>
          <w:rFonts w:ascii="Helvetica" w:hAnsi="Helvetica" w:cs="Helvetica"/>
          <w:color w:val="000000"/>
          <w:sz w:val="17"/>
          <w:szCs w:val="17"/>
        </w:rPr>
        <w:t xml:space="preserve"> du PRIX FORFAITAIRE ET GLOBAL. </w:t>
      </w:r>
      <w:r>
        <w:rPr>
          <w:rFonts w:ascii="Helvetica" w:hAnsi="Helvetica" w:cs="Helvetica"/>
          <w:color w:val="000000"/>
          <w:sz w:val="17"/>
          <w:szCs w:val="17"/>
        </w:rPr>
        <w:t xml:space="preserve">Il est tenu de vérifier que les travaux prévus permettent d'atteindre les objectifs, s'il </w:t>
      </w:r>
      <w:r w:rsidR="005138F1">
        <w:rPr>
          <w:rFonts w:ascii="Helvetica" w:hAnsi="Helvetica" w:cs="Helvetica"/>
          <w:color w:val="000000"/>
          <w:sz w:val="17"/>
          <w:szCs w:val="17"/>
        </w:rPr>
        <w:t xml:space="preserve">y a lieu, d'apporter toutes les </w:t>
      </w:r>
      <w:r>
        <w:rPr>
          <w:rFonts w:ascii="Helvetica" w:hAnsi="Helvetica" w:cs="Helvetica"/>
          <w:color w:val="000000"/>
          <w:sz w:val="17"/>
          <w:szCs w:val="17"/>
        </w:rPr>
        <w:t>améliorations, compléments ou adaptations nécessaires dès lors que certaines prév</w:t>
      </w:r>
      <w:r w:rsidR="005138F1">
        <w:rPr>
          <w:rFonts w:ascii="Helvetica" w:hAnsi="Helvetica" w:cs="Helvetica"/>
          <w:color w:val="000000"/>
          <w:sz w:val="17"/>
          <w:szCs w:val="17"/>
        </w:rPr>
        <w:t xml:space="preserve">isions des plans ou du C.C.T.P. </w:t>
      </w:r>
      <w:r>
        <w:rPr>
          <w:rFonts w:ascii="Helvetica" w:hAnsi="Helvetica" w:cs="Helvetica"/>
          <w:color w:val="000000"/>
          <w:sz w:val="17"/>
          <w:szCs w:val="17"/>
        </w:rPr>
        <w:t>seraient contraires ou insuffisantes.</w:t>
      </w:r>
    </w:p>
    <w:p w:rsidR="005138F1" w:rsidRDefault="005138F1" w:rsidP="005E7CAA">
      <w:pPr>
        <w:autoSpaceDE w:val="0"/>
        <w:autoSpaceDN w:val="0"/>
        <w:adjustRightInd w:val="0"/>
        <w:spacing w:after="0" w:line="240" w:lineRule="auto"/>
        <w:rPr>
          <w:rFonts w:ascii="Helvetica" w:hAnsi="Helvetica" w:cs="Helvetica"/>
          <w:color w:val="000000"/>
          <w:sz w:val="17"/>
          <w:szCs w:val="17"/>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138F1">
        <w:rPr>
          <w:rFonts w:ascii="Helvetica-Bold" w:hAnsi="Helvetica-Bold" w:cs="Helvetica-Bold"/>
          <w:b/>
          <w:bCs/>
          <w:color w:val="000000"/>
          <w:sz w:val="19"/>
          <w:szCs w:val="19"/>
        </w:rPr>
        <w:t>.122</w:t>
      </w:r>
      <w:r w:rsidR="005E7CAA">
        <w:rPr>
          <w:rFonts w:ascii="Helvetica-Bold" w:hAnsi="Helvetica-Bold" w:cs="Helvetica-Bold"/>
          <w:b/>
          <w:bCs/>
          <w:color w:val="000000"/>
          <w:sz w:val="19"/>
          <w:szCs w:val="19"/>
        </w:rPr>
        <w:t xml:space="preserve"> Localisations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Les localisations sont définies à la fois par le C.C.T.P. (Cahier des Clauses Techniqu</w:t>
      </w:r>
      <w:r w:rsidR="005138F1">
        <w:rPr>
          <w:rFonts w:ascii="Helvetica" w:hAnsi="Helvetica" w:cs="Helvetica"/>
          <w:color w:val="000000"/>
          <w:sz w:val="17"/>
          <w:szCs w:val="17"/>
        </w:rPr>
        <w:t xml:space="preserve">es Particulières) et l’ensemble </w:t>
      </w:r>
      <w:r>
        <w:rPr>
          <w:rFonts w:ascii="Helvetica" w:hAnsi="Helvetica" w:cs="Helvetica"/>
          <w:color w:val="000000"/>
          <w:sz w:val="17"/>
          <w:szCs w:val="17"/>
        </w:rPr>
        <w:t>des indications portées sur les plans, ces localisations sont complémentaires.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En cas d’incertitude, l’entreprise est tenue d’en informer le Maître d’</w:t>
      </w:r>
      <w:r w:rsidR="005138F1">
        <w:rPr>
          <w:rFonts w:ascii="Helvetica" w:hAnsi="Helvetica" w:cs="Helvetica"/>
          <w:color w:val="000000"/>
          <w:sz w:val="17"/>
          <w:szCs w:val="17"/>
        </w:rPr>
        <w:t>œuvre</w:t>
      </w:r>
      <w:r>
        <w:rPr>
          <w:rFonts w:ascii="Helvetica" w:hAnsi="Helvetica" w:cs="Helvetica"/>
          <w:color w:val="000000"/>
          <w:sz w:val="17"/>
          <w:szCs w:val="17"/>
        </w:rPr>
        <w:t xml:space="preserve"> durant l’</w:t>
      </w:r>
      <w:r w:rsidR="005138F1">
        <w:rPr>
          <w:rFonts w:ascii="Helvetica" w:hAnsi="Helvetica" w:cs="Helvetica"/>
          <w:color w:val="000000"/>
          <w:sz w:val="17"/>
          <w:szCs w:val="17"/>
        </w:rPr>
        <w:t xml:space="preserve">appel d’offres, passé ce délai, </w:t>
      </w:r>
      <w:r>
        <w:rPr>
          <w:rFonts w:ascii="Helvetica" w:hAnsi="Helvetica" w:cs="Helvetica"/>
          <w:color w:val="000000"/>
          <w:sz w:val="17"/>
          <w:szCs w:val="17"/>
        </w:rPr>
        <w:t>toutes les localisations définies soit par les pièces écrites, soit par les plans seront dues.</w:t>
      </w:r>
    </w:p>
    <w:p w:rsidR="005138F1" w:rsidRDefault="005138F1" w:rsidP="005E7CAA">
      <w:pPr>
        <w:autoSpaceDE w:val="0"/>
        <w:autoSpaceDN w:val="0"/>
        <w:adjustRightInd w:val="0"/>
        <w:spacing w:after="0" w:line="240" w:lineRule="auto"/>
        <w:rPr>
          <w:rFonts w:ascii="Helvetica" w:hAnsi="Helvetica" w:cs="Helvetica"/>
          <w:color w:val="000000"/>
          <w:sz w:val="15"/>
          <w:szCs w:val="15"/>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138F1">
        <w:rPr>
          <w:rFonts w:ascii="Helvetica-Bold" w:hAnsi="Helvetica-Bold" w:cs="Helvetica-Bold"/>
          <w:b/>
          <w:bCs/>
          <w:color w:val="000000"/>
          <w:sz w:val="19"/>
          <w:szCs w:val="19"/>
        </w:rPr>
        <w:t>.123</w:t>
      </w:r>
      <w:r w:rsidR="005E7CAA">
        <w:rPr>
          <w:rFonts w:ascii="Helvetica-Bold" w:hAnsi="Helvetica-Bold" w:cs="Helvetica-Bold"/>
          <w:b/>
          <w:bCs/>
          <w:color w:val="000000"/>
          <w:sz w:val="19"/>
          <w:szCs w:val="19"/>
        </w:rPr>
        <w:t xml:space="preserve"> DOE et DIUO</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Les entrepreneurs ont à fournir pour la réception des ouvrages l’ensemble des pièces du Dossier des Ouvrages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Exécutés qui comprennent outre les plans, les avis </w:t>
      </w:r>
      <w:r w:rsidR="005138F1">
        <w:rPr>
          <w:rFonts w:ascii="Helvetica" w:hAnsi="Helvetica" w:cs="Helvetica"/>
          <w:color w:val="000000"/>
          <w:sz w:val="17"/>
          <w:szCs w:val="17"/>
        </w:rPr>
        <w:t>techniques, références</w:t>
      </w:r>
      <w:r>
        <w:rPr>
          <w:rFonts w:ascii="Helvetica" w:hAnsi="Helvetica" w:cs="Helvetica"/>
          <w:color w:val="000000"/>
          <w:sz w:val="17"/>
          <w:szCs w:val="17"/>
        </w:rPr>
        <w:t xml:space="preserve"> de produit e</w:t>
      </w:r>
      <w:r w:rsidR="005138F1">
        <w:rPr>
          <w:rFonts w:ascii="Helvetica" w:hAnsi="Helvetica" w:cs="Helvetica"/>
          <w:color w:val="000000"/>
          <w:sz w:val="17"/>
          <w:szCs w:val="17"/>
        </w:rPr>
        <w:t xml:space="preserve">t tout autre document utile aux </w:t>
      </w:r>
      <w:r>
        <w:rPr>
          <w:rFonts w:ascii="Helvetica" w:hAnsi="Helvetica" w:cs="Helvetica"/>
          <w:color w:val="000000"/>
          <w:sz w:val="17"/>
          <w:szCs w:val="17"/>
        </w:rPr>
        <w:t xml:space="preserve">interventions ultérieures en nombre </w:t>
      </w:r>
      <w:r w:rsidR="005138F1">
        <w:rPr>
          <w:rFonts w:ascii="Helvetica" w:hAnsi="Helvetica" w:cs="Helvetica"/>
          <w:color w:val="000000"/>
          <w:sz w:val="17"/>
          <w:szCs w:val="17"/>
        </w:rPr>
        <w:t>d’exemplaires</w:t>
      </w:r>
      <w:r>
        <w:rPr>
          <w:rFonts w:ascii="Helvetica" w:hAnsi="Helvetica" w:cs="Helvetica"/>
          <w:color w:val="000000"/>
          <w:sz w:val="17"/>
          <w:szCs w:val="17"/>
        </w:rPr>
        <w:t xml:space="preserve"> utiles.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Les DOE</w:t>
      </w:r>
      <w:r w:rsidR="005138F1">
        <w:rPr>
          <w:rFonts w:ascii="Helvetica" w:hAnsi="Helvetica" w:cs="Helvetica"/>
          <w:color w:val="000000"/>
          <w:sz w:val="17"/>
          <w:szCs w:val="17"/>
        </w:rPr>
        <w:t xml:space="preserve"> seront fournis en 3</w:t>
      </w:r>
      <w:r>
        <w:rPr>
          <w:rFonts w:ascii="Helvetica" w:hAnsi="Helvetica" w:cs="Helvetica"/>
          <w:color w:val="000000"/>
          <w:sz w:val="17"/>
          <w:szCs w:val="17"/>
        </w:rPr>
        <w:t xml:space="preserve"> exemplaires minimum + 1 </w:t>
      </w:r>
      <w:r w:rsidR="005138F1">
        <w:rPr>
          <w:rFonts w:ascii="Helvetica" w:hAnsi="Helvetica" w:cs="Helvetica"/>
          <w:color w:val="000000"/>
          <w:sz w:val="17"/>
          <w:szCs w:val="17"/>
        </w:rPr>
        <w:t>clé USB</w:t>
      </w:r>
      <w:r>
        <w:rPr>
          <w:rFonts w:ascii="Helvetica" w:hAnsi="Helvetica" w:cs="Helvetica"/>
          <w:color w:val="000000"/>
          <w:sz w:val="17"/>
          <w:szCs w:val="17"/>
        </w:rPr>
        <w:t xml:space="preserve"> minimum</w:t>
      </w:r>
      <w:r w:rsidR="005138F1">
        <w:rPr>
          <w:rFonts w:ascii="Helvetica" w:hAnsi="Helvetica" w:cs="Helvetica"/>
          <w:color w:val="000000"/>
          <w:sz w:val="17"/>
          <w:szCs w:val="17"/>
        </w:rPr>
        <w:t xml:space="preserve">. Ces plans et documents seront </w:t>
      </w:r>
      <w:r>
        <w:rPr>
          <w:rFonts w:ascii="Helvetica" w:hAnsi="Helvetica" w:cs="Helvetica"/>
          <w:color w:val="000000"/>
          <w:sz w:val="17"/>
          <w:szCs w:val="17"/>
        </w:rPr>
        <w:t>rétribués à l’entreprise dans le cadre du prix du présent article.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Des pénalités de retard énoncées au CCAG seront appliquées pour non production de ces do</w:t>
      </w:r>
      <w:r w:rsidR="005138F1">
        <w:rPr>
          <w:rFonts w:ascii="Helvetica" w:hAnsi="Helvetica" w:cs="Helvetica"/>
          <w:color w:val="000000"/>
          <w:sz w:val="17"/>
          <w:szCs w:val="17"/>
        </w:rPr>
        <w:t xml:space="preserve">cuments dans les délais </w:t>
      </w:r>
      <w:r>
        <w:rPr>
          <w:rFonts w:ascii="Helvetica" w:hAnsi="Helvetica" w:cs="Helvetica"/>
          <w:color w:val="000000"/>
          <w:sz w:val="17"/>
          <w:szCs w:val="17"/>
        </w:rPr>
        <w:t>impartis.</w:t>
      </w:r>
    </w:p>
    <w:p w:rsidR="005138F1" w:rsidRDefault="005138F1" w:rsidP="005E7CAA">
      <w:pPr>
        <w:autoSpaceDE w:val="0"/>
        <w:autoSpaceDN w:val="0"/>
        <w:adjustRightInd w:val="0"/>
        <w:spacing w:after="0" w:line="240" w:lineRule="auto"/>
        <w:rPr>
          <w:rFonts w:ascii="Helvetica-Bold" w:hAnsi="Helvetica-Bold" w:cs="Helvetica-Bold"/>
          <w:b/>
          <w:bCs/>
          <w:color w:val="000000"/>
          <w:sz w:val="19"/>
          <w:szCs w:val="19"/>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lastRenderedPageBreak/>
        <w:t>03</w:t>
      </w:r>
      <w:r w:rsidR="005138F1">
        <w:rPr>
          <w:rFonts w:ascii="Helvetica-Bold" w:hAnsi="Helvetica-Bold" w:cs="Helvetica-Bold"/>
          <w:b/>
          <w:bCs/>
          <w:color w:val="000000"/>
          <w:sz w:val="19"/>
          <w:szCs w:val="19"/>
        </w:rPr>
        <w:t>.124</w:t>
      </w:r>
      <w:r w:rsidR="005E7CAA">
        <w:rPr>
          <w:rFonts w:ascii="Helvetica-Bold" w:hAnsi="Helvetica-Bold" w:cs="Helvetica-Bold"/>
          <w:b/>
          <w:bCs/>
          <w:color w:val="000000"/>
          <w:sz w:val="19"/>
          <w:szCs w:val="19"/>
        </w:rPr>
        <w:t xml:space="preserve"> Compte prorata</w:t>
      </w:r>
    </w:p>
    <w:p w:rsidR="005E7CAA" w:rsidRDefault="005138F1"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Sans objet</w:t>
      </w:r>
    </w:p>
    <w:p w:rsidR="00752079" w:rsidRDefault="00752079" w:rsidP="005E7CAA">
      <w:pPr>
        <w:autoSpaceDE w:val="0"/>
        <w:autoSpaceDN w:val="0"/>
        <w:adjustRightInd w:val="0"/>
        <w:spacing w:after="0" w:line="240" w:lineRule="auto"/>
        <w:rPr>
          <w:rFonts w:ascii="Helvetica" w:hAnsi="Helvetica" w:cs="Helvetica"/>
          <w:color w:val="000000"/>
          <w:sz w:val="17"/>
          <w:szCs w:val="17"/>
        </w:rPr>
      </w:pPr>
    </w:p>
    <w:p w:rsidR="00752079" w:rsidRDefault="00752079" w:rsidP="005E7CAA">
      <w:pPr>
        <w:autoSpaceDE w:val="0"/>
        <w:autoSpaceDN w:val="0"/>
        <w:adjustRightInd w:val="0"/>
        <w:spacing w:after="0" w:line="240" w:lineRule="auto"/>
        <w:rPr>
          <w:rFonts w:ascii="Helvetica" w:hAnsi="Helvetica" w:cs="Helvetica"/>
          <w:color w:val="000000"/>
          <w:sz w:val="17"/>
          <w:szCs w:val="17"/>
        </w:rPr>
      </w:pPr>
    </w:p>
    <w:p w:rsidR="00752079" w:rsidRDefault="00752079" w:rsidP="005E7CAA">
      <w:pPr>
        <w:autoSpaceDE w:val="0"/>
        <w:autoSpaceDN w:val="0"/>
        <w:adjustRightInd w:val="0"/>
        <w:spacing w:after="0" w:line="240" w:lineRule="auto"/>
        <w:rPr>
          <w:rFonts w:ascii="Helvetica" w:hAnsi="Helvetica" w:cs="Helvetica"/>
          <w:color w:val="000000"/>
          <w:sz w:val="17"/>
          <w:szCs w:val="17"/>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138F1">
        <w:rPr>
          <w:rFonts w:ascii="Helvetica-Bold" w:hAnsi="Helvetica-Bold" w:cs="Helvetica-Bold"/>
          <w:b/>
          <w:bCs/>
          <w:color w:val="000000"/>
          <w:sz w:val="19"/>
          <w:szCs w:val="19"/>
        </w:rPr>
        <w:t>.125</w:t>
      </w:r>
      <w:r w:rsidR="005E7CAA">
        <w:rPr>
          <w:rFonts w:ascii="Helvetica-Bold" w:hAnsi="Helvetica-Bold" w:cs="Helvetica-Bold"/>
          <w:b/>
          <w:bCs/>
          <w:color w:val="000000"/>
          <w:sz w:val="19"/>
          <w:szCs w:val="19"/>
        </w:rPr>
        <w:t xml:space="preserve"> Visite sur site obligatoire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Les renseignements sur les ouvrages existants et leurs dimensions, portés dans </w:t>
      </w:r>
      <w:r w:rsidR="005138F1">
        <w:rPr>
          <w:rFonts w:ascii="Helvetica" w:hAnsi="Helvetica" w:cs="Helvetica"/>
          <w:color w:val="000000"/>
          <w:sz w:val="17"/>
          <w:szCs w:val="17"/>
        </w:rPr>
        <w:t xml:space="preserve">le présent dossier, ne sont pas </w:t>
      </w:r>
      <w:r>
        <w:rPr>
          <w:rFonts w:ascii="Helvetica" w:hAnsi="Helvetica" w:cs="Helvetica"/>
          <w:color w:val="000000"/>
          <w:sz w:val="17"/>
          <w:szCs w:val="17"/>
        </w:rPr>
        <w:t>contractuels.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Les entreprises sont tenues d’avoir prises connaissance du présent CCTP et du diag</w:t>
      </w:r>
      <w:r w:rsidR="005138F1">
        <w:rPr>
          <w:rFonts w:ascii="Helvetica" w:hAnsi="Helvetica" w:cs="Helvetica"/>
          <w:color w:val="000000"/>
          <w:sz w:val="17"/>
          <w:szCs w:val="17"/>
        </w:rPr>
        <w:t xml:space="preserve">nostic amiante joint au présent </w:t>
      </w:r>
      <w:r>
        <w:rPr>
          <w:rFonts w:ascii="Helvetica" w:hAnsi="Helvetica" w:cs="Helvetica"/>
          <w:color w:val="000000"/>
          <w:sz w:val="17"/>
          <w:szCs w:val="17"/>
        </w:rPr>
        <w:t>dossier.</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U</w:t>
      </w:r>
      <w:r w:rsidR="005138F1">
        <w:rPr>
          <w:rFonts w:ascii="Helvetica" w:hAnsi="Helvetica" w:cs="Helvetica"/>
          <w:color w:val="000000"/>
          <w:sz w:val="17"/>
          <w:szCs w:val="17"/>
        </w:rPr>
        <w:t>ne visite sur site est obligatoir</w:t>
      </w:r>
      <w:r>
        <w:rPr>
          <w:rFonts w:ascii="Helvetica" w:hAnsi="Helvetica" w:cs="Helvetica"/>
          <w:color w:val="000000"/>
          <w:sz w:val="17"/>
          <w:szCs w:val="17"/>
        </w:rPr>
        <w:t>e afin de vérifier sur place et d’adapter en conséquence l</w:t>
      </w:r>
      <w:r w:rsidR="005138F1">
        <w:rPr>
          <w:rFonts w:ascii="Helvetica" w:hAnsi="Helvetica" w:cs="Helvetica"/>
          <w:color w:val="000000"/>
          <w:sz w:val="17"/>
          <w:szCs w:val="17"/>
        </w:rPr>
        <w:t xml:space="preserve">eurs études, leurs documents et </w:t>
      </w:r>
      <w:r>
        <w:rPr>
          <w:rFonts w:ascii="Helvetica" w:hAnsi="Helvetica" w:cs="Helvetica"/>
          <w:color w:val="000000"/>
          <w:sz w:val="17"/>
          <w:szCs w:val="17"/>
        </w:rPr>
        <w:t>leurs travaux.</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Les offres des entreprises seront donc contractuellement réputées tenir compte de toutes</w:t>
      </w:r>
      <w:r w:rsidR="005138F1">
        <w:rPr>
          <w:rFonts w:ascii="Helvetica" w:hAnsi="Helvetica" w:cs="Helvetica"/>
          <w:color w:val="000000"/>
          <w:sz w:val="17"/>
          <w:szCs w:val="17"/>
        </w:rPr>
        <w:t xml:space="preserve"> les constations faites lors de </w:t>
      </w:r>
      <w:r>
        <w:rPr>
          <w:rFonts w:ascii="Helvetica" w:hAnsi="Helvetica" w:cs="Helvetica"/>
          <w:color w:val="000000"/>
          <w:sz w:val="17"/>
          <w:szCs w:val="17"/>
        </w:rPr>
        <w:t>cette reconnaissance, et comprendre explicitement ou implicitement tous les travaux p</w:t>
      </w:r>
      <w:r w:rsidR="005138F1">
        <w:rPr>
          <w:rFonts w:ascii="Helvetica" w:hAnsi="Helvetica" w:cs="Helvetica"/>
          <w:color w:val="000000"/>
          <w:sz w:val="17"/>
          <w:szCs w:val="17"/>
        </w:rPr>
        <w:t xml:space="preserve">réparatoires, apprêts et autres </w:t>
      </w:r>
      <w:r>
        <w:rPr>
          <w:rFonts w:ascii="Helvetica" w:hAnsi="Helvetica" w:cs="Helvetica"/>
          <w:color w:val="000000"/>
          <w:sz w:val="17"/>
          <w:szCs w:val="17"/>
        </w:rPr>
        <w:t>nécessaires, tel défini dans les réglementations en vigueur du présent lot. Il ne pourra e</w:t>
      </w:r>
      <w:r w:rsidR="005138F1">
        <w:rPr>
          <w:rFonts w:ascii="Helvetica" w:hAnsi="Helvetica" w:cs="Helvetica"/>
          <w:color w:val="000000"/>
          <w:sz w:val="17"/>
          <w:szCs w:val="17"/>
        </w:rPr>
        <w:t xml:space="preserve">n aucun cas faire prévaloir une </w:t>
      </w:r>
      <w:r>
        <w:rPr>
          <w:rFonts w:ascii="Helvetica" w:hAnsi="Helvetica" w:cs="Helvetica"/>
          <w:color w:val="000000"/>
          <w:sz w:val="17"/>
          <w:szCs w:val="17"/>
        </w:rPr>
        <w:t xml:space="preserve">méconnaissance des travaux à effectuer tant en ce qui concerne les fournitures que la mise en </w:t>
      </w:r>
      <w:r w:rsidR="005138F1">
        <w:rPr>
          <w:rFonts w:ascii="Helvetica" w:hAnsi="Helvetica" w:cs="Helvetica"/>
          <w:color w:val="000000"/>
          <w:sz w:val="17"/>
          <w:szCs w:val="17"/>
        </w:rPr>
        <w:t>œuvre</w:t>
      </w:r>
      <w:r>
        <w:rPr>
          <w:rFonts w:ascii="Helvetica" w:hAnsi="Helvetica" w:cs="Helvetica"/>
          <w:color w:val="000000"/>
          <w:sz w:val="17"/>
          <w:szCs w:val="17"/>
        </w:rPr>
        <w:t>.</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Les entrepreneurs seront donc invités à visiter les lieux, dans la période de la présente consultation, ceux-ci </w:t>
      </w:r>
      <w:r w:rsidR="005138F1">
        <w:rPr>
          <w:rFonts w:ascii="Helvetica" w:hAnsi="Helvetica" w:cs="Helvetica"/>
          <w:color w:val="000000"/>
          <w:sz w:val="17"/>
          <w:szCs w:val="17"/>
        </w:rPr>
        <w:t>afin d’évaluer</w:t>
      </w:r>
      <w:r>
        <w:rPr>
          <w:rFonts w:ascii="Helvetica" w:hAnsi="Helvetica" w:cs="Helvetica"/>
          <w:color w:val="000000"/>
          <w:sz w:val="17"/>
          <w:szCs w:val="17"/>
        </w:rPr>
        <w:t xml:space="preserve"> au mieux l’ampleur des travaux à réaliser ainsi que d’évaluer les moye</w:t>
      </w:r>
      <w:r w:rsidR="005138F1">
        <w:rPr>
          <w:rFonts w:ascii="Helvetica" w:hAnsi="Helvetica" w:cs="Helvetica"/>
          <w:color w:val="000000"/>
          <w:sz w:val="17"/>
          <w:szCs w:val="17"/>
        </w:rPr>
        <w:t xml:space="preserve">ns d’approche et les d'accès du </w:t>
      </w:r>
      <w:r>
        <w:rPr>
          <w:rFonts w:ascii="Helvetica" w:hAnsi="Helvetica" w:cs="Helvetica"/>
          <w:color w:val="000000"/>
          <w:sz w:val="17"/>
          <w:szCs w:val="17"/>
        </w:rPr>
        <w:t>bâtiment.</w:t>
      </w:r>
    </w:p>
    <w:p w:rsidR="005138F1" w:rsidRDefault="005138F1" w:rsidP="005E7CAA">
      <w:pPr>
        <w:autoSpaceDE w:val="0"/>
        <w:autoSpaceDN w:val="0"/>
        <w:adjustRightInd w:val="0"/>
        <w:spacing w:after="0" w:line="240" w:lineRule="auto"/>
        <w:rPr>
          <w:rFonts w:ascii="Helvetica" w:hAnsi="Helvetica" w:cs="Helvetica"/>
          <w:color w:val="000000"/>
          <w:sz w:val="17"/>
          <w:szCs w:val="17"/>
        </w:rPr>
      </w:pPr>
    </w:p>
    <w:p w:rsidR="005138F1" w:rsidRDefault="005138F1" w:rsidP="005E7CAA">
      <w:pPr>
        <w:autoSpaceDE w:val="0"/>
        <w:autoSpaceDN w:val="0"/>
        <w:adjustRightInd w:val="0"/>
        <w:spacing w:after="0" w:line="240" w:lineRule="auto"/>
        <w:rPr>
          <w:rFonts w:ascii="Helvetica" w:hAnsi="Helvetica" w:cs="Helvetica"/>
          <w:color w:val="000000"/>
          <w:sz w:val="15"/>
          <w:szCs w:val="15"/>
        </w:rPr>
      </w:pPr>
    </w:p>
    <w:p w:rsidR="005138F1" w:rsidRDefault="005138F1">
      <w:pPr>
        <w:rPr>
          <w:rFonts w:ascii="Helvetica-Bold" w:hAnsi="Helvetica-Bold" w:cs="Helvetica-Bold"/>
          <w:b/>
          <w:bCs/>
          <w:color w:val="000000"/>
          <w:sz w:val="23"/>
          <w:szCs w:val="23"/>
        </w:rPr>
      </w:pPr>
      <w:r>
        <w:rPr>
          <w:rFonts w:ascii="Helvetica-Bold" w:hAnsi="Helvetica-Bold" w:cs="Helvetica-Bold"/>
          <w:b/>
          <w:bCs/>
          <w:color w:val="000000"/>
          <w:sz w:val="23"/>
          <w:szCs w:val="23"/>
        </w:rPr>
        <w:br w:type="page"/>
      </w:r>
    </w:p>
    <w:p w:rsidR="005E7CAA" w:rsidRDefault="006765CC" w:rsidP="005E7CAA">
      <w:pPr>
        <w:autoSpaceDE w:val="0"/>
        <w:autoSpaceDN w:val="0"/>
        <w:adjustRightInd w:val="0"/>
        <w:spacing w:after="0" w:line="240" w:lineRule="auto"/>
        <w:rPr>
          <w:rFonts w:ascii="Helvetica-Bold" w:hAnsi="Helvetica-Bold" w:cs="Helvetica-Bold"/>
          <w:b/>
          <w:bCs/>
          <w:color w:val="000000"/>
          <w:sz w:val="23"/>
          <w:szCs w:val="23"/>
        </w:rPr>
      </w:pPr>
      <w:r>
        <w:rPr>
          <w:rFonts w:ascii="Helvetica-Bold" w:hAnsi="Helvetica-Bold" w:cs="Helvetica-Bold"/>
          <w:b/>
          <w:bCs/>
          <w:color w:val="000000"/>
          <w:sz w:val="23"/>
          <w:szCs w:val="23"/>
        </w:rPr>
        <w:lastRenderedPageBreak/>
        <w:t>03</w:t>
      </w:r>
      <w:r w:rsidR="005E7CAA">
        <w:rPr>
          <w:rFonts w:ascii="Helvetica-Bold" w:hAnsi="Helvetica-Bold" w:cs="Helvetica-Bold"/>
          <w:b/>
          <w:bCs/>
          <w:color w:val="000000"/>
          <w:sz w:val="23"/>
          <w:szCs w:val="23"/>
        </w:rPr>
        <w:t>.B Descriptions des ouvrages MENUISERIES INTERIEURES</w:t>
      </w:r>
      <w:r>
        <w:rPr>
          <w:rFonts w:ascii="Helvetica-Bold" w:hAnsi="Helvetica-Bold" w:cs="Helvetica-Bold"/>
          <w:b/>
          <w:bCs/>
          <w:color w:val="000000"/>
          <w:sz w:val="23"/>
          <w:szCs w:val="23"/>
        </w:rPr>
        <w:t xml:space="preserve"> – PLATRERIE – FAUX PLAFONDS - AGENCEMENT</w:t>
      </w:r>
    </w:p>
    <w:p w:rsidR="0008574C" w:rsidRDefault="0008574C" w:rsidP="005E7CAA">
      <w:pPr>
        <w:autoSpaceDE w:val="0"/>
        <w:autoSpaceDN w:val="0"/>
        <w:adjustRightInd w:val="0"/>
        <w:spacing w:after="0" w:line="240" w:lineRule="auto"/>
        <w:rPr>
          <w:rFonts w:ascii="Helvetica-Bold" w:hAnsi="Helvetica-Bold" w:cs="Helvetica-Bold"/>
          <w:b/>
          <w:bCs/>
          <w:color w:val="000000"/>
          <w:sz w:val="30"/>
          <w:szCs w:val="30"/>
        </w:rPr>
      </w:pPr>
    </w:p>
    <w:p w:rsidR="006765CC" w:rsidRDefault="006765CC" w:rsidP="006765CC">
      <w:pPr>
        <w:autoSpaceDE w:val="0"/>
        <w:autoSpaceDN w:val="0"/>
        <w:adjustRightInd w:val="0"/>
        <w:spacing w:after="0" w:line="240" w:lineRule="auto"/>
        <w:rPr>
          <w:rFonts w:ascii="Helvetica-Bold" w:hAnsi="Helvetica-Bold" w:cs="Helvetica-Bold"/>
          <w:b/>
          <w:bCs/>
          <w:sz w:val="30"/>
          <w:szCs w:val="30"/>
        </w:rPr>
      </w:pPr>
      <w:r>
        <w:rPr>
          <w:rFonts w:ascii="Helvetica-Bold" w:hAnsi="Helvetica-Bold" w:cs="Helvetica-Bold"/>
          <w:b/>
          <w:bCs/>
          <w:sz w:val="30"/>
          <w:szCs w:val="30"/>
        </w:rPr>
        <w:t>RESTRUCTURATION DU SERVICE DE PSYCHIATRIE</w:t>
      </w:r>
    </w:p>
    <w:p w:rsidR="006765CC" w:rsidRDefault="006765CC" w:rsidP="006765CC">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Le présent descriptif concerne les descriptions des travaux à prévoir dans le cadre des travaux de restructuration des locaux situés au niveau R+1 du bâtiment I existant.</w:t>
      </w:r>
    </w:p>
    <w:p w:rsidR="00065F4B" w:rsidRDefault="00065F4B" w:rsidP="00065F4B">
      <w:pPr>
        <w:autoSpaceDE w:val="0"/>
        <w:autoSpaceDN w:val="0"/>
        <w:adjustRightInd w:val="0"/>
        <w:spacing w:after="0" w:line="240" w:lineRule="auto"/>
        <w:rPr>
          <w:rFonts w:ascii="Helvetica-Bold" w:hAnsi="Helvetica-Bold" w:cs="Helvetica-Bold"/>
          <w:b/>
          <w:bCs/>
          <w:sz w:val="17"/>
          <w:szCs w:val="17"/>
        </w:rPr>
      </w:pPr>
    </w:p>
    <w:p w:rsidR="004B507C" w:rsidRDefault="006765CC" w:rsidP="004B507C">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03</w:t>
      </w:r>
      <w:r w:rsidR="004B507C">
        <w:rPr>
          <w:rFonts w:ascii="Helvetica-Bold" w:hAnsi="Helvetica-Bold" w:cs="Helvetica-Bold"/>
          <w:b/>
          <w:bCs/>
          <w:sz w:val="19"/>
          <w:szCs w:val="19"/>
        </w:rPr>
        <w:t>.200 Préambule</w:t>
      </w:r>
    </w:p>
    <w:p w:rsidR="004B507C" w:rsidRDefault="004B507C" w:rsidP="004B507C">
      <w:pPr>
        <w:autoSpaceDE w:val="0"/>
        <w:autoSpaceDN w:val="0"/>
        <w:adjustRightInd w:val="0"/>
        <w:spacing w:after="0" w:line="240" w:lineRule="auto"/>
        <w:rPr>
          <w:rFonts w:ascii="Helvetica-Bold" w:hAnsi="Helvetica-Bold" w:cs="Helvetica-Bold"/>
          <w:b/>
          <w:bCs/>
          <w:sz w:val="19"/>
          <w:szCs w:val="19"/>
        </w:rPr>
      </w:pPr>
    </w:p>
    <w:p w:rsidR="004B507C" w:rsidRPr="00603934" w:rsidRDefault="004B507C" w:rsidP="004B507C">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La totalité des installations décrites dans ce document sont à la charge du présent corps d’état.</w:t>
      </w:r>
    </w:p>
    <w:p w:rsidR="004B507C" w:rsidRPr="00603934" w:rsidRDefault="004B507C" w:rsidP="004B507C">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Les travaux décrits ci-après ont pour objet </w:t>
      </w:r>
      <w:r>
        <w:rPr>
          <w:rFonts w:ascii="Helvetica" w:eastAsia="ArialNarrow" w:hAnsi="Helvetica" w:cs="Helvetica"/>
          <w:sz w:val="17"/>
          <w:szCs w:val="17"/>
        </w:rPr>
        <w:t>la restructuration de locaux notamment la création de grands volumes pour les vestiaires centraux</w:t>
      </w:r>
    </w:p>
    <w:p w:rsidR="004B507C" w:rsidRPr="00603934" w:rsidRDefault="004B507C" w:rsidP="004B507C">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Ces équipements s’entendent en fourniture, pose, câblage, raccordement et tous les accessoires nécessaires pour la mise en œuvre et la réalisation des installations décrites.</w:t>
      </w:r>
    </w:p>
    <w:p w:rsidR="004B507C" w:rsidRPr="00603934" w:rsidRDefault="004B507C" w:rsidP="004B507C">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Les travaux seront réalisés</w:t>
      </w:r>
      <w:r>
        <w:rPr>
          <w:rFonts w:ascii="Helvetica" w:eastAsia="ArialNarrow" w:hAnsi="Helvetica" w:cs="Helvetica"/>
          <w:sz w:val="17"/>
          <w:szCs w:val="17"/>
        </w:rPr>
        <w:t xml:space="preserve"> en milieu occupé</w:t>
      </w:r>
      <w:r w:rsidRPr="00603934">
        <w:rPr>
          <w:rFonts w:ascii="Helvetica" w:eastAsia="ArialNarrow" w:hAnsi="Helvetica" w:cs="Helvetica"/>
          <w:sz w:val="17"/>
          <w:szCs w:val="17"/>
        </w:rPr>
        <w:t>.</w:t>
      </w:r>
    </w:p>
    <w:p w:rsidR="004B507C" w:rsidRPr="00603934" w:rsidRDefault="004B507C" w:rsidP="004B507C">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charge de s’adapter au fonctionnement de l’établissement de santé.</w:t>
      </w:r>
    </w:p>
    <w:p w:rsidR="004B507C" w:rsidRPr="00603934" w:rsidRDefault="004B507C" w:rsidP="004B507C">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charge de maintenir la continuité de services des réseaux alimentant les zones et bâtiments.</w:t>
      </w:r>
    </w:p>
    <w:p w:rsidR="004B507C" w:rsidRPr="00603934" w:rsidRDefault="004B507C" w:rsidP="004B507C">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sa charge la neutralisation, la dépose et purge de tous les équipements existants dans les zones concernées par le présent projet.</w:t>
      </w:r>
    </w:p>
    <w:p w:rsidR="004B507C" w:rsidRPr="00603934" w:rsidRDefault="004B507C" w:rsidP="004B507C">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charge d’organiser son chantier en laissant le libre accès des issues.</w:t>
      </w:r>
    </w:p>
    <w:p w:rsidR="004B507C" w:rsidRPr="00603934" w:rsidRDefault="004B507C" w:rsidP="004B507C">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devra assurer la protection contre les poussières et la chute d’objet lors des travaux en hauteur sur échelles et échafaudages.</w:t>
      </w:r>
    </w:p>
    <w:p w:rsidR="004B507C" w:rsidRPr="00603934" w:rsidRDefault="004B507C" w:rsidP="004B507C">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L’entreprise aura à sa charge de faire réaliser un constat d’avant travaux et d’assurer la protection du site, y compris toutes sujétions.</w:t>
      </w:r>
    </w:p>
    <w:p w:rsidR="004B507C" w:rsidRPr="00603934" w:rsidRDefault="004B507C" w:rsidP="004B507C">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 Week-end, l’entreprise aura à charge d’entreposer et de déplacer toutes les échelles et échafaudage</w:t>
      </w:r>
      <w:r>
        <w:rPr>
          <w:rFonts w:ascii="Helvetica" w:eastAsia="ArialNarrow" w:hAnsi="Helvetica" w:cs="Helvetica"/>
          <w:sz w:val="17"/>
          <w:szCs w:val="17"/>
        </w:rPr>
        <w:t xml:space="preserve"> ou stockage</w:t>
      </w:r>
      <w:r w:rsidRPr="00603934">
        <w:rPr>
          <w:rFonts w:ascii="Helvetica" w:eastAsia="ArialNarrow" w:hAnsi="Helvetica" w:cs="Helvetica"/>
          <w:sz w:val="17"/>
          <w:szCs w:val="17"/>
        </w:rPr>
        <w:t>.</w:t>
      </w:r>
    </w:p>
    <w:p w:rsidR="004B507C" w:rsidRPr="004436A4" w:rsidRDefault="004B507C" w:rsidP="004B507C">
      <w:pPr>
        <w:autoSpaceDE w:val="0"/>
        <w:autoSpaceDN w:val="0"/>
        <w:adjustRightInd w:val="0"/>
        <w:spacing w:after="0" w:line="240" w:lineRule="auto"/>
        <w:rPr>
          <w:rFonts w:ascii="Helvetica" w:eastAsia="ArialNarrow" w:hAnsi="Helvetica" w:cs="Helvetica"/>
          <w:sz w:val="17"/>
          <w:szCs w:val="17"/>
          <w:u w:val="single"/>
        </w:rPr>
      </w:pPr>
      <w:r w:rsidRPr="004436A4">
        <w:rPr>
          <w:rFonts w:ascii="Helvetica" w:eastAsia="ArialNarrow" w:hAnsi="Helvetica" w:cs="Helvetica"/>
          <w:sz w:val="17"/>
          <w:szCs w:val="17"/>
          <w:u w:val="single"/>
        </w:rPr>
        <w:t xml:space="preserve">Pour mémoire lors de la réalisation des travaux, l’entreprise devra tenir compte sans prétendre à supplément de prix, </w:t>
      </w:r>
      <w:r w:rsidRPr="004436A4">
        <w:rPr>
          <w:rFonts w:ascii="Helvetica" w:eastAsia="ArialNarrow" w:hAnsi="Helvetica" w:cs="Helvetica"/>
          <w:b/>
          <w:bCs/>
          <w:i/>
          <w:iCs/>
          <w:sz w:val="17"/>
          <w:szCs w:val="17"/>
          <w:u w:val="single"/>
        </w:rPr>
        <w:t>des travaux effectués lors de week-end et éventuellement de nuit</w:t>
      </w:r>
      <w:r w:rsidRPr="004436A4">
        <w:rPr>
          <w:rFonts w:ascii="Helvetica" w:eastAsia="ArialNarrow" w:hAnsi="Helvetica" w:cs="Helvetica"/>
          <w:sz w:val="17"/>
          <w:szCs w:val="17"/>
          <w:u w:val="single"/>
        </w:rPr>
        <w:t>.</w:t>
      </w:r>
    </w:p>
    <w:p w:rsidR="004B507C" w:rsidRPr="00603934" w:rsidRDefault="004B507C" w:rsidP="004B507C">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La formation du personnel utilisateur sera effectuée sur site, d’une durée jusqu’à parfaite connaissance de l’utilisation et paramétrages des différents systèmes.</w:t>
      </w:r>
    </w:p>
    <w:p w:rsidR="004B507C" w:rsidRPr="00603934" w:rsidRDefault="004B507C" w:rsidP="004B507C">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La présente opération sera à réaliser par phases successives et suivant un planning établi par l’entreprise, validation par la Maitrise d’œuvre et maitrise d’ouvrage.</w:t>
      </w:r>
    </w:p>
    <w:p w:rsidR="004B507C" w:rsidRPr="00603934" w:rsidRDefault="004B507C" w:rsidP="004B507C">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 fonctionnement de l’établissement et l’ouverture au public seront maintenus en service pendant la durée des travaux.</w:t>
      </w:r>
    </w:p>
    <w:p w:rsidR="004B507C" w:rsidRPr="00603934" w:rsidRDefault="004B507C" w:rsidP="004B507C">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L’adjudicataire du présent lot devra faire en sorte que ses interventions n’engendrent pas de coupure électrique préjudiciable à l’exploitation du site. Toute coupure électrique devra être planifiée et recevoir l’accord du responsable de l’établissement.</w:t>
      </w:r>
    </w:p>
    <w:p w:rsidR="004B507C" w:rsidRDefault="004B507C" w:rsidP="00065F4B">
      <w:pPr>
        <w:autoSpaceDE w:val="0"/>
        <w:autoSpaceDN w:val="0"/>
        <w:adjustRightInd w:val="0"/>
        <w:spacing w:after="0" w:line="240" w:lineRule="auto"/>
        <w:rPr>
          <w:rFonts w:ascii="Helvetica-Bold" w:hAnsi="Helvetica-Bold" w:cs="Helvetica-Bold"/>
          <w:b/>
          <w:bCs/>
          <w:sz w:val="17"/>
          <w:szCs w:val="17"/>
        </w:rPr>
      </w:pPr>
    </w:p>
    <w:p w:rsidR="00752079" w:rsidRDefault="00752079" w:rsidP="00065F4B">
      <w:pPr>
        <w:autoSpaceDE w:val="0"/>
        <w:autoSpaceDN w:val="0"/>
        <w:adjustRightInd w:val="0"/>
        <w:spacing w:after="0" w:line="240" w:lineRule="auto"/>
        <w:rPr>
          <w:rFonts w:ascii="Helvetica-Bold" w:hAnsi="Helvetica-Bold" w:cs="Helvetica-Bold"/>
          <w:b/>
          <w:bCs/>
          <w:sz w:val="17"/>
          <w:szCs w:val="17"/>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4B507C">
        <w:rPr>
          <w:rFonts w:ascii="Helvetica-Bold" w:hAnsi="Helvetica-Bold" w:cs="Helvetica-Bold"/>
          <w:b/>
          <w:bCs/>
          <w:color w:val="000000"/>
          <w:sz w:val="19"/>
          <w:szCs w:val="19"/>
        </w:rPr>
        <w:t>.300</w:t>
      </w:r>
      <w:r w:rsidR="005E7CAA">
        <w:rPr>
          <w:rFonts w:ascii="Helvetica-Bold" w:hAnsi="Helvetica-Bold" w:cs="Helvetica-Bold"/>
          <w:b/>
          <w:bCs/>
          <w:color w:val="000000"/>
          <w:sz w:val="19"/>
          <w:szCs w:val="19"/>
        </w:rPr>
        <w:t xml:space="preserve"> Blocs portes de distribution intérieure</w:t>
      </w:r>
    </w:p>
    <w:p w:rsidR="00065F4B" w:rsidRDefault="00065F4B" w:rsidP="005E7CAA">
      <w:pPr>
        <w:autoSpaceDE w:val="0"/>
        <w:autoSpaceDN w:val="0"/>
        <w:adjustRightInd w:val="0"/>
        <w:spacing w:after="0" w:line="240" w:lineRule="auto"/>
        <w:rPr>
          <w:rFonts w:ascii="Helvetica-Bold" w:hAnsi="Helvetica-Bold" w:cs="Helvetica-Bold"/>
          <w:b/>
          <w:bCs/>
          <w:color w:val="000000"/>
          <w:sz w:val="17"/>
          <w:szCs w:val="17"/>
        </w:rPr>
      </w:pP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L’entreprise du présent lot devra la fourniture et pose des blocs portes intérieures déc</w:t>
      </w:r>
      <w:r w:rsidR="00065F4B">
        <w:rPr>
          <w:rFonts w:ascii="Helvetica-Bold" w:hAnsi="Helvetica-Bold" w:cs="Helvetica-Bold"/>
          <w:b/>
          <w:bCs/>
          <w:color w:val="000000"/>
          <w:sz w:val="17"/>
          <w:szCs w:val="17"/>
        </w:rPr>
        <w:t xml:space="preserve">rites ci-dessous ainsi que tous </w:t>
      </w:r>
      <w:r>
        <w:rPr>
          <w:rFonts w:ascii="Helvetica-Bold" w:hAnsi="Helvetica-Bold" w:cs="Helvetica-Bold"/>
          <w:b/>
          <w:bCs/>
          <w:color w:val="000000"/>
          <w:sz w:val="17"/>
          <w:szCs w:val="17"/>
        </w:rPr>
        <w:t>les réglages quincailleries, et équipements nécessaires à leurs fonctionnements selon leurs destinations.</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L’entreprise devra présenter impérativement les quincailleries et équipements de portes intérieures à</w:t>
      </w:r>
    </w:p>
    <w:p w:rsidR="005E7CAA" w:rsidRDefault="00065F4B"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 xml:space="preserve">La maîtrise d’œuvre </w:t>
      </w:r>
      <w:r w:rsidR="005E7CAA">
        <w:rPr>
          <w:rFonts w:ascii="Helvetica-Bold" w:hAnsi="Helvetica-Bold" w:cs="Helvetica-Bold"/>
          <w:b/>
          <w:bCs/>
          <w:color w:val="000000"/>
          <w:sz w:val="17"/>
          <w:szCs w:val="17"/>
        </w:rPr>
        <w:t xml:space="preserve">ainsi qu’au Bureau de contrôle pour approbation avant mise en </w:t>
      </w:r>
      <w:r>
        <w:rPr>
          <w:rFonts w:ascii="Helvetica-Bold" w:hAnsi="Helvetica-Bold" w:cs="Helvetica-Bold"/>
          <w:b/>
          <w:bCs/>
          <w:color w:val="000000"/>
          <w:sz w:val="17"/>
          <w:szCs w:val="17"/>
        </w:rPr>
        <w:t>œuvre</w:t>
      </w:r>
      <w:r w:rsidR="005E7CAA">
        <w:rPr>
          <w:rFonts w:ascii="Helvetica-Bold" w:hAnsi="Helvetica-Bold" w:cs="Helvetica-Bold"/>
          <w:b/>
          <w:bCs/>
          <w:color w:val="000000"/>
          <w:sz w:val="17"/>
          <w:szCs w:val="17"/>
        </w:rPr>
        <w:t xml:space="preserve"> sur le chantier.</w:t>
      </w:r>
    </w:p>
    <w:p w:rsidR="00065F4B" w:rsidRDefault="00065F4B" w:rsidP="005E7CAA">
      <w:pPr>
        <w:autoSpaceDE w:val="0"/>
        <w:autoSpaceDN w:val="0"/>
        <w:adjustRightInd w:val="0"/>
        <w:spacing w:after="0" w:line="240" w:lineRule="auto"/>
        <w:rPr>
          <w:rFonts w:ascii="Helvetica-BoldOblique" w:hAnsi="Helvetica-BoldOblique" w:cs="Helvetica-BoldOblique"/>
          <w:b/>
          <w:bCs/>
          <w:i/>
          <w:iCs/>
          <w:color w:val="000000"/>
          <w:sz w:val="19"/>
          <w:szCs w:val="19"/>
        </w:rPr>
      </w:pPr>
    </w:p>
    <w:p w:rsidR="005E7CAA" w:rsidRDefault="006765CC" w:rsidP="005E7CAA">
      <w:pPr>
        <w:autoSpaceDE w:val="0"/>
        <w:autoSpaceDN w:val="0"/>
        <w:adjustRightInd w:val="0"/>
        <w:spacing w:after="0" w:line="240" w:lineRule="auto"/>
        <w:rPr>
          <w:rFonts w:ascii="Helvetica-BoldOblique" w:hAnsi="Helvetica-BoldOblique" w:cs="Helvetica-BoldOblique"/>
          <w:b/>
          <w:bCs/>
          <w:i/>
          <w:iCs/>
          <w:color w:val="000000"/>
          <w:sz w:val="19"/>
          <w:szCs w:val="19"/>
        </w:rPr>
      </w:pPr>
      <w:r>
        <w:rPr>
          <w:rFonts w:ascii="Helvetica-BoldOblique" w:hAnsi="Helvetica-BoldOblique" w:cs="Helvetica-BoldOblique"/>
          <w:b/>
          <w:bCs/>
          <w:i/>
          <w:iCs/>
          <w:color w:val="000000"/>
          <w:sz w:val="19"/>
          <w:szCs w:val="19"/>
        </w:rPr>
        <w:t>03</w:t>
      </w:r>
      <w:r w:rsidR="005E7CAA">
        <w:rPr>
          <w:rFonts w:ascii="Helvetica-BoldOblique" w:hAnsi="Helvetica-BoldOblique" w:cs="Helvetica-BoldOblique"/>
          <w:b/>
          <w:bCs/>
          <w:i/>
          <w:iCs/>
          <w:color w:val="000000"/>
          <w:sz w:val="19"/>
          <w:szCs w:val="19"/>
        </w:rPr>
        <w:t>.30</w:t>
      </w:r>
      <w:r w:rsidR="00065F4B">
        <w:rPr>
          <w:rFonts w:ascii="Helvetica-BoldOblique" w:hAnsi="Helvetica-BoldOblique" w:cs="Helvetica-BoldOblique"/>
          <w:b/>
          <w:bCs/>
          <w:i/>
          <w:iCs/>
          <w:color w:val="000000"/>
          <w:sz w:val="19"/>
          <w:szCs w:val="19"/>
        </w:rPr>
        <w:t xml:space="preserve">0.1 Bloc porte standard – 1UP </w:t>
      </w:r>
    </w:p>
    <w:p w:rsidR="005E7CAA" w:rsidRPr="00065F4B" w:rsidRDefault="005E7CAA"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 w:hAnsi="Helvetica" w:cs="Helvetica"/>
          <w:color w:val="000000"/>
          <w:sz w:val="17"/>
          <w:szCs w:val="17"/>
        </w:rPr>
        <w:t xml:space="preserve">L’entreprise devra prévoir la fourniture et pose </w:t>
      </w:r>
      <w:r>
        <w:rPr>
          <w:rFonts w:ascii="Helvetica-Bold" w:hAnsi="Helvetica-Bold" w:cs="Helvetica-Bold"/>
          <w:b/>
          <w:bCs/>
          <w:color w:val="000000"/>
          <w:sz w:val="17"/>
          <w:szCs w:val="17"/>
        </w:rPr>
        <w:t xml:space="preserve">de blocs portes </w:t>
      </w:r>
      <w:r>
        <w:rPr>
          <w:rFonts w:ascii="Helvetica" w:hAnsi="Helvetica" w:cs="Helvetica"/>
          <w:color w:val="000000"/>
          <w:sz w:val="17"/>
          <w:szCs w:val="17"/>
        </w:rPr>
        <w:t xml:space="preserve">âme pleine de marque « </w:t>
      </w:r>
      <w:r>
        <w:rPr>
          <w:rFonts w:ascii="Helvetica-Bold" w:hAnsi="Helvetica-Bold" w:cs="Helvetica-Bold"/>
          <w:b/>
          <w:bCs/>
          <w:color w:val="000000"/>
          <w:sz w:val="17"/>
          <w:szCs w:val="17"/>
        </w:rPr>
        <w:t xml:space="preserve">MALERBA </w:t>
      </w:r>
      <w:r>
        <w:rPr>
          <w:rFonts w:ascii="Helvetica" w:hAnsi="Helvetica" w:cs="Helvetica"/>
          <w:color w:val="000000"/>
          <w:sz w:val="17"/>
          <w:szCs w:val="17"/>
        </w:rPr>
        <w:t xml:space="preserve">» </w:t>
      </w:r>
      <w:r w:rsidR="00065F4B">
        <w:rPr>
          <w:rFonts w:ascii="Helvetica-Bold" w:hAnsi="Helvetica-Bold" w:cs="Helvetica-Bold"/>
          <w:b/>
          <w:bCs/>
          <w:color w:val="000000"/>
          <w:sz w:val="19"/>
          <w:szCs w:val="19"/>
        </w:rPr>
        <w:t xml:space="preserve">ou similaire </w:t>
      </w:r>
      <w:r>
        <w:rPr>
          <w:rFonts w:ascii="Helvetica-Bold" w:hAnsi="Helvetica-Bold" w:cs="Helvetica-Bold"/>
          <w:b/>
          <w:bCs/>
          <w:color w:val="000000"/>
          <w:sz w:val="19"/>
          <w:szCs w:val="19"/>
        </w:rPr>
        <w:t>dans une autre marque</w:t>
      </w:r>
      <w:r>
        <w:rPr>
          <w:rFonts w:ascii="Helvetica" w:hAnsi="Helvetica" w:cs="Helvetica"/>
          <w:color w:val="000000"/>
          <w:sz w:val="17"/>
          <w:szCs w:val="17"/>
        </w:rPr>
        <w:t>, épaisseur 40 mm, les ouvrants auront une hauteur 2,04 du type ISOGYL, pré peinte</w:t>
      </w:r>
      <w:r w:rsidR="00065F4B">
        <w:rPr>
          <w:rFonts w:ascii="Helvetica-Bold" w:hAnsi="Helvetica-Bold" w:cs="Helvetica-Bold"/>
          <w:b/>
          <w:bCs/>
          <w:color w:val="000000"/>
          <w:sz w:val="19"/>
          <w:szCs w:val="19"/>
        </w:rPr>
        <w:t xml:space="preserve"> </w:t>
      </w:r>
      <w:r>
        <w:rPr>
          <w:rFonts w:ascii="Helvetica" w:hAnsi="Helvetica" w:cs="Helvetica"/>
          <w:color w:val="000000"/>
          <w:sz w:val="17"/>
          <w:szCs w:val="17"/>
        </w:rPr>
        <w:t>comprenant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sidR="006765CC">
        <w:rPr>
          <w:rFonts w:ascii="Helvetica" w:hAnsi="Helvetica" w:cs="Helvetica"/>
          <w:color w:val="000000"/>
          <w:sz w:val="17"/>
          <w:szCs w:val="17"/>
        </w:rPr>
        <w:t>un cadre en bois de hêtre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une âme pleine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des parois en fibre fixées de part et d'autre de l'armature (du type ISOGYL pré peinte).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une fourrure apte au ferrage,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un renfort pour serrure à dé condamnation extérieure pour les sanitaires</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 w:hAnsi="Helvetica" w:cs="Helvetica"/>
          <w:color w:val="000000"/>
          <w:sz w:val="17"/>
          <w:szCs w:val="17"/>
        </w:rPr>
        <w:t xml:space="preserve">Les blocs portes seront composés de </w:t>
      </w:r>
      <w:r w:rsidR="006765CC" w:rsidRPr="006765CC">
        <w:rPr>
          <w:rFonts w:ascii="Helvetica-Bold" w:hAnsi="Helvetica-Bold" w:cs="Helvetica-Bold"/>
          <w:b/>
          <w:bCs/>
          <w:color w:val="000000"/>
          <w:sz w:val="17"/>
          <w:szCs w:val="17"/>
          <w:highlight w:val="yellow"/>
        </w:rPr>
        <w:t>bâti en hêtre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Elles seront mortaisées en usine avant peinture pour serrure et entailles de paumelles.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Elles ne seront pas alaisées mais comporteront tous renforts au droit des serrures et paumelles.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Respect impératif des préconisations de pose du fabricant.</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 w:hAnsi="Helvetica" w:cs="Helvetica"/>
          <w:color w:val="000000"/>
          <w:sz w:val="17"/>
          <w:szCs w:val="17"/>
        </w:rPr>
        <w:t xml:space="preserve">Dimensions minimales de l’ouvrant : </w:t>
      </w:r>
      <w:r w:rsidR="004B507C">
        <w:rPr>
          <w:rFonts w:ascii="Helvetica-Bold" w:hAnsi="Helvetica-Bold" w:cs="Helvetica-Bold"/>
          <w:b/>
          <w:bCs/>
          <w:color w:val="000000"/>
          <w:sz w:val="17"/>
          <w:szCs w:val="17"/>
        </w:rPr>
        <w:t>8</w:t>
      </w:r>
      <w:r>
        <w:rPr>
          <w:rFonts w:ascii="Helvetica-Bold" w:hAnsi="Helvetica-Bold" w:cs="Helvetica-Bold"/>
          <w:b/>
          <w:bCs/>
          <w:color w:val="000000"/>
          <w:sz w:val="17"/>
          <w:szCs w:val="17"/>
        </w:rPr>
        <w:t>3 x 204 cm</w:t>
      </w:r>
      <w:r w:rsidR="00752079">
        <w:rPr>
          <w:rFonts w:ascii="Helvetica-Bold" w:hAnsi="Helvetica-Bold" w:cs="Helvetica-Bold"/>
          <w:b/>
          <w:bCs/>
          <w:color w:val="000000"/>
          <w:sz w:val="17"/>
          <w:szCs w:val="17"/>
        </w:rPr>
        <w:t xml:space="preserve"> </w:t>
      </w:r>
      <w:r w:rsidR="004B507C">
        <w:rPr>
          <w:rFonts w:ascii="Helvetica-Bold" w:hAnsi="Helvetica-Bold" w:cs="Helvetica-Bold"/>
          <w:b/>
          <w:bCs/>
          <w:color w:val="000000"/>
          <w:sz w:val="17"/>
          <w:szCs w:val="17"/>
        </w:rPr>
        <w:t>pour les WC</w:t>
      </w:r>
    </w:p>
    <w:p w:rsidR="00E65D5E" w:rsidRDefault="00E65D5E"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ab/>
      </w:r>
      <w:r>
        <w:rPr>
          <w:rFonts w:ascii="Helvetica-Bold" w:hAnsi="Helvetica-Bold" w:cs="Helvetica-Bold"/>
          <w:b/>
          <w:bCs/>
          <w:color w:val="000000"/>
          <w:sz w:val="17"/>
          <w:szCs w:val="17"/>
        </w:rPr>
        <w:tab/>
      </w:r>
      <w:r>
        <w:rPr>
          <w:rFonts w:ascii="Helvetica-Bold" w:hAnsi="Helvetica-Bold" w:cs="Helvetica-Bold"/>
          <w:b/>
          <w:bCs/>
          <w:color w:val="000000"/>
          <w:sz w:val="17"/>
          <w:szCs w:val="17"/>
        </w:rPr>
        <w:tab/>
      </w:r>
      <w:r>
        <w:rPr>
          <w:rFonts w:ascii="Helvetica-Bold" w:hAnsi="Helvetica-Bold" w:cs="Helvetica-Bold"/>
          <w:b/>
          <w:bCs/>
          <w:color w:val="000000"/>
          <w:sz w:val="17"/>
          <w:szCs w:val="17"/>
        </w:rPr>
        <w:tab/>
        <w:t>113*204cm pour les chambres</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 w:hAnsi="Helvetica" w:cs="Helvetica"/>
          <w:color w:val="000000"/>
          <w:sz w:val="17"/>
          <w:szCs w:val="17"/>
        </w:rPr>
        <w:t xml:space="preserve">Sens d’ouverture : </w:t>
      </w:r>
      <w:r>
        <w:rPr>
          <w:rFonts w:ascii="Helvetica-Bold" w:hAnsi="Helvetica-Bold" w:cs="Helvetica-Bold"/>
          <w:b/>
          <w:bCs/>
          <w:color w:val="000000"/>
          <w:sz w:val="17"/>
          <w:szCs w:val="17"/>
        </w:rPr>
        <w:t>selon indications sur plans</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Degrés CF de l’ensemble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 xml:space="preserve">PF ½ H ou CF 1/2H </w:t>
      </w:r>
      <w:r w:rsidR="00C31599">
        <w:rPr>
          <w:rFonts w:ascii="Helvetica" w:hAnsi="Helvetica" w:cs="Helvetica"/>
          <w:color w:val="000000"/>
          <w:sz w:val="17"/>
          <w:szCs w:val="17"/>
        </w:rPr>
        <w:t xml:space="preserve">et REI60 </w:t>
      </w:r>
      <w:r>
        <w:rPr>
          <w:rFonts w:ascii="Helvetica" w:hAnsi="Helvetica" w:cs="Helvetica"/>
          <w:color w:val="000000"/>
          <w:sz w:val="17"/>
          <w:szCs w:val="17"/>
        </w:rPr>
        <w:t>pour les locaux à risque</w:t>
      </w:r>
      <w:r w:rsidR="00065F4B">
        <w:rPr>
          <w:rFonts w:ascii="Helvetica" w:hAnsi="Helvetica" w:cs="Helvetica"/>
          <w:color w:val="000000"/>
          <w:sz w:val="17"/>
          <w:szCs w:val="17"/>
        </w:rPr>
        <w:t>s moyens (local ménage, réserve, local technique,</w:t>
      </w:r>
      <w:r>
        <w:rPr>
          <w:rFonts w:ascii="Helvetica" w:hAnsi="Helvetica" w:cs="Helvetica"/>
          <w:color w:val="000000"/>
          <w:sz w:val="17"/>
          <w:szCs w:val="17"/>
        </w:rPr>
        <w:t>)</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Equipement des portes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sidR="00C31599" w:rsidRPr="00C31599">
        <w:rPr>
          <w:rFonts w:ascii="Helvetica" w:hAnsi="Helvetica" w:cs="Helvetica"/>
          <w:color w:val="000000"/>
          <w:sz w:val="17"/>
          <w:szCs w:val="17"/>
          <w:highlight w:val="yellow"/>
        </w:rPr>
        <w:t>Charnières/paumelles toute hauteur façon anti suicide</w:t>
      </w:r>
      <w:r>
        <w:rPr>
          <w:rFonts w:ascii="Helvetica" w:hAnsi="Helvetica" w:cs="Helvetica"/>
          <w:color w:val="000000"/>
          <w:sz w:val="17"/>
          <w:szCs w:val="17"/>
        </w:rPr>
        <w:t xml:space="preserve"> par ouvrant</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2 barres d'écartement</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 xml:space="preserve">Ensemble double béquille sur rosace en inox brossé de type </w:t>
      </w:r>
      <w:r>
        <w:rPr>
          <w:rFonts w:ascii="Helvetica-Bold" w:hAnsi="Helvetica-Bold" w:cs="Helvetica-Bold"/>
          <w:b/>
          <w:bCs/>
          <w:color w:val="000000"/>
          <w:sz w:val="17"/>
          <w:szCs w:val="17"/>
        </w:rPr>
        <w:t xml:space="preserve">TEMPO DISCO </w:t>
      </w:r>
      <w:r>
        <w:rPr>
          <w:rFonts w:ascii="Helvetica" w:hAnsi="Helvetica" w:cs="Helvetica"/>
          <w:color w:val="000000"/>
          <w:sz w:val="17"/>
          <w:szCs w:val="17"/>
        </w:rPr>
        <w:t xml:space="preserve">de chez </w:t>
      </w:r>
      <w:r>
        <w:rPr>
          <w:rFonts w:ascii="Helvetica-Bold" w:hAnsi="Helvetica-Bold" w:cs="Helvetica-Bold"/>
          <w:b/>
          <w:bCs/>
          <w:color w:val="000000"/>
          <w:sz w:val="17"/>
          <w:szCs w:val="17"/>
        </w:rPr>
        <w:t xml:space="preserve">BRICARD </w:t>
      </w:r>
      <w:r>
        <w:rPr>
          <w:rFonts w:ascii="Helvetica" w:hAnsi="Helvetica" w:cs="Helvetica"/>
          <w:color w:val="000000"/>
          <w:sz w:val="17"/>
          <w:szCs w:val="17"/>
        </w:rPr>
        <w:t>ou similaire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lastRenderedPageBreak/>
        <w:t></w:t>
      </w:r>
      <w:r>
        <w:rPr>
          <w:rFonts w:ascii="Symbol" w:hAnsi="Symbol" w:cs="Symbol"/>
          <w:color w:val="000000"/>
          <w:sz w:val="17"/>
          <w:szCs w:val="17"/>
        </w:rPr>
        <w:t></w:t>
      </w:r>
      <w:r>
        <w:rPr>
          <w:rFonts w:ascii="Helvetica" w:hAnsi="Helvetica" w:cs="Helvetica"/>
          <w:color w:val="000000"/>
          <w:sz w:val="17"/>
          <w:szCs w:val="17"/>
        </w:rPr>
        <w:t xml:space="preserve">Butoir de porte de type </w:t>
      </w:r>
      <w:r>
        <w:rPr>
          <w:rFonts w:ascii="Helvetica-Bold" w:hAnsi="Helvetica-Bold" w:cs="Helvetica-Bold"/>
          <w:b/>
          <w:bCs/>
          <w:color w:val="000000"/>
          <w:sz w:val="17"/>
          <w:szCs w:val="17"/>
        </w:rPr>
        <w:t xml:space="preserve">ARAMIS </w:t>
      </w:r>
      <w:r>
        <w:rPr>
          <w:rFonts w:ascii="Helvetica" w:hAnsi="Helvetica" w:cs="Helvetica"/>
          <w:color w:val="000000"/>
          <w:sz w:val="17"/>
          <w:szCs w:val="17"/>
        </w:rPr>
        <w:t xml:space="preserve">de chez </w:t>
      </w:r>
      <w:r>
        <w:rPr>
          <w:rFonts w:ascii="Helvetica-Bold" w:hAnsi="Helvetica-Bold" w:cs="Helvetica-Bold"/>
          <w:b/>
          <w:bCs/>
          <w:color w:val="000000"/>
          <w:sz w:val="17"/>
          <w:szCs w:val="17"/>
        </w:rPr>
        <w:t xml:space="preserve">BRICARD </w:t>
      </w:r>
      <w:r>
        <w:rPr>
          <w:rFonts w:ascii="Helvetica" w:hAnsi="Helvetica" w:cs="Helvetica"/>
          <w:color w:val="000000"/>
          <w:sz w:val="17"/>
          <w:szCs w:val="17"/>
        </w:rPr>
        <w:t>ou similaire</w:t>
      </w:r>
    </w:p>
    <w:p w:rsidR="00E65D5E" w:rsidRDefault="00E65D5E"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Helvetica" w:hAnsi="Helvetica" w:cs="Helvetica"/>
          <w:color w:val="000000"/>
          <w:sz w:val="17"/>
          <w:szCs w:val="17"/>
        </w:rPr>
        <w:t>Poignée anti suicide</w:t>
      </w:r>
    </w:p>
    <w:p w:rsidR="00E65D5E" w:rsidRDefault="00E65D5E"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sidRPr="00C31599">
        <w:rPr>
          <w:rFonts w:ascii="Helvetica" w:hAnsi="Helvetica" w:cs="Helvetica"/>
          <w:color w:val="000000"/>
          <w:sz w:val="17"/>
          <w:szCs w:val="17"/>
          <w:highlight w:val="yellow"/>
        </w:rPr>
        <w:t>Occulus de confidentilaité spécifique à la psychiatrie permettant de visualiser à l’intérieur à l’aide d’une clé</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Serrures et cylindres :</w:t>
      </w:r>
    </w:p>
    <w:p w:rsidR="005E7CAA" w:rsidRDefault="00C31599"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Portes </w:t>
      </w:r>
      <w:r w:rsidR="005E7CAA">
        <w:rPr>
          <w:rFonts w:ascii="Helvetica" w:hAnsi="Helvetica" w:cs="Helvetica"/>
          <w:color w:val="000000"/>
          <w:sz w:val="17"/>
          <w:szCs w:val="17"/>
        </w:rPr>
        <w:t>:</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 xml:space="preserve">Serrure à </w:t>
      </w:r>
      <w:r w:rsidR="00C31599">
        <w:rPr>
          <w:rFonts w:ascii="Helvetica" w:hAnsi="Helvetica" w:cs="Helvetica"/>
          <w:color w:val="000000"/>
          <w:sz w:val="17"/>
          <w:szCs w:val="17"/>
        </w:rPr>
        <w:t>rouleau</w:t>
      </w:r>
      <w:r>
        <w:rPr>
          <w:rFonts w:ascii="Helvetica" w:hAnsi="Helvetica" w:cs="Helvetica"/>
          <w:color w:val="000000"/>
          <w:sz w:val="17"/>
          <w:szCs w:val="17"/>
        </w:rPr>
        <w:t xml:space="preserve"> type </w:t>
      </w:r>
      <w:r>
        <w:rPr>
          <w:rFonts w:ascii="Helvetica-Bold" w:hAnsi="Helvetica-Bold" w:cs="Helvetica-Bold"/>
          <w:b/>
          <w:bCs/>
          <w:color w:val="000000"/>
          <w:sz w:val="17"/>
          <w:szCs w:val="17"/>
        </w:rPr>
        <w:t xml:space="preserve">SERIE 800 </w:t>
      </w:r>
      <w:r>
        <w:rPr>
          <w:rFonts w:ascii="Helvetica" w:hAnsi="Helvetica" w:cs="Helvetica"/>
          <w:color w:val="000000"/>
          <w:sz w:val="17"/>
          <w:szCs w:val="17"/>
        </w:rPr>
        <w:t xml:space="preserve">(axe à 50mm) de chez </w:t>
      </w:r>
      <w:r>
        <w:rPr>
          <w:rFonts w:ascii="Helvetica-Bold" w:hAnsi="Helvetica-Bold" w:cs="Helvetica-Bold"/>
          <w:b/>
          <w:bCs/>
          <w:color w:val="000000"/>
          <w:sz w:val="17"/>
          <w:szCs w:val="17"/>
        </w:rPr>
        <w:t xml:space="preserve">BRICARD </w:t>
      </w:r>
      <w:r w:rsidR="00065F4B">
        <w:rPr>
          <w:rFonts w:ascii="Helvetica" w:hAnsi="Helvetica" w:cs="Helvetica"/>
          <w:color w:val="000000"/>
          <w:sz w:val="17"/>
          <w:szCs w:val="17"/>
        </w:rPr>
        <w:t xml:space="preserve">ou similaire pour </w:t>
      </w:r>
      <w:r>
        <w:rPr>
          <w:rFonts w:ascii="Helvetica" w:hAnsi="Helvetica" w:cs="Helvetica"/>
          <w:color w:val="000000"/>
          <w:sz w:val="17"/>
          <w:szCs w:val="17"/>
        </w:rPr>
        <w:t>condamnation à voyant pour les blocs porte wc et déshabillage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Autres portes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 xml:space="preserve">Serrure à </w:t>
      </w:r>
      <w:r w:rsidR="00C31599">
        <w:rPr>
          <w:rFonts w:ascii="Helvetica" w:hAnsi="Helvetica" w:cs="Helvetica"/>
          <w:color w:val="000000"/>
          <w:sz w:val="17"/>
          <w:szCs w:val="17"/>
        </w:rPr>
        <w:t>rouleau</w:t>
      </w:r>
      <w:r>
        <w:rPr>
          <w:rFonts w:ascii="Helvetica" w:hAnsi="Helvetica" w:cs="Helvetica"/>
          <w:color w:val="000000"/>
          <w:sz w:val="17"/>
          <w:szCs w:val="17"/>
        </w:rPr>
        <w:t xml:space="preserve"> de type </w:t>
      </w:r>
      <w:r>
        <w:rPr>
          <w:rFonts w:ascii="Helvetica-Bold" w:hAnsi="Helvetica-Bold" w:cs="Helvetica-Bold"/>
          <w:b/>
          <w:bCs/>
          <w:color w:val="000000"/>
          <w:sz w:val="17"/>
          <w:szCs w:val="17"/>
        </w:rPr>
        <w:t xml:space="preserve">SERIE 800 </w:t>
      </w:r>
      <w:r>
        <w:rPr>
          <w:rFonts w:ascii="Helvetica" w:hAnsi="Helvetica" w:cs="Helvetica"/>
          <w:color w:val="000000"/>
          <w:sz w:val="17"/>
          <w:szCs w:val="17"/>
        </w:rPr>
        <w:t xml:space="preserve">(axe à 50mm) de chez </w:t>
      </w:r>
      <w:r>
        <w:rPr>
          <w:rFonts w:ascii="Helvetica-Bold" w:hAnsi="Helvetica-Bold" w:cs="Helvetica-Bold"/>
          <w:b/>
          <w:bCs/>
          <w:color w:val="000000"/>
          <w:sz w:val="17"/>
          <w:szCs w:val="17"/>
        </w:rPr>
        <w:t xml:space="preserve">BRICARD </w:t>
      </w:r>
      <w:r w:rsidR="00065F4B">
        <w:rPr>
          <w:rFonts w:ascii="Helvetica" w:hAnsi="Helvetica" w:cs="Helvetica"/>
          <w:color w:val="000000"/>
          <w:sz w:val="17"/>
          <w:szCs w:val="17"/>
        </w:rPr>
        <w:t xml:space="preserve">ou similaire pour </w:t>
      </w:r>
      <w:r>
        <w:rPr>
          <w:rFonts w:ascii="Helvetica" w:hAnsi="Helvetica" w:cs="Helvetica"/>
          <w:color w:val="000000"/>
          <w:sz w:val="17"/>
          <w:szCs w:val="17"/>
        </w:rPr>
        <w:t>condamnation par canon cylindre européen pour l’ensemble des porte</w:t>
      </w:r>
      <w:r w:rsidR="00C31599">
        <w:rPr>
          <w:rFonts w:ascii="Helvetica" w:hAnsi="Helvetica" w:cs="Helvetica"/>
          <w:color w:val="000000"/>
          <w:sz w:val="17"/>
          <w:szCs w:val="17"/>
        </w:rPr>
        <w:t xml:space="preserve"> (cylindre avec bouton moleté intérieur pour les chambres)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 xml:space="preserve">Cylindre à profil européen de type </w:t>
      </w:r>
      <w:r>
        <w:rPr>
          <w:rFonts w:ascii="Helvetica-Bold" w:hAnsi="Helvetica-Bold" w:cs="Helvetica-Bold"/>
          <w:b/>
          <w:bCs/>
          <w:color w:val="000000"/>
          <w:sz w:val="17"/>
          <w:szCs w:val="17"/>
        </w:rPr>
        <w:t xml:space="preserve">SERIAL XP </w:t>
      </w:r>
      <w:r>
        <w:rPr>
          <w:rFonts w:ascii="Helvetica" w:hAnsi="Helvetica" w:cs="Helvetica"/>
          <w:color w:val="000000"/>
          <w:sz w:val="17"/>
          <w:szCs w:val="17"/>
        </w:rPr>
        <w:t xml:space="preserve">chez </w:t>
      </w:r>
      <w:r>
        <w:rPr>
          <w:rFonts w:ascii="Helvetica-Bold" w:hAnsi="Helvetica-Bold" w:cs="Helvetica-Bold"/>
          <w:b/>
          <w:bCs/>
          <w:color w:val="000000"/>
          <w:sz w:val="17"/>
          <w:szCs w:val="17"/>
        </w:rPr>
        <w:t xml:space="preserve">BRICARD </w:t>
      </w:r>
      <w:r>
        <w:rPr>
          <w:rFonts w:ascii="Helvetica" w:hAnsi="Helvetica" w:cs="Helvetica"/>
          <w:color w:val="000000"/>
          <w:sz w:val="17"/>
          <w:szCs w:val="17"/>
        </w:rPr>
        <w:t>ou simila</w:t>
      </w:r>
      <w:r w:rsidR="00065F4B">
        <w:rPr>
          <w:rFonts w:ascii="Helvetica" w:hAnsi="Helvetica" w:cs="Helvetica"/>
          <w:color w:val="000000"/>
          <w:sz w:val="17"/>
          <w:szCs w:val="17"/>
        </w:rPr>
        <w:t xml:space="preserve">ire jeu de 3 clés à fournir sur </w:t>
      </w:r>
      <w:r>
        <w:rPr>
          <w:rFonts w:ascii="Helvetica" w:hAnsi="Helvetica" w:cs="Helvetica"/>
          <w:color w:val="000000"/>
          <w:sz w:val="17"/>
          <w:szCs w:val="17"/>
        </w:rPr>
        <w:t>organigramme</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Finitions :</w:t>
      </w:r>
    </w:p>
    <w:p w:rsidR="00B02417" w:rsidRPr="00B02417" w:rsidRDefault="00B02417"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Finition stratifiée</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Ventilation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Détalonnage des blocs portes / vide d'air</w:t>
      </w:r>
      <w:r w:rsidR="00C31599">
        <w:rPr>
          <w:rFonts w:ascii="Helvetica" w:hAnsi="Helvetica" w:cs="Helvetica"/>
          <w:color w:val="000000"/>
          <w:sz w:val="17"/>
          <w:szCs w:val="17"/>
        </w:rPr>
        <w:t xml:space="preserve"> suivant prescription du lot 02</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 xml:space="preserve">Positions : Selon plans </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Bold" w:hAnsi="Helvetica-Bold" w:cs="Helvetica-Bold"/>
          <w:b/>
          <w:bCs/>
          <w:color w:val="000000"/>
          <w:sz w:val="17"/>
          <w:szCs w:val="17"/>
        </w:rPr>
        <w:t xml:space="preserve">Ensemble des portes </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p>
    <w:p w:rsidR="00065F4B" w:rsidRDefault="00065F4B" w:rsidP="005E7CAA">
      <w:pPr>
        <w:autoSpaceDE w:val="0"/>
        <w:autoSpaceDN w:val="0"/>
        <w:adjustRightInd w:val="0"/>
        <w:spacing w:after="0" w:line="240" w:lineRule="auto"/>
        <w:rPr>
          <w:rFonts w:ascii="Helvetica-Bold" w:hAnsi="Helvetica-Bold" w:cs="Helvetica-Bold"/>
          <w:b/>
          <w:bCs/>
          <w:color w:val="000000"/>
          <w:sz w:val="17"/>
          <w:szCs w:val="17"/>
        </w:rPr>
      </w:pPr>
    </w:p>
    <w:p w:rsidR="005E7CAA" w:rsidRDefault="00065F4B" w:rsidP="005E7CAA">
      <w:pPr>
        <w:autoSpaceDE w:val="0"/>
        <w:autoSpaceDN w:val="0"/>
        <w:adjustRightInd w:val="0"/>
        <w:spacing w:after="0" w:line="240" w:lineRule="auto"/>
        <w:rPr>
          <w:rFonts w:ascii="Helvetica-BoldOblique" w:hAnsi="Helvetica-BoldOblique" w:cs="Helvetica-BoldOblique"/>
          <w:b/>
          <w:bCs/>
          <w:i/>
          <w:iCs/>
          <w:color w:val="000000"/>
          <w:sz w:val="19"/>
          <w:szCs w:val="19"/>
        </w:rPr>
      </w:pPr>
      <w:r>
        <w:rPr>
          <w:rFonts w:ascii="Helvetica-BoldOblique" w:hAnsi="Helvetica-BoldOblique" w:cs="Helvetica-BoldOblique"/>
          <w:b/>
          <w:bCs/>
          <w:i/>
          <w:iCs/>
          <w:color w:val="000000"/>
          <w:sz w:val="19"/>
          <w:szCs w:val="19"/>
        </w:rPr>
        <w:t>0</w:t>
      </w:r>
      <w:r w:rsidR="006765CC">
        <w:rPr>
          <w:rFonts w:ascii="Helvetica-BoldOblique" w:hAnsi="Helvetica-BoldOblique" w:cs="Helvetica-BoldOblique"/>
          <w:b/>
          <w:bCs/>
          <w:i/>
          <w:iCs/>
          <w:color w:val="000000"/>
          <w:sz w:val="19"/>
          <w:szCs w:val="19"/>
        </w:rPr>
        <w:t>3</w:t>
      </w:r>
      <w:r w:rsidR="005E7CAA">
        <w:rPr>
          <w:rFonts w:ascii="Helvetica-BoldOblique" w:hAnsi="Helvetica-BoldOblique" w:cs="Helvetica-BoldOblique"/>
          <w:b/>
          <w:bCs/>
          <w:i/>
          <w:iCs/>
          <w:color w:val="000000"/>
          <w:sz w:val="19"/>
          <w:szCs w:val="19"/>
        </w:rPr>
        <w:t xml:space="preserve">.300.2 Bloc porte standard à galandage </w:t>
      </w:r>
    </w:p>
    <w:p w:rsidR="005E7CAA" w:rsidRPr="00B02417" w:rsidRDefault="005E7CAA"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 w:hAnsi="Helvetica" w:cs="Helvetica"/>
          <w:color w:val="000000"/>
          <w:sz w:val="17"/>
          <w:szCs w:val="17"/>
        </w:rPr>
        <w:t xml:space="preserve">L’entreprise devra prévoir la fourniture et pose </w:t>
      </w:r>
      <w:r>
        <w:rPr>
          <w:rFonts w:ascii="Helvetica-Bold" w:hAnsi="Helvetica-Bold" w:cs="Helvetica-Bold"/>
          <w:b/>
          <w:bCs/>
          <w:color w:val="000000"/>
          <w:sz w:val="17"/>
          <w:szCs w:val="17"/>
        </w:rPr>
        <w:t xml:space="preserve">de blocs portes </w:t>
      </w:r>
      <w:r>
        <w:rPr>
          <w:rFonts w:ascii="Helvetica" w:hAnsi="Helvetica" w:cs="Helvetica"/>
          <w:color w:val="000000"/>
          <w:sz w:val="17"/>
          <w:szCs w:val="17"/>
        </w:rPr>
        <w:t xml:space="preserve">âme pleine de marque « </w:t>
      </w:r>
      <w:r>
        <w:rPr>
          <w:rFonts w:ascii="Helvetica-Bold" w:hAnsi="Helvetica-Bold" w:cs="Helvetica-Bold"/>
          <w:b/>
          <w:bCs/>
          <w:color w:val="000000"/>
          <w:sz w:val="17"/>
          <w:szCs w:val="17"/>
        </w:rPr>
        <w:t xml:space="preserve">MALERBA </w:t>
      </w:r>
      <w:r>
        <w:rPr>
          <w:rFonts w:ascii="Helvetica" w:hAnsi="Helvetica" w:cs="Helvetica"/>
          <w:color w:val="000000"/>
          <w:sz w:val="17"/>
          <w:szCs w:val="17"/>
        </w:rPr>
        <w:t xml:space="preserve">» </w:t>
      </w:r>
      <w:r w:rsidR="00B02417">
        <w:rPr>
          <w:rFonts w:ascii="Helvetica-Bold" w:hAnsi="Helvetica-Bold" w:cs="Helvetica-Bold"/>
          <w:b/>
          <w:bCs/>
          <w:color w:val="000000"/>
          <w:sz w:val="19"/>
          <w:szCs w:val="19"/>
        </w:rPr>
        <w:t xml:space="preserve">ou similaire </w:t>
      </w:r>
      <w:r>
        <w:rPr>
          <w:rFonts w:ascii="Helvetica-Bold" w:hAnsi="Helvetica-Bold" w:cs="Helvetica-Bold"/>
          <w:b/>
          <w:bCs/>
          <w:color w:val="000000"/>
          <w:sz w:val="19"/>
          <w:szCs w:val="19"/>
        </w:rPr>
        <w:t>dans une autre marque</w:t>
      </w:r>
      <w:r>
        <w:rPr>
          <w:rFonts w:ascii="Helvetica" w:hAnsi="Helvetica" w:cs="Helvetica"/>
          <w:color w:val="000000"/>
          <w:sz w:val="17"/>
          <w:szCs w:val="17"/>
        </w:rPr>
        <w:t>, épaisseur 40 mm, les ouvrants auront une hauteur 2,04 du type ISOGYL, pré peinte</w:t>
      </w:r>
      <w:r w:rsidR="00B02417">
        <w:rPr>
          <w:rFonts w:ascii="Helvetica-Bold" w:hAnsi="Helvetica-Bold" w:cs="Helvetica-Bold"/>
          <w:b/>
          <w:bCs/>
          <w:color w:val="000000"/>
          <w:sz w:val="19"/>
          <w:szCs w:val="19"/>
        </w:rPr>
        <w:t xml:space="preserve"> </w:t>
      </w:r>
      <w:r>
        <w:rPr>
          <w:rFonts w:ascii="Helvetica" w:hAnsi="Helvetica" w:cs="Helvetica"/>
          <w:color w:val="000000"/>
          <w:sz w:val="17"/>
          <w:szCs w:val="17"/>
        </w:rPr>
        <w:t>comprenant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un cadre en bois résineux</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une âme pleine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des parois en fibre fixées de part et d'autre de l'armature (du type ISOGYL pré peinte).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une fourrure apte au ferrage,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un renfort pour serrure à dé condamnation extérieure pour les sanitaires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Les blocs portes seront composés d’une structure contre châssis à intégrer dans l’épaisseur des cloisons composites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Elles seront mortaisées en usine avant peinture pour serrure et entailles de paumelles.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Elles ne seront pas alaisées mais comporteront tous renforts au droit des serrures et paumelles.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Respect impératif des préconisations de pose du fabricant.</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 w:hAnsi="Helvetica" w:cs="Helvetica"/>
          <w:color w:val="000000"/>
          <w:sz w:val="17"/>
          <w:szCs w:val="17"/>
        </w:rPr>
        <w:t xml:space="preserve">Dimensions minimales de l’ouvrant : </w:t>
      </w:r>
      <w:r>
        <w:rPr>
          <w:rFonts w:ascii="Helvetica-Bold" w:hAnsi="Helvetica-Bold" w:cs="Helvetica-Bold"/>
          <w:b/>
          <w:bCs/>
          <w:color w:val="000000"/>
          <w:sz w:val="17"/>
          <w:szCs w:val="17"/>
        </w:rPr>
        <w:t>103 x 204 cm</w:t>
      </w:r>
      <w:r w:rsidR="00752079">
        <w:rPr>
          <w:rFonts w:ascii="Helvetica-Bold" w:hAnsi="Helvetica-Bold" w:cs="Helvetica-Bold"/>
          <w:b/>
          <w:bCs/>
          <w:color w:val="000000"/>
          <w:sz w:val="17"/>
          <w:szCs w:val="17"/>
        </w:rPr>
        <w:t xml:space="preserve"> ou 93*204cm ou 83*204cm</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 w:hAnsi="Helvetica" w:cs="Helvetica"/>
          <w:color w:val="000000"/>
          <w:sz w:val="17"/>
          <w:szCs w:val="17"/>
        </w:rPr>
        <w:t xml:space="preserve">Sens d’ouverture : </w:t>
      </w:r>
      <w:r>
        <w:rPr>
          <w:rFonts w:ascii="Helvetica-Bold" w:hAnsi="Helvetica-Bold" w:cs="Helvetica-Bold"/>
          <w:b/>
          <w:bCs/>
          <w:color w:val="000000"/>
          <w:sz w:val="17"/>
          <w:szCs w:val="17"/>
        </w:rPr>
        <w:t>selon indications sur plans</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Contre châssis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Contre-châssis métallique en tôle aluzinc, ayant un vide interne d’épaisseur adaptée à la </w:t>
      </w:r>
      <w:r w:rsidR="00B02417">
        <w:rPr>
          <w:rFonts w:ascii="Helvetica" w:hAnsi="Helvetica" w:cs="Helvetica"/>
          <w:color w:val="000000"/>
          <w:sz w:val="17"/>
          <w:szCs w:val="17"/>
        </w:rPr>
        <w:t xml:space="preserve">mise en place de porte de 40 mm </w:t>
      </w:r>
      <w:r>
        <w:rPr>
          <w:rFonts w:ascii="Helvetica" w:hAnsi="Helvetica" w:cs="Helvetica"/>
          <w:color w:val="000000"/>
          <w:sz w:val="17"/>
          <w:szCs w:val="17"/>
        </w:rPr>
        <w:t>d’épaisseur dans des cloisons composites de 100 mm d’épaisseur, pour cloison interne en plaqu</w:t>
      </w:r>
      <w:r w:rsidR="00B02417">
        <w:rPr>
          <w:rFonts w:ascii="Helvetica" w:hAnsi="Helvetica" w:cs="Helvetica"/>
          <w:color w:val="000000"/>
          <w:sz w:val="17"/>
          <w:szCs w:val="17"/>
        </w:rPr>
        <w:t>es de plâtre, bâti avec profils d</w:t>
      </w:r>
      <w:r>
        <w:rPr>
          <w:rFonts w:ascii="Helvetica" w:hAnsi="Helvetica" w:cs="Helvetica"/>
          <w:color w:val="000000"/>
          <w:sz w:val="17"/>
          <w:szCs w:val="17"/>
        </w:rPr>
        <w:t>e 75/100 mm et une épaisseur globale finie de 100mm, prêt à recevoir à l’intérieur une porte simple coulissante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Elément de guidage du vantail coulissant constitué d’un rail en alu avec chariots à roulettes montées sur roulements aiguilles,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De poids maximal unitaire de 120 kg.</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 contre-châssis original est accompagné par une garantie à vie contre la corrosion pour l’Al</w:t>
      </w:r>
      <w:r w:rsidR="00B02417">
        <w:rPr>
          <w:rFonts w:ascii="Helvetica" w:hAnsi="Helvetica" w:cs="Helvetica"/>
          <w:color w:val="000000"/>
          <w:sz w:val="17"/>
          <w:szCs w:val="17"/>
        </w:rPr>
        <w:t xml:space="preserve">uzinc et une garantie de 20 ans </w:t>
      </w:r>
      <w:r>
        <w:rPr>
          <w:rFonts w:ascii="Helvetica" w:hAnsi="Helvetica" w:cs="Helvetica"/>
          <w:color w:val="000000"/>
          <w:sz w:val="17"/>
          <w:szCs w:val="17"/>
        </w:rPr>
        <w:t>sur les composants du châssis et du chariot.</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La prestation comprendra tous les accessoires suivant recommandation du fabricant pour une</w:t>
      </w:r>
      <w:r w:rsidR="00B02417">
        <w:rPr>
          <w:rFonts w:ascii="Helvetica" w:hAnsi="Helvetica" w:cs="Helvetica"/>
          <w:color w:val="000000"/>
          <w:sz w:val="17"/>
          <w:szCs w:val="17"/>
        </w:rPr>
        <w:t xml:space="preserve"> parfaite finition de l’ouvrage </w:t>
      </w:r>
      <w:r>
        <w:rPr>
          <w:rFonts w:ascii="Helvetica" w:hAnsi="Helvetica" w:cs="Helvetica"/>
          <w:color w:val="000000"/>
          <w:sz w:val="17"/>
          <w:szCs w:val="17"/>
        </w:rPr>
        <w:t>(Balai anti-poussière, Joints, Chariots, Couvre joint, montant de butées etc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Compris montage, réglages, ferrures et fixations, tous détails et sujétions de mise en oeuvre</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Equipement des portes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Ensemble double poignées cuvette ovale encastrée en inox brossé</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 xml:space="preserve">Ensemble sur rosace en inox brossé de type </w:t>
      </w:r>
      <w:r>
        <w:rPr>
          <w:rFonts w:ascii="Helvetica-Bold" w:hAnsi="Helvetica-Bold" w:cs="Helvetica-Bold"/>
          <w:b/>
          <w:bCs/>
          <w:color w:val="000000"/>
          <w:sz w:val="17"/>
          <w:szCs w:val="17"/>
        </w:rPr>
        <w:t xml:space="preserve">TEMPO </w:t>
      </w:r>
      <w:r>
        <w:rPr>
          <w:rFonts w:ascii="Helvetica" w:hAnsi="Helvetica" w:cs="Helvetica"/>
          <w:color w:val="000000"/>
          <w:sz w:val="17"/>
          <w:szCs w:val="17"/>
        </w:rPr>
        <w:t xml:space="preserve">de chez </w:t>
      </w:r>
      <w:r>
        <w:rPr>
          <w:rFonts w:ascii="Helvetica-Bold" w:hAnsi="Helvetica-Bold" w:cs="Helvetica-Bold"/>
          <w:b/>
          <w:bCs/>
          <w:color w:val="000000"/>
          <w:sz w:val="17"/>
          <w:szCs w:val="17"/>
        </w:rPr>
        <w:t xml:space="preserve">BRICARD </w:t>
      </w:r>
      <w:r>
        <w:rPr>
          <w:rFonts w:ascii="Helvetica" w:hAnsi="Helvetica" w:cs="Helvetica"/>
          <w:color w:val="000000"/>
          <w:sz w:val="17"/>
          <w:szCs w:val="17"/>
        </w:rPr>
        <w:t>ou similaire pour condamnation à voyant</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Joint élastomère entre montant de butée et ouvrant</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Serrures et cylindres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 xml:space="preserve">Serrure à mortaiser mono point de type </w:t>
      </w:r>
      <w:r>
        <w:rPr>
          <w:rFonts w:ascii="Helvetica-Bold" w:hAnsi="Helvetica-Bold" w:cs="Helvetica-Bold"/>
          <w:b/>
          <w:bCs/>
          <w:color w:val="000000"/>
          <w:sz w:val="17"/>
          <w:szCs w:val="17"/>
        </w:rPr>
        <w:t xml:space="preserve">SERIE 800 </w:t>
      </w:r>
      <w:r>
        <w:rPr>
          <w:rFonts w:ascii="Helvetica" w:hAnsi="Helvetica" w:cs="Helvetica"/>
          <w:color w:val="000000"/>
          <w:sz w:val="17"/>
          <w:szCs w:val="17"/>
        </w:rPr>
        <w:t xml:space="preserve">(axe à 50mm) de chez </w:t>
      </w:r>
      <w:r>
        <w:rPr>
          <w:rFonts w:ascii="Helvetica-Bold" w:hAnsi="Helvetica-Bold" w:cs="Helvetica-Bold"/>
          <w:b/>
          <w:bCs/>
          <w:color w:val="000000"/>
          <w:sz w:val="17"/>
          <w:szCs w:val="17"/>
        </w:rPr>
        <w:t xml:space="preserve">BRICARD </w:t>
      </w:r>
      <w:r w:rsidR="00B02417">
        <w:rPr>
          <w:rFonts w:ascii="Helvetica" w:hAnsi="Helvetica" w:cs="Helvetica"/>
          <w:color w:val="000000"/>
          <w:sz w:val="17"/>
          <w:szCs w:val="17"/>
        </w:rPr>
        <w:t xml:space="preserve">ou similaire pour </w:t>
      </w:r>
      <w:r>
        <w:rPr>
          <w:rFonts w:ascii="Helvetica" w:hAnsi="Helvetica" w:cs="Helvetica"/>
          <w:color w:val="000000"/>
          <w:sz w:val="17"/>
          <w:szCs w:val="17"/>
        </w:rPr>
        <w:t>condamnation à voyant, adaptée au type de porte à galandage</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Finitions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 xml:space="preserve">Finition </w:t>
      </w:r>
      <w:r w:rsidR="00B02417">
        <w:rPr>
          <w:rFonts w:ascii="Helvetica" w:hAnsi="Helvetica" w:cs="Helvetica"/>
          <w:color w:val="000000"/>
          <w:sz w:val="17"/>
          <w:szCs w:val="17"/>
        </w:rPr>
        <w:t>stratifiée</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Ventilation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Détalonnage des blocs portes / vide d'air suivant pre</w:t>
      </w:r>
      <w:r w:rsidR="004B507C">
        <w:rPr>
          <w:rFonts w:ascii="Helvetica" w:hAnsi="Helvetica" w:cs="Helvetica"/>
          <w:color w:val="000000"/>
          <w:sz w:val="17"/>
          <w:szCs w:val="17"/>
        </w:rPr>
        <w:t>scription du lot 01</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Structure à intégrer en cloison composite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 xml:space="preserve">Fourniture de la structure au C.E. PLATRERIE dans le cadre de l’implantation </w:t>
      </w:r>
      <w:r w:rsidR="00B02417">
        <w:rPr>
          <w:rFonts w:ascii="Helvetica" w:hAnsi="Helvetica" w:cs="Helvetica"/>
          <w:color w:val="000000"/>
          <w:sz w:val="17"/>
          <w:szCs w:val="17"/>
        </w:rPr>
        <w:t xml:space="preserve">des structures et habillages de </w:t>
      </w:r>
      <w:r>
        <w:rPr>
          <w:rFonts w:ascii="Helvetica" w:hAnsi="Helvetica" w:cs="Helvetica"/>
          <w:color w:val="000000"/>
          <w:sz w:val="17"/>
          <w:szCs w:val="17"/>
        </w:rPr>
        <w:t>celles-ci par plaques de plâtres lors de la réalisation des cloisons de distribution.</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Po</w:t>
      </w:r>
      <w:r w:rsidR="00B02417">
        <w:rPr>
          <w:rFonts w:ascii="Helvetica-Bold" w:hAnsi="Helvetica-Bold" w:cs="Helvetica-Bold"/>
          <w:b/>
          <w:bCs/>
          <w:color w:val="000000"/>
          <w:sz w:val="17"/>
          <w:szCs w:val="17"/>
        </w:rPr>
        <w:t xml:space="preserve">sitions : Selon plans </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Bold" w:hAnsi="Helvetica-Bold" w:cs="Helvetica-Bold"/>
          <w:b/>
          <w:bCs/>
          <w:color w:val="000000"/>
          <w:sz w:val="17"/>
          <w:szCs w:val="17"/>
        </w:rPr>
        <w:t xml:space="preserve">Ensemble des portes </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Symbol" w:hAnsi="Symbol" w:cs="Symbol"/>
          <w:color w:val="000000"/>
          <w:sz w:val="17"/>
          <w:szCs w:val="17"/>
        </w:rPr>
        <w:t></w:t>
      </w:r>
      <w:r>
        <w:rPr>
          <w:rFonts w:ascii="Symbol" w:hAnsi="Symbol" w:cs="Symbol"/>
          <w:color w:val="000000"/>
          <w:sz w:val="17"/>
          <w:szCs w:val="17"/>
        </w:rPr>
        <w:t></w:t>
      </w:r>
      <w:r w:rsidR="00B02417">
        <w:rPr>
          <w:rFonts w:ascii="Helvetica-Bold" w:hAnsi="Helvetica-Bold" w:cs="Helvetica-Bold"/>
          <w:b/>
          <w:bCs/>
          <w:color w:val="000000"/>
          <w:sz w:val="17"/>
          <w:szCs w:val="17"/>
        </w:rPr>
        <w:t xml:space="preserve">A savoir : porte </w:t>
      </w:r>
      <w:r w:rsidR="00752079">
        <w:rPr>
          <w:rFonts w:ascii="Helvetica-Bold" w:hAnsi="Helvetica-Bold" w:cs="Helvetica-Bold"/>
          <w:b/>
          <w:bCs/>
          <w:color w:val="000000"/>
          <w:sz w:val="17"/>
          <w:szCs w:val="17"/>
        </w:rPr>
        <w:t xml:space="preserve">salle de bains </w:t>
      </w:r>
      <w:r w:rsidR="004B507C">
        <w:rPr>
          <w:rFonts w:ascii="Helvetica-Bold" w:hAnsi="Helvetica-Bold" w:cs="Helvetica-Bold"/>
          <w:b/>
          <w:bCs/>
          <w:color w:val="000000"/>
          <w:sz w:val="17"/>
          <w:szCs w:val="17"/>
        </w:rPr>
        <w:t>(WC et/ou douche)</w:t>
      </w:r>
    </w:p>
    <w:p w:rsidR="00B02417" w:rsidRDefault="00B02417" w:rsidP="005E7CAA">
      <w:pPr>
        <w:autoSpaceDE w:val="0"/>
        <w:autoSpaceDN w:val="0"/>
        <w:adjustRightInd w:val="0"/>
        <w:spacing w:after="0" w:line="240" w:lineRule="auto"/>
        <w:rPr>
          <w:rFonts w:ascii="Helvetica-Bold" w:hAnsi="Helvetica-Bold" w:cs="Helvetica-Bold"/>
          <w:b/>
          <w:bCs/>
          <w:color w:val="000000"/>
          <w:sz w:val="17"/>
          <w:szCs w:val="17"/>
        </w:rPr>
      </w:pPr>
    </w:p>
    <w:p w:rsidR="00B02417" w:rsidRDefault="00B02417" w:rsidP="005E7CAA">
      <w:pPr>
        <w:autoSpaceDE w:val="0"/>
        <w:autoSpaceDN w:val="0"/>
        <w:adjustRightInd w:val="0"/>
        <w:spacing w:after="0" w:line="240" w:lineRule="auto"/>
        <w:rPr>
          <w:rFonts w:ascii="Helvetica" w:hAnsi="Helvetica" w:cs="Helvetica"/>
          <w:color w:val="000000"/>
          <w:sz w:val="15"/>
          <w:szCs w:val="15"/>
        </w:rPr>
      </w:pPr>
    </w:p>
    <w:p w:rsidR="00E30C0E" w:rsidRDefault="006765CC" w:rsidP="00E30C0E">
      <w:pPr>
        <w:autoSpaceDE w:val="0"/>
        <w:autoSpaceDN w:val="0"/>
        <w:adjustRightInd w:val="0"/>
        <w:spacing w:after="0" w:line="240" w:lineRule="auto"/>
        <w:rPr>
          <w:rFonts w:ascii="Helvetica-BoldOblique" w:hAnsi="Helvetica-BoldOblique" w:cs="Helvetica-BoldOblique"/>
          <w:b/>
          <w:bCs/>
          <w:i/>
          <w:iCs/>
          <w:color w:val="000000"/>
          <w:sz w:val="19"/>
          <w:szCs w:val="19"/>
        </w:rPr>
      </w:pPr>
      <w:r>
        <w:rPr>
          <w:rFonts w:ascii="Helvetica-BoldOblique" w:hAnsi="Helvetica-BoldOblique" w:cs="Helvetica-BoldOblique"/>
          <w:b/>
          <w:bCs/>
          <w:i/>
          <w:iCs/>
          <w:color w:val="000000"/>
          <w:sz w:val="19"/>
          <w:szCs w:val="19"/>
        </w:rPr>
        <w:t>03</w:t>
      </w:r>
      <w:r w:rsidR="00E30C0E">
        <w:rPr>
          <w:rFonts w:ascii="Helvetica-BoldOblique" w:hAnsi="Helvetica-BoldOblique" w:cs="Helvetica-BoldOblique"/>
          <w:b/>
          <w:bCs/>
          <w:i/>
          <w:iCs/>
          <w:color w:val="000000"/>
          <w:sz w:val="19"/>
          <w:szCs w:val="19"/>
        </w:rPr>
        <w:t xml:space="preserve">.300.3 Bloc porte 2UP - CF 1H </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L’entreprise devra prévoir la fourniture et pose </w:t>
      </w:r>
      <w:r>
        <w:rPr>
          <w:rFonts w:ascii="Helvetica-Bold" w:hAnsi="Helvetica-Bold" w:cs="Helvetica-Bold"/>
          <w:b/>
          <w:bCs/>
          <w:color w:val="000000"/>
          <w:sz w:val="17"/>
          <w:szCs w:val="17"/>
        </w:rPr>
        <w:t xml:space="preserve">de blocs portes CF 1H </w:t>
      </w:r>
      <w:r>
        <w:rPr>
          <w:rFonts w:ascii="Helvetica" w:hAnsi="Helvetica" w:cs="Helvetica"/>
          <w:color w:val="000000"/>
          <w:sz w:val="17"/>
          <w:szCs w:val="17"/>
        </w:rPr>
        <w:t xml:space="preserve">âme pleine de type </w:t>
      </w:r>
      <w:r>
        <w:rPr>
          <w:rFonts w:ascii="Helvetica-Bold" w:hAnsi="Helvetica-Bold" w:cs="Helvetica-Bold"/>
          <w:b/>
          <w:bCs/>
          <w:color w:val="000000"/>
          <w:sz w:val="17"/>
          <w:szCs w:val="17"/>
        </w:rPr>
        <w:t xml:space="preserve">« CF 30 » </w:t>
      </w:r>
      <w:r>
        <w:rPr>
          <w:rFonts w:ascii="Helvetica" w:hAnsi="Helvetica" w:cs="Helvetica"/>
          <w:color w:val="000000"/>
          <w:sz w:val="17"/>
          <w:szCs w:val="17"/>
        </w:rPr>
        <w:t>de marque «</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Helvetica-Bold" w:hAnsi="Helvetica-Bold" w:cs="Helvetica-Bold"/>
          <w:b/>
          <w:bCs/>
          <w:color w:val="000000"/>
          <w:sz w:val="17"/>
          <w:szCs w:val="17"/>
        </w:rPr>
        <w:lastRenderedPageBreak/>
        <w:t xml:space="preserve">MALERBA </w:t>
      </w:r>
      <w:r>
        <w:rPr>
          <w:rFonts w:ascii="Helvetica" w:hAnsi="Helvetica" w:cs="Helvetica"/>
          <w:color w:val="000000"/>
          <w:sz w:val="17"/>
          <w:szCs w:val="17"/>
        </w:rPr>
        <w:t xml:space="preserve">» </w:t>
      </w:r>
      <w:r>
        <w:rPr>
          <w:rFonts w:ascii="Helvetica" w:hAnsi="Helvetica" w:cs="Helvetica"/>
          <w:color w:val="000000"/>
          <w:sz w:val="19"/>
          <w:szCs w:val="19"/>
        </w:rPr>
        <w:t>ou similaire dans une autre marque</w:t>
      </w:r>
      <w:r>
        <w:rPr>
          <w:rFonts w:ascii="Helvetica" w:hAnsi="Helvetica" w:cs="Helvetica"/>
          <w:color w:val="000000"/>
          <w:sz w:val="17"/>
          <w:szCs w:val="17"/>
        </w:rPr>
        <w:t>, épaisseur 40 mm, les ouvrants auront une hauteur 2,04 du type</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ISOGYL, pré peinte comprenant :</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un cadre en bois résineux</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une âme pleine</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des parois en fibre fixées de part et d'autre de l'armature (du type ISOGYL pré peinte).</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une fourrure apte au ferrage,</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un renfort pour serrure à dé condamnation extérieure pour les sanitaires</w:t>
      </w:r>
    </w:p>
    <w:p w:rsidR="00E30C0E" w:rsidRDefault="00E30C0E" w:rsidP="00E30C0E">
      <w:pPr>
        <w:autoSpaceDE w:val="0"/>
        <w:autoSpaceDN w:val="0"/>
        <w:adjustRightInd w:val="0"/>
        <w:spacing w:after="0" w:line="240" w:lineRule="auto"/>
        <w:rPr>
          <w:rFonts w:ascii="Helvetica-Bold" w:hAnsi="Helvetica-Bold" w:cs="Helvetica-Bold"/>
          <w:b/>
          <w:bCs/>
          <w:color w:val="000000"/>
          <w:sz w:val="17"/>
          <w:szCs w:val="17"/>
        </w:rPr>
      </w:pPr>
      <w:r>
        <w:rPr>
          <w:rFonts w:ascii="Helvetica" w:hAnsi="Helvetica" w:cs="Helvetica"/>
          <w:color w:val="000000"/>
          <w:sz w:val="17"/>
          <w:szCs w:val="17"/>
        </w:rPr>
        <w:t xml:space="preserve">Les blocs portes seront composés de </w:t>
      </w:r>
      <w:r w:rsidR="006765CC" w:rsidRPr="006765CC">
        <w:rPr>
          <w:rFonts w:ascii="Helvetica-Bold" w:hAnsi="Helvetica-Bold" w:cs="Helvetica-Bold"/>
          <w:b/>
          <w:bCs/>
          <w:color w:val="000000"/>
          <w:sz w:val="17"/>
          <w:szCs w:val="17"/>
          <w:highlight w:val="yellow"/>
        </w:rPr>
        <w:t>bâti hêtre</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Elles seront mortaisées en usine avant peinture pour serrure et entailles de paumelles.</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Elles ne seront pas alaisées mais comporteront tous renforts au droit des serrures et paumelles.</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Respect impératif des préconisations de pose du fabricant.</w:t>
      </w:r>
    </w:p>
    <w:p w:rsidR="00E30C0E" w:rsidRDefault="00E30C0E" w:rsidP="00E30C0E">
      <w:pPr>
        <w:autoSpaceDE w:val="0"/>
        <w:autoSpaceDN w:val="0"/>
        <w:adjustRightInd w:val="0"/>
        <w:spacing w:after="0" w:line="240" w:lineRule="auto"/>
        <w:rPr>
          <w:rFonts w:ascii="Helvetica-Bold" w:hAnsi="Helvetica-Bold" w:cs="Helvetica-Bold"/>
          <w:b/>
          <w:bCs/>
          <w:color w:val="000000"/>
          <w:sz w:val="17"/>
          <w:szCs w:val="17"/>
        </w:rPr>
      </w:pPr>
      <w:r>
        <w:rPr>
          <w:rFonts w:ascii="Helvetica" w:hAnsi="Helvetica" w:cs="Helvetica"/>
          <w:color w:val="000000"/>
          <w:sz w:val="17"/>
          <w:szCs w:val="17"/>
        </w:rPr>
        <w:t xml:space="preserve">Dimensions minimales de l’ouvrant : </w:t>
      </w:r>
      <w:r>
        <w:rPr>
          <w:rFonts w:ascii="Helvetica-Bold" w:hAnsi="Helvetica-Bold" w:cs="Helvetica-Bold"/>
          <w:b/>
          <w:bCs/>
          <w:color w:val="000000"/>
          <w:sz w:val="17"/>
          <w:szCs w:val="17"/>
        </w:rPr>
        <w:t>93 + 53 x 204 cm</w:t>
      </w:r>
    </w:p>
    <w:p w:rsidR="00E30C0E" w:rsidRDefault="00E30C0E" w:rsidP="00E30C0E">
      <w:pPr>
        <w:autoSpaceDE w:val="0"/>
        <w:autoSpaceDN w:val="0"/>
        <w:adjustRightInd w:val="0"/>
        <w:spacing w:after="0" w:line="240" w:lineRule="auto"/>
        <w:rPr>
          <w:rFonts w:ascii="Helvetica-Bold" w:hAnsi="Helvetica-Bold" w:cs="Helvetica-Bold"/>
          <w:b/>
          <w:bCs/>
          <w:color w:val="000000"/>
          <w:sz w:val="17"/>
          <w:szCs w:val="17"/>
        </w:rPr>
      </w:pPr>
      <w:r>
        <w:rPr>
          <w:rFonts w:ascii="Helvetica" w:hAnsi="Helvetica" w:cs="Helvetica"/>
          <w:color w:val="000000"/>
          <w:sz w:val="17"/>
          <w:szCs w:val="17"/>
        </w:rPr>
        <w:t xml:space="preserve">Sens d’ouverture : </w:t>
      </w:r>
      <w:r>
        <w:rPr>
          <w:rFonts w:ascii="Helvetica-Bold" w:hAnsi="Helvetica-Bold" w:cs="Helvetica-Bold"/>
          <w:b/>
          <w:bCs/>
          <w:color w:val="000000"/>
          <w:sz w:val="17"/>
          <w:szCs w:val="17"/>
        </w:rPr>
        <w:t>selon indications sur plans</w:t>
      </w:r>
    </w:p>
    <w:p w:rsidR="00E30C0E" w:rsidRDefault="00E30C0E" w:rsidP="00E30C0E">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Degrés CF de l’ensemble :</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CF 1H</w:t>
      </w:r>
    </w:p>
    <w:p w:rsidR="00E30C0E" w:rsidRDefault="00E30C0E" w:rsidP="00E30C0E">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Equipement des portes :</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3 paumelles</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2 barres d'écartement</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Ensemble double plaque de propreté en inox brossé demi-lune sur chaque ouvrant</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 xml:space="preserve">Butoirs de portes de type </w:t>
      </w:r>
      <w:r>
        <w:rPr>
          <w:rFonts w:ascii="Helvetica-Bold" w:hAnsi="Helvetica-Bold" w:cs="Helvetica-Bold"/>
          <w:b/>
          <w:bCs/>
          <w:color w:val="000000"/>
          <w:sz w:val="17"/>
          <w:szCs w:val="17"/>
        </w:rPr>
        <w:t xml:space="preserve">ARAMIS </w:t>
      </w:r>
      <w:r>
        <w:rPr>
          <w:rFonts w:ascii="Helvetica" w:hAnsi="Helvetica" w:cs="Helvetica"/>
          <w:color w:val="000000"/>
          <w:sz w:val="17"/>
          <w:szCs w:val="17"/>
        </w:rPr>
        <w:t xml:space="preserve">de chez </w:t>
      </w:r>
      <w:r>
        <w:rPr>
          <w:rFonts w:ascii="Helvetica-Bold" w:hAnsi="Helvetica-Bold" w:cs="Helvetica-Bold"/>
          <w:b/>
          <w:bCs/>
          <w:color w:val="000000"/>
          <w:sz w:val="17"/>
          <w:szCs w:val="17"/>
        </w:rPr>
        <w:t xml:space="preserve">BRICARD </w:t>
      </w:r>
      <w:r>
        <w:rPr>
          <w:rFonts w:ascii="Helvetica" w:hAnsi="Helvetica" w:cs="Helvetica"/>
          <w:color w:val="000000"/>
          <w:sz w:val="17"/>
          <w:szCs w:val="17"/>
        </w:rPr>
        <w:t>ou similaire, pour chaque ouvrant</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Joints intumescents entre ouvrants et dormants</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Joints anti pince doigt entre les 2 ouvrants</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sidRPr="00E30C0E">
        <w:rPr>
          <w:rFonts w:ascii="Helvetica" w:hAnsi="Helvetica" w:cs="Helvetica"/>
          <w:color w:val="000000"/>
          <w:sz w:val="17"/>
          <w:szCs w:val="17"/>
        </w:rPr>
        <w:t xml:space="preserve"> </w:t>
      </w:r>
      <w:r>
        <w:rPr>
          <w:rFonts w:ascii="Helvetica" w:hAnsi="Helvetica" w:cs="Helvetica"/>
          <w:color w:val="000000"/>
          <w:sz w:val="17"/>
          <w:szCs w:val="17"/>
        </w:rPr>
        <w:t>Oculus vitré de section rectangulaire indicative 40 x 120 cm (respect normes PMR)</w:t>
      </w:r>
    </w:p>
    <w:p w:rsidR="00E30C0E" w:rsidRDefault="00E30C0E" w:rsidP="00E30C0E">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Serrures et cylindres :</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 xml:space="preserve">Serrure à mortaiser mono point de type </w:t>
      </w:r>
      <w:r>
        <w:rPr>
          <w:rFonts w:ascii="Helvetica-Bold" w:hAnsi="Helvetica-Bold" w:cs="Helvetica-Bold"/>
          <w:b/>
          <w:bCs/>
          <w:color w:val="000000"/>
          <w:sz w:val="17"/>
          <w:szCs w:val="17"/>
        </w:rPr>
        <w:t xml:space="preserve">SERIE 800 </w:t>
      </w:r>
      <w:r>
        <w:rPr>
          <w:rFonts w:ascii="Helvetica" w:hAnsi="Helvetica" w:cs="Helvetica"/>
          <w:color w:val="000000"/>
          <w:sz w:val="17"/>
          <w:szCs w:val="17"/>
        </w:rPr>
        <w:t xml:space="preserve">(axe à 50mm) de chez </w:t>
      </w:r>
      <w:r>
        <w:rPr>
          <w:rFonts w:ascii="Helvetica-Bold" w:hAnsi="Helvetica-Bold" w:cs="Helvetica-Bold"/>
          <w:b/>
          <w:bCs/>
          <w:color w:val="000000"/>
          <w:sz w:val="17"/>
          <w:szCs w:val="17"/>
        </w:rPr>
        <w:t xml:space="preserve">BRICARD </w:t>
      </w:r>
      <w:r>
        <w:rPr>
          <w:rFonts w:ascii="Helvetica" w:hAnsi="Helvetica" w:cs="Helvetica"/>
          <w:color w:val="000000"/>
          <w:sz w:val="17"/>
          <w:szCs w:val="17"/>
        </w:rPr>
        <w:t>ou similaire pour condamnation par canon cylindre européen</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 xml:space="preserve">Cylindre à profil européen de type </w:t>
      </w:r>
      <w:r>
        <w:rPr>
          <w:rFonts w:ascii="Helvetica-Bold" w:hAnsi="Helvetica-Bold" w:cs="Helvetica-Bold"/>
          <w:b/>
          <w:bCs/>
          <w:color w:val="000000"/>
          <w:sz w:val="17"/>
          <w:szCs w:val="17"/>
        </w:rPr>
        <w:t xml:space="preserve">SERIAL XP </w:t>
      </w:r>
      <w:r>
        <w:rPr>
          <w:rFonts w:ascii="Helvetica" w:hAnsi="Helvetica" w:cs="Helvetica"/>
          <w:color w:val="000000"/>
          <w:sz w:val="17"/>
          <w:szCs w:val="17"/>
        </w:rPr>
        <w:t xml:space="preserve">chez </w:t>
      </w:r>
      <w:r>
        <w:rPr>
          <w:rFonts w:ascii="Helvetica-Bold" w:hAnsi="Helvetica-Bold" w:cs="Helvetica-Bold"/>
          <w:b/>
          <w:bCs/>
          <w:color w:val="000000"/>
          <w:sz w:val="17"/>
          <w:szCs w:val="17"/>
        </w:rPr>
        <w:t xml:space="preserve">BRICARD </w:t>
      </w:r>
      <w:r>
        <w:rPr>
          <w:rFonts w:ascii="Helvetica" w:hAnsi="Helvetica" w:cs="Helvetica"/>
          <w:color w:val="000000"/>
          <w:sz w:val="17"/>
          <w:szCs w:val="17"/>
        </w:rPr>
        <w:t>ou similaire jeu de 3 clés à fournir sur organigramme</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Verrous électromagnétiques pour condamnation/dé condamnation par lecteur de badge pour accès aux vestiaires</w:t>
      </w:r>
    </w:p>
    <w:p w:rsidR="00E30C0E" w:rsidRDefault="00E30C0E" w:rsidP="00E30C0E">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Asservissement au SSI :</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Fourniture et pose de ventouses électromagnétiques pour chacun des ouvrants</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Raccordements et liaisons au CMSI à la charge de l’électricien</w:t>
      </w:r>
    </w:p>
    <w:p w:rsidR="00E30C0E" w:rsidRDefault="00E30C0E" w:rsidP="00E30C0E">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Finitions :</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Porte livrée stratifiée</w:t>
      </w:r>
    </w:p>
    <w:p w:rsidR="00E30C0E" w:rsidRDefault="00E30C0E" w:rsidP="00E30C0E">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Ventilation :</w:t>
      </w:r>
    </w:p>
    <w:p w:rsidR="00E30C0E" w:rsidRDefault="00E30C0E" w:rsidP="00E30C0E">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Détalonnage des blocs portes / vide d'air suivant prescription du lot VMC</w:t>
      </w:r>
    </w:p>
    <w:p w:rsidR="00E30C0E" w:rsidRDefault="00E30C0E" w:rsidP="00E30C0E">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Positions : Selon plans Architecte</w:t>
      </w:r>
    </w:p>
    <w:p w:rsidR="00E30C0E" w:rsidRDefault="00E30C0E" w:rsidP="00E30C0E">
      <w:pPr>
        <w:autoSpaceDE w:val="0"/>
        <w:autoSpaceDN w:val="0"/>
        <w:adjustRightInd w:val="0"/>
        <w:spacing w:after="0" w:line="240" w:lineRule="auto"/>
        <w:rPr>
          <w:rFonts w:ascii="Helvetica-Bold" w:hAnsi="Helvetica-Bold" w:cs="Helvetica-Bold"/>
          <w:b/>
          <w:bCs/>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Bold" w:hAnsi="Helvetica-Bold" w:cs="Helvetica-Bold"/>
          <w:b/>
          <w:bCs/>
          <w:color w:val="000000"/>
          <w:sz w:val="17"/>
          <w:szCs w:val="17"/>
        </w:rPr>
        <w:t xml:space="preserve">Ensemble des portes </w:t>
      </w:r>
    </w:p>
    <w:p w:rsidR="00E30C0E" w:rsidRDefault="00E30C0E" w:rsidP="00E30C0E">
      <w:pPr>
        <w:autoSpaceDE w:val="0"/>
        <w:autoSpaceDN w:val="0"/>
        <w:adjustRightInd w:val="0"/>
        <w:spacing w:after="0" w:line="240" w:lineRule="auto"/>
        <w:rPr>
          <w:rFonts w:ascii="Helvetica-Bold" w:hAnsi="Helvetica-Bold" w:cs="Helvetica-Bold"/>
          <w:b/>
          <w:bCs/>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Bold" w:hAnsi="Helvetica-Bold" w:cs="Helvetica-Bold"/>
          <w:b/>
          <w:bCs/>
          <w:color w:val="000000"/>
          <w:sz w:val="17"/>
          <w:szCs w:val="17"/>
        </w:rPr>
        <w:t xml:space="preserve">A savoir : porte </w:t>
      </w:r>
      <w:r w:rsidR="006765CC">
        <w:rPr>
          <w:rFonts w:ascii="Helvetica-Bold" w:hAnsi="Helvetica-Bold" w:cs="Helvetica-Bold"/>
          <w:b/>
          <w:bCs/>
          <w:color w:val="000000"/>
          <w:sz w:val="17"/>
          <w:szCs w:val="17"/>
        </w:rPr>
        <w:t>salon, bibliothèque</w:t>
      </w:r>
    </w:p>
    <w:p w:rsidR="00AD65A4" w:rsidRDefault="00AD65A4" w:rsidP="005E7CAA">
      <w:pPr>
        <w:autoSpaceDE w:val="0"/>
        <w:autoSpaceDN w:val="0"/>
        <w:adjustRightInd w:val="0"/>
        <w:spacing w:after="0" w:line="240" w:lineRule="auto"/>
        <w:rPr>
          <w:rFonts w:ascii="Helvetica-Bold" w:hAnsi="Helvetica-Bold" w:cs="Helvetica-Bold"/>
          <w:b/>
          <w:bCs/>
          <w:color w:val="000000"/>
          <w:sz w:val="17"/>
          <w:szCs w:val="17"/>
        </w:rPr>
      </w:pPr>
    </w:p>
    <w:p w:rsidR="00D668F7" w:rsidRDefault="00D668F7" w:rsidP="005E7CAA">
      <w:pPr>
        <w:autoSpaceDE w:val="0"/>
        <w:autoSpaceDN w:val="0"/>
        <w:adjustRightInd w:val="0"/>
        <w:spacing w:after="0" w:line="240" w:lineRule="auto"/>
        <w:rPr>
          <w:rFonts w:ascii="Helvetica-Bold" w:hAnsi="Helvetica-Bold" w:cs="Helvetica-Bold"/>
          <w:b/>
          <w:bCs/>
          <w:color w:val="000000"/>
          <w:sz w:val="17"/>
          <w:szCs w:val="17"/>
        </w:rPr>
      </w:pPr>
    </w:p>
    <w:p w:rsidR="005E7CAA" w:rsidRDefault="00752079" w:rsidP="005E7CAA">
      <w:pPr>
        <w:autoSpaceDE w:val="0"/>
        <w:autoSpaceDN w:val="0"/>
        <w:adjustRightInd w:val="0"/>
        <w:spacing w:after="0" w:line="240" w:lineRule="auto"/>
        <w:rPr>
          <w:rFonts w:ascii="Helvetica-BoldOblique" w:hAnsi="Helvetica-BoldOblique" w:cs="Helvetica-BoldOblique"/>
          <w:b/>
          <w:bCs/>
          <w:i/>
          <w:iCs/>
          <w:color w:val="000000"/>
          <w:sz w:val="19"/>
          <w:szCs w:val="19"/>
        </w:rPr>
      </w:pPr>
      <w:r>
        <w:rPr>
          <w:rFonts w:ascii="Helvetica-BoldOblique" w:hAnsi="Helvetica-BoldOblique" w:cs="Helvetica-BoldOblique"/>
          <w:b/>
          <w:bCs/>
          <w:i/>
          <w:iCs/>
          <w:color w:val="000000"/>
          <w:sz w:val="19"/>
          <w:szCs w:val="19"/>
        </w:rPr>
        <w:t>0</w:t>
      </w:r>
      <w:r w:rsidR="006765CC">
        <w:rPr>
          <w:rFonts w:ascii="Helvetica-BoldOblique" w:hAnsi="Helvetica-BoldOblique" w:cs="Helvetica-BoldOblique"/>
          <w:b/>
          <w:bCs/>
          <w:i/>
          <w:iCs/>
          <w:color w:val="000000"/>
          <w:sz w:val="19"/>
          <w:szCs w:val="19"/>
        </w:rPr>
        <w:t>3</w:t>
      </w:r>
      <w:r>
        <w:rPr>
          <w:rFonts w:ascii="Helvetica-BoldOblique" w:hAnsi="Helvetica-BoldOblique" w:cs="Helvetica-BoldOblique"/>
          <w:b/>
          <w:bCs/>
          <w:i/>
          <w:iCs/>
          <w:color w:val="000000"/>
          <w:sz w:val="19"/>
          <w:szCs w:val="19"/>
        </w:rPr>
        <w:t>.300.4</w:t>
      </w:r>
      <w:r w:rsidR="005E7CAA">
        <w:rPr>
          <w:rFonts w:ascii="Helvetica-BoldOblique" w:hAnsi="Helvetica-BoldOblique" w:cs="Helvetica-BoldOblique"/>
          <w:b/>
          <w:bCs/>
          <w:i/>
          <w:iCs/>
          <w:color w:val="000000"/>
          <w:sz w:val="19"/>
          <w:szCs w:val="19"/>
        </w:rPr>
        <w:t xml:space="preserve"> Organigramme</w:t>
      </w:r>
    </w:p>
    <w:p w:rsidR="005E7CAA" w:rsidRDefault="00AC59A4"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 w:hAnsi="Helvetica" w:cs="Helvetica"/>
          <w:color w:val="000000"/>
          <w:sz w:val="17"/>
          <w:szCs w:val="17"/>
        </w:rPr>
        <w:t>Sans objet, les cylindres seront fournis et posés par les services techniques du centre hospitalier.</w:t>
      </w:r>
    </w:p>
    <w:p w:rsidR="00D668F7" w:rsidRDefault="00D668F7" w:rsidP="005E7CAA">
      <w:pPr>
        <w:autoSpaceDE w:val="0"/>
        <w:autoSpaceDN w:val="0"/>
        <w:adjustRightInd w:val="0"/>
        <w:spacing w:after="0" w:line="240" w:lineRule="auto"/>
        <w:rPr>
          <w:rFonts w:ascii="Helvetica-Bold" w:hAnsi="Helvetica-Bold" w:cs="Helvetica-Bold"/>
          <w:b/>
          <w:bCs/>
          <w:color w:val="000000"/>
          <w:sz w:val="17"/>
          <w:szCs w:val="17"/>
        </w:rPr>
      </w:pPr>
    </w:p>
    <w:p w:rsidR="005E7CAA" w:rsidRDefault="00752079"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w:t>
      </w:r>
      <w:r w:rsidR="006765CC">
        <w:rPr>
          <w:rFonts w:ascii="Helvetica-Bold" w:hAnsi="Helvetica-Bold" w:cs="Helvetica-Bold"/>
          <w:b/>
          <w:bCs/>
          <w:color w:val="000000"/>
          <w:sz w:val="19"/>
          <w:szCs w:val="19"/>
        </w:rPr>
        <w:t>3</w:t>
      </w:r>
      <w:r w:rsidR="005E7CAA">
        <w:rPr>
          <w:rFonts w:ascii="Helvetica-Bold" w:hAnsi="Helvetica-Bold" w:cs="Helvetica-Bold"/>
          <w:b/>
          <w:bCs/>
          <w:color w:val="000000"/>
          <w:sz w:val="19"/>
          <w:szCs w:val="19"/>
        </w:rPr>
        <w:t>.301 Châssis et ensembles menuisés intérieurs</w:t>
      </w:r>
    </w:p>
    <w:p w:rsidR="005E7CAA" w:rsidRDefault="006765CC" w:rsidP="005E7CAA">
      <w:pPr>
        <w:autoSpaceDE w:val="0"/>
        <w:autoSpaceDN w:val="0"/>
        <w:adjustRightInd w:val="0"/>
        <w:spacing w:after="0" w:line="240" w:lineRule="auto"/>
        <w:rPr>
          <w:rFonts w:ascii="Helvetica-Bold" w:hAnsi="Helvetica-Bold" w:cs="Helvetica-Bold"/>
          <w:bCs/>
          <w:color w:val="000000"/>
          <w:sz w:val="17"/>
          <w:szCs w:val="17"/>
        </w:rPr>
      </w:pPr>
      <w:r>
        <w:rPr>
          <w:rFonts w:ascii="Helvetica-Bold" w:hAnsi="Helvetica-Bold" w:cs="Helvetica-Bold"/>
          <w:bCs/>
          <w:color w:val="000000"/>
          <w:sz w:val="17"/>
          <w:szCs w:val="17"/>
        </w:rPr>
        <w:t>Châssis vitrés avec stores intégrées</w:t>
      </w:r>
    </w:p>
    <w:p w:rsidR="006765CC" w:rsidRDefault="006765CC" w:rsidP="005E7CAA">
      <w:pPr>
        <w:autoSpaceDE w:val="0"/>
        <w:autoSpaceDN w:val="0"/>
        <w:adjustRightInd w:val="0"/>
        <w:spacing w:after="0" w:line="240" w:lineRule="auto"/>
        <w:rPr>
          <w:rFonts w:ascii="Helvetica-Bold" w:hAnsi="Helvetica-Bold" w:cs="Helvetica-Bold"/>
          <w:bCs/>
          <w:color w:val="000000"/>
          <w:sz w:val="17"/>
          <w:szCs w:val="17"/>
        </w:rPr>
      </w:pPr>
    </w:p>
    <w:p w:rsidR="006765CC" w:rsidRDefault="006765CC" w:rsidP="006765CC">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Positions : Selon plans Architecte</w:t>
      </w:r>
    </w:p>
    <w:p w:rsidR="006765CC" w:rsidRDefault="006765CC" w:rsidP="006765CC">
      <w:pPr>
        <w:autoSpaceDE w:val="0"/>
        <w:autoSpaceDN w:val="0"/>
        <w:adjustRightInd w:val="0"/>
        <w:spacing w:after="0" w:line="240" w:lineRule="auto"/>
        <w:rPr>
          <w:rFonts w:ascii="Helvetica-Bold" w:hAnsi="Helvetica-Bold" w:cs="Helvetica-Bold"/>
          <w:b/>
          <w:bCs/>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Bold" w:hAnsi="Helvetica-Bold" w:cs="Helvetica-Bold"/>
          <w:b/>
          <w:bCs/>
          <w:color w:val="000000"/>
          <w:sz w:val="17"/>
          <w:szCs w:val="17"/>
        </w:rPr>
        <w:t xml:space="preserve">A savoir : </w:t>
      </w:r>
      <w:r>
        <w:rPr>
          <w:rFonts w:ascii="Helvetica-Bold" w:hAnsi="Helvetica-Bold" w:cs="Helvetica-Bold"/>
          <w:b/>
          <w:bCs/>
          <w:color w:val="000000"/>
          <w:sz w:val="17"/>
          <w:szCs w:val="17"/>
        </w:rPr>
        <w:t>secrétariat et poste soignants</w:t>
      </w:r>
    </w:p>
    <w:p w:rsidR="006765CC" w:rsidRPr="00E30C0E" w:rsidRDefault="006765CC" w:rsidP="005E7CAA">
      <w:pPr>
        <w:autoSpaceDE w:val="0"/>
        <w:autoSpaceDN w:val="0"/>
        <w:adjustRightInd w:val="0"/>
        <w:spacing w:after="0" w:line="240" w:lineRule="auto"/>
        <w:rPr>
          <w:rFonts w:ascii="Helvetica-Bold" w:hAnsi="Helvetica-Bold" w:cs="Helvetica-Bold"/>
          <w:bCs/>
          <w:color w:val="000000"/>
          <w:sz w:val="17"/>
          <w:szCs w:val="17"/>
        </w:rPr>
      </w:pPr>
    </w:p>
    <w:p w:rsidR="00D668F7" w:rsidRDefault="00D668F7" w:rsidP="005E7CAA">
      <w:pPr>
        <w:autoSpaceDE w:val="0"/>
        <w:autoSpaceDN w:val="0"/>
        <w:adjustRightInd w:val="0"/>
        <w:spacing w:after="0" w:line="240" w:lineRule="auto"/>
        <w:rPr>
          <w:rFonts w:ascii="Symbol" w:hAnsi="Symbol" w:cs="Symbol"/>
          <w:color w:val="000000"/>
          <w:sz w:val="17"/>
          <w:szCs w:val="17"/>
        </w:rPr>
      </w:pPr>
    </w:p>
    <w:p w:rsidR="005E7CAA" w:rsidRDefault="005E7CAA"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w:t>
      </w:r>
      <w:r w:rsidR="006765CC">
        <w:rPr>
          <w:rFonts w:ascii="Helvetica-Bold" w:hAnsi="Helvetica-Bold" w:cs="Helvetica-Bold"/>
          <w:b/>
          <w:bCs/>
          <w:color w:val="000000"/>
          <w:sz w:val="19"/>
          <w:szCs w:val="19"/>
        </w:rPr>
        <w:t>3</w:t>
      </w:r>
      <w:r>
        <w:rPr>
          <w:rFonts w:ascii="Helvetica-Bold" w:hAnsi="Helvetica-Bold" w:cs="Helvetica-Bold"/>
          <w:b/>
          <w:bCs/>
          <w:color w:val="000000"/>
          <w:sz w:val="19"/>
          <w:szCs w:val="19"/>
        </w:rPr>
        <w:t>.302 Ouvrages bois divers</w:t>
      </w:r>
    </w:p>
    <w:p w:rsidR="005E7CAA" w:rsidRDefault="006765CC" w:rsidP="005E7CAA">
      <w:pPr>
        <w:autoSpaceDE w:val="0"/>
        <w:autoSpaceDN w:val="0"/>
        <w:adjustRightInd w:val="0"/>
        <w:spacing w:after="0" w:line="240" w:lineRule="auto"/>
        <w:rPr>
          <w:rFonts w:ascii="Helvetica-BoldOblique" w:hAnsi="Helvetica-BoldOblique" w:cs="Helvetica-BoldOblique"/>
          <w:b/>
          <w:bCs/>
          <w:i/>
          <w:iCs/>
          <w:color w:val="000000"/>
          <w:sz w:val="19"/>
          <w:szCs w:val="19"/>
        </w:rPr>
      </w:pPr>
      <w:r>
        <w:rPr>
          <w:rFonts w:ascii="Helvetica-BoldOblique" w:hAnsi="Helvetica-BoldOblique" w:cs="Helvetica-BoldOblique"/>
          <w:b/>
          <w:bCs/>
          <w:i/>
          <w:iCs/>
          <w:color w:val="000000"/>
          <w:sz w:val="19"/>
          <w:szCs w:val="19"/>
        </w:rPr>
        <w:t>03</w:t>
      </w:r>
      <w:r w:rsidR="005E7CAA">
        <w:rPr>
          <w:rFonts w:ascii="Helvetica-BoldOblique" w:hAnsi="Helvetica-BoldOblique" w:cs="Helvetica-BoldOblique"/>
          <w:b/>
          <w:bCs/>
          <w:i/>
          <w:iCs/>
          <w:color w:val="000000"/>
          <w:sz w:val="19"/>
          <w:szCs w:val="19"/>
        </w:rPr>
        <w:t>.302.1 Trappes de visites de GT diverses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Fourniture et pose de trappes de visite en bois dur de type </w:t>
      </w:r>
      <w:r>
        <w:rPr>
          <w:rFonts w:ascii="Helvetica-Bold" w:hAnsi="Helvetica-Bold" w:cs="Helvetica-Bold"/>
          <w:b/>
          <w:bCs/>
          <w:color w:val="000000"/>
          <w:sz w:val="17"/>
          <w:szCs w:val="17"/>
        </w:rPr>
        <w:t xml:space="preserve">TRAVI 30 AT 25 </w:t>
      </w:r>
      <w:r>
        <w:rPr>
          <w:rFonts w:ascii="Helvetica" w:hAnsi="Helvetica" w:cs="Helvetica"/>
          <w:color w:val="000000"/>
          <w:sz w:val="17"/>
          <w:szCs w:val="17"/>
        </w:rPr>
        <w:t xml:space="preserve">de chez </w:t>
      </w:r>
      <w:r>
        <w:rPr>
          <w:rFonts w:ascii="Helvetica-Bold" w:hAnsi="Helvetica-Bold" w:cs="Helvetica-Bold"/>
          <w:b/>
          <w:bCs/>
          <w:color w:val="000000"/>
          <w:sz w:val="17"/>
          <w:szCs w:val="17"/>
        </w:rPr>
        <w:t xml:space="preserve">COFIM </w:t>
      </w:r>
      <w:r w:rsidR="00D668F7">
        <w:rPr>
          <w:rFonts w:ascii="Helvetica" w:hAnsi="Helvetica" w:cs="Helvetica"/>
          <w:color w:val="000000"/>
          <w:sz w:val="17"/>
          <w:szCs w:val="17"/>
        </w:rPr>
        <w:t xml:space="preserve">ou similaire, compris </w:t>
      </w:r>
      <w:r>
        <w:rPr>
          <w:rFonts w:ascii="Helvetica" w:hAnsi="Helvetica" w:cs="Helvetica"/>
          <w:color w:val="000000"/>
          <w:sz w:val="17"/>
          <w:szCs w:val="17"/>
        </w:rPr>
        <w:t>remplissage en aggloméré isolé avec une laine de roche épaisseur 48mm.</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Caractéristiques techniques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Cadre en bois du 43 x 48 mm avec coupe d’onglet d’assemblage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Dimensions ouvrantes 300 x 300 mm</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Joint feu foisonnant</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Les trappes auront un [ RW + C ] supérieur ou égal à 38dB.</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Equipements divers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1 cornière avec 1 serrure à batteuse à pêne déportée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Paumelle d’ouverture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Ces trappes de visite donneront sur les pièces de service.</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 xml:space="preserve">Positions : Selon </w:t>
      </w:r>
      <w:r w:rsidR="00D668F7">
        <w:rPr>
          <w:rFonts w:ascii="Helvetica-Bold" w:hAnsi="Helvetica-Bold" w:cs="Helvetica-Bold"/>
          <w:b/>
          <w:bCs/>
          <w:color w:val="000000"/>
          <w:sz w:val="17"/>
          <w:szCs w:val="17"/>
        </w:rPr>
        <w:t>besoins des lots techniques</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Symbol" w:hAnsi="Symbol" w:cs="Symbol"/>
          <w:color w:val="000000"/>
          <w:sz w:val="17"/>
          <w:szCs w:val="17"/>
        </w:rPr>
        <w:t></w:t>
      </w:r>
      <w:r>
        <w:rPr>
          <w:rFonts w:ascii="Symbol" w:hAnsi="Symbol" w:cs="Symbol"/>
          <w:color w:val="000000"/>
          <w:sz w:val="17"/>
          <w:szCs w:val="17"/>
        </w:rPr>
        <w:t></w:t>
      </w:r>
      <w:r w:rsidR="00752079">
        <w:rPr>
          <w:rFonts w:ascii="Helvetica-Bold" w:hAnsi="Helvetica-Bold" w:cs="Helvetica-Bold"/>
          <w:b/>
          <w:bCs/>
          <w:color w:val="000000"/>
          <w:sz w:val="17"/>
          <w:szCs w:val="17"/>
        </w:rPr>
        <w:t>façade de gaine technique des gaines plomberie des chambres à reconstituer</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Dimensions indicativ</w:t>
      </w:r>
      <w:r w:rsidR="00752079">
        <w:rPr>
          <w:rFonts w:ascii="Helvetica" w:hAnsi="Helvetica" w:cs="Helvetica"/>
          <w:color w:val="000000"/>
          <w:sz w:val="17"/>
          <w:szCs w:val="17"/>
        </w:rPr>
        <w:t>es (largeur x hauteur) : 300 x 20</w:t>
      </w:r>
      <w:r>
        <w:rPr>
          <w:rFonts w:ascii="Helvetica" w:hAnsi="Helvetica" w:cs="Helvetica"/>
          <w:color w:val="000000"/>
          <w:sz w:val="17"/>
          <w:szCs w:val="17"/>
        </w:rPr>
        <w:t>00 mm</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 xml:space="preserve">Allège </w:t>
      </w:r>
      <w:r w:rsidR="00752079">
        <w:rPr>
          <w:rFonts w:ascii="Helvetica" w:hAnsi="Helvetica" w:cs="Helvetica"/>
          <w:color w:val="000000"/>
          <w:sz w:val="17"/>
          <w:szCs w:val="17"/>
        </w:rPr>
        <w:t>(par rapport au niveau fini) : 1</w:t>
      </w:r>
      <w:r>
        <w:rPr>
          <w:rFonts w:ascii="Helvetica" w:hAnsi="Helvetica" w:cs="Helvetica"/>
          <w:color w:val="000000"/>
          <w:sz w:val="17"/>
          <w:szCs w:val="17"/>
        </w:rPr>
        <w:t>0 cm</w:t>
      </w:r>
    </w:p>
    <w:p w:rsidR="00D668F7" w:rsidRDefault="00D668F7" w:rsidP="005E7CAA">
      <w:pPr>
        <w:autoSpaceDE w:val="0"/>
        <w:autoSpaceDN w:val="0"/>
        <w:adjustRightInd w:val="0"/>
        <w:spacing w:after="0" w:line="240" w:lineRule="auto"/>
        <w:rPr>
          <w:rFonts w:ascii="Helvetica" w:hAnsi="Helvetica" w:cs="Helvetica"/>
          <w:color w:val="000000"/>
          <w:sz w:val="17"/>
          <w:szCs w:val="17"/>
        </w:rPr>
      </w:pPr>
    </w:p>
    <w:p w:rsidR="005E7CAA" w:rsidRDefault="006765CC" w:rsidP="005E7CAA">
      <w:pPr>
        <w:autoSpaceDE w:val="0"/>
        <w:autoSpaceDN w:val="0"/>
        <w:adjustRightInd w:val="0"/>
        <w:spacing w:after="0" w:line="240" w:lineRule="auto"/>
        <w:rPr>
          <w:rFonts w:ascii="Helvetica-BoldOblique" w:hAnsi="Helvetica-BoldOblique" w:cs="Helvetica-BoldOblique"/>
          <w:b/>
          <w:bCs/>
          <w:i/>
          <w:iCs/>
          <w:color w:val="000000"/>
          <w:sz w:val="19"/>
          <w:szCs w:val="19"/>
        </w:rPr>
      </w:pPr>
      <w:r>
        <w:rPr>
          <w:rFonts w:ascii="Helvetica-BoldOblique" w:hAnsi="Helvetica-BoldOblique" w:cs="Helvetica-BoldOblique"/>
          <w:b/>
          <w:bCs/>
          <w:i/>
          <w:iCs/>
          <w:color w:val="000000"/>
          <w:sz w:val="19"/>
          <w:szCs w:val="19"/>
        </w:rPr>
        <w:t>03</w:t>
      </w:r>
      <w:r w:rsidR="005E7CAA">
        <w:rPr>
          <w:rFonts w:ascii="Helvetica-BoldOblique" w:hAnsi="Helvetica-BoldOblique" w:cs="Helvetica-BoldOblique"/>
          <w:b/>
          <w:bCs/>
          <w:i/>
          <w:iCs/>
          <w:color w:val="000000"/>
          <w:sz w:val="19"/>
          <w:szCs w:val="19"/>
        </w:rPr>
        <w:t>.302.2 Traitements des JD</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L’entreprise devra la réalisation des habillages des joints de dilatation intérieurs :</w:t>
      </w:r>
      <w:r w:rsidR="00D668F7">
        <w:rPr>
          <w:rFonts w:ascii="Helvetica" w:hAnsi="Helvetica" w:cs="Helvetica"/>
          <w:color w:val="000000"/>
          <w:sz w:val="17"/>
          <w:szCs w:val="17"/>
        </w:rPr>
        <w:t xml:space="preserve"> murs, cloisons (et plafonds en </w:t>
      </w:r>
      <w:r>
        <w:rPr>
          <w:rFonts w:ascii="Helvetica" w:hAnsi="Helvetica" w:cs="Helvetica"/>
          <w:color w:val="000000"/>
          <w:sz w:val="17"/>
          <w:szCs w:val="17"/>
        </w:rPr>
        <w:t>l’absence de faux-plafond) par bande médium entre 2 tasseaux BER feuillurés ap</w:t>
      </w:r>
      <w:r w:rsidR="00D668F7">
        <w:rPr>
          <w:rFonts w:ascii="Helvetica" w:hAnsi="Helvetica" w:cs="Helvetica"/>
          <w:color w:val="000000"/>
          <w:sz w:val="17"/>
          <w:szCs w:val="17"/>
        </w:rPr>
        <w:t xml:space="preserve">rès remplissage du JD par joint </w:t>
      </w:r>
      <w:r>
        <w:rPr>
          <w:rFonts w:ascii="Helvetica" w:hAnsi="Helvetica" w:cs="Helvetica"/>
          <w:color w:val="000000"/>
          <w:sz w:val="17"/>
          <w:szCs w:val="17"/>
        </w:rPr>
        <w:t>mousse pré-comprimé ou joint feu selon localisation.</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 xml:space="preserve">Positions : Selon plans </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Bold" w:hAnsi="Helvetica-Bold" w:cs="Helvetica-Bold"/>
          <w:b/>
          <w:bCs/>
          <w:color w:val="000000"/>
          <w:sz w:val="17"/>
          <w:szCs w:val="17"/>
        </w:rPr>
        <w:t xml:space="preserve">A la jonction du JD </w:t>
      </w:r>
      <w:r w:rsidR="00E30C0E">
        <w:rPr>
          <w:rFonts w:ascii="Helvetica-Bold" w:hAnsi="Helvetica-Bold" w:cs="Helvetica-Bold"/>
          <w:b/>
          <w:bCs/>
          <w:color w:val="000000"/>
          <w:sz w:val="17"/>
          <w:szCs w:val="17"/>
        </w:rPr>
        <w:t>entre les bâtiments</w:t>
      </w:r>
    </w:p>
    <w:p w:rsidR="00D668F7" w:rsidRDefault="00D668F7" w:rsidP="005E7CAA">
      <w:pPr>
        <w:autoSpaceDE w:val="0"/>
        <w:autoSpaceDN w:val="0"/>
        <w:adjustRightInd w:val="0"/>
        <w:spacing w:after="0" w:line="240" w:lineRule="auto"/>
        <w:rPr>
          <w:rFonts w:ascii="Helvetica-Bold" w:hAnsi="Helvetica-Bold" w:cs="Helvetica-Bold"/>
          <w:b/>
          <w:bCs/>
          <w:color w:val="000000"/>
          <w:sz w:val="17"/>
          <w:szCs w:val="17"/>
        </w:rPr>
      </w:pPr>
    </w:p>
    <w:p w:rsidR="00E30C0E" w:rsidRDefault="00E30C0E" w:rsidP="005E7CAA">
      <w:pPr>
        <w:autoSpaceDE w:val="0"/>
        <w:autoSpaceDN w:val="0"/>
        <w:adjustRightInd w:val="0"/>
        <w:spacing w:after="0" w:line="240" w:lineRule="auto"/>
        <w:rPr>
          <w:rFonts w:ascii="Helvetica-Bold" w:hAnsi="Helvetica-Bold" w:cs="Helvetica-Bold"/>
          <w:b/>
          <w:bCs/>
          <w:color w:val="000000"/>
          <w:sz w:val="17"/>
          <w:szCs w:val="17"/>
        </w:rPr>
      </w:pPr>
    </w:p>
    <w:p w:rsidR="005E7CAA" w:rsidRDefault="006765CC" w:rsidP="005E7CAA">
      <w:pPr>
        <w:autoSpaceDE w:val="0"/>
        <w:autoSpaceDN w:val="0"/>
        <w:adjustRightInd w:val="0"/>
        <w:spacing w:after="0" w:line="240" w:lineRule="auto"/>
        <w:rPr>
          <w:rFonts w:ascii="Helvetica-BoldOblique" w:hAnsi="Helvetica-BoldOblique" w:cs="Helvetica-BoldOblique"/>
          <w:b/>
          <w:bCs/>
          <w:i/>
          <w:iCs/>
          <w:color w:val="000000"/>
          <w:sz w:val="19"/>
          <w:szCs w:val="19"/>
        </w:rPr>
      </w:pPr>
      <w:r>
        <w:rPr>
          <w:rFonts w:ascii="Helvetica-BoldOblique" w:hAnsi="Helvetica-BoldOblique" w:cs="Helvetica-BoldOblique"/>
          <w:b/>
          <w:bCs/>
          <w:i/>
          <w:iCs/>
          <w:color w:val="000000"/>
          <w:sz w:val="19"/>
          <w:szCs w:val="19"/>
        </w:rPr>
        <w:t>03</w:t>
      </w:r>
      <w:r w:rsidR="005E7CAA">
        <w:rPr>
          <w:rFonts w:ascii="Helvetica-BoldOblique" w:hAnsi="Helvetica-BoldOblique" w:cs="Helvetica-BoldOblique"/>
          <w:b/>
          <w:bCs/>
          <w:i/>
          <w:iCs/>
          <w:color w:val="000000"/>
          <w:sz w:val="19"/>
          <w:szCs w:val="19"/>
        </w:rPr>
        <w:t>.302.3 Chants plats divers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Fourniture et pose au droit de tous les raccordements entre ouvrages menuisés et ouvrages d'u</w:t>
      </w:r>
      <w:r w:rsidR="00D668F7">
        <w:rPr>
          <w:rFonts w:ascii="Helvetica" w:hAnsi="Helvetica" w:cs="Helvetica"/>
          <w:color w:val="000000"/>
          <w:sz w:val="17"/>
          <w:szCs w:val="17"/>
        </w:rPr>
        <w:t xml:space="preserve">ne nature différente, de chants </w:t>
      </w:r>
      <w:r>
        <w:rPr>
          <w:rFonts w:ascii="Helvetica" w:hAnsi="Helvetica" w:cs="Helvetica"/>
          <w:color w:val="000000"/>
          <w:sz w:val="17"/>
          <w:szCs w:val="17"/>
        </w:rPr>
        <w:t>plats d'habillages à angles vifs de 40 x 8 mm, façons coupes d'onglets dans les angles et joint acrylique compat</w:t>
      </w:r>
      <w:r w:rsidR="00D668F7">
        <w:rPr>
          <w:rFonts w:ascii="Helvetica" w:hAnsi="Helvetica" w:cs="Helvetica"/>
          <w:color w:val="000000"/>
          <w:sz w:val="17"/>
          <w:szCs w:val="17"/>
        </w:rPr>
        <w:t xml:space="preserve">ible peinture à </w:t>
      </w:r>
      <w:r>
        <w:rPr>
          <w:rFonts w:ascii="Helvetica" w:hAnsi="Helvetica" w:cs="Helvetica"/>
          <w:color w:val="000000"/>
          <w:sz w:val="17"/>
          <w:szCs w:val="17"/>
        </w:rPr>
        <w:t>venir</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 xml:space="preserve">Positions : Selon plans </w:t>
      </w:r>
    </w:p>
    <w:p w:rsidR="005E7CAA" w:rsidRPr="00E30C0E" w:rsidRDefault="005E7CAA" w:rsidP="005E7CAA">
      <w:pPr>
        <w:autoSpaceDE w:val="0"/>
        <w:autoSpaceDN w:val="0"/>
        <w:adjustRightInd w:val="0"/>
        <w:spacing w:after="0" w:line="240" w:lineRule="auto"/>
        <w:rPr>
          <w:rFonts w:ascii="Helvetica-Bold" w:hAnsi="Helvetica-Bold" w:cs="Helvetica-Bold"/>
          <w:bCs/>
          <w:color w:val="000000"/>
          <w:sz w:val="17"/>
          <w:szCs w:val="17"/>
        </w:rPr>
      </w:pPr>
      <w:r w:rsidRPr="00E30C0E">
        <w:rPr>
          <w:rFonts w:ascii="Symbol" w:hAnsi="Symbol" w:cs="Symbol"/>
          <w:color w:val="000000"/>
          <w:sz w:val="17"/>
          <w:szCs w:val="17"/>
        </w:rPr>
        <w:t></w:t>
      </w:r>
      <w:r w:rsidRPr="00E30C0E">
        <w:rPr>
          <w:rFonts w:ascii="Symbol" w:hAnsi="Symbol" w:cs="Symbol"/>
          <w:color w:val="000000"/>
          <w:sz w:val="17"/>
          <w:szCs w:val="17"/>
        </w:rPr>
        <w:t></w:t>
      </w:r>
      <w:r w:rsidRPr="00E30C0E">
        <w:rPr>
          <w:rFonts w:ascii="Helvetica-Bold" w:hAnsi="Helvetica-Bold" w:cs="Helvetica-Bold"/>
          <w:bCs/>
          <w:color w:val="000000"/>
          <w:sz w:val="17"/>
          <w:szCs w:val="17"/>
        </w:rPr>
        <w:t>Au droit de tous les bâtis et cadre bois des ouvrages décrits ci-dessus (portes,</w:t>
      </w:r>
    </w:p>
    <w:p w:rsidR="005E7CAA" w:rsidRPr="00E30C0E" w:rsidRDefault="005E7CAA" w:rsidP="005E7CAA">
      <w:pPr>
        <w:autoSpaceDE w:val="0"/>
        <w:autoSpaceDN w:val="0"/>
        <w:adjustRightInd w:val="0"/>
        <w:spacing w:after="0" w:line="240" w:lineRule="auto"/>
        <w:rPr>
          <w:rFonts w:ascii="Helvetica-Bold" w:hAnsi="Helvetica-Bold" w:cs="Helvetica-Bold"/>
          <w:bCs/>
          <w:color w:val="000000"/>
          <w:sz w:val="17"/>
          <w:szCs w:val="17"/>
        </w:rPr>
      </w:pPr>
      <w:proofErr w:type="gramStart"/>
      <w:r w:rsidRPr="00E30C0E">
        <w:rPr>
          <w:rFonts w:ascii="Helvetica-Bold" w:hAnsi="Helvetica-Bold" w:cs="Helvetica-Bold"/>
          <w:bCs/>
          <w:color w:val="000000"/>
          <w:sz w:val="17"/>
          <w:szCs w:val="17"/>
        </w:rPr>
        <w:t>châssis</w:t>
      </w:r>
      <w:proofErr w:type="gramEnd"/>
      <w:r w:rsidRPr="00E30C0E">
        <w:rPr>
          <w:rFonts w:ascii="Helvetica-Bold" w:hAnsi="Helvetica-Bold" w:cs="Helvetica-Bold"/>
          <w:bCs/>
          <w:color w:val="000000"/>
          <w:sz w:val="17"/>
          <w:szCs w:val="17"/>
        </w:rPr>
        <w:t xml:space="preserve"> intérieurs, trappes, etc,…)</w:t>
      </w:r>
    </w:p>
    <w:p w:rsidR="00D668F7" w:rsidRDefault="00D668F7" w:rsidP="005E7CAA">
      <w:pPr>
        <w:autoSpaceDE w:val="0"/>
        <w:autoSpaceDN w:val="0"/>
        <w:adjustRightInd w:val="0"/>
        <w:spacing w:after="0" w:line="240" w:lineRule="auto"/>
        <w:rPr>
          <w:rFonts w:ascii="Helvetica-Bold" w:hAnsi="Helvetica-Bold" w:cs="Helvetica-Bold"/>
          <w:b/>
          <w:bCs/>
          <w:color w:val="000000"/>
          <w:sz w:val="17"/>
          <w:szCs w:val="17"/>
        </w:rPr>
      </w:pPr>
    </w:p>
    <w:p w:rsidR="00D668F7" w:rsidRDefault="00D668F7" w:rsidP="005E7CAA">
      <w:pPr>
        <w:autoSpaceDE w:val="0"/>
        <w:autoSpaceDN w:val="0"/>
        <w:adjustRightInd w:val="0"/>
        <w:spacing w:after="0" w:line="240" w:lineRule="auto"/>
        <w:rPr>
          <w:rFonts w:ascii="Helvetica" w:hAnsi="Helvetica" w:cs="Helvetica"/>
          <w:color w:val="000000"/>
          <w:sz w:val="15"/>
          <w:szCs w:val="15"/>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E7CAA">
        <w:rPr>
          <w:rFonts w:ascii="Helvetica-Bold" w:hAnsi="Helvetica-Bold" w:cs="Helvetica-Bold"/>
          <w:b/>
          <w:bCs/>
          <w:color w:val="000000"/>
          <w:sz w:val="19"/>
          <w:szCs w:val="19"/>
        </w:rPr>
        <w:t>.303 Protections diverses</w:t>
      </w:r>
    </w:p>
    <w:p w:rsidR="005E7CAA" w:rsidRDefault="006765CC" w:rsidP="005E7CAA">
      <w:pPr>
        <w:autoSpaceDE w:val="0"/>
        <w:autoSpaceDN w:val="0"/>
        <w:adjustRightInd w:val="0"/>
        <w:spacing w:after="0" w:line="240" w:lineRule="auto"/>
        <w:rPr>
          <w:rFonts w:ascii="Helvetica-BoldOblique" w:hAnsi="Helvetica-BoldOblique" w:cs="Helvetica-BoldOblique"/>
          <w:b/>
          <w:bCs/>
          <w:i/>
          <w:iCs/>
          <w:color w:val="000000"/>
          <w:sz w:val="19"/>
          <w:szCs w:val="19"/>
        </w:rPr>
      </w:pPr>
      <w:r>
        <w:rPr>
          <w:rFonts w:ascii="Helvetica-BoldOblique" w:hAnsi="Helvetica-BoldOblique" w:cs="Helvetica-BoldOblique"/>
          <w:b/>
          <w:bCs/>
          <w:i/>
          <w:iCs/>
          <w:color w:val="000000"/>
          <w:sz w:val="19"/>
          <w:szCs w:val="19"/>
        </w:rPr>
        <w:t>03</w:t>
      </w:r>
      <w:r w:rsidR="005E7CAA">
        <w:rPr>
          <w:rFonts w:ascii="Helvetica-BoldOblique" w:hAnsi="Helvetica-BoldOblique" w:cs="Helvetica-BoldOblique"/>
          <w:b/>
          <w:bCs/>
          <w:i/>
          <w:iCs/>
          <w:color w:val="000000"/>
          <w:sz w:val="19"/>
          <w:szCs w:val="19"/>
        </w:rPr>
        <w:t>.303.1 Protections murales</w:t>
      </w:r>
      <w:r w:rsidR="0081238C">
        <w:rPr>
          <w:rFonts w:ascii="Helvetica-BoldOblique" w:hAnsi="Helvetica-BoldOblique" w:cs="Helvetica-BoldOblique"/>
          <w:b/>
          <w:bCs/>
          <w:i/>
          <w:iCs/>
          <w:color w:val="000000"/>
          <w:sz w:val="19"/>
          <w:szCs w:val="19"/>
        </w:rPr>
        <w:t xml:space="preserve"> y compris mains courantes des circulation (d40)</w:t>
      </w:r>
      <w:bookmarkStart w:id="0" w:name="_GoBack"/>
      <w:bookmarkEnd w:id="0"/>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Fourniture et pose de panneaux de protection et d’habillage en PVC rigide antibactérien et coloré dans la masse de type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Bold" w:hAnsi="Helvetica-Bold" w:cs="Helvetica-Bold"/>
          <w:b/>
          <w:bCs/>
          <w:color w:val="000000"/>
          <w:sz w:val="17"/>
          <w:szCs w:val="17"/>
        </w:rPr>
        <w:t xml:space="preserve">DECOCHOC </w:t>
      </w:r>
      <w:r>
        <w:rPr>
          <w:rFonts w:ascii="Helvetica" w:hAnsi="Helvetica" w:cs="Helvetica"/>
          <w:color w:val="000000"/>
          <w:sz w:val="17"/>
          <w:szCs w:val="17"/>
        </w:rPr>
        <w:t xml:space="preserve">de </w:t>
      </w:r>
      <w:r>
        <w:rPr>
          <w:rFonts w:ascii="Helvetica-Bold" w:hAnsi="Helvetica-Bold" w:cs="Helvetica-Bold"/>
          <w:b/>
          <w:bCs/>
          <w:color w:val="000000"/>
          <w:sz w:val="17"/>
          <w:szCs w:val="17"/>
        </w:rPr>
        <w:t xml:space="preserve">SPM </w:t>
      </w:r>
      <w:r>
        <w:rPr>
          <w:rFonts w:ascii="Helvetica" w:hAnsi="Helvetica" w:cs="Helvetica"/>
          <w:color w:val="000000"/>
          <w:sz w:val="17"/>
          <w:szCs w:val="17"/>
        </w:rPr>
        <w:t>ou équivalent technique,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Sa surface est légèrement grainée.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Caractéristiques techniques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Longueur : 3 m</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Largeur : 1,30 m</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Epaisseur : 2 mm.</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Classement au feu : M1 (Bs2d0).</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Pour limiter le nettoyage avant réception, un film de protection est exigé.</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 niveau de décontamination atteint doit permettre l’utilisation du panneau dans les zones les plu</w:t>
      </w:r>
      <w:r w:rsidR="00D668F7">
        <w:rPr>
          <w:rFonts w:ascii="Helvetica" w:hAnsi="Helvetica" w:cs="Helvetica"/>
          <w:color w:val="000000"/>
          <w:sz w:val="17"/>
          <w:szCs w:val="17"/>
        </w:rPr>
        <w:t xml:space="preserve">s sensibles en terme infectieux </w:t>
      </w:r>
      <w:r>
        <w:rPr>
          <w:rFonts w:ascii="Helvetica" w:hAnsi="Helvetica" w:cs="Helvetica"/>
          <w:color w:val="000000"/>
          <w:sz w:val="17"/>
          <w:szCs w:val="17"/>
        </w:rPr>
        <w:t>(Secteur IV selon l’Institut Pasteur).</w:t>
      </w:r>
    </w:p>
    <w:p w:rsidR="00D668F7"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La résistance du panneau aux produits chimiques et aux tâches doit avoir été prouvée selon la </w:t>
      </w:r>
      <w:r w:rsidR="00D668F7">
        <w:rPr>
          <w:rFonts w:ascii="Helvetica" w:hAnsi="Helvetica" w:cs="Helvetica"/>
          <w:color w:val="000000"/>
          <w:sz w:val="17"/>
          <w:szCs w:val="17"/>
        </w:rPr>
        <w:t>norme EN423 sur les produits de nettoyage usuels.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L’aptitude à la décontamination nucléaire selon la norme ISO 8690 doit être excellente.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Environnement : Sa formulation est exempte de métaux lourds y compris de plomb et d’étain (val</w:t>
      </w:r>
      <w:r w:rsidR="00D668F7">
        <w:rPr>
          <w:rFonts w:ascii="Helvetica" w:hAnsi="Helvetica" w:cs="Helvetica"/>
          <w:color w:val="000000"/>
          <w:sz w:val="17"/>
          <w:szCs w:val="17"/>
        </w:rPr>
        <w:t xml:space="preserve">eurs négligeables inférieures à </w:t>
      </w:r>
      <w:r>
        <w:rPr>
          <w:rFonts w:ascii="Helvetica" w:hAnsi="Helvetica" w:cs="Helvetica"/>
          <w:color w:val="000000"/>
          <w:sz w:val="17"/>
          <w:szCs w:val="17"/>
        </w:rPr>
        <w:t>50 ppm), ainsi que de CMR1 et CMR2 permettant de recycler 100 % des déchet</w:t>
      </w:r>
      <w:r w:rsidR="00D668F7">
        <w:rPr>
          <w:rFonts w:ascii="Helvetica" w:hAnsi="Helvetica" w:cs="Helvetica"/>
          <w:color w:val="000000"/>
          <w:sz w:val="17"/>
          <w:szCs w:val="17"/>
        </w:rPr>
        <w:t xml:space="preserve">s et de répondre à 7 cibles </w:t>
      </w:r>
      <w:r>
        <w:rPr>
          <w:rFonts w:ascii="Helvetica" w:hAnsi="Helvetica" w:cs="Helvetica"/>
          <w:color w:val="000000"/>
          <w:sz w:val="17"/>
          <w:szCs w:val="17"/>
        </w:rPr>
        <w:t>de la démarche HQE.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La stabilisation thermique est réalisée au calcium - zinc.</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Le niveau d’émission de substances volatiles dans l’air intérieur a été testé (inférieur à 15μg/m3) </w:t>
      </w:r>
      <w:r w:rsidR="00D668F7">
        <w:rPr>
          <w:rFonts w:ascii="Helvetica" w:hAnsi="Helvetica" w:cs="Helvetica"/>
          <w:color w:val="000000"/>
          <w:sz w:val="17"/>
          <w:szCs w:val="17"/>
        </w:rPr>
        <w:t xml:space="preserve">selon la norme ISO 16000 et est </w:t>
      </w:r>
      <w:r>
        <w:rPr>
          <w:rFonts w:ascii="Helvetica" w:hAnsi="Helvetica" w:cs="Helvetica"/>
          <w:color w:val="000000"/>
          <w:sz w:val="17"/>
          <w:szCs w:val="17"/>
        </w:rPr>
        <w:t>très faible (A+) selon le décret n° 2011-321 du 23 mars 2011 et l’arrêté d’application du 19 a</w:t>
      </w:r>
      <w:r w:rsidR="00D668F7">
        <w:rPr>
          <w:rFonts w:ascii="Helvetica" w:hAnsi="Helvetica" w:cs="Helvetica"/>
          <w:color w:val="000000"/>
          <w:sz w:val="17"/>
          <w:szCs w:val="17"/>
        </w:rPr>
        <w:t xml:space="preserve">vril 2011. 100 % du produit est </w:t>
      </w:r>
      <w:r>
        <w:rPr>
          <w:rFonts w:ascii="Helvetica" w:hAnsi="Helvetica" w:cs="Helvetica"/>
          <w:color w:val="000000"/>
          <w:sz w:val="17"/>
          <w:szCs w:val="17"/>
        </w:rPr>
        <w:t>recyclable.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Bold" w:hAnsi="Helvetica-Bold" w:cs="Helvetica-Bold"/>
          <w:b/>
          <w:bCs/>
          <w:color w:val="000000"/>
          <w:sz w:val="17"/>
          <w:szCs w:val="17"/>
        </w:rPr>
        <w:t xml:space="preserve">Coloris : </w:t>
      </w:r>
      <w:r>
        <w:rPr>
          <w:rFonts w:ascii="Helvetica" w:hAnsi="Helvetica" w:cs="Helvetica"/>
          <w:color w:val="000000"/>
          <w:sz w:val="17"/>
          <w:szCs w:val="17"/>
        </w:rPr>
        <w:t>au choix du maître d’</w:t>
      </w:r>
      <w:r w:rsidR="00D668F7">
        <w:rPr>
          <w:rFonts w:ascii="Helvetica" w:hAnsi="Helvetica" w:cs="Helvetica"/>
          <w:color w:val="000000"/>
          <w:sz w:val="17"/>
          <w:szCs w:val="17"/>
        </w:rPr>
        <w:t>œuvre</w:t>
      </w:r>
      <w:r>
        <w:rPr>
          <w:rFonts w:ascii="Helvetica" w:hAnsi="Helvetica" w:cs="Helvetica"/>
          <w:color w:val="000000"/>
          <w:sz w:val="17"/>
          <w:szCs w:val="17"/>
        </w:rPr>
        <w:t xml:space="preserve"> dans la gamme du fabricant (plusieurs coloris seront retenus)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Bold" w:hAnsi="Helvetica-Bold" w:cs="Helvetica-Bold"/>
          <w:b/>
          <w:bCs/>
          <w:color w:val="000000"/>
          <w:sz w:val="17"/>
          <w:szCs w:val="17"/>
        </w:rPr>
        <w:t xml:space="preserve">Mode de pose : </w:t>
      </w:r>
      <w:r>
        <w:rPr>
          <w:rFonts w:ascii="Helvetica" w:hAnsi="Helvetica" w:cs="Helvetica"/>
          <w:color w:val="000000"/>
          <w:sz w:val="17"/>
          <w:szCs w:val="17"/>
        </w:rPr>
        <w:t>par encollage suivant prescription du fabricant.</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Mise en </w:t>
      </w:r>
      <w:r w:rsidR="00D668F7">
        <w:rPr>
          <w:rFonts w:ascii="Helvetica" w:hAnsi="Helvetica" w:cs="Helvetica"/>
          <w:color w:val="000000"/>
          <w:sz w:val="17"/>
          <w:szCs w:val="17"/>
        </w:rPr>
        <w:t>œuvre</w:t>
      </w:r>
      <w:r>
        <w:rPr>
          <w:rFonts w:ascii="Helvetica" w:hAnsi="Helvetica" w:cs="Helvetica"/>
          <w:color w:val="000000"/>
          <w:sz w:val="17"/>
          <w:szCs w:val="17"/>
        </w:rPr>
        <w:t xml:space="preserve"> au droit des appareils sanitaires diverses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Dosseret au droit des appareils sanitaires divers sur toutes leurs largeurs compris retours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Sur une hauteur de 60 cm</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Mise en </w:t>
      </w:r>
      <w:r w:rsidR="00D668F7">
        <w:rPr>
          <w:rFonts w:ascii="Helvetica" w:hAnsi="Helvetica" w:cs="Helvetica"/>
          <w:color w:val="000000"/>
          <w:sz w:val="17"/>
          <w:szCs w:val="17"/>
        </w:rPr>
        <w:t>œuvre</w:t>
      </w:r>
      <w:r>
        <w:rPr>
          <w:rFonts w:ascii="Helvetica" w:hAnsi="Helvetica" w:cs="Helvetica"/>
          <w:color w:val="000000"/>
          <w:sz w:val="17"/>
          <w:szCs w:val="17"/>
        </w:rPr>
        <w:t xml:space="preserve"> en dégagements circulation :</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 xml:space="preserve">Mise en </w:t>
      </w:r>
      <w:r w:rsidR="00D668F7">
        <w:rPr>
          <w:rFonts w:ascii="Helvetica" w:hAnsi="Helvetica" w:cs="Helvetica"/>
          <w:color w:val="000000"/>
          <w:sz w:val="17"/>
          <w:szCs w:val="17"/>
        </w:rPr>
        <w:t>œuvre</w:t>
      </w:r>
      <w:r>
        <w:rPr>
          <w:rFonts w:ascii="Helvetica" w:hAnsi="Helvetica" w:cs="Helvetica"/>
          <w:color w:val="000000"/>
          <w:sz w:val="17"/>
          <w:szCs w:val="17"/>
        </w:rPr>
        <w:t xml:space="preserve"> sur les parois de toutes natures compris </w:t>
      </w:r>
      <w:r w:rsidR="00D668F7">
        <w:rPr>
          <w:rFonts w:ascii="Helvetica" w:hAnsi="Helvetica" w:cs="Helvetica"/>
          <w:color w:val="000000"/>
          <w:sz w:val="17"/>
          <w:szCs w:val="17"/>
        </w:rPr>
        <w:t>les façades des GT</w:t>
      </w:r>
    </w:p>
    <w:p w:rsidR="00D668F7"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Sur une hauteur de 130 cm</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Po</w:t>
      </w:r>
      <w:r w:rsidR="00D668F7">
        <w:rPr>
          <w:rFonts w:ascii="Helvetica-Bold" w:hAnsi="Helvetica-Bold" w:cs="Helvetica-Bold"/>
          <w:b/>
          <w:bCs/>
          <w:color w:val="000000"/>
          <w:sz w:val="17"/>
          <w:szCs w:val="17"/>
        </w:rPr>
        <w:t xml:space="preserve">sitions : Selon plans </w:t>
      </w:r>
    </w:p>
    <w:p w:rsidR="005E7CAA" w:rsidRDefault="005E7CAA" w:rsidP="00D668F7">
      <w:pPr>
        <w:autoSpaceDE w:val="0"/>
        <w:autoSpaceDN w:val="0"/>
        <w:adjustRightInd w:val="0"/>
        <w:spacing w:after="0" w:line="240" w:lineRule="auto"/>
        <w:rPr>
          <w:rFonts w:ascii="Helvetica-Bold" w:hAnsi="Helvetica-Bold" w:cs="Helvetica-Bold"/>
          <w:b/>
          <w:bCs/>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Bold" w:hAnsi="Helvetica-Bold" w:cs="Helvetica-Bold"/>
          <w:b/>
          <w:bCs/>
          <w:color w:val="000000"/>
          <w:sz w:val="17"/>
          <w:szCs w:val="17"/>
        </w:rPr>
        <w:t xml:space="preserve">Ensemble des locaux </w:t>
      </w:r>
      <w:r w:rsidR="00E30C0E">
        <w:rPr>
          <w:rFonts w:ascii="Helvetica-Bold" w:hAnsi="Helvetica-Bold" w:cs="Helvetica-Bold"/>
          <w:b/>
          <w:bCs/>
          <w:color w:val="000000"/>
          <w:sz w:val="17"/>
          <w:szCs w:val="17"/>
        </w:rPr>
        <w:t>compris reprises des circulations extérieures (sauf les douches)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 w:hAnsi="Helvetica" w:cs="Helvetica"/>
          <w:color w:val="000000"/>
          <w:sz w:val="17"/>
          <w:szCs w:val="17"/>
        </w:rPr>
        <w:t xml:space="preserve">A savoir : </w:t>
      </w:r>
      <w:r w:rsidR="00E30C0E">
        <w:rPr>
          <w:rFonts w:ascii="Helvetica" w:hAnsi="Helvetica" w:cs="Helvetica"/>
          <w:color w:val="000000"/>
          <w:sz w:val="17"/>
          <w:szCs w:val="17"/>
        </w:rPr>
        <w:t>toutes les cloisons des vestiaires, compris intérieurs des WC et soubassements des menuiseries extérieures</w:t>
      </w:r>
    </w:p>
    <w:p w:rsidR="005E7CAA" w:rsidRPr="00E30C0E" w:rsidRDefault="005E7CAA" w:rsidP="005E7CAA">
      <w:pPr>
        <w:autoSpaceDE w:val="0"/>
        <w:autoSpaceDN w:val="0"/>
        <w:adjustRightInd w:val="0"/>
        <w:spacing w:after="0" w:line="240" w:lineRule="auto"/>
        <w:rPr>
          <w:rFonts w:ascii="Helvetica-Bold" w:hAnsi="Helvetica-Bold" w:cs="Helvetica-Bold"/>
          <w:bCs/>
          <w:color w:val="000000"/>
          <w:sz w:val="17"/>
          <w:szCs w:val="17"/>
        </w:rPr>
      </w:pPr>
      <w:r w:rsidRPr="00E30C0E">
        <w:rPr>
          <w:rFonts w:ascii="Symbol" w:hAnsi="Symbol" w:cs="Symbol"/>
          <w:color w:val="000000"/>
          <w:sz w:val="17"/>
          <w:szCs w:val="17"/>
        </w:rPr>
        <w:t></w:t>
      </w:r>
      <w:r w:rsidRPr="00E30C0E">
        <w:rPr>
          <w:rFonts w:ascii="Symbol" w:hAnsi="Symbol" w:cs="Symbol"/>
          <w:color w:val="000000"/>
          <w:sz w:val="17"/>
          <w:szCs w:val="17"/>
        </w:rPr>
        <w:t></w:t>
      </w:r>
      <w:r w:rsidRPr="00E30C0E">
        <w:rPr>
          <w:rFonts w:ascii="Helvetica-Bold" w:hAnsi="Helvetica-Bold" w:cs="Helvetica-Bold"/>
          <w:bCs/>
          <w:color w:val="000000"/>
          <w:sz w:val="17"/>
          <w:szCs w:val="17"/>
        </w:rPr>
        <w:t xml:space="preserve">Au droit de tous les appareils sanitaires (vidoir, </w:t>
      </w:r>
      <w:r w:rsidR="00D668F7" w:rsidRPr="00E30C0E">
        <w:rPr>
          <w:rFonts w:ascii="Helvetica-Bold" w:hAnsi="Helvetica-Bold" w:cs="Helvetica-Bold"/>
          <w:bCs/>
          <w:color w:val="000000"/>
          <w:sz w:val="17"/>
          <w:szCs w:val="17"/>
        </w:rPr>
        <w:t>lave mains et plans vasques</w:t>
      </w:r>
      <w:r w:rsidRPr="00E30C0E">
        <w:rPr>
          <w:rFonts w:ascii="Helvetica-Bold" w:hAnsi="Helvetica-Bold" w:cs="Helvetica-Bold"/>
          <w:bCs/>
          <w:color w:val="000000"/>
          <w:sz w:val="17"/>
          <w:szCs w:val="17"/>
        </w:rPr>
        <w:t xml:space="preserve">, </w:t>
      </w:r>
      <w:proofErr w:type="gramStart"/>
      <w:r w:rsidRPr="00E30C0E">
        <w:rPr>
          <w:rFonts w:ascii="Helvetica-Bold" w:hAnsi="Helvetica-Bold" w:cs="Helvetica-Bold"/>
          <w:bCs/>
          <w:color w:val="000000"/>
          <w:sz w:val="17"/>
          <w:szCs w:val="17"/>
        </w:rPr>
        <w:t>etc,…</w:t>
      </w:r>
      <w:proofErr w:type="gramEnd"/>
      <w:r w:rsidRPr="00E30C0E">
        <w:rPr>
          <w:rFonts w:ascii="Helvetica-Bold" w:hAnsi="Helvetica-Bold" w:cs="Helvetica-Bold"/>
          <w:bCs/>
          <w:color w:val="000000"/>
          <w:sz w:val="17"/>
          <w:szCs w:val="17"/>
        </w:rPr>
        <w:t>)</w:t>
      </w:r>
    </w:p>
    <w:p w:rsidR="00D668F7" w:rsidRDefault="00D668F7" w:rsidP="005E7CAA">
      <w:pPr>
        <w:autoSpaceDE w:val="0"/>
        <w:autoSpaceDN w:val="0"/>
        <w:adjustRightInd w:val="0"/>
        <w:spacing w:after="0" w:line="240" w:lineRule="auto"/>
        <w:rPr>
          <w:rFonts w:ascii="Helvetica" w:hAnsi="Helvetica" w:cs="Helvetica"/>
          <w:color w:val="000000"/>
          <w:sz w:val="15"/>
          <w:szCs w:val="15"/>
        </w:rPr>
      </w:pPr>
    </w:p>
    <w:p w:rsidR="005E7CAA" w:rsidRDefault="00D668F7" w:rsidP="005E7CAA">
      <w:pPr>
        <w:autoSpaceDE w:val="0"/>
        <w:autoSpaceDN w:val="0"/>
        <w:adjustRightInd w:val="0"/>
        <w:spacing w:after="0" w:line="240" w:lineRule="auto"/>
        <w:rPr>
          <w:rFonts w:ascii="Helvetica-BoldOblique" w:hAnsi="Helvetica-BoldOblique" w:cs="Helvetica-BoldOblique"/>
          <w:b/>
          <w:bCs/>
          <w:i/>
          <w:iCs/>
          <w:color w:val="000000"/>
          <w:sz w:val="19"/>
          <w:szCs w:val="19"/>
        </w:rPr>
      </w:pPr>
      <w:r>
        <w:rPr>
          <w:rFonts w:ascii="Helvetica-BoldOblique" w:hAnsi="Helvetica-BoldOblique" w:cs="Helvetica-BoldOblique"/>
          <w:b/>
          <w:bCs/>
          <w:i/>
          <w:iCs/>
          <w:color w:val="000000"/>
          <w:sz w:val="19"/>
          <w:szCs w:val="19"/>
        </w:rPr>
        <w:t>0</w:t>
      </w:r>
      <w:r w:rsidR="006765CC">
        <w:rPr>
          <w:rFonts w:ascii="Helvetica-BoldOblique" w:hAnsi="Helvetica-BoldOblique" w:cs="Helvetica-BoldOblique"/>
          <w:b/>
          <w:bCs/>
          <w:i/>
          <w:iCs/>
          <w:color w:val="000000"/>
          <w:sz w:val="19"/>
          <w:szCs w:val="19"/>
        </w:rPr>
        <w:t>3</w:t>
      </w:r>
      <w:r w:rsidR="005E7CAA">
        <w:rPr>
          <w:rFonts w:ascii="Helvetica-BoldOblique" w:hAnsi="Helvetica-BoldOblique" w:cs="Helvetica-BoldOblique"/>
          <w:b/>
          <w:bCs/>
          <w:i/>
          <w:iCs/>
          <w:color w:val="000000"/>
          <w:sz w:val="19"/>
          <w:szCs w:val="19"/>
        </w:rPr>
        <w:t>.303.2 Protections des angles saillants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Fourniture et pose d’une cornière adhésive flexible avec bouchon à angle variable de 80° à 150°</w:t>
      </w:r>
      <w:r w:rsidR="00A57C8A">
        <w:rPr>
          <w:rFonts w:ascii="Helvetica" w:hAnsi="Helvetica" w:cs="Helvetica"/>
          <w:color w:val="000000"/>
          <w:sz w:val="17"/>
          <w:szCs w:val="17"/>
        </w:rPr>
        <w:t xml:space="preserve"> et d’une largeur d’ailes de 53 </w:t>
      </w:r>
      <w:r>
        <w:rPr>
          <w:rFonts w:ascii="Helvetica" w:hAnsi="Helvetica" w:cs="Helvetica"/>
          <w:color w:val="000000"/>
          <w:sz w:val="17"/>
          <w:szCs w:val="17"/>
        </w:rPr>
        <w:t xml:space="preserve">mm de type </w:t>
      </w:r>
      <w:r>
        <w:rPr>
          <w:rFonts w:ascii="Helvetica-Bold" w:hAnsi="Helvetica-Bold" w:cs="Helvetica-Bold"/>
          <w:b/>
          <w:bCs/>
          <w:color w:val="000000"/>
          <w:sz w:val="17"/>
          <w:szCs w:val="17"/>
        </w:rPr>
        <w:t xml:space="preserve">LINEA’FLEX </w:t>
      </w:r>
      <w:r>
        <w:rPr>
          <w:rFonts w:ascii="Helvetica" w:hAnsi="Helvetica" w:cs="Helvetica"/>
          <w:color w:val="000000"/>
          <w:sz w:val="17"/>
          <w:szCs w:val="17"/>
        </w:rPr>
        <w:t xml:space="preserve">de chez </w:t>
      </w:r>
      <w:r>
        <w:rPr>
          <w:rFonts w:ascii="Helvetica-Bold" w:hAnsi="Helvetica-Bold" w:cs="Helvetica-Bold"/>
          <w:b/>
          <w:bCs/>
          <w:color w:val="000000"/>
          <w:sz w:val="17"/>
          <w:szCs w:val="17"/>
        </w:rPr>
        <w:t xml:space="preserve">SPM </w:t>
      </w:r>
      <w:r>
        <w:rPr>
          <w:rFonts w:ascii="Helvetica" w:hAnsi="Helvetica" w:cs="Helvetica"/>
          <w:color w:val="000000"/>
          <w:sz w:val="17"/>
          <w:szCs w:val="17"/>
        </w:rPr>
        <w:t>ou équivalent technique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Son profilé en PVC lisse antibactérien de 1 à 3 mm d’épaisseur est teinté dans la masse.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Sa partie centrale flexible est renforcée par deux amortisseurs absorbeurs de chocs.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La prise à l’arrachement est minime grâce à l’épaisseur progressive du profilé et sa forme biseautée.</w:t>
      </w:r>
      <w:r w:rsidR="00A57C8A">
        <w:rPr>
          <w:rFonts w:ascii="Helvetica" w:hAnsi="Helvetica" w:cs="Helvetica"/>
          <w:color w:val="000000"/>
          <w:sz w:val="17"/>
          <w:szCs w:val="17"/>
        </w:rPr>
        <w:t xml:space="preserve"> La finition de la cornière est </w:t>
      </w:r>
      <w:r>
        <w:rPr>
          <w:rFonts w:ascii="Helvetica" w:hAnsi="Helvetica" w:cs="Helvetica"/>
          <w:color w:val="000000"/>
          <w:sz w:val="17"/>
          <w:szCs w:val="17"/>
        </w:rPr>
        <w:t>assurée par un bouchon flexible biseauté en PVC souple.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Elle est munie de 2 bandes d’adhésif double-face posées en usine. Pour limiter le nettoy</w:t>
      </w:r>
      <w:r w:rsidR="00A57C8A">
        <w:rPr>
          <w:rFonts w:ascii="Helvetica" w:hAnsi="Helvetica" w:cs="Helvetica"/>
          <w:color w:val="000000"/>
          <w:sz w:val="17"/>
          <w:szCs w:val="17"/>
        </w:rPr>
        <w:t xml:space="preserve">age avant réception, un film de </w:t>
      </w:r>
      <w:r>
        <w:rPr>
          <w:rFonts w:ascii="Helvetica" w:hAnsi="Helvetica" w:cs="Helvetica"/>
          <w:color w:val="000000"/>
          <w:sz w:val="17"/>
          <w:szCs w:val="17"/>
        </w:rPr>
        <w:t>protection est exigé.</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 xml:space="preserve">La cornière bénéficie d’un classement feu M1 (Bs2d0) et sa résistance aux chocs est supérieure </w:t>
      </w:r>
      <w:r w:rsidR="00A57C8A">
        <w:rPr>
          <w:rFonts w:ascii="Helvetica" w:hAnsi="Helvetica" w:cs="Helvetica"/>
          <w:color w:val="000000"/>
          <w:sz w:val="17"/>
          <w:szCs w:val="17"/>
        </w:rPr>
        <w:t xml:space="preserve">à 110 joules correspondant à un </w:t>
      </w:r>
      <w:r>
        <w:rPr>
          <w:rFonts w:ascii="Helvetica" w:hAnsi="Helvetica" w:cs="Helvetica"/>
          <w:color w:val="000000"/>
          <w:sz w:val="17"/>
          <w:szCs w:val="17"/>
        </w:rPr>
        <w:t>impact supérieur à 320 kg à 3 km/h.</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Environnement : Sa formulation est exempte de métaux lourds y compris de plomb et d’étain (val</w:t>
      </w:r>
      <w:r w:rsidR="00A57C8A">
        <w:rPr>
          <w:rFonts w:ascii="Helvetica" w:hAnsi="Helvetica" w:cs="Helvetica"/>
          <w:color w:val="000000"/>
          <w:sz w:val="17"/>
          <w:szCs w:val="17"/>
        </w:rPr>
        <w:t xml:space="preserve">eurs négligeables inférieures à </w:t>
      </w:r>
      <w:r>
        <w:rPr>
          <w:rFonts w:ascii="Helvetica" w:hAnsi="Helvetica" w:cs="Helvetica"/>
          <w:color w:val="000000"/>
          <w:sz w:val="17"/>
          <w:szCs w:val="17"/>
        </w:rPr>
        <w:t>50 ppm), ainsi que de CMR1 et CMR2 permettant de recycler 100 % des déchets et de répondre à 7 cibles de la démarche HQE.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lastRenderedPageBreak/>
        <w:t>La stabilisation thermique est réalisée au calcium - zinc.</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 niveau d’émission de substances volatiles dans l’air intérieur a été testé selon la norme ISO 16000 et es</w:t>
      </w:r>
      <w:r w:rsidR="00A57C8A">
        <w:rPr>
          <w:rFonts w:ascii="Helvetica" w:hAnsi="Helvetica" w:cs="Helvetica"/>
          <w:color w:val="000000"/>
          <w:sz w:val="17"/>
          <w:szCs w:val="17"/>
        </w:rPr>
        <w:t xml:space="preserve">t très faible (A+) selon </w:t>
      </w:r>
      <w:r>
        <w:rPr>
          <w:rFonts w:ascii="Helvetica" w:hAnsi="Helvetica" w:cs="Helvetica"/>
          <w:color w:val="000000"/>
          <w:sz w:val="17"/>
          <w:szCs w:val="17"/>
        </w:rPr>
        <w:t>le décret n° 2011-321 du 23 mars 2011 et l’arrêté d’application du 19 avril 2011. 100 % du produit est recyclable.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Bold" w:hAnsi="Helvetica-Bold" w:cs="Helvetica-Bold"/>
          <w:b/>
          <w:bCs/>
          <w:color w:val="000000"/>
          <w:sz w:val="17"/>
          <w:szCs w:val="17"/>
        </w:rPr>
        <w:t xml:space="preserve">Coloris : </w:t>
      </w:r>
      <w:r>
        <w:rPr>
          <w:rFonts w:ascii="Helvetica" w:hAnsi="Helvetica" w:cs="Helvetica"/>
          <w:color w:val="000000"/>
          <w:sz w:val="17"/>
          <w:szCs w:val="17"/>
        </w:rPr>
        <w:t>au choix du maître d’</w:t>
      </w:r>
      <w:r w:rsidR="00A57C8A">
        <w:rPr>
          <w:rFonts w:ascii="Helvetica" w:hAnsi="Helvetica" w:cs="Helvetica"/>
          <w:color w:val="000000"/>
          <w:sz w:val="17"/>
          <w:szCs w:val="17"/>
        </w:rPr>
        <w:t>œuvre</w:t>
      </w:r>
      <w:r>
        <w:rPr>
          <w:rFonts w:ascii="Helvetica" w:hAnsi="Helvetica" w:cs="Helvetica"/>
          <w:color w:val="000000"/>
          <w:sz w:val="17"/>
          <w:szCs w:val="17"/>
        </w:rPr>
        <w:t xml:space="preserve"> dans la gamme du fabricant (plusieurs coloris seront retenus)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Bold" w:hAnsi="Helvetica-Bold" w:cs="Helvetica-Bold"/>
          <w:b/>
          <w:bCs/>
          <w:color w:val="000000"/>
          <w:sz w:val="17"/>
          <w:szCs w:val="17"/>
        </w:rPr>
        <w:t xml:space="preserve">Mode de pose : </w:t>
      </w:r>
      <w:r>
        <w:rPr>
          <w:rFonts w:ascii="Helvetica" w:hAnsi="Helvetica" w:cs="Helvetica"/>
          <w:color w:val="000000"/>
          <w:sz w:val="17"/>
          <w:szCs w:val="17"/>
        </w:rPr>
        <w:t>par encollage suivant prescription du fabricant.</w:t>
      </w:r>
    </w:p>
    <w:p w:rsidR="006765CC" w:rsidRDefault="006765CC" w:rsidP="005E7CAA">
      <w:pPr>
        <w:autoSpaceDE w:val="0"/>
        <w:autoSpaceDN w:val="0"/>
        <w:adjustRightInd w:val="0"/>
        <w:spacing w:after="0" w:line="240" w:lineRule="auto"/>
        <w:rPr>
          <w:rFonts w:ascii="Helvetica" w:hAnsi="Helvetica" w:cs="Helvetica"/>
          <w:color w:val="000000"/>
          <w:sz w:val="17"/>
          <w:szCs w:val="17"/>
        </w:rPr>
      </w:pPr>
    </w:p>
    <w:p w:rsidR="006765CC" w:rsidRDefault="006765CC"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Angle façon élément en bois massif de hêtre dans l’ensemble des chambres (angle de la cloison de sdb, de la penderie et encadrement de l’habillage de tête de lit)</w:t>
      </w:r>
    </w:p>
    <w:p w:rsidR="006765CC" w:rsidRDefault="006765CC" w:rsidP="005E7CAA">
      <w:pPr>
        <w:autoSpaceDE w:val="0"/>
        <w:autoSpaceDN w:val="0"/>
        <w:adjustRightInd w:val="0"/>
        <w:spacing w:after="0" w:line="240" w:lineRule="auto"/>
        <w:rPr>
          <w:rFonts w:ascii="Helvetica" w:hAnsi="Helvetica" w:cs="Helvetica"/>
          <w:color w:val="000000"/>
          <w:sz w:val="17"/>
          <w:szCs w:val="17"/>
        </w:rPr>
      </w:pP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 xml:space="preserve">Positions : Selon plans </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Bold" w:hAnsi="Helvetica-Bold" w:cs="Helvetica-Bold"/>
          <w:b/>
          <w:bCs/>
          <w:color w:val="000000"/>
          <w:sz w:val="17"/>
          <w:szCs w:val="17"/>
        </w:rPr>
        <w:t>Au droit de tous les angles saillants (90</w:t>
      </w:r>
      <w:r w:rsidR="00B60476">
        <w:rPr>
          <w:rFonts w:ascii="Helvetica-Bold" w:hAnsi="Helvetica-Bold" w:cs="Helvetica-Bold"/>
          <w:b/>
          <w:bCs/>
          <w:color w:val="000000"/>
          <w:sz w:val="17"/>
          <w:szCs w:val="17"/>
        </w:rPr>
        <w:t>°,</w:t>
      </w:r>
      <w:r>
        <w:rPr>
          <w:rFonts w:ascii="Helvetica-Bold" w:hAnsi="Helvetica-Bold" w:cs="Helvetica-Bold"/>
          <w:b/>
          <w:bCs/>
          <w:color w:val="000000"/>
          <w:sz w:val="17"/>
          <w:szCs w:val="17"/>
        </w:rPr>
        <w:t xml:space="preserve"> 120, et </w:t>
      </w:r>
      <w:r w:rsidR="00A57C8A">
        <w:rPr>
          <w:rFonts w:ascii="Helvetica-Bold" w:hAnsi="Helvetica-Bold" w:cs="Helvetica-Bold"/>
          <w:b/>
          <w:bCs/>
          <w:color w:val="000000"/>
          <w:sz w:val="17"/>
          <w:szCs w:val="17"/>
        </w:rPr>
        <w:t xml:space="preserve">135°) </w:t>
      </w:r>
      <w:r>
        <w:rPr>
          <w:rFonts w:ascii="Helvetica-Bold" w:hAnsi="Helvetica-Bold" w:cs="Helvetica-Bold"/>
          <w:b/>
          <w:bCs/>
          <w:color w:val="000000"/>
          <w:sz w:val="17"/>
          <w:szCs w:val="17"/>
        </w:rPr>
        <w:t>recevant la protection murale décrite ci-dessus</w:t>
      </w:r>
      <w:r w:rsidR="00752079">
        <w:rPr>
          <w:rFonts w:ascii="Helvetica-Bold" w:hAnsi="Helvetica-Bold" w:cs="Helvetica-Bold"/>
          <w:b/>
          <w:bCs/>
          <w:color w:val="000000"/>
          <w:sz w:val="17"/>
          <w:szCs w:val="17"/>
        </w:rPr>
        <w:t xml:space="preserve"> ANGLE A POSER TOUTE HAUTEUR </w:t>
      </w:r>
    </w:p>
    <w:p w:rsidR="006765CC" w:rsidRDefault="006765CC" w:rsidP="005E7CAA">
      <w:pPr>
        <w:autoSpaceDE w:val="0"/>
        <w:autoSpaceDN w:val="0"/>
        <w:adjustRightInd w:val="0"/>
        <w:spacing w:after="0" w:line="240" w:lineRule="auto"/>
        <w:rPr>
          <w:rFonts w:ascii="Helvetica-Bold" w:hAnsi="Helvetica-Bold" w:cs="Helvetica-Bold"/>
          <w:b/>
          <w:bCs/>
          <w:color w:val="000000"/>
          <w:sz w:val="17"/>
          <w:szCs w:val="17"/>
        </w:rPr>
      </w:pPr>
    </w:p>
    <w:p w:rsidR="006765CC" w:rsidRDefault="006765CC" w:rsidP="005E7CAA">
      <w:pPr>
        <w:autoSpaceDE w:val="0"/>
        <w:autoSpaceDN w:val="0"/>
        <w:adjustRightInd w:val="0"/>
        <w:spacing w:after="0" w:line="240" w:lineRule="auto"/>
        <w:rPr>
          <w:rFonts w:ascii="Helvetica-Bold" w:hAnsi="Helvetica-Bold" w:cs="Helvetica-Bold"/>
          <w:b/>
          <w:bCs/>
          <w:color w:val="000000"/>
          <w:sz w:val="17"/>
          <w:szCs w:val="17"/>
        </w:rPr>
      </w:pPr>
    </w:p>
    <w:p w:rsidR="006765CC" w:rsidRDefault="006765CC" w:rsidP="005E7CAA">
      <w:pPr>
        <w:autoSpaceDE w:val="0"/>
        <w:autoSpaceDN w:val="0"/>
        <w:adjustRightInd w:val="0"/>
        <w:spacing w:after="0" w:line="240" w:lineRule="auto"/>
        <w:rPr>
          <w:rFonts w:ascii="Helvetica-Bold" w:hAnsi="Helvetica-Bold" w:cs="Helvetica-Bold"/>
          <w:b/>
          <w:bCs/>
          <w:color w:val="000000"/>
          <w:sz w:val="17"/>
          <w:szCs w:val="17"/>
        </w:rPr>
      </w:pPr>
    </w:p>
    <w:p w:rsidR="005E7CAA" w:rsidRPr="00B60476"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E7CAA" w:rsidRPr="00B60476">
        <w:rPr>
          <w:rFonts w:ascii="Helvetica-Bold" w:hAnsi="Helvetica-Bold" w:cs="Helvetica-Bold"/>
          <w:b/>
          <w:bCs/>
          <w:color w:val="000000"/>
          <w:sz w:val="19"/>
          <w:szCs w:val="19"/>
        </w:rPr>
        <w:t>.304 Mobiliers intérieurs fixes</w:t>
      </w:r>
    </w:p>
    <w:p w:rsidR="005E7CAA" w:rsidRDefault="005E7CAA" w:rsidP="005E7CAA">
      <w:pPr>
        <w:autoSpaceDE w:val="0"/>
        <w:autoSpaceDN w:val="0"/>
        <w:adjustRightInd w:val="0"/>
        <w:spacing w:after="0" w:line="240" w:lineRule="auto"/>
        <w:rPr>
          <w:rFonts w:ascii="Helvetica-BoldOblique" w:hAnsi="Helvetica-BoldOblique" w:cs="Helvetica-BoldOblique"/>
          <w:b/>
          <w:bCs/>
          <w:i/>
          <w:iCs/>
          <w:color w:val="000000"/>
          <w:sz w:val="19"/>
          <w:szCs w:val="19"/>
        </w:rPr>
      </w:pPr>
    </w:p>
    <w:p w:rsidR="006765CC" w:rsidRDefault="006765CC" w:rsidP="005E7CAA">
      <w:pPr>
        <w:autoSpaceDE w:val="0"/>
        <w:autoSpaceDN w:val="0"/>
        <w:adjustRightInd w:val="0"/>
        <w:spacing w:after="0" w:line="240" w:lineRule="auto"/>
        <w:rPr>
          <w:rFonts w:ascii="Helvetica-BoldOblique" w:hAnsi="Helvetica-BoldOblique" w:cs="Helvetica-BoldOblique"/>
          <w:b/>
          <w:bCs/>
          <w:i/>
          <w:iCs/>
          <w:color w:val="000000"/>
          <w:sz w:val="19"/>
          <w:szCs w:val="19"/>
        </w:rPr>
      </w:pPr>
      <w:r>
        <w:rPr>
          <w:rFonts w:ascii="Helvetica-Bold" w:hAnsi="Helvetica-Bold" w:cs="Helvetica-Bold"/>
          <w:b/>
          <w:bCs/>
          <w:color w:val="000000"/>
          <w:sz w:val="19"/>
          <w:szCs w:val="19"/>
        </w:rPr>
        <w:t>03</w:t>
      </w:r>
      <w:r w:rsidRPr="00B60476">
        <w:rPr>
          <w:rFonts w:ascii="Helvetica-Bold" w:hAnsi="Helvetica-Bold" w:cs="Helvetica-Bold"/>
          <w:b/>
          <w:bCs/>
          <w:color w:val="000000"/>
          <w:sz w:val="19"/>
          <w:szCs w:val="19"/>
        </w:rPr>
        <w:t>.304</w:t>
      </w:r>
      <w:r>
        <w:rPr>
          <w:rFonts w:ascii="Helvetica-Bold" w:hAnsi="Helvetica-Bold" w:cs="Helvetica-Bold"/>
          <w:b/>
          <w:bCs/>
          <w:color w:val="000000"/>
          <w:sz w:val="19"/>
          <w:szCs w:val="19"/>
        </w:rPr>
        <w:t xml:space="preserve">.1 </w:t>
      </w:r>
      <w:r w:rsidR="00E65D5E">
        <w:rPr>
          <w:rFonts w:ascii="Helvetica-Bold" w:hAnsi="Helvetica-Bold" w:cs="Helvetica-Bold"/>
          <w:b/>
          <w:bCs/>
          <w:color w:val="000000"/>
          <w:sz w:val="19"/>
          <w:szCs w:val="19"/>
        </w:rPr>
        <w:t xml:space="preserve">bureau des chambres </w:t>
      </w:r>
    </w:p>
    <w:p w:rsidR="006765CC" w:rsidRDefault="006765CC" w:rsidP="006765CC">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Mobilier en bois massif de hêtre façon bureau avec jambage dans l’ensemble des chambres</w:t>
      </w:r>
    </w:p>
    <w:p w:rsidR="006765CC" w:rsidRDefault="006765CC" w:rsidP="006765CC">
      <w:pPr>
        <w:autoSpaceDE w:val="0"/>
        <w:autoSpaceDN w:val="0"/>
        <w:adjustRightInd w:val="0"/>
        <w:spacing w:after="0" w:line="240" w:lineRule="auto"/>
        <w:rPr>
          <w:rFonts w:ascii="Helvetica" w:hAnsi="Helvetica" w:cs="Helvetica"/>
          <w:color w:val="000000"/>
          <w:sz w:val="17"/>
          <w:szCs w:val="17"/>
        </w:rPr>
      </w:pPr>
    </w:p>
    <w:p w:rsidR="00E65D5E" w:rsidRDefault="00E65D5E" w:rsidP="00E65D5E">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 xml:space="preserve">Positions : Selon plans </w:t>
      </w:r>
    </w:p>
    <w:p w:rsidR="00E65D5E" w:rsidRDefault="00E65D5E" w:rsidP="006765CC">
      <w:pPr>
        <w:autoSpaceDE w:val="0"/>
        <w:autoSpaceDN w:val="0"/>
        <w:adjustRightInd w:val="0"/>
        <w:spacing w:after="0" w:line="240" w:lineRule="auto"/>
        <w:rPr>
          <w:rFonts w:ascii="Helvetica" w:hAnsi="Helvetica" w:cs="Helvetica"/>
          <w:color w:val="000000"/>
          <w:sz w:val="17"/>
          <w:szCs w:val="17"/>
        </w:rPr>
      </w:pPr>
    </w:p>
    <w:p w:rsidR="00E65D5E" w:rsidRDefault="00E65D5E" w:rsidP="006765CC">
      <w:pPr>
        <w:autoSpaceDE w:val="0"/>
        <w:autoSpaceDN w:val="0"/>
        <w:adjustRightInd w:val="0"/>
        <w:spacing w:after="0" w:line="240" w:lineRule="auto"/>
        <w:rPr>
          <w:rFonts w:ascii="Helvetica" w:hAnsi="Helvetica" w:cs="Helvetica"/>
          <w:color w:val="000000"/>
          <w:sz w:val="17"/>
          <w:szCs w:val="17"/>
        </w:rPr>
      </w:pPr>
    </w:p>
    <w:p w:rsidR="00E65D5E" w:rsidRDefault="00E65D5E" w:rsidP="00E65D5E">
      <w:pPr>
        <w:autoSpaceDE w:val="0"/>
        <w:autoSpaceDN w:val="0"/>
        <w:adjustRightInd w:val="0"/>
        <w:spacing w:after="0" w:line="240" w:lineRule="auto"/>
        <w:rPr>
          <w:rFonts w:ascii="Helvetica-BoldOblique" w:hAnsi="Helvetica-BoldOblique" w:cs="Helvetica-BoldOblique"/>
          <w:b/>
          <w:bCs/>
          <w:i/>
          <w:iCs/>
          <w:color w:val="000000"/>
          <w:sz w:val="19"/>
          <w:szCs w:val="19"/>
        </w:rPr>
      </w:pPr>
      <w:r>
        <w:rPr>
          <w:rFonts w:ascii="Helvetica-Bold" w:hAnsi="Helvetica-Bold" w:cs="Helvetica-Bold"/>
          <w:b/>
          <w:bCs/>
          <w:color w:val="000000"/>
          <w:sz w:val="19"/>
          <w:szCs w:val="19"/>
        </w:rPr>
        <w:t>03</w:t>
      </w:r>
      <w:r w:rsidRPr="00B60476">
        <w:rPr>
          <w:rFonts w:ascii="Helvetica-Bold" w:hAnsi="Helvetica-Bold" w:cs="Helvetica-Bold"/>
          <w:b/>
          <w:bCs/>
          <w:color w:val="000000"/>
          <w:sz w:val="19"/>
          <w:szCs w:val="19"/>
        </w:rPr>
        <w:t>.304</w:t>
      </w:r>
      <w:r>
        <w:rPr>
          <w:rFonts w:ascii="Helvetica-Bold" w:hAnsi="Helvetica-Bold" w:cs="Helvetica-Bold"/>
          <w:b/>
          <w:bCs/>
          <w:color w:val="000000"/>
          <w:sz w:val="19"/>
          <w:szCs w:val="19"/>
        </w:rPr>
        <w:t>.2 placards penderie</w:t>
      </w:r>
    </w:p>
    <w:p w:rsidR="00E65D5E" w:rsidRDefault="00E65D5E" w:rsidP="006765CC">
      <w:pPr>
        <w:autoSpaceDE w:val="0"/>
        <w:autoSpaceDN w:val="0"/>
        <w:adjustRightInd w:val="0"/>
        <w:spacing w:after="0" w:line="240" w:lineRule="auto"/>
        <w:rPr>
          <w:rFonts w:ascii="Helvetica" w:hAnsi="Helvetica" w:cs="Helvetica"/>
          <w:color w:val="000000"/>
          <w:sz w:val="17"/>
          <w:szCs w:val="17"/>
        </w:rPr>
      </w:pPr>
    </w:p>
    <w:p w:rsidR="006765CC" w:rsidRDefault="006765CC" w:rsidP="006765CC">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Placards penderie comprenant caisson en mélaminé équipé de tablettes et penderie puis d’une porte stratifié équipée d’un digicode électronique incorporé (non saillant)</w:t>
      </w:r>
    </w:p>
    <w:p w:rsidR="006765CC" w:rsidRDefault="006765CC" w:rsidP="006765CC">
      <w:pPr>
        <w:autoSpaceDE w:val="0"/>
        <w:autoSpaceDN w:val="0"/>
        <w:adjustRightInd w:val="0"/>
        <w:spacing w:after="0" w:line="240" w:lineRule="auto"/>
        <w:rPr>
          <w:rFonts w:ascii="Helvetica" w:hAnsi="Helvetica" w:cs="Helvetica"/>
          <w:color w:val="000000"/>
          <w:sz w:val="17"/>
          <w:szCs w:val="17"/>
        </w:rPr>
      </w:pPr>
    </w:p>
    <w:p w:rsidR="006765CC" w:rsidRDefault="006765CC" w:rsidP="006765CC">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 xml:space="preserve">Positions : Selon plans </w:t>
      </w:r>
    </w:p>
    <w:p w:rsidR="006765CC" w:rsidRDefault="006765CC" w:rsidP="005E7CAA">
      <w:pPr>
        <w:autoSpaceDE w:val="0"/>
        <w:autoSpaceDN w:val="0"/>
        <w:adjustRightInd w:val="0"/>
        <w:spacing w:after="0" w:line="240" w:lineRule="auto"/>
        <w:rPr>
          <w:rFonts w:ascii="Helvetica-BoldOblique" w:hAnsi="Helvetica-BoldOblique" w:cs="Helvetica-BoldOblique"/>
          <w:b/>
          <w:bCs/>
          <w:i/>
          <w:iCs/>
          <w:color w:val="000000"/>
          <w:sz w:val="19"/>
          <w:szCs w:val="19"/>
        </w:rPr>
      </w:pPr>
    </w:p>
    <w:p w:rsidR="006765CC" w:rsidRDefault="006765CC" w:rsidP="005E7CAA">
      <w:pPr>
        <w:autoSpaceDE w:val="0"/>
        <w:autoSpaceDN w:val="0"/>
        <w:adjustRightInd w:val="0"/>
        <w:spacing w:after="0" w:line="240" w:lineRule="auto"/>
        <w:rPr>
          <w:rFonts w:ascii="Helvetica" w:hAnsi="Helvetica" w:cs="Helvetica"/>
          <w:color w:val="000000"/>
          <w:sz w:val="17"/>
          <w:szCs w:val="17"/>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E7CAA">
        <w:rPr>
          <w:rFonts w:ascii="Helvetica-Bold" w:hAnsi="Helvetica-Bold" w:cs="Helvetica-Bold"/>
          <w:b/>
          <w:bCs/>
          <w:color w:val="000000"/>
          <w:sz w:val="19"/>
          <w:szCs w:val="19"/>
        </w:rPr>
        <w:t>.305 Signalétiques</w:t>
      </w:r>
    </w:p>
    <w:p w:rsidR="005E7CAA" w:rsidRDefault="006765CC" w:rsidP="005E7CAA">
      <w:pPr>
        <w:autoSpaceDE w:val="0"/>
        <w:autoSpaceDN w:val="0"/>
        <w:adjustRightInd w:val="0"/>
        <w:spacing w:after="0" w:line="240" w:lineRule="auto"/>
        <w:rPr>
          <w:rFonts w:ascii="Helvetica-BoldOblique" w:hAnsi="Helvetica-BoldOblique" w:cs="Helvetica-BoldOblique"/>
          <w:b/>
          <w:bCs/>
          <w:i/>
          <w:iCs/>
          <w:color w:val="000000"/>
          <w:sz w:val="19"/>
          <w:szCs w:val="19"/>
        </w:rPr>
      </w:pPr>
      <w:r>
        <w:rPr>
          <w:rFonts w:ascii="Helvetica-BoldOblique" w:hAnsi="Helvetica-BoldOblique" w:cs="Helvetica-BoldOblique"/>
          <w:b/>
          <w:bCs/>
          <w:i/>
          <w:iCs/>
          <w:color w:val="000000"/>
          <w:sz w:val="19"/>
          <w:szCs w:val="19"/>
        </w:rPr>
        <w:t>03</w:t>
      </w:r>
      <w:r w:rsidR="005E7CAA">
        <w:rPr>
          <w:rFonts w:ascii="Helvetica-BoldOblique" w:hAnsi="Helvetica-BoldOblique" w:cs="Helvetica-BoldOblique"/>
          <w:b/>
          <w:bCs/>
          <w:i/>
          <w:iCs/>
          <w:color w:val="000000"/>
          <w:sz w:val="19"/>
          <w:szCs w:val="19"/>
        </w:rPr>
        <w:t xml:space="preserve">.305.1 Pictogrammes des blocs portes </w:t>
      </w:r>
    </w:p>
    <w:p w:rsidR="005E7CAA" w:rsidRDefault="00AC59A4"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Sans objet, fourni et posé par l’imprimerie du centre hospitalier</w:t>
      </w:r>
    </w:p>
    <w:p w:rsidR="00AC59A4" w:rsidRDefault="00AC59A4" w:rsidP="005E7CAA">
      <w:pPr>
        <w:autoSpaceDE w:val="0"/>
        <w:autoSpaceDN w:val="0"/>
        <w:adjustRightInd w:val="0"/>
        <w:spacing w:after="0" w:line="240" w:lineRule="auto"/>
        <w:rPr>
          <w:rFonts w:ascii="Helvetica-Bold" w:hAnsi="Helvetica-Bold" w:cs="Helvetica-Bold"/>
          <w:b/>
          <w:bCs/>
          <w:color w:val="000000"/>
          <w:sz w:val="17"/>
          <w:szCs w:val="17"/>
        </w:rPr>
      </w:pPr>
    </w:p>
    <w:p w:rsidR="005E7CAA" w:rsidRDefault="006765CC" w:rsidP="005E7CAA">
      <w:pPr>
        <w:autoSpaceDE w:val="0"/>
        <w:autoSpaceDN w:val="0"/>
        <w:adjustRightInd w:val="0"/>
        <w:spacing w:after="0" w:line="240" w:lineRule="auto"/>
        <w:rPr>
          <w:rFonts w:ascii="Helvetica-BoldOblique" w:hAnsi="Helvetica-BoldOblique" w:cs="Helvetica-BoldOblique"/>
          <w:b/>
          <w:bCs/>
          <w:i/>
          <w:iCs/>
          <w:color w:val="000000"/>
          <w:sz w:val="19"/>
          <w:szCs w:val="19"/>
        </w:rPr>
      </w:pPr>
      <w:r>
        <w:rPr>
          <w:rFonts w:ascii="Helvetica-BoldOblique" w:hAnsi="Helvetica-BoldOblique" w:cs="Helvetica-BoldOblique"/>
          <w:b/>
          <w:bCs/>
          <w:i/>
          <w:iCs/>
          <w:color w:val="000000"/>
          <w:sz w:val="19"/>
          <w:szCs w:val="19"/>
        </w:rPr>
        <w:t>03</w:t>
      </w:r>
      <w:r w:rsidR="00B60476">
        <w:rPr>
          <w:rFonts w:ascii="Helvetica-BoldOblique" w:hAnsi="Helvetica-BoldOblique" w:cs="Helvetica-BoldOblique"/>
          <w:b/>
          <w:bCs/>
          <w:i/>
          <w:iCs/>
          <w:color w:val="000000"/>
          <w:sz w:val="19"/>
          <w:szCs w:val="19"/>
        </w:rPr>
        <w:t>.305.2</w:t>
      </w:r>
      <w:r w:rsidR="005E7CAA">
        <w:rPr>
          <w:rFonts w:ascii="Helvetica-BoldOblique" w:hAnsi="Helvetica-BoldOblique" w:cs="Helvetica-BoldOblique"/>
          <w:b/>
          <w:bCs/>
          <w:i/>
          <w:iCs/>
          <w:color w:val="000000"/>
          <w:sz w:val="19"/>
          <w:szCs w:val="19"/>
        </w:rPr>
        <w:t xml:space="preserve"> Portes étiquettes des bureaux et locaux administratifs</w:t>
      </w:r>
    </w:p>
    <w:p w:rsidR="005E7CAA" w:rsidRDefault="00AC59A4"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 w:hAnsi="Helvetica" w:cs="Helvetica"/>
          <w:color w:val="000000"/>
          <w:sz w:val="17"/>
          <w:szCs w:val="17"/>
        </w:rPr>
        <w:t>Sans objet, fourni et posé par l’imprimerie du centre hospitalier.</w:t>
      </w:r>
    </w:p>
    <w:p w:rsidR="00B60476" w:rsidRDefault="00B60476" w:rsidP="005E7CAA">
      <w:pPr>
        <w:autoSpaceDE w:val="0"/>
        <w:autoSpaceDN w:val="0"/>
        <w:adjustRightInd w:val="0"/>
        <w:spacing w:after="0" w:line="240" w:lineRule="auto"/>
        <w:rPr>
          <w:rFonts w:ascii="Helvetica" w:hAnsi="Helvetica" w:cs="Helvetica"/>
          <w:color w:val="000000"/>
          <w:sz w:val="15"/>
          <w:szCs w:val="15"/>
        </w:rPr>
      </w:pPr>
    </w:p>
    <w:p w:rsidR="005E7CAA" w:rsidRDefault="006765CC" w:rsidP="005E7CAA">
      <w:pPr>
        <w:autoSpaceDE w:val="0"/>
        <w:autoSpaceDN w:val="0"/>
        <w:adjustRightInd w:val="0"/>
        <w:spacing w:after="0" w:line="240" w:lineRule="auto"/>
        <w:rPr>
          <w:rFonts w:ascii="Helvetica-BoldOblique" w:hAnsi="Helvetica-BoldOblique" w:cs="Helvetica-BoldOblique"/>
          <w:b/>
          <w:bCs/>
          <w:i/>
          <w:iCs/>
          <w:color w:val="000000"/>
          <w:sz w:val="19"/>
          <w:szCs w:val="19"/>
        </w:rPr>
      </w:pPr>
      <w:r>
        <w:rPr>
          <w:rFonts w:ascii="Helvetica-BoldOblique" w:hAnsi="Helvetica-BoldOblique" w:cs="Helvetica-BoldOblique"/>
          <w:b/>
          <w:bCs/>
          <w:i/>
          <w:iCs/>
          <w:color w:val="000000"/>
          <w:sz w:val="19"/>
          <w:szCs w:val="19"/>
        </w:rPr>
        <w:t>03</w:t>
      </w:r>
      <w:r w:rsidR="00B60476">
        <w:rPr>
          <w:rFonts w:ascii="Helvetica-BoldOblique" w:hAnsi="Helvetica-BoldOblique" w:cs="Helvetica-BoldOblique"/>
          <w:b/>
          <w:bCs/>
          <w:i/>
          <w:iCs/>
          <w:color w:val="000000"/>
          <w:sz w:val="19"/>
          <w:szCs w:val="19"/>
        </w:rPr>
        <w:t>.305.3</w:t>
      </w:r>
      <w:r w:rsidR="005E7CAA">
        <w:rPr>
          <w:rFonts w:ascii="Helvetica-BoldOblique" w:hAnsi="Helvetica-BoldOblique" w:cs="Helvetica-BoldOblique"/>
          <w:b/>
          <w:bCs/>
          <w:i/>
          <w:iCs/>
          <w:color w:val="000000"/>
          <w:sz w:val="19"/>
          <w:szCs w:val="19"/>
        </w:rPr>
        <w:t xml:space="preserve"> Signalétiques des locaux à risques et placards techniques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Fourniture et pose de plaques supports de signalétiques par plaques PVC gravées y compris encollage</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Dimensions des plaques (largeur x hauteur) : 210 x 80 mm (vissées et/ou collées)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La nomination des locaux sera réalis</w:t>
      </w:r>
      <w:r w:rsidR="00B60476">
        <w:rPr>
          <w:rFonts w:ascii="Helvetica" w:hAnsi="Helvetica" w:cs="Helvetica"/>
          <w:color w:val="000000"/>
          <w:sz w:val="17"/>
          <w:szCs w:val="17"/>
        </w:rPr>
        <w:t>ée à partir des plans</w:t>
      </w:r>
      <w:r>
        <w:rPr>
          <w:rFonts w:ascii="Helvetica" w:hAnsi="Helvetica" w:cs="Helvetica"/>
          <w:color w:val="000000"/>
          <w:sz w:val="17"/>
          <w:szCs w:val="17"/>
        </w:rPr>
        <w:t>, mais sera vérifié</w:t>
      </w:r>
      <w:r w:rsidR="00B60476">
        <w:rPr>
          <w:rFonts w:ascii="Helvetica" w:hAnsi="Helvetica" w:cs="Helvetica"/>
          <w:color w:val="000000"/>
          <w:sz w:val="17"/>
          <w:szCs w:val="17"/>
        </w:rPr>
        <w:t xml:space="preserve">e avec les utilisateurs dans le </w:t>
      </w:r>
      <w:r>
        <w:rPr>
          <w:rFonts w:ascii="Helvetica" w:hAnsi="Helvetica" w:cs="Helvetica"/>
          <w:color w:val="000000"/>
          <w:sz w:val="17"/>
          <w:szCs w:val="17"/>
        </w:rPr>
        <w:t>même temps, que l’organigramme des blocs portes intérieures.</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L’entreprise devra présenter impérativement l</w:t>
      </w:r>
      <w:r w:rsidR="00B60476">
        <w:rPr>
          <w:rFonts w:ascii="Helvetica-Bold" w:hAnsi="Helvetica-Bold" w:cs="Helvetica-Bold"/>
          <w:b/>
          <w:bCs/>
          <w:color w:val="000000"/>
          <w:sz w:val="17"/>
          <w:szCs w:val="17"/>
        </w:rPr>
        <w:t xml:space="preserve">e produit au MOA pour approbation avant </w:t>
      </w:r>
      <w:r>
        <w:rPr>
          <w:rFonts w:ascii="Helvetica-Bold" w:hAnsi="Helvetica-Bold" w:cs="Helvetica-Bold"/>
          <w:b/>
          <w:bCs/>
          <w:color w:val="000000"/>
          <w:sz w:val="17"/>
          <w:szCs w:val="17"/>
        </w:rPr>
        <w:t xml:space="preserve">mise en </w:t>
      </w:r>
      <w:r w:rsidR="00B60476">
        <w:rPr>
          <w:rFonts w:ascii="Helvetica-Bold" w:hAnsi="Helvetica-Bold" w:cs="Helvetica-Bold"/>
          <w:b/>
          <w:bCs/>
          <w:color w:val="000000"/>
          <w:sz w:val="17"/>
          <w:szCs w:val="17"/>
        </w:rPr>
        <w:t>œuvre</w:t>
      </w:r>
      <w:r>
        <w:rPr>
          <w:rFonts w:ascii="Helvetica-Bold" w:hAnsi="Helvetica-Bold" w:cs="Helvetica-Bold"/>
          <w:b/>
          <w:bCs/>
          <w:color w:val="000000"/>
          <w:sz w:val="17"/>
          <w:szCs w:val="17"/>
        </w:rPr>
        <w:t xml:space="preserve"> sur le chantier.</w:t>
      </w:r>
    </w:p>
    <w:p w:rsidR="005E7CAA"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Helvetica-Bold" w:hAnsi="Helvetica-Bold" w:cs="Helvetica-Bold"/>
          <w:b/>
          <w:bCs/>
          <w:color w:val="000000"/>
          <w:sz w:val="17"/>
          <w:szCs w:val="17"/>
        </w:rPr>
        <w:t>Po</w:t>
      </w:r>
      <w:r w:rsidR="00B60476">
        <w:rPr>
          <w:rFonts w:ascii="Helvetica-Bold" w:hAnsi="Helvetica-Bold" w:cs="Helvetica-Bold"/>
          <w:b/>
          <w:bCs/>
          <w:color w:val="000000"/>
          <w:sz w:val="17"/>
          <w:szCs w:val="17"/>
        </w:rPr>
        <w:t xml:space="preserve">sitions : Selon plans </w:t>
      </w:r>
    </w:p>
    <w:p w:rsidR="00B60476" w:rsidRPr="00AD65A4" w:rsidRDefault="005E7CAA" w:rsidP="005E7CAA">
      <w:pPr>
        <w:autoSpaceDE w:val="0"/>
        <w:autoSpaceDN w:val="0"/>
        <w:adjustRightInd w:val="0"/>
        <w:spacing w:after="0" w:line="240" w:lineRule="auto"/>
        <w:rPr>
          <w:rFonts w:ascii="Helvetica-Bold" w:hAnsi="Helvetica-Bold" w:cs="Helvetica-Bold"/>
          <w:b/>
          <w:bCs/>
          <w:color w:val="000000"/>
          <w:sz w:val="17"/>
          <w:szCs w:val="17"/>
        </w:rPr>
      </w:pPr>
      <w:r>
        <w:rPr>
          <w:rFonts w:ascii="Symbol" w:hAnsi="Symbol" w:cs="Symbol"/>
          <w:color w:val="000000"/>
          <w:sz w:val="17"/>
          <w:szCs w:val="17"/>
        </w:rPr>
        <w:t></w:t>
      </w:r>
      <w:r>
        <w:rPr>
          <w:rFonts w:ascii="Symbol" w:hAnsi="Symbol" w:cs="Symbol"/>
          <w:color w:val="000000"/>
          <w:sz w:val="17"/>
          <w:szCs w:val="17"/>
        </w:rPr>
        <w:t></w:t>
      </w:r>
      <w:r>
        <w:rPr>
          <w:rFonts w:ascii="Helvetica-Bold" w:hAnsi="Helvetica-Bold" w:cs="Helvetica-Bold"/>
          <w:b/>
          <w:bCs/>
          <w:color w:val="000000"/>
          <w:sz w:val="17"/>
          <w:szCs w:val="17"/>
        </w:rPr>
        <w:t>Ensemble des blocs portes des locaux techniques, portes</w:t>
      </w:r>
      <w:r w:rsidR="00B60476">
        <w:rPr>
          <w:rFonts w:ascii="Helvetica-Bold" w:hAnsi="Helvetica-Bold" w:cs="Helvetica-Bold"/>
          <w:b/>
          <w:bCs/>
          <w:color w:val="000000"/>
          <w:sz w:val="17"/>
          <w:szCs w:val="17"/>
        </w:rPr>
        <w:t xml:space="preserve"> de recoupements de </w:t>
      </w:r>
      <w:r>
        <w:rPr>
          <w:rFonts w:ascii="Helvetica-Bold" w:hAnsi="Helvetica-Bold" w:cs="Helvetica-Bold"/>
          <w:b/>
          <w:bCs/>
          <w:color w:val="000000"/>
          <w:sz w:val="17"/>
          <w:szCs w:val="17"/>
        </w:rPr>
        <w:t xml:space="preserve">circulation, </w:t>
      </w:r>
      <w:r w:rsidR="00B60476">
        <w:rPr>
          <w:rFonts w:ascii="Helvetica-Bold" w:hAnsi="Helvetica-Bold" w:cs="Helvetica-Bold"/>
          <w:b/>
          <w:bCs/>
          <w:color w:val="000000"/>
          <w:sz w:val="17"/>
          <w:szCs w:val="17"/>
        </w:rPr>
        <w:t>etc., …</w:t>
      </w:r>
    </w:p>
    <w:p w:rsidR="00B60476" w:rsidRDefault="00B60476" w:rsidP="005E7CAA">
      <w:pPr>
        <w:autoSpaceDE w:val="0"/>
        <w:autoSpaceDN w:val="0"/>
        <w:adjustRightInd w:val="0"/>
        <w:spacing w:after="0" w:line="240" w:lineRule="auto"/>
        <w:rPr>
          <w:rFonts w:ascii="Helvetica-BoldOblique" w:hAnsi="Helvetica-BoldOblique" w:cs="Helvetica-BoldOblique"/>
          <w:b/>
          <w:bCs/>
          <w:i/>
          <w:iCs/>
          <w:color w:val="000000"/>
          <w:sz w:val="19"/>
          <w:szCs w:val="19"/>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E7CAA">
        <w:rPr>
          <w:rFonts w:ascii="Helvetica-Bold" w:hAnsi="Helvetica-Bold" w:cs="Helvetica-Bold"/>
          <w:b/>
          <w:bCs/>
          <w:color w:val="000000"/>
          <w:sz w:val="19"/>
          <w:szCs w:val="19"/>
        </w:rPr>
        <w:t>.306 Elimination des déchets</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L’enlèvement et le transport des déchets tout corps d’é</w:t>
      </w:r>
      <w:r w:rsidR="00AD65A4">
        <w:rPr>
          <w:rFonts w:ascii="Helvetica" w:hAnsi="Helvetica" w:cs="Helvetica"/>
          <w:color w:val="000000"/>
          <w:sz w:val="17"/>
          <w:szCs w:val="17"/>
        </w:rPr>
        <w:t xml:space="preserve">tat seront à la charge </w:t>
      </w:r>
      <w:r w:rsidR="00484A24">
        <w:rPr>
          <w:rFonts w:ascii="Helvetica" w:hAnsi="Helvetica" w:cs="Helvetica"/>
          <w:color w:val="000000"/>
          <w:sz w:val="17"/>
          <w:szCs w:val="17"/>
        </w:rPr>
        <w:t>de chaque lot</w:t>
      </w:r>
      <w:r w:rsidR="00AD65A4">
        <w:rPr>
          <w:rFonts w:ascii="Helvetica" w:hAnsi="Helvetica" w:cs="Helvetica"/>
          <w:color w:val="000000"/>
          <w:sz w:val="17"/>
          <w:szCs w:val="17"/>
        </w:rPr>
        <w:t xml:space="preserve"> et ceci durant toute la </w:t>
      </w:r>
      <w:r>
        <w:rPr>
          <w:rFonts w:ascii="Helvetica" w:hAnsi="Helvetica" w:cs="Helvetica"/>
          <w:color w:val="000000"/>
          <w:sz w:val="17"/>
          <w:szCs w:val="17"/>
        </w:rPr>
        <w:t>durée du chantier.</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Cependant, chaque corps d’état devra évacuer ses propres d</w:t>
      </w:r>
      <w:r w:rsidR="00AD65A4">
        <w:rPr>
          <w:rFonts w:ascii="Helvetica" w:hAnsi="Helvetica" w:cs="Helvetica"/>
          <w:color w:val="000000"/>
          <w:sz w:val="17"/>
          <w:szCs w:val="17"/>
        </w:rPr>
        <w:t xml:space="preserve">échets </w:t>
      </w:r>
      <w:r w:rsidR="00484A24">
        <w:rPr>
          <w:rFonts w:ascii="Helvetica" w:hAnsi="Helvetica" w:cs="Helvetica"/>
          <w:color w:val="000000"/>
          <w:sz w:val="17"/>
          <w:szCs w:val="17"/>
        </w:rPr>
        <w:t>à son entreprise</w:t>
      </w:r>
      <w:r w:rsidR="00AD65A4">
        <w:rPr>
          <w:rFonts w:ascii="Helvetica" w:hAnsi="Helvetica" w:cs="Helvetica"/>
          <w:color w:val="000000"/>
          <w:sz w:val="17"/>
          <w:szCs w:val="17"/>
        </w:rPr>
        <w:t xml:space="preserve">, afin </w:t>
      </w:r>
      <w:r w:rsidR="00484A24">
        <w:rPr>
          <w:rFonts w:ascii="Helvetica" w:hAnsi="Helvetica" w:cs="Helvetica"/>
          <w:color w:val="000000"/>
          <w:sz w:val="17"/>
          <w:szCs w:val="17"/>
        </w:rPr>
        <w:t>d’éviter tout dépôt sauvage.</w:t>
      </w:r>
    </w:p>
    <w:p w:rsidR="00AD65A4" w:rsidRDefault="00AD65A4" w:rsidP="005E7CAA">
      <w:pPr>
        <w:autoSpaceDE w:val="0"/>
        <w:autoSpaceDN w:val="0"/>
        <w:adjustRightInd w:val="0"/>
        <w:spacing w:after="0" w:line="240" w:lineRule="auto"/>
        <w:rPr>
          <w:rFonts w:ascii="Helvetica" w:hAnsi="Helvetica" w:cs="Helvetica"/>
          <w:color w:val="000000"/>
          <w:sz w:val="17"/>
          <w:szCs w:val="17"/>
        </w:rPr>
      </w:pPr>
    </w:p>
    <w:p w:rsidR="005E7CAA" w:rsidRDefault="006765CC" w:rsidP="005E7CAA">
      <w:pPr>
        <w:autoSpaceDE w:val="0"/>
        <w:autoSpaceDN w:val="0"/>
        <w:adjustRightInd w:val="0"/>
        <w:spacing w:after="0" w:line="240" w:lineRule="auto"/>
        <w:rPr>
          <w:rFonts w:ascii="Helvetica-Bold" w:hAnsi="Helvetica-Bold" w:cs="Helvetica-Bold"/>
          <w:b/>
          <w:bCs/>
          <w:color w:val="000000"/>
          <w:sz w:val="19"/>
          <w:szCs w:val="19"/>
        </w:rPr>
      </w:pPr>
      <w:r>
        <w:rPr>
          <w:rFonts w:ascii="Helvetica-Bold" w:hAnsi="Helvetica-Bold" w:cs="Helvetica-Bold"/>
          <w:b/>
          <w:bCs/>
          <w:color w:val="000000"/>
          <w:sz w:val="19"/>
          <w:szCs w:val="19"/>
        </w:rPr>
        <w:t>03</w:t>
      </w:r>
      <w:r w:rsidR="005E7CAA">
        <w:rPr>
          <w:rFonts w:ascii="Helvetica-Bold" w:hAnsi="Helvetica-Bold" w:cs="Helvetica-Bold"/>
          <w:b/>
          <w:bCs/>
          <w:color w:val="000000"/>
          <w:sz w:val="19"/>
          <w:szCs w:val="19"/>
        </w:rPr>
        <w:t>.307 Nettoyage des zones de travail</w:t>
      </w:r>
    </w:p>
    <w:p w:rsidR="005E7CAA" w:rsidRDefault="005E7CAA" w:rsidP="005E7CAA">
      <w:pPr>
        <w:autoSpaceDE w:val="0"/>
        <w:autoSpaceDN w:val="0"/>
        <w:adjustRightInd w:val="0"/>
        <w:spacing w:after="0" w:line="240" w:lineRule="auto"/>
        <w:rPr>
          <w:rFonts w:ascii="Helvetica" w:hAnsi="Helvetica" w:cs="Helvetica"/>
          <w:color w:val="000000"/>
          <w:sz w:val="17"/>
          <w:szCs w:val="17"/>
        </w:rPr>
      </w:pPr>
      <w:r>
        <w:rPr>
          <w:rFonts w:ascii="Helvetica" w:hAnsi="Helvetica" w:cs="Helvetica"/>
          <w:color w:val="000000"/>
          <w:sz w:val="17"/>
          <w:szCs w:val="17"/>
        </w:rPr>
        <w:t>L’entreprise aura à sa charge le nettoyage de ces travaux pendant toute la durée de son intervention sur le</w:t>
      </w:r>
      <w:r w:rsidR="00AD65A4">
        <w:rPr>
          <w:rFonts w:ascii="Helvetica" w:hAnsi="Helvetica" w:cs="Helvetica"/>
          <w:color w:val="000000"/>
          <w:sz w:val="17"/>
          <w:szCs w:val="17"/>
        </w:rPr>
        <w:t xml:space="preserve"> chantier, à </w:t>
      </w:r>
      <w:r>
        <w:rPr>
          <w:rFonts w:ascii="Helvetica" w:hAnsi="Helvetica" w:cs="Helvetica"/>
          <w:color w:val="000000"/>
          <w:sz w:val="17"/>
          <w:szCs w:val="17"/>
        </w:rPr>
        <w:t>raison d’un nettoyage hebdomadaire, et sur demande du Maître d’</w:t>
      </w:r>
      <w:r w:rsidR="00AD65A4">
        <w:rPr>
          <w:rFonts w:ascii="Helvetica" w:hAnsi="Helvetica" w:cs="Helvetica"/>
          <w:color w:val="000000"/>
          <w:sz w:val="17"/>
          <w:szCs w:val="17"/>
        </w:rPr>
        <w:t>œuvre</w:t>
      </w:r>
      <w:r>
        <w:rPr>
          <w:rFonts w:ascii="Helvetica" w:hAnsi="Helvetica" w:cs="Helvetica"/>
          <w:color w:val="000000"/>
          <w:sz w:val="17"/>
          <w:szCs w:val="17"/>
        </w:rPr>
        <w:t>.</w:t>
      </w:r>
    </w:p>
    <w:p w:rsidR="00B60476" w:rsidRDefault="00B60476" w:rsidP="005E7CAA">
      <w:pPr>
        <w:autoSpaceDE w:val="0"/>
        <w:autoSpaceDN w:val="0"/>
        <w:adjustRightInd w:val="0"/>
        <w:spacing w:after="0" w:line="240" w:lineRule="auto"/>
        <w:rPr>
          <w:rFonts w:ascii="Helvetica-Bold" w:hAnsi="Helvetica-Bold" w:cs="Helvetica-Bold"/>
          <w:b/>
          <w:bCs/>
          <w:color w:val="000000"/>
          <w:sz w:val="30"/>
          <w:szCs w:val="30"/>
        </w:rPr>
      </w:pPr>
    </w:p>
    <w:p w:rsidR="00AD65A4" w:rsidRDefault="006765CC" w:rsidP="00AD65A4">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03</w:t>
      </w:r>
      <w:r w:rsidR="00AD65A4">
        <w:rPr>
          <w:rFonts w:ascii="Helvetica-Bold" w:hAnsi="Helvetica-Bold" w:cs="Helvetica-Bold"/>
          <w:b/>
          <w:bCs/>
          <w:sz w:val="19"/>
          <w:szCs w:val="19"/>
        </w:rPr>
        <w:t>.308 Cloisons de distribution composites 98/48</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L’entreprise du présent lot devra la fourniture et pose de cloison isolante de type </w:t>
      </w:r>
      <w:r>
        <w:rPr>
          <w:rFonts w:ascii="Helvetica-Bold" w:hAnsi="Helvetica-Bold" w:cs="Helvetica-Bold"/>
          <w:b/>
          <w:bCs/>
          <w:sz w:val="17"/>
          <w:szCs w:val="17"/>
        </w:rPr>
        <w:t xml:space="preserve">PLACOSTYL 98/48 </w:t>
      </w:r>
      <w:r>
        <w:rPr>
          <w:rFonts w:ascii="Helvetica" w:hAnsi="Helvetica" w:cs="Helvetica"/>
          <w:sz w:val="17"/>
          <w:szCs w:val="17"/>
        </w:rPr>
        <w:t>de chez</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Bold" w:hAnsi="Helvetica-Bold" w:cs="Helvetica-Bold"/>
          <w:b/>
          <w:bCs/>
          <w:sz w:val="17"/>
          <w:szCs w:val="17"/>
        </w:rPr>
        <w:t xml:space="preserve">PLACOPLATRE </w:t>
      </w:r>
      <w:r>
        <w:rPr>
          <w:rFonts w:ascii="Helvetica" w:hAnsi="Helvetica" w:cs="Helvetica"/>
          <w:sz w:val="17"/>
          <w:szCs w:val="17"/>
        </w:rPr>
        <w:t>ou similaire.</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L’ensemble sera constitué par l’assemblage de :</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De 2 parements simples constitués de 2 plaques BA13 d’épaisseur, vissées</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d’une ossature simple en aciers galvanisés composés de rails, et montants type 48 entraxe 0.60mm</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d’une isolation par panneaux semi rigide de laine de roche épaisseur 45 mm entre montants,</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Les sujétions de fixation de stabilité et de renfort nécessaire à la bonne tenue des cloisons (fixations en tête, renfort d’angle, rails complémentaires, …).</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lastRenderedPageBreak/>
        <w:t>L’ensemble aura une épaisseur totale de : 2 x 13 mm + 48 mm + 2 x 13 mm = 100 mm</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Ensemble CF 1 H</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Sur l’ensemble de l’ouvrage les joints seront traités suivant les préconisations et avec les produits du fabricant.</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La mise en </w:t>
      </w:r>
      <w:r w:rsidR="00D71108">
        <w:rPr>
          <w:rFonts w:ascii="Helvetica" w:hAnsi="Helvetica" w:cs="Helvetica"/>
          <w:sz w:val="17"/>
          <w:szCs w:val="17"/>
        </w:rPr>
        <w:t>œuvre</w:t>
      </w:r>
      <w:r>
        <w:rPr>
          <w:rFonts w:ascii="Helvetica" w:hAnsi="Helvetica" w:cs="Helvetica"/>
          <w:sz w:val="17"/>
          <w:szCs w:val="17"/>
        </w:rPr>
        <w:t xml:space="preserve"> sera conforme au DTU et aux recommandations du fabricant.</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Bandes renforcées aux angles saillants.</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devra la réalisation des traitements d’ébrasements et tableaux des ba</w:t>
      </w:r>
      <w:r w:rsidR="00D71108">
        <w:rPr>
          <w:rFonts w:ascii="Helvetica" w:hAnsi="Helvetica" w:cs="Helvetica"/>
          <w:sz w:val="17"/>
          <w:szCs w:val="17"/>
        </w:rPr>
        <w:t xml:space="preserve">ies et toutes autres ouvertures </w:t>
      </w:r>
      <w:r>
        <w:rPr>
          <w:rFonts w:ascii="Helvetica" w:hAnsi="Helvetica" w:cs="Helvetica"/>
          <w:sz w:val="17"/>
          <w:szCs w:val="17"/>
        </w:rPr>
        <w:t>situées dans l’emprise des doublages du présent lot</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Les cloisons seront toute hauteur (de dalles basses à planchers hauts)</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La prestation comprend la réalisation des habillages de tableaux et autres ébrasements en plaques de plâtre standard</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PLACOPLATRE » ou similaire dans une autre marque, épaisseur : 13mm, collé ou posé sur ossature métallique,</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Pièces humides :</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Dans les locaux humides, la mise en </w:t>
      </w:r>
      <w:r w:rsidR="00D71108">
        <w:rPr>
          <w:rFonts w:ascii="Helvetica" w:hAnsi="Helvetica" w:cs="Helvetica"/>
          <w:sz w:val="17"/>
          <w:szCs w:val="17"/>
        </w:rPr>
        <w:t>œuvre</w:t>
      </w:r>
      <w:r>
        <w:rPr>
          <w:rFonts w:ascii="Helvetica" w:hAnsi="Helvetica" w:cs="Helvetica"/>
          <w:sz w:val="17"/>
          <w:szCs w:val="17"/>
        </w:rPr>
        <w:t xml:space="preserve"> de plaque hydrofuge sera imposée, d</w:t>
      </w:r>
      <w:r w:rsidR="00D71108">
        <w:rPr>
          <w:rFonts w:ascii="Helvetica" w:hAnsi="Helvetica" w:cs="Helvetica"/>
          <w:sz w:val="17"/>
          <w:szCs w:val="17"/>
        </w:rPr>
        <w:t xml:space="preserve">e plus le bas des cloisons sera </w:t>
      </w:r>
      <w:r>
        <w:rPr>
          <w:rFonts w:ascii="Helvetica" w:hAnsi="Helvetica" w:cs="Helvetica"/>
          <w:sz w:val="17"/>
          <w:szCs w:val="17"/>
        </w:rPr>
        <w:t>protégé par une sous couche de type « PLACOTANCHE » de chez « PLACOPL</w:t>
      </w:r>
      <w:r w:rsidR="00D71108">
        <w:rPr>
          <w:rFonts w:ascii="Helvetica" w:hAnsi="Helvetica" w:cs="Helvetica"/>
          <w:sz w:val="17"/>
          <w:szCs w:val="17"/>
        </w:rPr>
        <w:t xml:space="preserve">ATRE » sur une hauteur de 10 cm </w:t>
      </w:r>
      <w:r>
        <w:rPr>
          <w:rFonts w:ascii="Helvetica" w:hAnsi="Helvetica" w:cs="Helvetica"/>
          <w:sz w:val="17"/>
          <w:szCs w:val="17"/>
        </w:rPr>
        <w:t>environ à la périphérie des locaux, cette sous couche est associée à la bande d’étanchéité de chez</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PLACOPLATRE ».</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Coordination interentreprises :</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Coordination avec le lot PLOMBERIE</w:t>
      </w:r>
      <w:r w:rsidR="00D71108">
        <w:rPr>
          <w:rFonts w:ascii="Helvetica" w:hAnsi="Helvetica" w:cs="Helvetica"/>
          <w:sz w:val="17"/>
          <w:szCs w:val="17"/>
        </w:rPr>
        <w:t xml:space="preserve"> CVC</w:t>
      </w:r>
      <w:r>
        <w:rPr>
          <w:rFonts w:ascii="Helvetica" w:hAnsi="Helvetica" w:cs="Helvetica"/>
          <w:sz w:val="17"/>
          <w:szCs w:val="17"/>
        </w:rPr>
        <w:t xml:space="preserve"> pour les renforts à prévoir e</w:t>
      </w:r>
      <w:r w:rsidR="00313DBD">
        <w:rPr>
          <w:rFonts w:ascii="Helvetica" w:hAnsi="Helvetica" w:cs="Helvetica"/>
          <w:sz w:val="17"/>
          <w:szCs w:val="17"/>
        </w:rPr>
        <w:t>n cloison nécessaires à la pose d</w:t>
      </w:r>
      <w:r>
        <w:rPr>
          <w:rFonts w:ascii="Helvetica" w:hAnsi="Helvetica" w:cs="Helvetica"/>
          <w:sz w:val="17"/>
          <w:szCs w:val="17"/>
        </w:rPr>
        <w:t>es appareillages fixés sur celles-ci.</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Coordination avec le lot </w:t>
      </w:r>
      <w:r w:rsidR="00D71108">
        <w:rPr>
          <w:rFonts w:ascii="Helvetica" w:hAnsi="Helvetica" w:cs="Helvetica"/>
          <w:sz w:val="17"/>
          <w:szCs w:val="17"/>
        </w:rPr>
        <w:t xml:space="preserve">03 </w:t>
      </w:r>
      <w:r>
        <w:rPr>
          <w:rFonts w:ascii="Helvetica" w:hAnsi="Helvetica" w:cs="Helvetica"/>
          <w:sz w:val="17"/>
          <w:szCs w:val="17"/>
        </w:rPr>
        <w:t xml:space="preserve">CHAUFFAGE ET PLOMBERIE VENTILATION </w:t>
      </w:r>
      <w:r w:rsidR="00313DBD">
        <w:rPr>
          <w:rFonts w:ascii="Helvetica" w:hAnsi="Helvetica" w:cs="Helvetica"/>
          <w:sz w:val="17"/>
          <w:szCs w:val="17"/>
        </w:rPr>
        <w:t xml:space="preserve">pour les </w:t>
      </w:r>
      <w:r>
        <w:rPr>
          <w:rFonts w:ascii="Helvetica" w:hAnsi="Helvetica" w:cs="Helvetica"/>
          <w:sz w:val="17"/>
          <w:szCs w:val="17"/>
        </w:rPr>
        <w:t>traversées de cloisons nécessaires aux réseaux de distributions, d’évacuation, de ventilation.</w:t>
      </w:r>
    </w:p>
    <w:p w:rsidR="00E65D5E" w:rsidRDefault="00E65D5E" w:rsidP="00AD65A4">
      <w:pPr>
        <w:autoSpaceDE w:val="0"/>
        <w:autoSpaceDN w:val="0"/>
        <w:adjustRightInd w:val="0"/>
        <w:spacing w:after="0" w:line="240" w:lineRule="auto"/>
        <w:rPr>
          <w:rFonts w:ascii="Helvetica" w:hAnsi="Helvetica" w:cs="Helvetica"/>
          <w:sz w:val="17"/>
          <w:szCs w:val="17"/>
        </w:rPr>
      </w:pPr>
    </w:p>
    <w:p w:rsidR="00E65D5E" w:rsidRDefault="00E65D5E" w:rsidP="00AD65A4">
      <w:pPr>
        <w:autoSpaceDE w:val="0"/>
        <w:autoSpaceDN w:val="0"/>
        <w:adjustRightInd w:val="0"/>
        <w:spacing w:after="0" w:line="240" w:lineRule="auto"/>
        <w:rPr>
          <w:rFonts w:ascii="Helvetica" w:hAnsi="Helvetica" w:cs="Helvetica"/>
          <w:sz w:val="17"/>
          <w:szCs w:val="17"/>
        </w:rPr>
      </w:pPr>
      <w:r w:rsidRPr="00E65D5E">
        <w:rPr>
          <w:rFonts w:ascii="Helvetica" w:hAnsi="Helvetica" w:cs="Helvetica"/>
          <w:sz w:val="17"/>
          <w:szCs w:val="17"/>
          <w:highlight w:val="yellow"/>
        </w:rPr>
        <w:t>Pour des raisons de rigidité, le cloisonnement à l’intérieur des chambres sera réalisée en cloison de type carreau de plâtre de 70mm</w:t>
      </w:r>
      <w:r>
        <w:rPr>
          <w:rFonts w:ascii="Helvetica" w:hAnsi="Helvetica" w:cs="Helvetica"/>
          <w:sz w:val="17"/>
          <w:szCs w:val="17"/>
        </w:rPr>
        <w:t xml:space="preserve"> </w:t>
      </w:r>
    </w:p>
    <w:p w:rsidR="00E65D5E" w:rsidRDefault="00E65D5E" w:rsidP="00AD65A4">
      <w:pPr>
        <w:autoSpaceDE w:val="0"/>
        <w:autoSpaceDN w:val="0"/>
        <w:adjustRightInd w:val="0"/>
        <w:spacing w:after="0" w:line="240" w:lineRule="auto"/>
        <w:rPr>
          <w:rFonts w:ascii="Helvetica" w:hAnsi="Helvetica" w:cs="Helvetica"/>
          <w:sz w:val="17"/>
          <w:szCs w:val="17"/>
        </w:rPr>
      </w:pP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Ensemble des cloisons de distributions neuves créées</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Ensemble des GT et colonnes montantes neuves créées</w:t>
      </w:r>
    </w:p>
    <w:p w:rsidR="00AD65A4" w:rsidRDefault="00AD65A4" w:rsidP="00AD65A4">
      <w:pPr>
        <w:autoSpaceDE w:val="0"/>
        <w:autoSpaceDN w:val="0"/>
        <w:adjustRightInd w:val="0"/>
        <w:spacing w:after="0" w:line="240" w:lineRule="auto"/>
        <w:rPr>
          <w:rFonts w:ascii="Helvetica" w:hAnsi="Helvetica" w:cs="Helvetica"/>
          <w:sz w:val="15"/>
          <w:szCs w:val="15"/>
        </w:rPr>
      </w:pPr>
    </w:p>
    <w:p w:rsidR="00AD65A4" w:rsidRDefault="006765CC" w:rsidP="00AD65A4">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03</w:t>
      </w:r>
      <w:r w:rsidR="00313DBD">
        <w:rPr>
          <w:rFonts w:ascii="Helvetica-Bold" w:hAnsi="Helvetica-Bold" w:cs="Helvetica-Bold"/>
          <w:b/>
          <w:bCs/>
          <w:sz w:val="19"/>
          <w:szCs w:val="19"/>
        </w:rPr>
        <w:t>.309</w:t>
      </w:r>
      <w:r w:rsidR="00AD65A4">
        <w:rPr>
          <w:rFonts w:ascii="Helvetica-Bold" w:hAnsi="Helvetica-Bold" w:cs="Helvetica-Bold"/>
          <w:b/>
          <w:bCs/>
          <w:sz w:val="19"/>
          <w:szCs w:val="19"/>
        </w:rPr>
        <w:t xml:space="preserve"> Contre cloison bâtis supports</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du présent lot devra la fourniture et pose de contre cloison d’habillage, n</w:t>
      </w:r>
      <w:r w:rsidR="00313DBD">
        <w:rPr>
          <w:rFonts w:ascii="Helvetica" w:hAnsi="Helvetica" w:cs="Helvetica"/>
          <w:sz w:val="17"/>
          <w:szCs w:val="17"/>
        </w:rPr>
        <w:t xml:space="preserve">écessaires à l’installation des </w:t>
      </w:r>
      <w:r>
        <w:rPr>
          <w:rFonts w:ascii="Helvetica" w:hAnsi="Helvetica" w:cs="Helvetica"/>
          <w:sz w:val="17"/>
          <w:szCs w:val="17"/>
        </w:rPr>
        <w:t>bâtis supports du plombier, pour les cuvettes wc suspendus.</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L’ensemble sera constitué par l’assemblage de :</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De 1 parement constitué de 1 plaque BA 25 mm d’épaisseur vissée</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d’une ossature double en acier galvanisé composé de rails, et montants type R48</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d’une isolation par panneaux semi rigide de laine de roche épaisseur 45 mm entre montants,</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Les sujétions de fixation de stabilité et de renfort nécessaire à la bonne tenue d</w:t>
      </w:r>
      <w:r w:rsidR="00313DBD">
        <w:rPr>
          <w:rFonts w:ascii="Helvetica" w:hAnsi="Helvetica" w:cs="Helvetica"/>
          <w:sz w:val="17"/>
          <w:szCs w:val="17"/>
        </w:rPr>
        <w:t xml:space="preserve">es cloisons (fixations en tête, </w:t>
      </w:r>
      <w:r>
        <w:rPr>
          <w:rFonts w:ascii="Helvetica" w:hAnsi="Helvetica" w:cs="Helvetica"/>
          <w:sz w:val="17"/>
          <w:szCs w:val="17"/>
        </w:rPr>
        <w:t>renfort d’angle, rails complémentaires, …).</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L’ensemble aura une épaisseur totale de : 1 x 25 mm + 48 = 73 mm</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Sur l’ensemble de l’ouvrage les joints seront traités suivant les préconisations et avec les produits du fabricant.</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La mise en </w:t>
      </w:r>
      <w:r w:rsidR="00313DBD">
        <w:rPr>
          <w:rFonts w:ascii="Helvetica" w:hAnsi="Helvetica" w:cs="Helvetica"/>
          <w:sz w:val="17"/>
          <w:szCs w:val="17"/>
        </w:rPr>
        <w:t>œuvre</w:t>
      </w:r>
      <w:r>
        <w:rPr>
          <w:rFonts w:ascii="Helvetica" w:hAnsi="Helvetica" w:cs="Helvetica"/>
          <w:sz w:val="17"/>
          <w:szCs w:val="17"/>
        </w:rPr>
        <w:t xml:space="preserve"> sera conforme au DTU et aux recommandations du fabricant.</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Bandes renforcées aux angles saillants.</w:t>
      </w:r>
    </w:p>
    <w:p w:rsidR="00AD65A4" w:rsidRPr="00313DBD"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Dans les locaux humides, le bas des cloisons sera protégé par une sous co</w:t>
      </w:r>
      <w:r w:rsidR="00313DBD">
        <w:rPr>
          <w:rFonts w:ascii="Helvetica" w:hAnsi="Helvetica" w:cs="Helvetica"/>
          <w:sz w:val="17"/>
          <w:szCs w:val="17"/>
        </w:rPr>
        <w:t xml:space="preserve">uche de type « PLACOTANCHE » de </w:t>
      </w:r>
      <w:r>
        <w:rPr>
          <w:rFonts w:ascii="Helvetica" w:hAnsi="Helvetica" w:cs="Helvetica"/>
          <w:sz w:val="17"/>
          <w:szCs w:val="17"/>
        </w:rPr>
        <w:t>chez « PLACOPLATRE » sur une hauteur de 10 cm environ à la périphérie de</w:t>
      </w:r>
      <w:r w:rsidR="00313DBD">
        <w:rPr>
          <w:rFonts w:ascii="Helvetica" w:hAnsi="Helvetica" w:cs="Helvetica"/>
          <w:sz w:val="17"/>
          <w:szCs w:val="17"/>
        </w:rPr>
        <w:t xml:space="preserve">s locaux, cette sous couche est </w:t>
      </w:r>
      <w:r>
        <w:rPr>
          <w:rFonts w:ascii="Helvetica" w:hAnsi="Helvetica" w:cs="Helvetica"/>
          <w:sz w:val="17"/>
          <w:szCs w:val="17"/>
        </w:rPr>
        <w:t>associée à la bande d’étanchéité de chez « PLACOPLATRE »</w:t>
      </w:r>
      <w:r>
        <w:rPr>
          <w:rFonts w:ascii="Helvetica-Bold" w:hAnsi="Helvetica-Bold" w:cs="Helvetica-Bold"/>
          <w:b/>
          <w:bCs/>
          <w:sz w:val="17"/>
          <w:szCs w:val="17"/>
        </w:rPr>
        <w:t>.</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Hauteur des habillages :</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cloisons seront montées de pla</w:t>
      </w:r>
      <w:r w:rsidR="00313DBD">
        <w:rPr>
          <w:rFonts w:ascii="Helvetica" w:hAnsi="Helvetica" w:cs="Helvetica"/>
          <w:sz w:val="17"/>
          <w:szCs w:val="17"/>
        </w:rPr>
        <w:t>ncher (dallage) jusqu’à 1.20m</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Coordination interentreprises :</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Coordination avec le lot PLOMBERIE pour la pose des bâtis supports et les</w:t>
      </w:r>
      <w:r w:rsidR="00313DBD">
        <w:rPr>
          <w:rFonts w:ascii="Helvetica" w:hAnsi="Helvetica" w:cs="Helvetica"/>
          <w:sz w:val="17"/>
          <w:szCs w:val="17"/>
        </w:rPr>
        <w:t xml:space="preserve"> traversées de contres cloisons </w:t>
      </w:r>
      <w:r>
        <w:rPr>
          <w:rFonts w:ascii="Helvetica" w:hAnsi="Helvetica" w:cs="Helvetica"/>
          <w:sz w:val="17"/>
          <w:szCs w:val="17"/>
        </w:rPr>
        <w:t>nécessaires aux réseaux de distributions, d’évacuation.</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Positions : Selon plans</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 xml:space="preserve">Au droit </w:t>
      </w:r>
      <w:r w:rsidR="00484A24">
        <w:rPr>
          <w:rFonts w:ascii="Helvetica-Bold" w:hAnsi="Helvetica-Bold" w:cs="Helvetica-Bold"/>
          <w:b/>
          <w:bCs/>
          <w:sz w:val="17"/>
          <w:szCs w:val="17"/>
        </w:rPr>
        <w:t>des</w:t>
      </w:r>
      <w:r w:rsidR="00313DBD">
        <w:rPr>
          <w:rFonts w:ascii="Helvetica-Bold" w:hAnsi="Helvetica-Bold" w:cs="Helvetica-Bold"/>
          <w:b/>
          <w:bCs/>
          <w:sz w:val="17"/>
          <w:szCs w:val="17"/>
        </w:rPr>
        <w:t xml:space="preserve"> WC créé</w:t>
      </w:r>
      <w:r w:rsidR="00484A24">
        <w:rPr>
          <w:rFonts w:ascii="Helvetica-Bold" w:hAnsi="Helvetica-Bold" w:cs="Helvetica-Bold"/>
          <w:b/>
          <w:bCs/>
          <w:sz w:val="17"/>
          <w:szCs w:val="17"/>
        </w:rPr>
        <w:t>s</w:t>
      </w:r>
    </w:p>
    <w:p w:rsidR="00313DBD" w:rsidRDefault="00313DBD" w:rsidP="00AD65A4">
      <w:pPr>
        <w:autoSpaceDE w:val="0"/>
        <w:autoSpaceDN w:val="0"/>
        <w:adjustRightInd w:val="0"/>
        <w:spacing w:after="0" w:line="240" w:lineRule="auto"/>
        <w:rPr>
          <w:rFonts w:ascii="Helvetica-Bold" w:hAnsi="Helvetica-Bold" w:cs="Helvetica-Bold"/>
          <w:b/>
          <w:bCs/>
          <w:sz w:val="17"/>
          <w:szCs w:val="17"/>
        </w:rPr>
      </w:pPr>
    </w:p>
    <w:p w:rsidR="006A10B6" w:rsidRDefault="006A10B6" w:rsidP="00AD65A4">
      <w:pPr>
        <w:autoSpaceDE w:val="0"/>
        <w:autoSpaceDN w:val="0"/>
        <w:adjustRightInd w:val="0"/>
        <w:spacing w:after="0" w:line="240" w:lineRule="auto"/>
        <w:rPr>
          <w:rFonts w:ascii="Helvetica-Bold" w:hAnsi="Helvetica-Bold" w:cs="Helvetica-Bold"/>
          <w:b/>
          <w:bCs/>
          <w:sz w:val="17"/>
          <w:szCs w:val="17"/>
        </w:rPr>
      </w:pPr>
    </w:p>
    <w:p w:rsidR="00AD65A4" w:rsidRDefault="00E65D5E" w:rsidP="00AD65A4">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03</w:t>
      </w:r>
      <w:r w:rsidR="00313DBD">
        <w:rPr>
          <w:rFonts w:ascii="Helvetica-Bold" w:hAnsi="Helvetica-Bold" w:cs="Helvetica-Bold"/>
          <w:b/>
          <w:bCs/>
          <w:sz w:val="19"/>
          <w:szCs w:val="19"/>
        </w:rPr>
        <w:t>.310</w:t>
      </w:r>
      <w:r w:rsidR="00AD65A4">
        <w:rPr>
          <w:rFonts w:ascii="Helvetica-Bold" w:hAnsi="Helvetica-Bold" w:cs="Helvetica-Bold"/>
          <w:b/>
          <w:bCs/>
          <w:sz w:val="19"/>
          <w:szCs w:val="19"/>
        </w:rPr>
        <w:t xml:space="preserve"> Contre cloison d’habillage sur parois existantes</w:t>
      </w:r>
      <w:r w:rsidR="00484A24">
        <w:rPr>
          <w:rFonts w:ascii="Helvetica-Bold" w:hAnsi="Helvetica-Bold" w:cs="Helvetica-Bold"/>
          <w:b/>
          <w:bCs/>
          <w:sz w:val="19"/>
          <w:szCs w:val="19"/>
        </w:rPr>
        <w:t xml:space="preserve"> (doublage de façade)</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du présent lot devra la fourniture et pose d’habillages verticaux au droi</w:t>
      </w:r>
      <w:r w:rsidR="00313DBD">
        <w:rPr>
          <w:rFonts w:ascii="Helvetica" w:hAnsi="Helvetica" w:cs="Helvetica"/>
          <w:sz w:val="17"/>
          <w:szCs w:val="17"/>
        </w:rPr>
        <w:t xml:space="preserve">t des façades </w:t>
      </w:r>
      <w:r w:rsidR="00E30C0E">
        <w:rPr>
          <w:rFonts w:ascii="Helvetica" w:hAnsi="Helvetica" w:cs="Helvetica"/>
          <w:sz w:val="17"/>
          <w:szCs w:val="17"/>
        </w:rPr>
        <w:t>pour reprise du doublage des façades et isolation.</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L’ossature sera mise en </w:t>
      </w:r>
      <w:r w:rsidR="00313DBD">
        <w:rPr>
          <w:rFonts w:ascii="Helvetica" w:hAnsi="Helvetica" w:cs="Helvetica"/>
          <w:sz w:val="17"/>
          <w:szCs w:val="17"/>
        </w:rPr>
        <w:t>œuvre</w:t>
      </w:r>
      <w:r w:rsidR="00F6022C">
        <w:rPr>
          <w:rFonts w:ascii="Helvetica" w:hAnsi="Helvetica" w:cs="Helvetica"/>
          <w:sz w:val="17"/>
          <w:szCs w:val="17"/>
        </w:rPr>
        <w:t xml:space="preserve"> à 16</w:t>
      </w:r>
      <w:r>
        <w:rPr>
          <w:rFonts w:ascii="Helvetica" w:hAnsi="Helvetica" w:cs="Helvetica"/>
          <w:sz w:val="17"/>
          <w:szCs w:val="17"/>
        </w:rPr>
        <w:t xml:space="preserve"> cm de la façade existante</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L’ensemble sera constitué par l’assemblage de :</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sidR="00313DBD">
        <w:rPr>
          <w:rFonts w:ascii="Helvetica" w:hAnsi="Helvetica" w:cs="Helvetica"/>
          <w:sz w:val="17"/>
          <w:szCs w:val="17"/>
        </w:rPr>
        <w:t>De 1 parement constitué de 2</w:t>
      </w:r>
      <w:r>
        <w:rPr>
          <w:rFonts w:ascii="Helvetica" w:hAnsi="Helvetica" w:cs="Helvetica"/>
          <w:sz w:val="17"/>
          <w:szCs w:val="17"/>
        </w:rPr>
        <w:t xml:space="preserve"> plaque</w:t>
      </w:r>
      <w:r w:rsidR="00313DBD">
        <w:rPr>
          <w:rFonts w:ascii="Helvetica" w:hAnsi="Helvetica" w:cs="Helvetica"/>
          <w:sz w:val="17"/>
          <w:szCs w:val="17"/>
        </w:rPr>
        <w:t>s</w:t>
      </w:r>
      <w:r>
        <w:rPr>
          <w:rFonts w:ascii="Helvetica" w:hAnsi="Helvetica" w:cs="Helvetica"/>
          <w:sz w:val="17"/>
          <w:szCs w:val="17"/>
        </w:rPr>
        <w:t xml:space="preserve"> BA 13 mm d’épaisseur vissée</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d’une ossature double en acier galvanisé composé de rails, et montants type R48</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d’une isolation par panneaux semi rigid</w:t>
      </w:r>
      <w:r w:rsidR="00F6022C">
        <w:rPr>
          <w:rFonts w:ascii="Helvetica" w:hAnsi="Helvetica" w:cs="Helvetica"/>
          <w:sz w:val="17"/>
          <w:szCs w:val="17"/>
        </w:rPr>
        <w:t>e de laine de roche épaisseur 13</w:t>
      </w:r>
      <w:r w:rsidR="00484A24">
        <w:rPr>
          <w:rFonts w:ascii="Helvetica" w:hAnsi="Helvetica" w:cs="Helvetica"/>
          <w:sz w:val="17"/>
          <w:szCs w:val="17"/>
        </w:rPr>
        <w:t>0</w:t>
      </w:r>
      <w:r>
        <w:rPr>
          <w:rFonts w:ascii="Helvetica" w:hAnsi="Helvetica" w:cs="Helvetica"/>
          <w:sz w:val="17"/>
          <w:szCs w:val="17"/>
        </w:rPr>
        <w:t xml:space="preserve"> mm entre montants,</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Les sujétions de fixation de stabilité et de renfort nécessaire à la bonne tenue d</w:t>
      </w:r>
      <w:r w:rsidR="00313DBD">
        <w:rPr>
          <w:rFonts w:ascii="Helvetica" w:hAnsi="Helvetica" w:cs="Helvetica"/>
          <w:sz w:val="17"/>
          <w:szCs w:val="17"/>
        </w:rPr>
        <w:t xml:space="preserve">es cloisons (fixations en tête, </w:t>
      </w:r>
      <w:r>
        <w:rPr>
          <w:rFonts w:ascii="Helvetica" w:hAnsi="Helvetica" w:cs="Helvetica"/>
          <w:sz w:val="17"/>
          <w:szCs w:val="17"/>
        </w:rPr>
        <w:t>renfort d’angle, rails complémentaires, …).</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L’ensemble </w:t>
      </w:r>
      <w:r w:rsidR="00313DBD">
        <w:rPr>
          <w:rFonts w:ascii="Helvetica" w:hAnsi="Helvetica" w:cs="Helvetica"/>
          <w:sz w:val="17"/>
          <w:szCs w:val="17"/>
        </w:rPr>
        <w:t>aura une épaisseur totale de : 2 x 13 mm + 48 + 20 = 94</w:t>
      </w:r>
      <w:r>
        <w:rPr>
          <w:rFonts w:ascii="Helvetica" w:hAnsi="Helvetica" w:cs="Helvetica"/>
          <w:sz w:val="17"/>
          <w:szCs w:val="17"/>
        </w:rPr>
        <w:t xml:space="preserve"> mm</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Sur l’ensemble de l’ouvrage les joints seront traités suivant les préconisations et avec les produits du fabricant.</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La mise en </w:t>
      </w:r>
      <w:r w:rsidR="00313DBD">
        <w:rPr>
          <w:rFonts w:ascii="Helvetica" w:hAnsi="Helvetica" w:cs="Helvetica"/>
          <w:sz w:val="17"/>
          <w:szCs w:val="17"/>
        </w:rPr>
        <w:t>œuvre</w:t>
      </w:r>
      <w:r>
        <w:rPr>
          <w:rFonts w:ascii="Helvetica" w:hAnsi="Helvetica" w:cs="Helvetica"/>
          <w:sz w:val="17"/>
          <w:szCs w:val="17"/>
        </w:rPr>
        <w:t xml:space="preserve"> sera conforme au DTU et aux recommandations du fabricant.</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Bandes renforcées aux angles saillants.</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Helvetica" w:hAnsi="Helvetica" w:cs="Helvetica"/>
          <w:sz w:val="17"/>
          <w:szCs w:val="17"/>
        </w:rPr>
        <w:lastRenderedPageBreak/>
        <w:t>Dans les locaux humides, le bas des cloisons sera protégé par une sous co</w:t>
      </w:r>
      <w:r w:rsidR="00313DBD">
        <w:rPr>
          <w:rFonts w:ascii="Helvetica" w:hAnsi="Helvetica" w:cs="Helvetica"/>
          <w:sz w:val="17"/>
          <w:szCs w:val="17"/>
        </w:rPr>
        <w:t xml:space="preserve">uche de type « PLACOTANCHE » de </w:t>
      </w:r>
      <w:r>
        <w:rPr>
          <w:rFonts w:ascii="Helvetica" w:hAnsi="Helvetica" w:cs="Helvetica"/>
          <w:sz w:val="17"/>
          <w:szCs w:val="17"/>
        </w:rPr>
        <w:t>chez « PLACOPLATRE » sur une hauteur de 10 cm environ à la périphérie de</w:t>
      </w:r>
      <w:r w:rsidR="00313DBD">
        <w:rPr>
          <w:rFonts w:ascii="Helvetica" w:hAnsi="Helvetica" w:cs="Helvetica"/>
          <w:sz w:val="17"/>
          <w:szCs w:val="17"/>
        </w:rPr>
        <w:t xml:space="preserve">s locaux, cette sous couche est </w:t>
      </w:r>
      <w:r>
        <w:rPr>
          <w:rFonts w:ascii="Helvetica" w:hAnsi="Helvetica" w:cs="Helvetica"/>
          <w:sz w:val="17"/>
          <w:szCs w:val="17"/>
        </w:rPr>
        <w:t>associée à la bande d’étanchéité de chez « PLACOPLATRE »</w:t>
      </w:r>
      <w:r>
        <w:rPr>
          <w:rFonts w:ascii="Helvetica-Bold" w:hAnsi="Helvetica-Bold" w:cs="Helvetica-Bold"/>
          <w:b/>
          <w:bCs/>
          <w:sz w:val="17"/>
          <w:szCs w:val="17"/>
        </w:rPr>
        <w:t>.</w:t>
      </w:r>
    </w:p>
    <w:p w:rsidR="00E65D5E" w:rsidRDefault="00E65D5E" w:rsidP="00AD65A4">
      <w:pPr>
        <w:autoSpaceDE w:val="0"/>
        <w:autoSpaceDN w:val="0"/>
        <w:adjustRightInd w:val="0"/>
        <w:spacing w:after="0" w:line="240" w:lineRule="auto"/>
        <w:rPr>
          <w:rFonts w:ascii="Helvetica-Bold" w:hAnsi="Helvetica-Bold" w:cs="Helvetica-Bold"/>
          <w:b/>
          <w:bCs/>
          <w:sz w:val="17"/>
          <w:szCs w:val="17"/>
        </w:rPr>
      </w:pPr>
    </w:p>
    <w:p w:rsidR="00E65D5E" w:rsidRDefault="00E65D5E" w:rsidP="00AD65A4">
      <w:pPr>
        <w:autoSpaceDE w:val="0"/>
        <w:autoSpaceDN w:val="0"/>
        <w:adjustRightInd w:val="0"/>
        <w:spacing w:after="0" w:line="240" w:lineRule="auto"/>
        <w:rPr>
          <w:rFonts w:ascii="Helvetica-Bold" w:hAnsi="Helvetica-Bold" w:cs="Helvetica-Bold"/>
          <w:b/>
          <w:bCs/>
          <w:sz w:val="17"/>
          <w:szCs w:val="17"/>
        </w:rPr>
      </w:pPr>
      <w:r w:rsidRPr="00E65D5E">
        <w:rPr>
          <w:rFonts w:ascii="Helvetica-Bold" w:hAnsi="Helvetica-Bold" w:cs="Helvetica-Bold"/>
          <w:b/>
          <w:bCs/>
          <w:sz w:val="17"/>
          <w:szCs w:val="17"/>
          <w:highlight w:val="yellow"/>
        </w:rPr>
        <w:t>Y compris façon d’ébrasement des menuiseries en bois de hêtre en pourtour intérieur de chaque menuiserie</w:t>
      </w:r>
    </w:p>
    <w:p w:rsidR="00E65D5E" w:rsidRPr="00313DBD" w:rsidRDefault="00E65D5E" w:rsidP="00AD65A4">
      <w:pPr>
        <w:autoSpaceDE w:val="0"/>
        <w:autoSpaceDN w:val="0"/>
        <w:adjustRightInd w:val="0"/>
        <w:spacing w:after="0" w:line="240" w:lineRule="auto"/>
        <w:rPr>
          <w:rFonts w:ascii="Helvetica" w:hAnsi="Helvetica" w:cs="Helvetica"/>
          <w:sz w:val="17"/>
          <w:szCs w:val="17"/>
        </w:rPr>
      </w:pP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Hauteur des habillages :</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clois</w:t>
      </w:r>
      <w:r w:rsidR="00313DBD">
        <w:rPr>
          <w:rFonts w:ascii="Helvetica" w:hAnsi="Helvetica" w:cs="Helvetica"/>
          <w:sz w:val="17"/>
          <w:szCs w:val="17"/>
        </w:rPr>
        <w:t xml:space="preserve">ons seront montées de plancher </w:t>
      </w:r>
      <w:r>
        <w:rPr>
          <w:rFonts w:ascii="Helvetica" w:hAnsi="Helvetica" w:cs="Helvetica"/>
          <w:sz w:val="17"/>
          <w:szCs w:val="17"/>
        </w:rPr>
        <w:t>jusqu’au plancher haut.</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Coordination interentreprises :</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Coordination avec le lot CVC pour </w:t>
      </w:r>
      <w:r w:rsidR="00313DBD">
        <w:rPr>
          <w:rFonts w:ascii="Helvetica" w:hAnsi="Helvetica" w:cs="Helvetica"/>
          <w:sz w:val="17"/>
          <w:szCs w:val="17"/>
        </w:rPr>
        <w:t xml:space="preserve">les traversées de contres </w:t>
      </w:r>
      <w:r>
        <w:rPr>
          <w:rFonts w:ascii="Helvetica" w:hAnsi="Helvetica" w:cs="Helvetica"/>
          <w:sz w:val="17"/>
          <w:szCs w:val="17"/>
        </w:rPr>
        <w:t>cloisons nécessaires aux réseaux de distributions, d’évacuation.</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6A10B6" w:rsidRDefault="00AD65A4" w:rsidP="00313DBD">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 xml:space="preserve">Habillage de la façade existante </w:t>
      </w:r>
    </w:p>
    <w:p w:rsidR="006A10B6" w:rsidRDefault="006A10B6" w:rsidP="00313DBD">
      <w:pPr>
        <w:autoSpaceDE w:val="0"/>
        <w:autoSpaceDN w:val="0"/>
        <w:adjustRightInd w:val="0"/>
        <w:spacing w:after="0" w:line="240" w:lineRule="auto"/>
        <w:rPr>
          <w:rFonts w:ascii="Helvetica-Bold" w:hAnsi="Helvetica-Bold" w:cs="Helvetica-Bold"/>
          <w:b/>
          <w:bCs/>
          <w:sz w:val="17"/>
          <w:szCs w:val="17"/>
        </w:rPr>
      </w:pPr>
    </w:p>
    <w:p w:rsidR="006A10B6" w:rsidRDefault="006A10B6" w:rsidP="00313DBD">
      <w:pPr>
        <w:autoSpaceDE w:val="0"/>
        <w:autoSpaceDN w:val="0"/>
        <w:adjustRightInd w:val="0"/>
        <w:spacing w:after="0" w:line="240" w:lineRule="auto"/>
        <w:rPr>
          <w:rFonts w:ascii="Helvetica-Bold" w:hAnsi="Helvetica-Bold" w:cs="Helvetica-Bold"/>
          <w:b/>
          <w:bCs/>
          <w:sz w:val="17"/>
          <w:szCs w:val="17"/>
        </w:rPr>
      </w:pPr>
    </w:p>
    <w:p w:rsidR="00313DBD" w:rsidRDefault="00313DBD" w:rsidP="00AD65A4">
      <w:pPr>
        <w:autoSpaceDE w:val="0"/>
        <w:autoSpaceDN w:val="0"/>
        <w:adjustRightInd w:val="0"/>
        <w:spacing w:after="0" w:line="240" w:lineRule="auto"/>
        <w:rPr>
          <w:rFonts w:ascii="Helvetica-Bold" w:hAnsi="Helvetica-Bold" w:cs="Helvetica-Bold"/>
          <w:b/>
          <w:bCs/>
          <w:sz w:val="19"/>
          <w:szCs w:val="19"/>
        </w:rPr>
      </w:pPr>
    </w:p>
    <w:p w:rsidR="00AD65A4" w:rsidRDefault="00313DBD" w:rsidP="00AD65A4">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E65D5E">
        <w:rPr>
          <w:rFonts w:ascii="Helvetica-Bold" w:hAnsi="Helvetica-Bold" w:cs="Helvetica-Bold"/>
          <w:b/>
          <w:bCs/>
          <w:sz w:val="19"/>
          <w:szCs w:val="19"/>
        </w:rPr>
        <w:t>3</w:t>
      </w:r>
      <w:r w:rsidR="00484A24">
        <w:rPr>
          <w:rFonts w:ascii="Helvetica-Bold" w:hAnsi="Helvetica-Bold" w:cs="Helvetica-Bold"/>
          <w:b/>
          <w:bCs/>
          <w:sz w:val="19"/>
          <w:szCs w:val="19"/>
        </w:rPr>
        <w:t>.311</w:t>
      </w:r>
      <w:r>
        <w:rPr>
          <w:rFonts w:ascii="Helvetica-Bold" w:hAnsi="Helvetica-Bold" w:cs="Helvetica-Bold"/>
          <w:b/>
          <w:bCs/>
          <w:sz w:val="19"/>
          <w:szCs w:val="19"/>
        </w:rPr>
        <w:t xml:space="preserve"> </w:t>
      </w:r>
      <w:r w:rsidR="00AD65A4">
        <w:rPr>
          <w:rFonts w:ascii="Helvetica-Bold" w:hAnsi="Helvetica-Bold" w:cs="Helvetica-Bold"/>
          <w:b/>
          <w:bCs/>
          <w:sz w:val="19"/>
          <w:szCs w:val="19"/>
        </w:rPr>
        <w:t>Ouvrages annexes aux ouvrages verticaux</w:t>
      </w:r>
    </w:p>
    <w:p w:rsidR="00AD65A4" w:rsidRDefault="00484A24" w:rsidP="00AD65A4">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w:t>
      </w:r>
      <w:r w:rsidR="00E65D5E">
        <w:rPr>
          <w:rFonts w:ascii="Helvetica-BoldOblique" w:hAnsi="Helvetica-BoldOblique" w:cs="Helvetica-BoldOblique"/>
          <w:b/>
          <w:bCs/>
          <w:i/>
          <w:iCs/>
          <w:sz w:val="19"/>
          <w:szCs w:val="19"/>
        </w:rPr>
        <w:t>3</w:t>
      </w:r>
      <w:r>
        <w:rPr>
          <w:rFonts w:ascii="Helvetica-BoldOblique" w:hAnsi="Helvetica-BoldOblique" w:cs="Helvetica-BoldOblique"/>
          <w:b/>
          <w:bCs/>
          <w:i/>
          <w:iCs/>
          <w:sz w:val="19"/>
          <w:szCs w:val="19"/>
        </w:rPr>
        <w:t>311</w:t>
      </w:r>
      <w:r w:rsidR="00AD65A4">
        <w:rPr>
          <w:rFonts w:ascii="Helvetica-BoldOblique" w:hAnsi="Helvetica-BoldOblique" w:cs="Helvetica-BoldOblique"/>
          <w:b/>
          <w:bCs/>
          <w:i/>
          <w:iCs/>
          <w:sz w:val="19"/>
          <w:szCs w:val="19"/>
        </w:rPr>
        <w:t>.1 Baguettes d’angles</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Fourniture et pose d'une bande armée conçue pour donner une solidité aux angles so</w:t>
      </w:r>
      <w:r w:rsidR="00313DBD">
        <w:rPr>
          <w:rFonts w:ascii="Helvetica" w:hAnsi="Helvetica" w:cs="Helvetica"/>
          <w:sz w:val="17"/>
          <w:szCs w:val="17"/>
        </w:rPr>
        <w:t xml:space="preserve">rtants de cloisons ou doublages </w:t>
      </w:r>
      <w:r>
        <w:rPr>
          <w:rFonts w:ascii="Helvetica" w:hAnsi="Helvetica" w:cs="Helvetica"/>
          <w:sz w:val="17"/>
          <w:szCs w:val="17"/>
        </w:rPr>
        <w:t>en plaques de plâtre.</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Angles saillants des toutes les cloisons, contre cloisons décrites ci-dessus</w:t>
      </w:r>
    </w:p>
    <w:p w:rsidR="00313DBD" w:rsidRDefault="00313DBD" w:rsidP="00AD65A4">
      <w:pPr>
        <w:autoSpaceDE w:val="0"/>
        <w:autoSpaceDN w:val="0"/>
        <w:adjustRightInd w:val="0"/>
        <w:spacing w:after="0" w:line="240" w:lineRule="auto"/>
        <w:rPr>
          <w:rFonts w:ascii="Helvetica-Bold" w:hAnsi="Helvetica-Bold" w:cs="Helvetica-Bold"/>
          <w:b/>
          <w:bCs/>
          <w:sz w:val="17"/>
          <w:szCs w:val="17"/>
        </w:rPr>
      </w:pPr>
    </w:p>
    <w:p w:rsidR="00AD65A4" w:rsidRDefault="00E65D5E" w:rsidP="00AD65A4">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03</w:t>
      </w:r>
      <w:r w:rsidR="00313DBD">
        <w:rPr>
          <w:rFonts w:ascii="Helvetica-BoldOblique" w:hAnsi="Helvetica-BoldOblique" w:cs="Helvetica-BoldOblique"/>
          <w:b/>
          <w:bCs/>
          <w:i/>
          <w:iCs/>
          <w:sz w:val="19"/>
          <w:szCs w:val="19"/>
        </w:rPr>
        <w:t>.31</w:t>
      </w:r>
      <w:r w:rsidR="00484A24">
        <w:rPr>
          <w:rFonts w:ascii="Helvetica-BoldOblique" w:hAnsi="Helvetica-BoldOblique" w:cs="Helvetica-BoldOblique"/>
          <w:b/>
          <w:bCs/>
          <w:i/>
          <w:iCs/>
          <w:sz w:val="19"/>
          <w:szCs w:val="19"/>
        </w:rPr>
        <w:t>1</w:t>
      </w:r>
      <w:r w:rsidR="00AD65A4">
        <w:rPr>
          <w:rFonts w:ascii="Helvetica-BoldOblique" w:hAnsi="Helvetica-BoldOblique" w:cs="Helvetica-BoldOblique"/>
          <w:b/>
          <w:bCs/>
          <w:i/>
          <w:iCs/>
          <w:sz w:val="19"/>
          <w:szCs w:val="19"/>
        </w:rPr>
        <w:t>.2 Protections étanches en pieds d’ouvrages</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Fourniture et pose d'une bande d’étanchéité en pied de chaque gaine composite situé</w:t>
      </w:r>
      <w:r w:rsidR="00313DBD">
        <w:rPr>
          <w:rFonts w:ascii="Helvetica" w:hAnsi="Helvetica" w:cs="Helvetica"/>
          <w:sz w:val="17"/>
          <w:szCs w:val="17"/>
        </w:rPr>
        <w:t xml:space="preserve">e en local humide, conformément </w:t>
      </w:r>
      <w:r>
        <w:rPr>
          <w:rFonts w:ascii="Helvetica" w:hAnsi="Helvetica" w:cs="Helvetica"/>
          <w:sz w:val="17"/>
          <w:szCs w:val="17"/>
        </w:rPr>
        <w:t>aux DTU et préconisations de fabricant.</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En pied de toutes les cloisons, contre cloisons situées en pièces humides</w:t>
      </w:r>
    </w:p>
    <w:p w:rsidR="00313DBD" w:rsidRDefault="00313DBD" w:rsidP="00AD65A4">
      <w:pPr>
        <w:autoSpaceDE w:val="0"/>
        <w:autoSpaceDN w:val="0"/>
        <w:adjustRightInd w:val="0"/>
        <w:spacing w:after="0" w:line="240" w:lineRule="auto"/>
        <w:rPr>
          <w:rFonts w:ascii="Helvetica-BoldOblique" w:hAnsi="Helvetica-BoldOblique" w:cs="Helvetica-BoldOblique"/>
          <w:b/>
          <w:bCs/>
          <w:i/>
          <w:iCs/>
          <w:sz w:val="19"/>
          <w:szCs w:val="19"/>
        </w:rPr>
      </w:pPr>
    </w:p>
    <w:p w:rsidR="00AD65A4" w:rsidRDefault="00E65D5E" w:rsidP="00AD65A4">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03</w:t>
      </w:r>
      <w:r w:rsidR="00484A24">
        <w:rPr>
          <w:rFonts w:ascii="Helvetica-BoldOblique" w:hAnsi="Helvetica-BoldOblique" w:cs="Helvetica-BoldOblique"/>
          <w:b/>
          <w:bCs/>
          <w:i/>
          <w:iCs/>
          <w:sz w:val="19"/>
          <w:szCs w:val="19"/>
        </w:rPr>
        <w:t>.311</w:t>
      </w:r>
      <w:r w:rsidR="00AD65A4">
        <w:rPr>
          <w:rFonts w:ascii="Helvetica-BoldOblique" w:hAnsi="Helvetica-BoldOblique" w:cs="Helvetica-BoldOblique"/>
          <w:b/>
          <w:bCs/>
          <w:i/>
          <w:iCs/>
          <w:sz w:val="19"/>
          <w:szCs w:val="19"/>
        </w:rPr>
        <w:t>.3 Dispositifs de supports</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devra prévoir l’intégration de renforts pour supports en doublages et cl</w:t>
      </w:r>
      <w:r w:rsidR="00313DBD">
        <w:rPr>
          <w:rFonts w:ascii="Helvetica" w:hAnsi="Helvetica" w:cs="Helvetica"/>
          <w:sz w:val="17"/>
          <w:szCs w:val="17"/>
        </w:rPr>
        <w:t xml:space="preserve">oisons composites permettant de </w:t>
      </w:r>
      <w:r>
        <w:rPr>
          <w:rFonts w:ascii="Helvetica" w:hAnsi="Helvetica" w:cs="Helvetica"/>
          <w:sz w:val="17"/>
          <w:szCs w:val="17"/>
        </w:rPr>
        <w:t>fixer tous types d’appareils suspendus conformes aux normes européennes (la mi</w:t>
      </w:r>
      <w:r w:rsidR="00313DBD">
        <w:rPr>
          <w:rFonts w:ascii="Helvetica" w:hAnsi="Helvetica" w:cs="Helvetica"/>
          <w:sz w:val="17"/>
          <w:szCs w:val="17"/>
        </w:rPr>
        <w:t xml:space="preserve">se en œuvre sera conforme à la </w:t>
      </w:r>
      <w:r>
        <w:rPr>
          <w:rFonts w:ascii="Helvetica" w:hAnsi="Helvetica" w:cs="Helvetica"/>
          <w:sz w:val="17"/>
          <w:szCs w:val="17"/>
        </w:rPr>
        <w:t>prescription du fabricant).</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Elle devra prévoir :</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les supports des appareils sanitaires</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les supports du mobilier fixes</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les cuvettes de bâtis supports</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les supports des barres de relevage</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sidR="00313DBD">
        <w:rPr>
          <w:rFonts w:ascii="Helvetica" w:hAnsi="Helvetica" w:cs="Helvetica"/>
          <w:sz w:val="17"/>
          <w:szCs w:val="17"/>
        </w:rPr>
        <w:t>etc., …</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Schéma de réservations en coordination avec les lots intéressés. (Plomberie Sanitaire</w:t>
      </w:r>
      <w:r w:rsidR="00313DBD">
        <w:rPr>
          <w:rFonts w:ascii="Helvetica" w:hAnsi="Helvetica" w:cs="Helvetica"/>
          <w:sz w:val="17"/>
          <w:szCs w:val="17"/>
        </w:rPr>
        <w:t>, fluides médicaux…</w:t>
      </w:r>
      <w:r>
        <w:rPr>
          <w:rFonts w:ascii="Helvetica" w:hAnsi="Helvetica" w:cs="Helvetica"/>
          <w:sz w:val="17"/>
          <w:szCs w:val="17"/>
        </w:rPr>
        <w:t>)</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Positions : Selon plans</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Ensemble des cloisons et contre cloisons comp</w:t>
      </w:r>
      <w:r w:rsidR="00313DBD">
        <w:rPr>
          <w:rFonts w:ascii="Helvetica-Bold" w:hAnsi="Helvetica-Bold" w:cs="Helvetica-Bold"/>
          <w:b/>
          <w:bCs/>
          <w:sz w:val="17"/>
          <w:szCs w:val="17"/>
        </w:rPr>
        <w:t xml:space="preserve">osites selon besoins des autres corps d’états </w:t>
      </w:r>
    </w:p>
    <w:p w:rsidR="00002E64" w:rsidRDefault="00002E64" w:rsidP="00AD65A4">
      <w:pPr>
        <w:autoSpaceDE w:val="0"/>
        <w:autoSpaceDN w:val="0"/>
        <w:adjustRightInd w:val="0"/>
        <w:spacing w:after="0" w:line="240" w:lineRule="auto"/>
        <w:rPr>
          <w:rFonts w:ascii="Helvetica-Bold" w:hAnsi="Helvetica-Bold" w:cs="Helvetica-Bold"/>
          <w:b/>
          <w:bCs/>
          <w:sz w:val="17"/>
          <w:szCs w:val="17"/>
        </w:rPr>
      </w:pPr>
    </w:p>
    <w:p w:rsidR="00002E64" w:rsidRDefault="00E65D5E" w:rsidP="00002E64">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03</w:t>
      </w:r>
      <w:r w:rsidR="00002E64">
        <w:rPr>
          <w:rFonts w:ascii="Helvetica-BoldOblique" w:hAnsi="Helvetica-BoldOblique" w:cs="Helvetica-BoldOblique"/>
          <w:b/>
          <w:bCs/>
          <w:i/>
          <w:iCs/>
          <w:sz w:val="19"/>
          <w:szCs w:val="19"/>
        </w:rPr>
        <w:t xml:space="preserve">.311.4 </w:t>
      </w:r>
      <w:r w:rsidR="00F6022C">
        <w:rPr>
          <w:rFonts w:ascii="Helvetica-BoldOblique" w:hAnsi="Helvetica-BoldOblique" w:cs="Helvetica-BoldOblique"/>
          <w:b/>
          <w:bCs/>
          <w:i/>
          <w:iCs/>
          <w:sz w:val="19"/>
          <w:szCs w:val="19"/>
        </w:rPr>
        <w:t>Tablette</w:t>
      </w:r>
    </w:p>
    <w:p w:rsidR="00002E64" w:rsidRDefault="00002E64" w:rsidP="00002E6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devra prévoir la réalisation de</w:t>
      </w:r>
      <w:r w:rsidR="00F6022C">
        <w:rPr>
          <w:rFonts w:ascii="Helvetica" w:hAnsi="Helvetica" w:cs="Helvetica"/>
          <w:sz w:val="17"/>
          <w:szCs w:val="17"/>
        </w:rPr>
        <w:t xml:space="preserve"> tablettes en </w:t>
      </w:r>
      <w:r w:rsidR="00E65D5E">
        <w:rPr>
          <w:rFonts w:ascii="Helvetica" w:hAnsi="Helvetica" w:cs="Helvetica"/>
          <w:sz w:val="17"/>
          <w:szCs w:val="17"/>
        </w:rPr>
        <w:t>bois de hêtre</w:t>
      </w:r>
    </w:p>
    <w:p w:rsidR="00002E64" w:rsidRDefault="00002E64" w:rsidP="00002E64">
      <w:pPr>
        <w:autoSpaceDE w:val="0"/>
        <w:autoSpaceDN w:val="0"/>
        <w:adjustRightInd w:val="0"/>
        <w:spacing w:after="0" w:line="240" w:lineRule="auto"/>
        <w:rPr>
          <w:rFonts w:ascii="Helvetica" w:hAnsi="Helvetica" w:cs="Helvetica"/>
          <w:sz w:val="17"/>
          <w:szCs w:val="17"/>
        </w:rPr>
      </w:pPr>
    </w:p>
    <w:p w:rsidR="00002E64" w:rsidRDefault="00002E64" w:rsidP="00002E6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Positions : Selon plans</w:t>
      </w:r>
    </w:p>
    <w:p w:rsidR="00AD65A4" w:rsidRDefault="00002E64" w:rsidP="006A10B6">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 xml:space="preserve">Ensemble des </w:t>
      </w:r>
      <w:r w:rsidR="00F6022C">
        <w:rPr>
          <w:rFonts w:ascii="Helvetica-Bold" w:hAnsi="Helvetica-Bold" w:cs="Helvetica-Bold"/>
          <w:b/>
          <w:bCs/>
          <w:sz w:val="17"/>
          <w:szCs w:val="17"/>
        </w:rPr>
        <w:t>tablettes devant les menuiseries extérieures</w:t>
      </w:r>
    </w:p>
    <w:p w:rsidR="006A10B6" w:rsidRDefault="006A10B6" w:rsidP="006A10B6">
      <w:pPr>
        <w:autoSpaceDE w:val="0"/>
        <w:autoSpaceDN w:val="0"/>
        <w:adjustRightInd w:val="0"/>
        <w:spacing w:after="0" w:line="240" w:lineRule="auto"/>
        <w:rPr>
          <w:rFonts w:ascii="Helvetica" w:hAnsi="Helvetica" w:cs="Helvetica"/>
          <w:sz w:val="17"/>
          <w:szCs w:val="17"/>
        </w:rPr>
      </w:pPr>
    </w:p>
    <w:p w:rsidR="00E65D5E" w:rsidRDefault="00E65D5E" w:rsidP="00E65D5E">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03.311.</w:t>
      </w:r>
      <w:r>
        <w:rPr>
          <w:rFonts w:ascii="Helvetica-BoldOblique" w:hAnsi="Helvetica-BoldOblique" w:cs="Helvetica-BoldOblique"/>
          <w:b/>
          <w:bCs/>
          <w:i/>
          <w:iCs/>
          <w:sz w:val="19"/>
          <w:szCs w:val="19"/>
        </w:rPr>
        <w:t>5</w:t>
      </w:r>
      <w:r>
        <w:rPr>
          <w:rFonts w:ascii="Helvetica-BoldOblique" w:hAnsi="Helvetica-BoldOblique" w:cs="Helvetica-BoldOblique"/>
          <w:b/>
          <w:bCs/>
          <w:i/>
          <w:iCs/>
          <w:sz w:val="19"/>
          <w:szCs w:val="19"/>
        </w:rPr>
        <w:t xml:space="preserve"> </w:t>
      </w:r>
      <w:r>
        <w:rPr>
          <w:rFonts w:ascii="Helvetica-BoldOblique" w:hAnsi="Helvetica-BoldOblique" w:cs="Helvetica-BoldOblique"/>
          <w:b/>
          <w:bCs/>
          <w:i/>
          <w:iCs/>
          <w:sz w:val="19"/>
          <w:szCs w:val="19"/>
        </w:rPr>
        <w:t>Habillages tête de lit</w:t>
      </w:r>
    </w:p>
    <w:p w:rsidR="00E65D5E" w:rsidRDefault="00E65D5E" w:rsidP="00E65D5E">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L’entreprise devra prévoir l’intégration </w:t>
      </w:r>
      <w:r>
        <w:rPr>
          <w:rFonts w:ascii="Helvetica" w:hAnsi="Helvetica" w:cs="Helvetica"/>
          <w:sz w:val="17"/>
          <w:szCs w:val="17"/>
        </w:rPr>
        <w:t>d’une ossature en bois pour incorporation des réseaux électriques afin d’intégrer les appareillages en encastré à la tête du lit, comprenant un encadrement en bois massif de hêtre et un remplissage par panneau inerte de type kerrock (Une réservation sera ménagée en tête pour intégration du bandeau led d’éclairage de la chambre) L’ensemble des réservations seront menuisés aux dimensions et à la demande de l’électricien.</w:t>
      </w:r>
    </w:p>
    <w:p w:rsidR="00E65D5E" w:rsidRDefault="00E65D5E" w:rsidP="00E65D5E">
      <w:pPr>
        <w:autoSpaceDE w:val="0"/>
        <w:autoSpaceDN w:val="0"/>
        <w:adjustRightInd w:val="0"/>
        <w:spacing w:after="0" w:line="240" w:lineRule="auto"/>
        <w:rPr>
          <w:rFonts w:ascii="Helvetica" w:hAnsi="Helvetica" w:cs="Helvetica"/>
          <w:sz w:val="17"/>
          <w:szCs w:val="17"/>
        </w:rPr>
      </w:pPr>
    </w:p>
    <w:p w:rsidR="00E65D5E" w:rsidRDefault="00E65D5E" w:rsidP="00E65D5E">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Tous les ouvrages devront être réalisés sans rebords/ressauts de manière à présenter une solidité irréprochable. </w:t>
      </w:r>
      <w:r w:rsidRPr="00E65D5E">
        <w:rPr>
          <w:rFonts w:ascii="Helvetica" w:hAnsi="Helvetica" w:cs="Helvetica"/>
          <w:sz w:val="17"/>
          <w:szCs w:val="17"/>
          <w:highlight w:val="yellow"/>
        </w:rPr>
        <w:t>Pas de fixation apparentes</w:t>
      </w:r>
    </w:p>
    <w:p w:rsidR="00E65D5E" w:rsidRDefault="00E65D5E" w:rsidP="00E65D5E">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Positions : Selon plans</w:t>
      </w:r>
    </w:p>
    <w:p w:rsidR="00E65D5E" w:rsidRDefault="00E65D5E" w:rsidP="00E65D5E">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 xml:space="preserve">Ensemble des </w:t>
      </w:r>
      <w:r>
        <w:rPr>
          <w:rFonts w:ascii="Helvetica-Bold" w:hAnsi="Helvetica-Bold" w:cs="Helvetica-Bold"/>
          <w:b/>
          <w:bCs/>
          <w:sz w:val="17"/>
          <w:szCs w:val="17"/>
        </w:rPr>
        <w:t>habillages tête de lit</w:t>
      </w:r>
      <w:r>
        <w:rPr>
          <w:rFonts w:ascii="Helvetica-Bold" w:hAnsi="Helvetica-Bold" w:cs="Helvetica-Bold"/>
          <w:b/>
          <w:bCs/>
          <w:sz w:val="17"/>
          <w:szCs w:val="17"/>
        </w:rPr>
        <w:t xml:space="preserve"> </w:t>
      </w:r>
    </w:p>
    <w:p w:rsidR="00E65D5E" w:rsidRDefault="00E65D5E" w:rsidP="006A10B6">
      <w:pPr>
        <w:autoSpaceDE w:val="0"/>
        <w:autoSpaceDN w:val="0"/>
        <w:adjustRightInd w:val="0"/>
        <w:spacing w:after="0" w:line="240" w:lineRule="auto"/>
        <w:rPr>
          <w:rFonts w:ascii="Helvetica" w:hAnsi="Helvetica" w:cs="Helvetica"/>
          <w:sz w:val="17"/>
          <w:szCs w:val="17"/>
        </w:rPr>
      </w:pPr>
    </w:p>
    <w:p w:rsidR="0081238C" w:rsidRDefault="0081238C" w:rsidP="006A10B6">
      <w:pPr>
        <w:autoSpaceDE w:val="0"/>
        <w:autoSpaceDN w:val="0"/>
        <w:adjustRightInd w:val="0"/>
        <w:spacing w:after="0" w:line="240" w:lineRule="auto"/>
        <w:rPr>
          <w:rFonts w:ascii="Helvetica" w:hAnsi="Helvetica" w:cs="Helvetica"/>
          <w:sz w:val="17"/>
          <w:szCs w:val="17"/>
        </w:rPr>
      </w:pPr>
    </w:p>
    <w:p w:rsidR="0081238C" w:rsidRDefault="0081238C" w:rsidP="0081238C">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03.311.</w:t>
      </w:r>
      <w:r>
        <w:rPr>
          <w:rFonts w:ascii="Helvetica-BoldOblique" w:hAnsi="Helvetica-BoldOblique" w:cs="Helvetica-BoldOblique"/>
          <w:b/>
          <w:bCs/>
          <w:i/>
          <w:iCs/>
          <w:sz w:val="19"/>
          <w:szCs w:val="19"/>
        </w:rPr>
        <w:t>6</w:t>
      </w:r>
      <w:r>
        <w:rPr>
          <w:rFonts w:ascii="Helvetica-BoldOblique" w:hAnsi="Helvetica-BoldOblique" w:cs="Helvetica-BoldOblique"/>
          <w:b/>
          <w:bCs/>
          <w:i/>
          <w:iCs/>
          <w:sz w:val="19"/>
          <w:szCs w:val="19"/>
        </w:rPr>
        <w:t xml:space="preserve"> </w:t>
      </w:r>
      <w:r>
        <w:rPr>
          <w:rFonts w:ascii="Helvetica-BoldOblique" w:hAnsi="Helvetica-BoldOblique" w:cs="Helvetica-BoldOblique"/>
          <w:b/>
          <w:bCs/>
          <w:i/>
          <w:iCs/>
          <w:sz w:val="19"/>
          <w:szCs w:val="19"/>
        </w:rPr>
        <w:t>Agencement des espaces d’apaisement</w:t>
      </w:r>
    </w:p>
    <w:p w:rsidR="0081238C" w:rsidRDefault="0081238C" w:rsidP="0081238C">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Fourniture et pose de panneaux techniques salle d’apaisement. Confection sur mesure. Habillage des murs sur une hauteur de 2.20m. Découpe sur mesure et habillage de la porte. Confection d’assise en mousse imperméable de profondeur 800mm. Installation d’une colonne à bulle silencieuse de 180cm (façon snowzelen) Elle change automatiquement de couleur et ses parois vibrent au toucher (pompe silencieuse) 15cm de diamètre. Fixations au mur par collier. Intégration de caisson sur mesure. Revêtement en mousse de polyester de très haute densité, couverture en bisonyle résistant à l’urine et ignifuges.</w:t>
      </w:r>
    </w:p>
    <w:p w:rsidR="0081238C" w:rsidRDefault="0081238C" w:rsidP="0081238C">
      <w:pPr>
        <w:autoSpaceDE w:val="0"/>
        <w:autoSpaceDN w:val="0"/>
        <w:adjustRightInd w:val="0"/>
        <w:spacing w:after="0" w:line="240" w:lineRule="auto"/>
        <w:rPr>
          <w:rFonts w:ascii="Helvetica" w:hAnsi="Helvetica" w:cs="Helvetica"/>
          <w:sz w:val="17"/>
          <w:szCs w:val="17"/>
        </w:rPr>
      </w:pPr>
    </w:p>
    <w:p w:rsidR="0081238C" w:rsidRDefault="0081238C" w:rsidP="0081238C">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Façon coussins muraux de 6cm d’épaisseur</w:t>
      </w:r>
    </w:p>
    <w:p w:rsidR="0081238C" w:rsidRDefault="0081238C" w:rsidP="0081238C">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Panneau d’angle</w:t>
      </w:r>
    </w:p>
    <w:p w:rsidR="0081238C" w:rsidRDefault="0081238C" w:rsidP="0081238C">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Plateforme rembourrée et arrondis dans les angles</w:t>
      </w:r>
    </w:p>
    <w:p w:rsidR="0081238C" w:rsidRDefault="0081238C" w:rsidP="0081238C">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Positions : Selon plans</w:t>
      </w:r>
    </w:p>
    <w:p w:rsidR="0081238C" w:rsidRDefault="0081238C" w:rsidP="0081238C">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 xml:space="preserve">Ensemble </w:t>
      </w:r>
      <w:r>
        <w:rPr>
          <w:rFonts w:ascii="Helvetica-Bold" w:hAnsi="Helvetica-Bold" w:cs="Helvetica-Bold"/>
          <w:b/>
          <w:bCs/>
          <w:sz w:val="17"/>
          <w:szCs w:val="17"/>
        </w:rPr>
        <w:t>d’agencement spécifique pour les deux pièces d’espace d’apaisement</w:t>
      </w:r>
      <w:r>
        <w:rPr>
          <w:rFonts w:ascii="Helvetica-Bold" w:hAnsi="Helvetica-Bold" w:cs="Helvetica-Bold"/>
          <w:b/>
          <w:bCs/>
          <w:sz w:val="17"/>
          <w:szCs w:val="17"/>
        </w:rPr>
        <w:t xml:space="preserve"> </w:t>
      </w:r>
    </w:p>
    <w:p w:rsidR="0081238C" w:rsidRDefault="0081238C" w:rsidP="006A10B6">
      <w:pPr>
        <w:autoSpaceDE w:val="0"/>
        <w:autoSpaceDN w:val="0"/>
        <w:adjustRightInd w:val="0"/>
        <w:spacing w:after="0" w:line="240" w:lineRule="auto"/>
        <w:rPr>
          <w:rFonts w:ascii="Helvetica" w:hAnsi="Helvetica" w:cs="Helvetica"/>
          <w:sz w:val="17"/>
          <w:szCs w:val="17"/>
        </w:rPr>
      </w:pPr>
    </w:p>
    <w:p w:rsidR="00E65D5E" w:rsidRDefault="00E65D5E" w:rsidP="006A10B6">
      <w:pPr>
        <w:autoSpaceDE w:val="0"/>
        <w:autoSpaceDN w:val="0"/>
        <w:adjustRightInd w:val="0"/>
        <w:spacing w:after="0" w:line="240" w:lineRule="auto"/>
        <w:rPr>
          <w:rFonts w:ascii="Helvetica" w:hAnsi="Helvetica" w:cs="Helvetica"/>
          <w:sz w:val="17"/>
          <w:szCs w:val="17"/>
        </w:rPr>
      </w:pPr>
    </w:p>
    <w:p w:rsidR="00AD65A4" w:rsidRDefault="00AD65A4" w:rsidP="00AD65A4">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E65D5E">
        <w:rPr>
          <w:rFonts w:ascii="Helvetica-Bold" w:hAnsi="Helvetica-Bold" w:cs="Helvetica-Bold"/>
          <w:b/>
          <w:bCs/>
          <w:sz w:val="19"/>
          <w:szCs w:val="19"/>
        </w:rPr>
        <w:t>3</w:t>
      </w:r>
      <w:r w:rsidR="006A10B6">
        <w:rPr>
          <w:rFonts w:ascii="Helvetica-Bold" w:hAnsi="Helvetica-Bold" w:cs="Helvetica-Bold"/>
          <w:b/>
          <w:bCs/>
          <w:sz w:val="19"/>
          <w:szCs w:val="19"/>
        </w:rPr>
        <w:t>.31</w:t>
      </w:r>
      <w:r w:rsidR="00484A24">
        <w:rPr>
          <w:rFonts w:ascii="Helvetica-Bold" w:hAnsi="Helvetica-Bold" w:cs="Helvetica-Bold"/>
          <w:b/>
          <w:bCs/>
          <w:sz w:val="19"/>
          <w:szCs w:val="19"/>
        </w:rPr>
        <w:t>2</w:t>
      </w:r>
      <w:r>
        <w:rPr>
          <w:rFonts w:ascii="Helvetica-Bold" w:hAnsi="Helvetica-Bold" w:cs="Helvetica-Bold"/>
          <w:b/>
          <w:bCs/>
          <w:sz w:val="19"/>
          <w:szCs w:val="19"/>
        </w:rPr>
        <w:t xml:space="preserve"> Joints de finition acryliques</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devra prévoir la fourniture et pose de joints acryliques soigneusement lis</w:t>
      </w:r>
      <w:r w:rsidR="006A10B6">
        <w:rPr>
          <w:rFonts w:ascii="Helvetica" w:hAnsi="Helvetica" w:cs="Helvetica"/>
          <w:sz w:val="17"/>
          <w:szCs w:val="17"/>
        </w:rPr>
        <w:t xml:space="preserve">sés au pourtour des ouvrages de </w:t>
      </w:r>
      <w:r>
        <w:rPr>
          <w:rFonts w:ascii="Helvetica" w:hAnsi="Helvetica" w:cs="Helvetica"/>
          <w:sz w:val="17"/>
          <w:szCs w:val="17"/>
        </w:rPr>
        <w:t>menuiseries extérieures, huisseries et bâtis de portes intérieures, façades de gaines, trappes, etc,…</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du présent lot devra adapter ses ossatures métalliques selon la disposition de bâtis de portes.</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Au pourtour des menuiseries extérieures, à tous les niveaux</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Au pourtour des menuiseries intérieures, à tous les niveaux</w:t>
      </w:r>
    </w:p>
    <w:p w:rsidR="00AC59A4" w:rsidRDefault="00AC59A4" w:rsidP="00AD65A4">
      <w:pPr>
        <w:autoSpaceDE w:val="0"/>
        <w:autoSpaceDN w:val="0"/>
        <w:adjustRightInd w:val="0"/>
        <w:spacing w:after="0" w:line="240" w:lineRule="auto"/>
        <w:rPr>
          <w:rFonts w:ascii="Helvetica-Bold" w:hAnsi="Helvetica-Bold" w:cs="Helvetica-Bold"/>
          <w:b/>
          <w:bCs/>
          <w:sz w:val="19"/>
          <w:szCs w:val="19"/>
        </w:rPr>
      </w:pPr>
    </w:p>
    <w:p w:rsidR="00AC59A4" w:rsidRDefault="00AC59A4" w:rsidP="00AD65A4">
      <w:pPr>
        <w:autoSpaceDE w:val="0"/>
        <w:autoSpaceDN w:val="0"/>
        <w:adjustRightInd w:val="0"/>
        <w:spacing w:after="0" w:line="240" w:lineRule="auto"/>
        <w:rPr>
          <w:rFonts w:ascii="Helvetica-Bold" w:hAnsi="Helvetica-Bold" w:cs="Helvetica-Bold"/>
          <w:b/>
          <w:bCs/>
          <w:sz w:val="19"/>
          <w:szCs w:val="19"/>
        </w:rPr>
      </w:pPr>
    </w:p>
    <w:p w:rsidR="00AD65A4" w:rsidRDefault="00E65D5E" w:rsidP="00AD65A4">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03</w:t>
      </w:r>
      <w:r w:rsidR="00484A24">
        <w:rPr>
          <w:rFonts w:ascii="Helvetica-Bold" w:hAnsi="Helvetica-Bold" w:cs="Helvetica-Bold"/>
          <w:b/>
          <w:bCs/>
          <w:sz w:val="19"/>
          <w:szCs w:val="19"/>
        </w:rPr>
        <w:t>.313</w:t>
      </w:r>
      <w:r w:rsidR="00AD65A4">
        <w:rPr>
          <w:rFonts w:ascii="Helvetica-Bold" w:hAnsi="Helvetica-Bold" w:cs="Helvetica-Bold"/>
          <w:b/>
          <w:bCs/>
          <w:sz w:val="19"/>
          <w:szCs w:val="19"/>
        </w:rPr>
        <w:t xml:space="preserve"> Plafonds en plaques de plâtre standard</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Fourniture et pose d’un plafond standard sous plafond béton en plaques de plâtre standard sur ossature métallique</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PLACOSTIL » ou techniquement équivalent composée de :</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 xml:space="preserve">Une ossature composée d’un réseau primaire de fourrures « </w:t>
      </w:r>
      <w:r>
        <w:rPr>
          <w:rFonts w:ascii="Helvetica-Bold" w:hAnsi="Helvetica-Bold" w:cs="Helvetica-Bold"/>
          <w:b/>
          <w:bCs/>
          <w:sz w:val="17"/>
          <w:szCs w:val="17"/>
        </w:rPr>
        <w:t>Stil F530</w:t>
      </w:r>
      <w:r>
        <w:rPr>
          <w:rFonts w:ascii="Helvetica" w:hAnsi="Helvetica" w:cs="Helvetica"/>
          <w:sz w:val="17"/>
          <w:szCs w:val="17"/>
        </w:rPr>
        <w:t>» en ac</w:t>
      </w:r>
      <w:r w:rsidR="006A10B6">
        <w:rPr>
          <w:rFonts w:ascii="Helvetica" w:hAnsi="Helvetica" w:cs="Helvetica"/>
          <w:sz w:val="17"/>
          <w:szCs w:val="17"/>
        </w:rPr>
        <w:t xml:space="preserve">ier galvanisé disposées à 1.20m </w:t>
      </w:r>
      <w:r>
        <w:rPr>
          <w:rFonts w:ascii="Helvetica" w:hAnsi="Helvetica" w:cs="Helvetica"/>
          <w:sz w:val="17"/>
          <w:szCs w:val="17"/>
        </w:rPr>
        <w:t>maximum d’entraxe, portée maximale entre suspente à 1.30m.</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 xml:space="preserve">fixation de l’ossature au support par l’intermédiaire de suspente </w:t>
      </w:r>
      <w:r>
        <w:rPr>
          <w:rFonts w:ascii="Helvetica-Bold" w:hAnsi="Helvetica-Bold" w:cs="Helvetica-Bold"/>
          <w:b/>
          <w:bCs/>
          <w:sz w:val="17"/>
          <w:szCs w:val="17"/>
        </w:rPr>
        <w:t xml:space="preserve">Stil F 530, </w:t>
      </w:r>
      <w:r>
        <w:rPr>
          <w:rFonts w:ascii="Helvetica" w:hAnsi="Helvetica" w:cs="Helvetica"/>
          <w:sz w:val="17"/>
          <w:szCs w:val="17"/>
        </w:rPr>
        <w:t>entre axe 0.50</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 xml:space="preserve">1 plaque de plâtre « 1* </w:t>
      </w:r>
      <w:r>
        <w:rPr>
          <w:rFonts w:ascii="Helvetica-Bold" w:hAnsi="Helvetica-Bold" w:cs="Helvetica-Bold"/>
          <w:b/>
          <w:bCs/>
          <w:sz w:val="17"/>
          <w:szCs w:val="17"/>
        </w:rPr>
        <w:t xml:space="preserve">13mm </w:t>
      </w:r>
      <w:r>
        <w:rPr>
          <w:rFonts w:ascii="Helvetica" w:hAnsi="Helvetica" w:cs="Helvetica"/>
          <w:sz w:val="17"/>
          <w:szCs w:val="17"/>
        </w:rPr>
        <w:t xml:space="preserve">» en plaque </w:t>
      </w:r>
      <w:r>
        <w:rPr>
          <w:rFonts w:ascii="Helvetica-Bold" w:hAnsi="Helvetica-Bold" w:cs="Helvetica-Bold"/>
          <w:b/>
          <w:bCs/>
          <w:sz w:val="17"/>
          <w:szCs w:val="17"/>
        </w:rPr>
        <w:t xml:space="preserve">PLACOPLATRE, </w:t>
      </w:r>
      <w:r>
        <w:rPr>
          <w:rFonts w:ascii="Helvetica" w:hAnsi="Helvetica" w:cs="Helvetica"/>
          <w:sz w:val="17"/>
          <w:szCs w:val="17"/>
        </w:rPr>
        <w:t>vissée posée suivant prescriptions du fabricant.</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plénum minimum de 600 mm maxi</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finitions : traitement des joints, angles suivant la technique et avec les produits distri</w:t>
      </w:r>
      <w:r w:rsidR="006A10B6">
        <w:rPr>
          <w:rFonts w:ascii="Helvetica" w:hAnsi="Helvetica" w:cs="Helvetica"/>
          <w:sz w:val="17"/>
          <w:szCs w:val="17"/>
        </w:rPr>
        <w:t xml:space="preserve">bués par le fabricant (enduit + </w:t>
      </w:r>
      <w:r>
        <w:rPr>
          <w:rFonts w:ascii="Helvetica" w:hAnsi="Helvetica" w:cs="Helvetica"/>
          <w:sz w:val="17"/>
          <w:szCs w:val="17"/>
        </w:rPr>
        <w:t>bande)</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Mise en </w:t>
      </w:r>
      <w:r w:rsidR="006A10B6">
        <w:rPr>
          <w:rFonts w:ascii="Helvetica" w:hAnsi="Helvetica" w:cs="Helvetica"/>
          <w:sz w:val="17"/>
          <w:szCs w:val="17"/>
        </w:rPr>
        <w:t>œuvre</w:t>
      </w:r>
      <w:r>
        <w:rPr>
          <w:rFonts w:ascii="Helvetica" w:hAnsi="Helvetica" w:cs="Helvetica"/>
          <w:sz w:val="17"/>
          <w:szCs w:val="17"/>
        </w:rPr>
        <w:t xml:space="preserve"> conforme au PV CSTB 93.36105.</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Réaction au Feu : M0</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Hauteur sous plafond selon plans </w:t>
      </w:r>
    </w:p>
    <w:p w:rsidR="00AD65A4" w:rsidRDefault="00484A24" w:rsidP="006A10B6">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w:t>
      </w:r>
      <w:r w:rsidR="00774E57">
        <w:rPr>
          <w:rFonts w:ascii="Helvetica-Bold" w:hAnsi="Helvetica-Bold" w:cs="Helvetica-Bold"/>
          <w:b/>
          <w:bCs/>
          <w:sz w:val="17"/>
          <w:szCs w:val="17"/>
        </w:rPr>
        <w:t>sans objet</w:t>
      </w:r>
      <w:r w:rsidR="00E65D5E">
        <w:rPr>
          <w:rFonts w:ascii="Helvetica-Bold" w:hAnsi="Helvetica-Bold" w:cs="Helvetica-Bold"/>
          <w:b/>
          <w:bCs/>
          <w:sz w:val="17"/>
          <w:szCs w:val="17"/>
        </w:rPr>
        <w:t xml:space="preserve"> – (plafond non démontable en périphérie de la chambre et en entrée de la chambre)</w:t>
      </w:r>
    </w:p>
    <w:p w:rsidR="00484A24" w:rsidRDefault="00484A24" w:rsidP="006A10B6">
      <w:pPr>
        <w:autoSpaceDE w:val="0"/>
        <w:autoSpaceDN w:val="0"/>
        <w:adjustRightInd w:val="0"/>
        <w:spacing w:after="0" w:line="240" w:lineRule="auto"/>
        <w:rPr>
          <w:rFonts w:ascii="Helvetica-Bold" w:hAnsi="Helvetica-Bold" w:cs="Helvetica-Bold"/>
          <w:b/>
          <w:bCs/>
          <w:sz w:val="17"/>
          <w:szCs w:val="17"/>
        </w:rPr>
      </w:pPr>
    </w:p>
    <w:p w:rsidR="00484A24" w:rsidRDefault="00484A24" w:rsidP="00484A24">
      <w:pPr>
        <w:autoSpaceDE w:val="0"/>
        <w:autoSpaceDN w:val="0"/>
        <w:adjustRightInd w:val="0"/>
        <w:spacing w:after="0" w:line="240" w:lineRule="auto"/>
        <w:rPr>
          <w:rFonts w:ascii="Helvetica-Bold" w:hAnsi="Helvetica-Bold" w:cs="Helvetica-Bold"/>
          <w:b/>
          <w:bCs/>
          <w:sz w:val="19"/>
          <w:szCs w:val="19"/>
        </w:rPr>
      </w:pPr>
    </w:p>
    <w:p w:rsidR="00484A24" w:rsidRDefault="00E65D5E" w:rsidP="00484A24">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03</w:t>
      </w:r>
      <w:r w:rsidR="00484A24">
        <w:rPr>
          <w:rFonts w:ascii="Helvetica-Bold" w:hAnsi="Helvetica-Bold" w:cs="Helvetica-Bold"/>
          <w:b/>
          <w:bCs/>
          <w:sz w:val="19"/>
          <w:szCs w:val="19"/>
        </w:rPr>
        <w:t>.314 Plafonds en dalle minérale 600*600 démontable</w:t>
      </w:r>
    </w:p>
    <w:p w:rsidR="00484A24" w:rsidRDefault="00484A24" w:rsidP="00484A2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Fourniture et pose d’un plafond standard sous plafond béton en ossature T24 et dalle 600*600 de type royal hygiène à bord droits.</w:t>
      </w:r>
    </w:p>
    <w:p w:rsidR="00484A24" w:rsidRDefault="00484A24" w:rsidP="00484A2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w:t>
      </w:r>
      <w:r w:rsidR="00774E57">
        <w:rPr>
          <w:rFonts w:ascii="Helvetica-Bold" w:hAnsi="Helvetica-Bold" w:cs="Helvetica-Bold"/>
          <w:b/>
          <w:bCs/>
          <w:sz w:val="17"/>
          <w:szCs w:val="17"/>
        </w:rPr>
        <w:t>dans tous les locaux</w:t>
      </w:r>
      <w:r>
        <w:rPr>
          <w:rFonts w:ascii="Helvetica-Bold" w:hAnsi="Helvetica-Bold" w:cs="Helvetica-Bold"/>
          <w:b/>
          <w:bCs/>
          <w:sz w:val="17"/>
          <w:szCs w:val="17"/>
        </w:rPr>
        <w:t xml:space="preserve"> </w:t>
      </w:r>
      <w:r w:rsidR="00E65D5E">
        <w:rPr>
          <w:rFonts w:ascii="Helvetica-Bold" w:hAnsi="Helvetica-Bold" w:cs="Helvetica-Bold"/>
          <w:b/>
          <w:bCs/>
          <w:sz w:val="17"/>
          <w:szCs w:val="17"/>
        </w:rPr>
        <w:t>(carré centrale de 1800*1800mm au centre de la chambre et dans les salles de bains)</w:t>
      </w:r>
    </w:p>
    <w:p w:rsidR="00484A24" w:rsidRDefault="00484A24" w:rsidP="006A10B6">
      <w:pPr>
        <w:autoSpaceDE w:val="0"/>
        <w:autoSpaceDN w:val="0"/>
        <w:adjustRightInd w:val="0"/>
        <w:spacing w:after="0" w:line="240" w:lineRule="auto"/>
        <w:rPr>
          <w:rFonts w:ascii="Helvetica-Bold" w:hAnsi="Helvetica-Bold" w:cs="Helvetica-Bold"/>
          <w:b/>
          <w:bCs/>
          <w:sz w:val="17"/>
          <w:szCs w:val="17"/>
        </w:rPr>
      </w:pPr>
    </w:p>
    <w:p w:rsidR="006A10B6" w:rsidRDefault="006A10B6" w:rsidP="00AD65A4">
      <w:pPr>
        <w:autoSpaceDE w:val="0"/>
        <w:autoSpaceDN w:val="0"/>
        <w:adjustRightInd w:val="0"/>
        <w:spacing w:after="0" w:line="240" w:lineRule="auto"/>
        <w:rPr>
          <w:rFonts w:ascii="Helvetica" w:hAnsi="Helvetica" w:cs="Helvetica"/>
          <w:sz w:val="15"/>
          <w:szCs w:val="15"/>
        </w:rPr>
      </w:pPr>
    </w:p>
    <w:p w:rsidR="00AD65A4" w:rsidRDefault="00E65D5E" w:rsidP="00AD65A4">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03</w:t>
      </w:r>
      <w:r w:rsidR="00484A24">
        <w:rPr>
          <w:rFonts w:ascii="Helvetica-Bold" w:hAnsi="Helvetica-Bold" w:cs="Helvetica-Bold"/>
          <w:b/>
          <w:bCs/>
          <w:sz w:val="19"/>
          <w:szCs w:val="19"/>
        </w:rPr>
        <w:t>.315</w:t>
      </w:r>
      <w:r w:rsidR="00AD65A4">
        <w:rPr>
          <w:rFonts w:ascii="Helvetica-Bold" w:hAnsi="Helvetica-Bold" w:cs="Helvetica-Bold"/>
          <w:b/>
          <w:bCs/>
          <w:sz w:val="19"/>
          <w:szCs w:val="19"/>
        </w:rPr>
        <w:t xml:space="preserve"> Retombées de plafonds</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L’entreprise devra prévoir la fourniture et pose d’habillages de trémies de Plafonds « </w:t>
      </w:r>
      <w:r>
        <w:rPr>
          <w:rFonts w:ascii="Helvetica-Bold" w:hAnsi="Helvetica-Bold" w:cs="Helvetica-Bold"/>
          <w:b/>
          <w:bCs/>
          <w:sz w:val="17"/>
          <w:szCs w:val="17"/>
        </w:rPr>
        <w:t xml:space="preserve">PLACOPLATRE </w:t>
      </w:r>
      <w:r>
        <w:rPr>
          <w:rFonts w:ascii="Helvetica" w:hAnsi="Helvetica" w:cs="Helvetica"/>
          <w:sz w:val="17"/>
          <w:szCs w:val="17"/>
        </w:rPr>
        <w:t>» ou simi</w:t>
      </w:r>
      <w:r w:rsidR="006A10B6">
        <w:rPr>
          <w:rFonts w:ascii="Helvetica" w:hAnsi="Helvetica" w:cs="Helvetica"/>
          <w:sz w:val="17"/>
          <w:szCs w:val="17"/>
        </w:rPr>
        <w:t xml:space="preserve">laire </w:t>
      </w:r>
      <w:r>
        <w:rPr>
          <w:rFonts w:ascii="Helvetica" w:hAnsi="Helvetica" w:cs="Helvetica"/>
          <w:sz w:val="17"/>
          <w:szCs w:val="17"/>
        </w:rPr>
        <w:t>dans une autre marque composée de :</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Une ossature composée d’un réseau primaire de fourrures « </w:t>
      </w:r>
      <w:r>
        <w:rPr>
          <w:rFonts w:ascii="Helvetica-Bold" w:hAnsi="Helvetica-Bold" w:cs="Helvetica-Bold"/>
          <w:b/>
          <w:bCs/>
          <w:sz w:val="17"/>
          <w:szCs w:val="17"/>
        </w:rPr>
        <w:t xml:space="preserve">PLACOSTIL F530 ou FH500 </w:t>
      </w:r>
      <w:r w:rsidR="006A10B6">
        <w:rPr>
          <w:rFonts w:ascii="Helvetica" w:hAnsi="Helvetica" w:cs="Helvetica"/>
          <w:sz w:val="17"/>
          <w:szCs w:val="17"/>
        </w:rPr>
        <w:t xml:space="preserve">» en acier galvanisé </w:t>
      </w:r>
      <w:r>
        <w:rPr>
          <w:rFonts w:ascii="Helvetica" w:hAnsi="Helvetica" w:cs="Helvetica"/>
          <w:sz w:val="17"/>
          <w:szCs w:val="17"/>
        </w:rPr>
        <w:t>disposées à 1.20m maximum d’entraxe.</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fixation de l’ossature au support par l’intermédiaire de suspente acier, plus entretoises FL 55 entre axe 0.50</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2 plaques de plâtre « </w:t>
      </w:r>
      <w:r>
        <w:rPr>
          <w:rFonts w:ascii="Helvetica-Bold" w:hAnsi="Helvetica-Bold" w:cs="Helvetica-Bold"/>
          <w:b/>
          <w:bCs/>
          <w:sz w:val="17"/>
          <w:szCs w:val="17"/>
        </w:rPr>
        <w:t xml:space="preserve">PLACOPLATRE </w:t>
      </w:r>
      <w:r>
        <w:rPr>
          <w:rFonts w:ascii="Helvetica" w:hAnsi="Helvetica" w:cs="Helvetica"/>
          <w:sz w:val="17"/>
          <w:szCs w:val="17"/>
        </w:rPr>
        <w:t xml:space="preserve">» de </w:t>
      </w:r>
      <w:r>
        <w:rPr>
          <w:rFonts w:ascii="Helvetica-Bold" w:hAnsi="Helvetica-Bold" w:cs="Helvetica-Bold"/>
          <w:b/>
          <w:bCs/>
          <w:sz w:val="17"/>
          <w:szCs w:val="17"/>
        </w:rPr>
        <w:t xml:space="preserve">13mm </w:t>
      </w:r>
      <w:r>
        <w:rPr>
          <w:rFonts w:ascii="Helvetica" w:hAnsi="Helvetica" w:cs="Helvetica"/>
          <w:sz w:val="17"/>
          <w:szCs w:val="17"/>
        </w:rPr>
        <w:t>vissée posée suivant prescriptions du fabricant.</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1 matelas de laine minérale de 80 mm d’épaisseur pour les soffites</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finitions : traitement des joints, angles suivant la technique et avec les produits distribués par le fabricant (enduit +</w:t>
      </w:r>
      <w:r w:rsidR="006A10B6">
        <w:rPr>
          <w:rFonts w:ascii="Helvetica" w:hAnsi="Helvetica" w:cs="Helvetica"/>
          <w:sz w:val="17"/>
          <w:szCs w:val="17"/>
        </w:rPr>
        <w:t xml:space="preserve"> </w:t>
      </w:r>
      <w:r>
        <w:rPr>
          <w:rFonts w:ascii="Helvetica" w:hAnsi="Helvetica" w:cs="Helvetica"/>
          <w:sz w:val="17"/>
          <w:szCs w:val="17"/>
        </w:rPr>
        <w:t>bande)</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Mise en </w:t>
      </w:r>
      <w:r w:rsidR="006A10B6">
        <w:rPr>
          <w:rFonts w:ascii="Helvetica" w:hAnsi="Helvetica" w:cs="Helvetica"/>
          <w:sz w:val="17"/>
          <w:szCs w:val="17"/>
        </w:rPr>
        <w:t>œuvre</w:t>
      </w:r>
      <w:r>
        <w:rPr>
          <w:rFonts w:ascii="Helvetica" w:hAnsi="Helvetica" w:cs="Helvetica"/>
          <w:sz w:val="17"/>
          <w:szCs w:val="17"/>
        </w:rPr>
        <w:t xml:space="preserve"> conforme au PV CSTB 93.36105.</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Réaction au Feu : M1</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Finition : peinture au lot peinture</w:t>
      </w:r>
    </w:p>
    <w:p w:rsidR="00AD65A4" w:rsidRDefault="00AD65A4" w:rsidP="00AD65A4">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484A24" w:rsidRDefault="00AD65A4" w:rsidP="00774E57">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 xml:space="preserve">Ensemble des retombées et jouées de FP </w:t>
      </w:r>
      <w:r w:rsidR="006A10B6">
        <w:rPr>
          <w:rFonts w:ascii="Helvetica-Bold" w:hAnsi="Helvetica-Bold" w:cs="Helvetica-Bold"/>
          <w:b/>
          <w:bCs/>
          <w:sz w:val="17"/>
          <w:szCs w:val="17"/>
        </w:rPr>
        <w:t xml:space="preserve">au niveau </w:t>
      </w:r>
      <w:r w:rsidR="00484A24">
        <w:rPr>
          <w:rFonts w:ascii="Helvetica-Bold" w:hAnsi="Helvetica-Bold" w:cs="Helvetica-Bold"/>
          <w:b/>
          <w:bCs/>
          <w:sz w:val="17"/>
          <w:szCs w:val="17"/>
        </w:rPr>
        <w:t xml:space="preserve">des </w:t>
      </w:r>
      <w:r w:rsidR="00774E57">
        <w:rPr>
          <w:rFonts w:ascii="Helvetica-Bold" w:hAnsi="Helvetica-Bold" w:cs="Helvetica-Bold"/>
          <w:b/>
          <w:bCs/>
          <w:sz w:val="17"/>
          <w:szCs w:val="17"/>
        </w:rPr>
        <w:t>menuiseries</w:t>
      </w:r>
      <w:r w:rsidR="00E65D5E">
        <w:rPr>
          <w:rFonts w:ascii="Helvetica-Bold" w:hAnsi="Helvetica-Bold" w:cs="Helvetica-Bold"/>
          <w:b/>
          <w:bCs/>
          <w:sz w:val="17"/>
          <w:szCs w:val="17"/>
        </w:rPr>
        <w:t xml:space="preserve"> et entrée de chambres</w:t>
      </w:r>
      <w:r w:rsidR="00774E57">
        <w:rPr>
          <w:rFonts w:ascii="Helvetica-Bold" w:hAnsi="Helvetica-Bold" w:cs="Helvetica-Bold"/>
          <w:b/>
          <w:bCs/>
          <w:sz w:val="17"/>
          <w:szCs w:val="17"/>
        </w:rPr>
        <w:t xml:space="preserve"> et autres selon besoins des lots</w:t>
      </w:r>
    </w:p>
    <w:p w:rsidR="006A10B6" w:rsidRDefault="006A10B6" w:rsidP="00AD65A4">
      <w:pPr>
        <w:autoSpaceDE w:val="0"/>
        <w:autoSpaceDN w:val="0"/>
        <w:adjustRightInd w:val="0"/>
        <w:spacing w:after="0" w:line="240" w:lineRule="auto"/>
        <w:rPr>
          <w:rFonts w:ascii="Helvetica-Bold" w:hAnsi="Helvetica-Bold" w:cs="Helvetica-Bold"/>
          <w:b/>
          <w:bCs/>
          <w:sz w:val="17"/>
          <w:szCs w:val="17"/>
        </w:rPr>
      </w:pPr>
    </w:p>
    <w:p w:rsidR="00AD65A4" w:rsidRDefault="00E65D5E" w:rsidP="00AD65A4">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03</w:t>
      </w:r>
      <w:r w:rsidR="00484A24">
        <w:rPr>
          <w:rFonts w:ascii="Helvetica-Bold" w:hAnsi="Helvetica-Bold" w:cs="Helvetica-Bold"/>
          <w:b/>
          <w:bCs/>
          <w:sz w:val="19"/>
          <w:szCs w:val="19"/>
        </w:rPr>
        <w:t>.316</w:t>
      </w:r>
      <w:r w:rsidR="00AD65A4">
        <w:rPr>
          <w:rFonts w:ascii="Helvetica-Bold" w:hAnsi="Helvetica-Bold" w:cs="Helvetica-Bold"/>
          <w:b/>
          <w:bCs/>
          <w:sz w:val="19"/>
          <w:szCs w:val="19"/>
        </w:rPr>
        <w:t xml:space="preserve"> Echafaudage de sécurité</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Pendant la durée d’exécution des travaux, l’entreprise devra la fourniture, le montage </w:t>
      </w:r>
      <w:r w:rsidR="006A10B6">
        <w:rPr>
          <w:rFonts w:ascii="Helvetica" w:hAnsi="Helvetica" w:cs="Helvetica"/>
          <w:sz w:val="17"/>
          <w:szCs w:val="17"/>
        </w:rPr>
        <w:t xml:space="preserve">et le démontage des accessoires </w:t>
      </w:r>
      <w:r>
        <w:rPr>
          <w:rFonts w:ascii="Helvetica" w:hAnsi="Helvetica" w:cs="Helvetica"/>
          <w:sz w:val="17"/>
          <w:szCs w:val="17"/>
        </w:rPr>
        <w:t>nécessaires à la sécurité des personnes.</w:t>
      </w:r>
    </w:p>
    <w:p w:rsidR="006A10B6" w:rsidRDefault="006A10B6" w:rsidP="00AD65A4">
      <w:pPr>
        <w:autoSpaceDE w:val="0"/>
        <w:autoSpaceDN w:val="0"/>
        <w:adjustRightInd w:val="0"/>
        <w:spacing w:after="0" w:line="240" w:lineRule="auto"/>
        <w:rPr>
          <w:rFonts w:ascii="Helvetica" w:hAnsi="Helvetica" w:cs="Helvetica"/>
          <w:sz w:val="17"/>
          <w:szCs w:val="17"/>
        </w:rPr>
      </w:pPr>
    </w:p>
    <w:p w:rsidR="00AD65A4" w:rsidRDefault="00E65D5E" w:rsidP="00AD65A4">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03</w:t>
      </w:r>
      <w:r w:rsidR="00484A24">
        <w:rPr>
          <w:rFonts w:ascii="Helvetica-Bold" w:hAnsi="Helvetica-Bold" w:cs="Helvetica-Bold"/>
          <w:b/>
          <w:bCs/>
          <w:sz w:val="19"/>
          <w:szCs w:val="19"/>
        </w:rPr>
        <w:t>.317</w:t>
      </w:r>
      <w:r w:rsidR="00AD65A4">
        <w:rPr>
          <w:rFonts w:ascii="Helvetica-Bold" w:hAnsi="Helvetica-Bold" w:cs="Helvetica-Bold"/>
          <w:b/>
          <w:bCs/>
          <w:sz w:val="19"/>
          <w:szCs w:val="19"/>
        </w:rPr>
        <w:t xml:space="preserve"> Réservations d'électricité</w:t>
      </w:r>
    </w:p>
    <w:p w:rsidR="006A10B6"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du présent lot se mettra en rapport avec l'électricien pour les réservati</w:t>
      </w:r>
      <w:r w:rsidR="006A10B6">
        <w:rPr>
          <w:rFonts w:ascii="Helvetica" w:hAnsi="Helvetica" w:cs="Helvetica"/>
          <w:sz w:val="17"/>
          <w:szCs w:val="17"/>
        </w:rPr>
        <w:t xml:space="preserve">ons nécessaires aux passages de </w:t>
      </w:r>
      <w:r>
        <w:rPr>
          <w:rFonts w:ascii="Helvetica" w:hAnsi="Helvetica" w:cs="Helvetica"/>
          <w:sz w:val="17"/>
          <w:szCs w:val="17"/>
        </w:rPr>
        <w:t>canalisations et boîtes électriques ainsi que l'incorpor</w:t>
      </w:r>
      <w:r w:rsidR="006A10B6">
        <w:rPr>
          <w:rFonts w:ascii="Helvetica" w:hAnsi="Helvetica" w:cs="Helvetica"/>
          <w:sz w:val="17"/>
          <w:szCs w:val="17"/>
        </w:rPr>
        <w:t>ation des luminaires encastrés.</w:t>
      </w:r>
    </w:p>
    <w:p w:rsidR="006A10B6" w:rsidRDefault="006A10B6" w:rsidP="00AD65A4">
      <w:pPr>
        <w:autoSpaceDE w:val="0"/>
        <w:autoSpaceDN w:val="0"/>
        <w:adjustRightInd w:val="0"/>
        <w:spacing w:after="0" w:line="240" w:lineRule="auto"/>
        <w:rPr>
          <w:rFonts w:ascii="Helvetica" w:hAnsi="Helvetica" w:cs="Helvetica"/>
          <w:sz w:val="17"/>
          <w:szCs w:val="17"/>
        </w:rPr>
      </w:pPr>
    </w:p>
    <w:p w:rsidR="00AD65A4" w:rsidRPr="006A10B6" w:rsidRDefault="00E65D5E" w:rsidP="00AD65A4">
      <w:pPr>
        <w:autoSpaceDE w:val="0"/>
        <w:autoSpaceDN w:val="0"/>
        <w:adjustRightInd w:val="0"/>
        <w:spacing w:after="0" w:line="240" w:lineRule="auto"/>
        <w:rPr>
          <w:rFonts w:ascii="Helvetica" w:hAnsi="Helvetica" w:cs="Helvetica"/>
          <w:sz w:val="17"/>
          <w:szCs w:val="17"/>
        </w:rPr>
      </w:pPr>
      <w:r>
        <w:rPr>
          <w:rFonts w:ascii="Helvetica-Bold" w:hAnsi="Helvetica-Bold" w:cs="Helvetica-Bold"/>
          <w:b/>
          <w:bCs/>
          <w:sz w:val="19"/>
          <w:szCs w:val="19"/>
        </w:rPr>
        <w:t>03</w:t>
      </w:r>
      <w:r w:rsidR="00484A24">
        <w:rPr>
          <w:rFonts w:ascii="Helvetica-Bold" w:hAnsi="Helvetica-Bold" w:cs="Helvetica-Bold"/>
          <w:b/>
          <w:bCs/>
          <w:sz w:val="19"/>
          <w:szCs w:val="19"/>
        </w:rPr>
        <w:t>.318</w:t>
      </w:r>
      <w:r w:rsidR="00AD65A4">
        <w:rPr>
          <w:rFonts w:ascii="Helvetica-Bold" w:hAnsi="Helvetica-Bold" w:cs="Helvetica-Bold"/>
          <w:b/>
          <w:bCs/>
          <w:sz w:val="19"/>
          <w:szCs w:val="19"/>
        </w:rPr>
        <w:t xml:space="preserve"> Réservations chauffage / ventilation</w:t>
      </w:r>
    </w:p>
    <w:p w:rsidR="00AD65A4" w:rsidRDefault="00AD65A4" w:rsidP="00AD65A4">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du présent lot se mettra en rapport avec le chauffagiste le lot ventilation po</w:t>
      </w:r>
      <w:r w:rsidR="006A10B6">
        <w:rPr>
          <w:rFonts w:ascii="Helvetica" w:hAnsi="Helvetica" w:cs="Helvetica"/>
          <w:sz w:val="17"/>
          <w:szCs w:val="17"/>
        </w:rPr>
        <w:t xml:space="preserve">ur les réservations nécessaires </w:t>
      </w:r>
      <w:r>
        <w:rPr>
          <w:rFonts w:ascii="Helvetica" w:hAnsi="Helvetica" w:cs="Helvetica"/>
          <w:sz w:val="17"/>
          <w:szCs w:val="17"/>
        </w:rPr>
        <w:t>aux passages de réseaux ainsi que l'incorporation des diffuseurs et autres grilles de traitements d’air encastrés.</w:t>
      </w:r>
    </w:p>
    <w:p w:rsidR="00484A24" w:rsidRDefault="00484A24" w:rsidP="00AD65A4">
      <w:pPr>
        <w:autoSpaceDE w:val="0"/>
        <w:autoSpaceDN w:val="0"/>
        <w:adjustRightInd w:val="0"/>
        <w:spacing w:after="0" w:line="240" w:lineRule="auto"/>
        <w:rPr>
          <w:rFonts w:ascii="Helvetica" w:hAnsi="Helvetica" w:cs="Helvetica"/>
          <w:sz w:val="17"/>
          <w:szCs w:val="17"/>
        </w:rPr>
      </w:pPr>
    </w:p>
    <w:p w:rsidR="00484A24" w:rsidRPr="006A10B6" w:rsidRDefault="00E65D5E" w:rsidP="00484A24">
      <w:pPr>
        <w:autoSpaceDE w:val="0"/>
        <w:autoSpaceDN w:val="0"/>
        <w:adjustRightInd w:val="0"/>
        <w:spacing w:after="0" w:line="240" w:lineRule="auto"/>
        <w:rPr>
          <w:rFonts w:ascii="Helvetica" w:hAnsi="Helvetica" w:cs="Helvetica"/>
          <w:sz w:val="17"/>
          <w:szCs w:val="17"/>
        </w:rPr>
      </w:pPr>
      <w:r>
        <w:rPr>
          <w:rFonts w:ascii="Helvetica-Bold" w:hAnsi="Helvetica-Bold" w:cs="Helvetica-Bold"/>
          <w:b/>
          <w:bCs/>
          <w:sz w:val="19"/>
          <w:szCs w:val="19"/>
        </w:rPr>
        <w:t>03</w:t>
      </w:r>
      <w:r w:rsidR="00484A24">
        <w:rPr>
          <w:rFonts w:ascii="Helvetica-Bold" w:hAnsi="Helvetica-Bold" w:cs="Helvetica-Bold"/>
          <w:b/>
          <w:bCs/>
          <w:sz w:val="19"/>
          <w:szCs w:val="19"/>
        </w:rPr>
        <w:t>.319 Renforts en cloisons</w:t>
      </w:r>
    </w:p>
    <w:p w:rsidR="005E7CAA" w:rsidRDefault="00484A24" w:rsidP="00484A24">
      <w:pPr>
        <w:rPr>
          <w:rFonts w:ascii="Helvetica-Bold" w:hAnsi="Helvetica-Bold" w:cs="Helvetica-Bold"/>
          <w:b/>
          <w:bCs/>
          <w:sz w:val="19"/>
          <w:szCs w:val="19"/>
        </w:rPr>
      </w:pPr>
      <w:r>
        <w:rPr>
          <w:rFonts w:ascii="Helvetica" w:hAnsi="Helvetica" w:cs="Helvetica"/>
          <w:sz w:val="17"/>
          <w:szCs w:val="17"/>
        </w:rPr>
        <w:t>L'entreprise du présent lot devra la mise en œuvre de renforts en cloisons pour la fixation de gaine horizontale de distribution des fluides en tête de lit, pour les bâtis support des WC, les plan vasque, les barres de maintien de la douc</w:t>
      </w:r>
      <w:r w:rsidR="00E65D5E">
        <w:rPr>
          <w:rFonts w:ascii="Helvetica" w:hAnsi="Helvetica" w:cs="Helvetica"/>
          <w:sz w:val="17"/>
          <w:szCs w:val="17"/>
        </w:rPr>
        <w:t>h</w:t>
      </w:r>
      <w:r>
        <w:rPr>
          <w:rFonts w:ascii="Helvetica" w:hAnsi="Helvetica" w:cs="Helvetica"/>
          <w:sz w:val="17"/>
          <w:szCs w:val="17"/>
        </w:rPr>
        <w:t>e et de relevage du WC et les placards des chambres.</w:t>
      </w:r>
    </w:p>
    <w:p w:rsidR="00AC59A4" w:rsidRDefault="00AC59A4" w:rsidP="005E7CAA">
      <w:pPr>
        <w:rPr>
          <w:rFonts w:ascii="Helvetica" w:hAnsi="Helvetica" w:cs="Helvetica"/>
          <w:color w:val="000000"/>
          <w:sz w:val="17"/>
          <w:szCs w:val="17"/>
        </w:rPr>
      </w:pPr>
    </w:p>
    <w:sectPr w:rsidR="00AC59A4" w:rsidSect="0091254B">
      <w:footerReference w:type="default" r:id="rId12"/>
      <w:pgSz w:w="11906" w:h="16838"/>
      <w:pgMar w:top="1417" w:right="1417" w:bottom="156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B0E" w:rsidRDefault="00E14B0E" w:rsidP="0091254B">
      <w:pPr>
        <w:spacing w:after="0" w:line="240" w:lineRule="auto"/>
      </w:pPr>
      <w:r>
        <w:separator/>
      </w:r>
    </w:p>
  </w:endnote>
  <w:endnote w:type="continuationSeparator" w:id="0">
    <w:p w:rsidR="00E14B0E" w:rsidRDefault="00E14B0E" w:rsidP="00912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Helvetica-BoldOblique">
    <w:panose1 w:val="00000000000000000000"/>
    <w:charset w:val="00"/>
    <w:family w:val="auto"/>
    <w:notTrueType/>
    <w:pitch w:val="default"/>
    <w:sig w:usb0="00000003" w:usb1="00000000" w:usb2="00000000" w:usb3="00000000" w:csb0="00000001" w:csb1="00000000"/>
  </w:font>
  <w:font w:name="ArialNarrow">
    <w:altName w:val="MS Gothic"/>
    <w:panose1 w:val="00000000000000000000"/>
    <w:charset w:val="80"/>
    <w:family w:val="auto"/>
    <w:notTrueType/>
    <w:pitch w:val="default"/>
    <w:sig w:usb0="00000001" w:usb1="08070000" w:usb2="00000010" w:usb3="00000000" w:csb0="00020000" w:csb1="00000000"/>
  </w:font>
  <w:font w:name="Times-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4348749"/>
      <w:docPartObj>
        <w:docPartGallery w:val="Page Numbers (Bottom of Page)"/>
        <w:docPartUnique/>
      </w:docPartObj>
    </w:sdtPr>
    <w:sdtContent>
      <w:sdt>
        <w:sdtPr>
          <w:id w:val="-1769616900"/>
          <w:docPartObj>
            <w:docPartGallery w:val="Page Numbers (Top of Page)"/>
            <w:docPartUnique/>
          </w:docPartObj>
        </w:sdtPr>
        <w:sdtContent>
          <w:p w:rsidR="00B95301" w:rsidRPr="0060662C" w:rsidRDefault="00B95301" w:rsidP="00B95301">
            <w:pPr>
              <w:pStyle w:val="En-tte"/>
              <w:pBdr>
                <w:top w:val="single" w:sz="4" w:space="1" w:color="auto"/>
              </w:pBdr>
              <w:rPr>
                <w:rFonts w:ascii="Tahoma" w:hAnsi="Tahoma" w:cs="Tahoma"/>
                <w:sz w:val="16"/>
              </w:rPr>
            </w:pPr>
            <w:r w:rsidRPr="0060662C">
              <w:rPr>
                <w:rFonts w:ascii="Tahoma" w:hAnsi="Tahoma" w:cs="Tahoma"/>
                <w:sz w:val="16"/>
              </w:rPr>
              <w:t xml:space="preserve">Projet </w:t>
            </w:r>
            <w:r>
              <w:rPr>
                <w:rFonts w:ascii="Tahoma" w:hAnsi="Tahoma" w:cs="Tahoma"/>
                <w:sz w:val="16"/>
              </w:rPr>
              <w:t>Hospitalisation - Psychiatrie</w:t>
            </w:r>
            <w:r w:rsidRPr="0060662C">
              <w:rPr>
                <w:rFonts w:ascii="Tahoma" w:hAnsi="Tahoma" w:cs="Tahoma"/>
                <w:sz w:val="16"/>
              </w:rPr>
              <w:t xml:space="preserve"> – CCTP </w:t>
            </w:r>
            <w:r>
              <w:rPr>
                <w:rFonts w:ascii="Tahoma" w:hAnsi="Tahoma" w:cs="Tahoma"/>
                <w:sz w:val="16"/>
              </w:rPr>
              <w:t>lot 03</w:t>
            </w:r>
            <w:r w:rsidRPr="0060662C">
              <w:rPr>
                <w:rFonts w:ascii="Tahoma" w:hAnsi="Tahoma" w:cs="Tahoma"/>
                <w:sz w:val="16"/>
              </w:rPr>
              <w:t xml:space="preserve"> </w:t>
            </w:r>
            <w:r>
              <w:rPr>
                <w:rFonts w:ascii="Tahoma" w:hAnsi="Tahoma" w:cs="Tahoma"/>
                <w:sz w:val="16"/>
              </w:rPr>
              <w:t xml:space="preserve">MEN INT PLACO FX PLAFONDS </w:t>
            </w:r>
            <w:r w:rsidRPr="0060662C">
              <w:rPr>
                <w:rFonts w:ascii="Tahoma" w:hAnsi="Tahoma" w:cs="Tahoma"/>
                <w:sz w:val="16"/>
              </w:rPr>
              <w:t xml:space="preserve">– DCE </w:t>
            </w:r>
            <w:r>
              <w:rPr>
                <w:rFonts w:ascii="Tahoma" w:hAnsi="Tahoma" w:cs="Tahoma"/>
                <w:sz w:val="16"/>
              </w:rPr>
              <w:t>août 2024</w:t>
            </w:r>
          </w:p>
          <w:p w:rsidR="00B95301" w:rsidRDefault="00B95301" w:rsidP="00B95301">
            <w:pPr>
              <w:pStyle w:val="En-tte"/>
              <w:pBdr>
                <w:top w:val="single" w:sz="4" w:space="1" w:color="auto"/>
              </w:pBdr>
              <w:jc w:val="right"/>
            </w:pPr>
            <w:r>
              <w:t xml:space="preserve">Page </w:t>
            </w:r>
            <w:r>
              <w:rPr>
                <w:b/>
                <w:bCs/>
                <w:sz w:val="24"/>
                <w:szCs w:val="24"/>
              </w:rPr>
              <w:fldChar w:fldCharType="begin"/>
            </w:r>
            <w:r>
              <w:rPr>
                <w:b/>
                <w:bCs/>
              </w:rPr>
              <w:instrText>PAGE</w:instrText>
            </w:r>
            <w:r>
              <w:rPr>
                <w:b/>
                <w:bCs/>
                <w:sz w:val="24"/>
                <w:szCs w:val="24"/>
              </w:rPr>
              <w:fldChar w:fldCharType="separate"/>
            </w:r>
            <w:r w:rsidR="0081238C">
              <w:rPr>
                <w:b/>
                <w:bCs/>
                <w:noProof/>
              </w:rPr>
              <w:t>15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1238C">
              <w:rPr>
                <w:b/>
                <w:bCs/>
                <w:noProof/>
              </w:rPr>
              <w:t>15</w:t>
            </w:r>
            <w:r>
              <w:rPr>
                <w:b/>
                <w:bCs/>
                <w:sz w:val="24"/>
                <w:szCs w:val="24"/>
              </w:rPr>
              <w:fldChar w:fldCharType="end"/>
            </w:r>
          </w:p>
        </w:sdtContent>
      </w:sdt>
    </w:sdtContent>
  </w:sdt>
  <w:p w:rsidR="00B95301" w:rsidRDefault="00B95301" w:rsidP="0091254B">
    <w:pPr>
      <w:pStyle w:val="Pieddepage"/>
    </w:pPr>
  </w:p>
  <w:p w:rsidR="00B95301" w:rsidRDefault="00B9530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B0E" w:rsidRDefault="00E14B0E" w:rsidP="0091254B">
      <w:pPr>
        <w:spacing w:after="0" w:line="240" w:lineRule="auto"/>
      </w:pPr>
      <w:r>
        <w:separator/>
      </w:r>
    </w:p>
  </w:footnote>
  <w:footnote w:type="continuationSeparator" w:id="0">
    <w:p w:rsidR="00E14B0E" w:rsidRDefault="00E14B0E" w:rsidP="009125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131C4"/>
    <w:multiLevelType w:val="hybridMultilevel"/>
    <w:tmpl w:val="C1B4A62E"/>
    <w:lvl w:ilvl="0" w:tplc="D7DE1696">
      <w:start w:val="2"/>
      <w:numFmt w:val="bullet"/>
      <w:lvlText w:val="-"/>
      <w:lvlJc w:val="left"/>
      <w:pPr>
        <w:ind w:left="720" w:hanging="360"/>
      </w:pPr>
      <w:rPr>
        <w:rFonts w:ascii="Helvetica" w:eastAsiaTheme="minorHAnsi"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2E0"/>
    <w:rsid w:val="00002E64"/>
    <w:rsid w:val="00065F4B"/>
    <w:rsid w:val="0007033D"/>
    <w:rsid w:val="0008574C"/>
    <w:rsid w:val="000C6007"/>
    <w:rsid w:val="00126C40"/>
    <w:rsid w:val="001A42B0"/>
    <w:rsid w:val="001B5CB3"/>
    <w:rsid w:val="001B721A"/>
    <w:rsid w:val="001E45B0"/>
    <w:rsid w:val="002131DD"/>
    <w:rsid w:val="00256B8A"/>
    <w:rsid w:val="002949F8"/>
    <w:rsid w:val="002C5A72"/>
    <w:rsid w:val="002E4FD2"/>
    <w:rsid w:val="002F3E8F"/>
    <w:rsid w:val="00313DBD"/>
    <w:rsid w:val="00316397"/>
    <w:rsid w:val="0034744A"/>
    <w:rsid w:val="00391EC9"/>
    <w:rsid w:val="003A10AC"/>
    <w:rsid w:val="003E46A7"/>
    <w:rsid w:val="0046188F"/>
    <w:rsid w:val="00484A24"/>
    <w:rsid w:val="004A2430"/>
    <w:rsid w:val="004B507C"/>
    <w:rsid w:val="004E673B"/>
    <w:rsid w:val="005138F1"/>
    <w:rsid w:val="00593360"/>
    <w:rsid w:val="005A3813"/>
    <w:rsid w:val="005E7CAA"/>
    <w:rsid w:val="0062302D"/>
    <w:rsid w:val="006765CC"/>
    <w:rsid w:val="00680AA2"/>
    <w:rsid w:val="006A10B6"/>
    <w:rsid w:val="006A4D29"/>
    <w:rsid w:val="006B48F7"/>
    <w:rsid w:val="006F074A"/>
    <w:rsid w:val="00752079"/>
    <w:rsid w:val="00774E57"/>
    <w:rsid w:val="007B2616"/>
    <w:rsid w:val="007B5ED8"/>
    <w:rsid w:val="0081238C"/>
    <w:rsid w:val="00887CBB"/>
    <w:rsid w:val="008A00D8"/>
    <w:rsid w:val="008D7B5C"/>
    <w:rsid w:val="008F2CC2"/>
    <w:rsid w:val="008F590E"/>
    <w:rsid w:val="0091254B"/>
    <w:rsid w:val="0096575E"/>
    <w:rsid w:val="00A57C8A"/>
    <w:rsid w:val="00AC59A4"/>
    <w:rsid w:val="00AD65A4"/>
    <w:rsid w:val="00AE325E"/>
    <w:rsid w:val="00B02417"/>
    <w:rsid w:val="00B60476"/>
    <w:rsid w:val="00B95301"/>
    <w:rsid w:val="00BA2430"/>
    <w:rsid w:val="00C107BE"/>
    <w:rsid w:val="00C116EC"/>
    <w:rsid w:val="00C31599"/>
    <w:rsid w:val="00C47DE8"/>
    <w:rsid w:val="00C76B2E"/>
    <w:rsid w:val="00C96867"/>
    <w:rsid w:val="00CF31DE"/>
    <w:rsid w:val="00D668F7"/>
    <w:rsid w:val="00D71108"/>
    <w:rsid w:val="00DA09BD"/>
    <w:rsid w:val="00DB31E9"/>
    <w:rsid w:val="00DF1A43"/>
    <w:rsid w:val="00E14B0E"/>
    <w:rsid w:val="00E23E31"/>
    <w:rsid w:val="00E30C0E"/>
    <w:rsid w:val="00E65D5E"/>
    <w:rsid w:val="00EB27BE"/>
    <w:rsid w:val="00F1291C"/>
    <w:rsid w:val="00F6022C"/>
    <w:rsid w:val="00FC79B4"/>
    <w:rsid w:val="00FF42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A79EE"/>
  <w15:chartTrackingRefBased/>
  <w15:docId w15:val="{189313C3-E29C-4F1E-B1E4-E7CEDE076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E45B0"/>
    <w:pPr>
      <w:ind w:left="720"/>
      <w:contextualSpacing/>
    </w:pPr>
  </w:style>
  <w:style w:type="paragraph" w:styleId="En-tte">
    <w:name w:val="header"/>
    <w:basedOn w:val="Normal"/>
    <w:link w:val="En-tteCar"/>
    <w:uiPriority w:val="99"/>
    <w:unhideWhenUsed/>
    <w:rsid w:val="0091254B"/>
    <w:pPr>
      <w:tabs>
        <w:tab w:val="center" w:pos="4536"/>
        <w:tab w:val="right" w:pos="9072"/>
      </w:tabs>
      <w:spacing w:after="0" w:line="240" w:lineRule="auto"/>
    </w:pPr>
  </w:style>
  <w:style w:type="character" w:customStyle="1" w:styleId="En-tteCar">
    <w:name w:val="En-tête Car"/>
    <w:basedOn w:val="Policepardfaut"/>
    <w:link w:val="En-tte"/>
    <w:uiPriority w:val="99"/>
    <w:rsid w:val="0091254B"/>
  </w:style>
  <w:style w:type="paragraph" w:styleId="Pieddepage">
    <w:name w:val="footer"/>
    <w:basedOn w:val="Normal"/>
    <w:link w:val="PieddepageCar"/>
    <w:uiPriority w:val="99"/>
    <w:unhideWhenUsed/>
    <w:rsid w:val="009125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254B"/>
  </w:style>
  <w:style w:type="paragraph" w:styleId="NormalWeb">
    <w:name w:val="Normal (Web)"/>
    <w:basedOn w:val="Normal"/>
    <w:uiPriority w:val="99"/>
    <w:semiHidden/>
    <w:unhideWhenUsed/>
    <w:rsid w:val="0091254B"/>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Sous-titre">
    <w:name w:val="Subtitle"/>
    <w:next w:val="Normal"/>
    <w:link w:val="Sous-titreCar"/>
    <w:uiPriority w:val="11"/>
    <w:qFormat/>
    <w:rsid w:val="0091254B"/>
    <w:pPr>
      <w:shd w:val="clear" w:color="auto" w:fill="FFFFFF" w:themeFill="background1"/>
      <w:spacing w:after="0"/>
      <w:ind w:left="3402"/>
    </w:pPr>
    <w:rPr>
      <w:rFonts w:ascii="Tahoma" w:eastAsiaTheme="minorEastAsia" w:hAnsi="Arial"/>
      <w:sz w:val="44"/>
      <w:szCs w:val="44"/>
      <w:lang w:eastAsia="fr-FR"/>
    </w:rPr>
  </w:style>
  <w:style w:type="character" w:customStyle="1" w:styleId="Sous-titreCar">
    <w:name w:val="Sous-titre Car"/>
    <w:basedOn w:val="Policepardfaut"/>
    <w:link w:val="Sous-titre"/>
    <w:uiPriority w:val="11"/>
    <w:rsid w:val="0091254B"/>
    <w:rPr>
      <w:rFonts w:ascii="Tahoma" w:eastAsiaTheme="minorEastAsia" w:hAnsi="Arial"/>
      <w:sz w:val="44"/>
      <w:szCs w:val="44"/>
      <w:shd w:val="clear" w:color="auto" w:fill="FFFFFF" w:themeFill="background1"/>
      <w:lang w:eastAsia="fr-FR"/>
    </w:rPr>
  </w:style>
  <w:style w:type="paragraph" w:customStyle="1" w:styleId="Textepagedegarde">
    <w:name w:val="Texte page de garde"/>
    <w:basedOn w:val="Normal"/>
    <w:link w:val="TextepagedegardeCar"/>
    <w:qFormat/>
    <w:rsid w:val="0091254B"/>
    <w:pPr>
      <w:spacing w:line="271" w:lineRule="auto"/>
      <w:ind w:right="108"/>
      <w:jc w:val="both"/>
    </w:pPr>
    <w:rPr>
      <w:rFonts w:ascii="Arial" w:eastAsiaTheme="minorEastAsia" w:hAnsi="Arial"/>
      <w:color w:val="7695CD"/>
      <w:sz w:val="18"/>
      <w:szCs w:val="18"/>
      <w:lang w:eastAsia="fr-FR"/>
    </w:rPr>
  </w:style>
  <w:style w:type="character" w:customStyle="1" w:styleId="TextepagedegardeCar">
    <w:name w:val="Texte page de garde Car"/>
    <w:basedOn w:val="Policepardfaut"/>
    <w:link w:val="Textepagedegarde"/>
    <w:rsid w:val="0091254B"/>
    <w:rPr>
      <w:rFonts w:ascii="Arial" w:eastAsiaTheme="minorEastAsia" w:hAnsi="Arial"/>
      <w:color w:val="7695CD"/>
      <w:sz w:val="18"/>
      <w:szCs w:val="18"/>
      <w:lang w:eastAsia="fr-FR"/>
    </w:rPr>
  </w:style>
  <w:style w:type="paragraph" w:styleId="Textedebulles">
    <w:name w:val="Balloon Text"/>
    <w:basedOn w:val="Normal"/>
    <w:link w:val="TextedebullesCar"/>
    <w:uiPriority w:val="99"/>
    <w:semiHidden/>
    <w:unhideWhenUsed/>
    <w:rsid w:val="0031639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163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abbeville.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7016</Words>
  <Characters>38590</Characters>
  <Application>Microsoft Office Word</Application>
  <DocSecurity>0</DocSecurity>
  <Lines>321</Lines>
  <Paragraphs>91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Dupuis</dc:creator>
  <cp:keywords/>
  <dc:description/>
  <cp:lastModifiedBy>maxime dupuis</cp:lastModifiedBy>
  <cp:revision>4</cp:revision>
  <cp:lastPrinted>2022-09-21T10:02:00Z</cp:lastPrinted>
  <dcterms:created xsi:type="dcterms:W3CDTF">2024-09-25T09:46:00Z</dcterms:created>
  <dcterms:modified xsi:type="dcterms:W3CDTF">2024-09-25T10:01:00Z</dcterms:modified>
</cp:coreProperties>
</file>