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75" w:type="dxa"/>
        <w:tblCellSpacing w:w="0" w:type="dxa"/>
        <w:tblCellMar>
          <w:top w:w="105" w:type="dxa"/>
          <w:left w:w="105" w:type="dxa"/>
          <w:bottom w:w="105" w:type="dxa"/>
          <w:right w:w="105" w:type="dxa"/>
        </w:tblCellMar>
        <w:tblLook w:val="04A0" w:firstRow="1" w:lastRow="0" w:firstColumn="1" w:lastColumn="0" w:noHBand="0" w:noVBand="1"/>
      </w:tblPr>
      <w:tblGrid>
        <w:gridCol w:w="4964"/>
        <w:gridCol w:w="5011"/>
      </w:tblGrid>
      <w:tr w:rsidR="00417B6F" w14:paraId="31F498F3" w14:textId="77777777">
        <w:trPr>
          <w:tblCellSpacing w:w="0" w:type="dxa"/>
        </w:trPr>
        <w:tc>
          <w:tcPr>
            <w:tcW w:w="475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14:paraId="207CACDE" w14:textId="77777777" w:rsidR="00417B6F" w:rsidRDefault="0038239F">
            <w:pPr>
              <w:spacing w:before="57" w:after="0"/>
              <w:ind w:left="426" w:hanging="426"/>
              <w:rPr>
                <w:rFonts w:ascii="Marianne" w:eastAsia="Times New Roman" w:hAnsi="Marianne" w:cs="Arial"/>
              </w:rPr>
            </w:pPr>
            <w:r>
              <w:rPr>
                <w:rFonts w:ascii="Marianne" w:eastAsia="Times New Roman" w:hAnsi="Marianne" w:cs="Arial"/>
                <w:noProof/>
              </w:rPr>
              <mc:AlternateContent>
                <mc:Choice Requires="wpg">
                  <w:drawing>
                    <wp:inline distT="0" distB="0" distL="0" distR="0" wp14:anchorId="38A34D52" wp14:editId="6BDA022D">
                      <wp:extent cx="1028700" cy="923925"/>
                      <wp:effectExtent l="0" t="0" r="0" b="9525"/>
                      <wp:docPr id="1" name="Image 10" descr="C:\Users\poullain\AppData\Local\Temp\lu451210ds5.tmp\lu451210dzz_tmp_153d1de7bd8143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poullain\AppData\Local\Temp\lu451210ds5.tmp\lu451210dzz_tmp_153d1de7bd81438a.png"/>
                              <pic:cNvPicPr>
                                <a:picLocks noChangeAspect="1"/>
                              </pic:cNvPicPr>
                            </pic:nvPicPr>
                            <pic:blipFill>
                              <a:blip r:embed="rId9"/>
                              <a:stretch/>
                            </pic:blipFill>
                            <pic:spPr bwMode="auto">
                              <a:xfrm>
                                <a:off x="0" y="0"/>
                                <a:ext cx="1028700" cy="92392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81.0pt;height:72.8pt;" stroked="f">
                      <v:path textboxrect="0,0,0,0"/>
                      <v:imagedata r:id="rId11" o:title=""/>
                    </v:shape>
                  </w:pict>
                </mc:Fallback>
              </mc:AlternateContent>
            </w:r>
          </w:p>
        </w:tc>
        <w:tc>
          <w:tcPr>
            <w:tcW w:w="480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14:paraId="6A008B80" w14:textId="77777777" w:rsidR="00417B6F" w:rsidRDefault="0038239F">
            <w:pPr>
              <w:spacing w:before="57" w:after="0"/>
              <w:ind w:left="426" w:hanging="426"/>
              <w:jc w:val="right"/>
              <w:rPr>
                <w:rFonts w:ascii="Marianne" w:eastAsia="Times New Roman" w:hAnsi="Marianne" w:cs="Arial"/>
              </w:rPr>
            </w:pPr>
            <w:r>
              <w:rPr>
                <w:rFonts w:ascii="Marianne" w:eastAsia="Times New Roman" w:hAnsi="Marianne" w:cs="Arial"/>
                <w:noProof/>
              </w:rPr>
              <mc:AlternateContent>
                <mc:Choice Requires="wpg">
                  <w:drawing>
                    <wp:inline distT="0" distB="0" distL="0" distR="0" wp14:anchorId="25926BD0" wp14:editId="7D3EE0F4">
                      <wp:extent cx="1838325" cy="628650"/>
                      <wp:effectExtent l="0" t="0" r="9525" b="0"/>
                      <wp:docPr id="2" name="Image 9" descr="C:\Users\poullain\AppData\Local\Temp\lu451210ds5.tmp\lu451210dzz_tmp_19f08b6feecd32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poullain\AppData\Local\Temp\lu451210ds5.tmp\lu451210dzz_tmp_19f08b6feecd32dc.png"/>
                              <pic:cNvPicPr>
                                <a:picLocks noChangeAspect="1"/>
                              </pic:cNvPicPr>
                            </pic:nvPicPr>
                            <pic:blipFill>
                              <a:blip r:embed="rId12"/>
                              <a:stretch/>
                            </pic:blipFill>
                            <pic:spPr bwMode="auto">
                              <a:xfrm>
                                <a:off x="0" y="0"/>
                                <a:ext cx="1838325" cy="62865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144.8pt;height:49.5pt;" stroked="f">
                      <v:path textboxrect="0,0,0,0"/>
                      <v:imagedata r:id="rId13" o:title=""/>
                    </v:shape>
                  </w:pict>
                </mc:Fallback>
              </mc:AlternateContent>
            </w:r>
          </w:p>
        </w:tc>
      </w:tr>
    </w:tbl>
    <w:p w14:paraId="0F9C67E4" w14:textId="77777777" w:rsidR="00417B6F" w:rsidRDefault="00417B6F">
      <w:pPr>
        <w:ind w:left="426" w:hanging="426"/>
        <w:rPr>
          <w:rFonts w:ascii="Marianne" w:hAnsi="Marianne"/>
        </w:rPr>
      </w:pPr>
    </w:p>
    <w:p w14:paraId="7E4A3F7C" w14:textId="77777777" w:rsidR="00417B6F" w:rsidRDefault="00417B6F">
      <w:pPr>
        <w:ind w:left="426" w:hanging="426"/>
        <w:rPr>
          <w:rFonts w:ascii="Marianne" w:hAnsi="Marianne"/>
        </w:rPr>
      </w:pPr>
    </w:p>
    <w:p w14:paraId="545E4F07" w14:textId="020D31AA" w:rsidR="00864F77" w:rsidRDefault="00864F77" w:rsidP="00864F77">
      <w:pPr>
        <w:pStyle w:val="TitreDoc"/>
        <w:spacing w:after="720"/>
        <w:ind w:left="426" w:hanging="426"/>
        <w:rPr>
          <w:sz w:val="28"/>
          <w:szCs w:val="28"/>
        </w:rPr>
      </w:pPr>
      <w:bookmarkStart w:id="0" w:name="_Hlk129161700"/>
      <w:r>
        <w:rPr>
          <w:sz w:val="40"/>
          <w:szCs w:val="40"/>
        </w:rPr>
        <w:t>Acquisition d</w:t>
      </w:r>
      <w:r w:rsidR="005C0A02">
        <w:rPr>
          <w:sz w:val="40"/>
          <w:szCs w:val="40"/>
        </w:rPr>
        <w:t>e</w:t>
      </w:r>
      <w:r>
        <w:rPr>
          <w:sz w:val="40"/>
          <w:szCs w:val="40"/>
        </w:rPr>
        <w:t xml:space="preserve"> drone</w:t>
      </w:r>
      <w:r w:rsidR="005C0A02">
        <w:rPr>
          <w:sz w:val="40"/>
          <w:szCs w:val="40"/>
        </w:rPr>
        <w:t>s</w:t>
      </w:r>
      <w:r>
        <w:rPr>
          <w:sz w:val="40"/>
          <w:szCs w:val="40"/>
        </w:rPr>
        <w:t xml:space="preserve"> </w:t>
      </w:r>
      <w:r w:rsidR="00321CAB">
        <w:rPr>
          <w:sz w:val="40"/>
          <w:szCs w:val="40"/>
        </w:rPr>
        <w:t>2</w:t>
      </w:r>
      <w:r w:rsidR="00EA2F75">
        <w:rPr>
          <w:sz w:val="40"/>
          <w:szCs w:val="40"/>
        </w:rPr>
        <w:t>0</w:t>
      </w:r>
      <w:r>
        <w:rPr>
          <w:sz w:val="40"/>
          <w:szCs w:val="40"/>
        </w:rPr>
        <w:t xml:space="preserve">0m </w:t>
      </w:r>
      <w:proofErr w:type="spellStart"/>
      <w:r w:rsidR="00EA2F75">
        <w:rPr>
          <w:sz w:val="40"/>
          <w:szCs w:val="40"/>
        </w:rPr>
        <w:t>micro</w:t>
      </w:r>
      <w:r>
        <w:rPr>
          <w:sz w:val="40"/>
          <w:szCs w:val="40"/>
        </w:rPr>
        <w:t>AUV</w:t>
      </w:r>
      <w:proofErr w:type="spellEnd"/>
      <w:r>
        <w:rPr>
          <w:sz w:val="40"/>
          <w:szCs w:val="40"/>
        </w:rPr>
        <w:t xml:space="preserve"> (</w:t>
      </w:r>
      <w:proofErr w:type="spellStart"/>
      <w:r>
        <w:rPr>
          <w:sz w:val="40"/>
          <w:szCs w:val="40"/>
        </w:rPr>
        <w:t>Autonomous</w:t>
      </w:r>
      <w:proofErr w:type="spellEnd"/>
      <w:r>
        <w:rPr>
          <w:sz w:val="40"/>
          <w:szCs w:val="40"/>
        </w:rPr>
        <w:t xml:space="preserve"> </w:t>
      </w:r>
      <w:proofErr w:type="spellStart"/>
      <w:r>
        <w:rPr>
          <w:sz w:val="40"/>
          <w:szCs w:val="40"/>
        </w:rPr>
        <w:t>Underwater</w:t>
      </w:r>
      <w:proofErr w:type="spellEnd"/>
      <w:r>
        <w:rPr>
          <w:sz w:val="40"/>
          <w:szCs w:val="40"/>
        </w:rPr>
        <w:t xml:space="preserve"> </w:t>
      </w:r>
      <w:proofErr w:type="spellStart"/>
      <w:r>
        <w:rPr>
          <w:sz w:val="40"/>
          <w:szCs w:val="40"/>
        </w:rPr>
        <w:t>Vehicle</w:t>
      </w:r>
      <w:proofErr w:type="spellEnd"/>
      <w:r>
        <w:rPr>
          <w:sz w:val="40"/>
          <w:szCs w:val="40"/>
        </w:rPr>
        <w:t xml:space="preserve">) </w:t>
      </w:r>
    </w:p>
    <w:p w14:paraId="410AB375" w14:textId="0A13CE05" w:rsidR="00864F77" w:rsidRDefault="00864F77" w:rsidP="00864F77">
      <w:pPr>
        <w:pStyle w:val="TitreDoc"/>
        <w:spacing w:before="240" w:after="720"/>
        <w:ind w:left="426" w:hanging="426"/>
        <w:rPr>
          <w:sz w:val="28"/>
          <w:szCs w:val="28"/>
        </w:rPr>
      </w:pPr>
      <w:r>
        <w:rPr>
          <w:sz w:val="28"/>
          <w:szCs w:val="28"/>
        </w:rPr>
        <w:t>Accord-cadre n°</w:t>
      </w:r>
      <w:r w:rsidR="005B7E91">
        <w:rPr>
          <w:sz w:val="28"/>
          <w:szCs w:val="28"/>
        </w:rPr>
        <w:t>25AC05</w:t>
      </w:r>
    </w:p>
    <w:bookmarkEnd w:id="0"/>
    <w:p w14:paraId="6FAC69DC" w14:textId="77777777" w:rsidR="00417B6F" w:rsidRDefault="00417B6F">
      <w:pPr>
        <w:rPr>
          <w:rFonts w:ascii="Marianne" w:hAnsi="Marianne"/>
          <w:b/>
        </w:rPr>
      </w:pPr>
    </w:p>
    <w:p w14:paraId="44660226" w14:textId="77777777" w:rsidR="00417B6F" w:rsidRDefault="00417B6F">
      <w:pPr>
        <w:rPr>
          <w:rFonts w:ascii="Marianne" w:hAnsi="Marianne"/>
          <w:b/>
        </w:rPr>
      </w:pPr>
    </w:p>
    <w:p w14:paraId="186D54EF" w14:textId="77777777" w:rsidR="00417B6F" w:rsidRDefault="0038239F">
      <w:pPr>
        <w:rPr>
          <w:rFonts w:ascii="Marianne" w:hAnsi="Marianne"/>
          <w:b/>
        </w:rPr>
      </w:pPr>
      <w:r>
        <w:rPr>
          <w:rFonts w:ascii="Marianne" w:hAnsi="Marianne"/>
          <w:b/>
        </w:rPr>
        <w:t>Les informations ci-après sont à compléter par le candidat et sont contractuelles.</w:t>
      </w:r>
    </w:p>
    <w:p w14:paraId="3560023B" w14:textId="77777777" w:rsidR="00417B6F" w:rsidRDefault="0038239F">
      <w:pPr>
        <w:rPr>
          <w:rFonts w:ascii="Marianne" w:hAnsi="Marianne"/>
          <w:b/>
          <w:u w:val="single"/>
        </w:rPr>
      </w:pPr>
      <w:r>
        <w:rPr>
          <w:rFonts w:ascii="Marianne" w:hAnsi="Marianne"/>
          <w:b/>
          <w:u w:val="single"/>
        </w:rPr>
        <w:t>La non présentation de ce document dans l’offre entraînera le rejet de la proposition.</w:t>
      </w:r>
    </w:p>
    <w:p w14:paraId="3F426E1F" w14:textId="04D94408" w:rsidR="00417B6F" w:rsidRDefault="0038239F">
      <w:pPr>
        <w:rPr>
          <w:rFonts w:ascii="Marianne" w:hAnsi="Marianne"/>
        </w:rPr>
      </w:pPr>
      <w:r>
        <w:rPr>
          <w:rFonts w:ascii="Marianne" w:hAnsi="Marianne"/>
        </w:rPr>
        <w:t>Le mémoire technique sera obligatoirement présenté sous la forme du cadre de réponse ci-après, permettant au candidat d’établir sa proposition technique. Chaque point sera décrit dans le présent document.</w:t>
      </w:r>
    </w:p>
    <w:p w14:paraId="71F6A92F" w14:textId="77777777" w:rsidR="00E07509" w:rsidRPr="00FC2FA3" w:rsidRDefault="00E07509" w:rsidP="00E07509">
      <w:pPr>
        <w:rPr>
          <w:rFonts w:ascii="Marianne" w:hAnsi="Marianne" w:cs="Open Sans"/>
          <w:color w:val="FF0000"/>
          <w:u w:val="single"/>
        </w:rPr>
      </w:pPr>
      <w:r w:rsidRPr="00FC2FA3">
        <w:rPr>
          <w:rFonts w:ascii="Marianne" w:hAnsi="Marianne" w:cs="Open Sans"/>
          <w:b/>
          <w:color w:val="FF0000"/>
          <w:u w:val="single"/>
        </w:rPr>
        <w:t>Ce mémoire ne comportera pas de proposition financière</w:t>
      </w:r>
      <w:r w:rsidRPr="00FC2FA3">
        <w:rPr>
          <w:rFonts w:ascii="Marianne" w:hAnsi="Marianne" w:cs="Open Sans"/>
          <w:color w:val="FF0000"/>
          <w:u w:val="single"/>
        </w:rPr>
        <w:t>.</w:t>
      </w:r>
    </w:p>
    <w:p w14:paraId="1E13A03B" w14:textId="77777777" w:rsidR="00E07509" w:rsidRDefault="00E07509">
      <w:pPr>
        <w:rPr>
          <w:rFonts w:ascii="Marianne" w:hAnsi="Marianne"/>
        </w:rPr>
      </w:pPr>
    </w:p>
    <w:p w14:paraId="7287692F" w14:textId="77777777" w:rsidR="00417B6F" w:rsidRDefault="0038239F">
      <w:pPr>
        <w:ind w:left="426" w:hanging="426"/>
        <w:rPr>
          <w:rFonts w:ascii="Marianne" w:hAnsi="Marianne" w:cs="Open Sans"/>
        </w:rPr>
      </w:pPr>
      <w:r>
        <w:rPr>
          <w:rFonts w:ascii="Marianne" w:hAnsi="Marianne" w:cs="Open Sans"/>
        </w:rPr>
        <w:br w:type="page"/>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417B6F" w14:paraId="6BD81D00" w14:textId="77777777">
        <w:tc>
          <w:tcPr>
            <w:tcW w:w="10060" w:type="dxa"/>
            <w:shd w:val="clear" w:color="auto" w:fill="auto"/>
          </w:tcPr>
          <w:p w14:paraId="12CCDD0A" w14:textId="1B30118D" w:rsidR="00A16675" w:rsidRDefault="00A16675" w:rsidP="00626C12">
            <w:pPr>
              <w:spacing w:before="240" w:after="0" w:line="240" w:lineRule="auto"/>
              <w:ind w:right="179"/>
              <w:jc w:val="both"/>
              <w:rPr>
                <w:rFonts w:ascii="Marianne" w:hAnsi="Marianne" w:cs="Open Sans"/>
                <w:b/>
                <w:u w:val="single"/>
              </w:rPr>
            </w:pPr>
            <w:r>
              <w:rPr>
                <w:rFonts w:ascii="Marianne" w:hAnsi="Marianne" w:cs="Open Sans"/>
                <w:b/>
                <w:u w:val="single"/>
              </w:rPr>
              <w:lastRenderedPageBreak/>
              <w:t>Matrice de conformité</w:t>
            </w:r>
          </w:p>
          <w:p w14:paraId="1E1E1A47" w14:textId="4734A7B1" w:rsidR="00A16675" w:rsidRPr="005A2C0B" w:rsidRDefault="00A16675" w:rsidP="005A2C0B">
            <w:pPr>
              <w:numPr>
                <w:ilvl w:val="0"/>
                <w:numId w:val="21"/>
              </w:numPr>
              <w:spacing w:before="240" w:after="0" w:line="240" w:lineRule="auto"/>
              <w:ind w:right="179"/>
              <w:jc w:val="both"/>
              <w:rPr>
                <w:rFonts w:ascii="Marianne" w:hAnsi="Marianne" w:cs="Open Sans"/>
              </w:rPr>
            </w:pPr>
            <w:r w:rsidRPr="005A2C0B">
              <w:rPr>
                <w:rFonts w:ascii="Marianne" w:hAnsi="Marianne" w:cs="Open Sans"/>
              </w:rPr>
              <w:t>Le candidat complète la matrice de conformité des exigences en justifiant ses réponses</w:t>
            </w:r>
          </w:p>
          <w:p w14:paraId="450DCB31" w14:textId="71A645B3" w:rsidR="00626C12" w:rsidRPr="000F168E" w:rsidRDefault="00C67EC0" w:rsidP="00626C12">
            <w:pPr>
              <w:spacing w:before="240" w:after="0" w:line="240" w:lineRule="auto"/>
              <w:ind w:right="179"/>
              <w:jc w:val="both"/>
              <w:rPr>
                <w:rFonts w:ascii="Marianne" w:hAnsi="Marianne" w:cs="Open Sans"/>
                <w:b/>
                <w:u w:val="single"/>
              </w:rPr>
            </w:pPr>
            <w:r w:rsidRPr="000F168E">
              <w:rPr>
                <w:rFonts w:ascii="Marianne" w:hAnsi="Marianne" w:cs="Open Sans"/>
                <w:b/>
                <w:u w:val="single"/>
              </w:rPr>
              <w:t>Exigences souhaitables</w:t>
            </w:r>
          </w:p>
          <w:p w14:paraId="3D38E494" w14:textId="38561414" w:rsidR="00626C12" w:rsidRDefault="00626C12" w:rsidP="00BC5AC0">
            <w:pPr>
              <w:numPr>
                <w:ilvl w:val="0"/>
                <w:numId w:val="21"/>
              </w:numPr>
              <w:spacing w:before="240" w:after="0" w:line="240" w:lineRule="auto"/>
              <w:ind w:right="179"/>
              <w:jc w:val="both"/>
              <w:rPr>
                <w:rFonts w:ascii="Marianne" w:hAnsi="Marianne" w:cs="Open Sans"/>
              </w:rPr>
            </w:pPr>
            <w:bookmarkStart w:id="1" w:name="_GoBack"/>
            <w:r w:rsidRPr="006E4051">
              <w:rPr>
                <w:rFonts w:ascii="Marianne" w:hAnsi="Marianne" w:cs="Open Sans"/>
              </w:rPr>
              <w:t xml:space="preserve">Le candidat liste les exigences souhaitables qu’il respecte en </w:t>
            </w:r>
            <w:r w:rsidR="00E07509">
              <w:rPr>
                <w:rFonts w:ascii="Marianne" w:hAnsi="Marianne" w:cs="Open Sans"/>
              </w:rPr>
              <w:t>explicitant comment</w:t>
            </w:r>
            <w:bookmarkEnd w:id="1"/>
            <w:r w:rsidRPr="006E4051">
              <w:rPr>
                <w:rFonts w:ascii="Marianne" w:hAnsi="Marianne" w:cs="Open Sans"/>
              </w:rPr>
              <w:t>.</w:t>
            </w:r>
          </w:p>
          <w:p w14:paraId="7A93F252" w14:textId="6B15D2A3" w:rsidR="002F0FBC" w:rsidRPr="000F168E" w:rsidRDefault="002F0FBC" w:rsidP="002F0FBC">
            <w:pPr>
              <w:spacing w:before="240" w:after="0" w:line="240" w:lineRule="auto"/>
              <w:ind w:right="179"/>
              <w:jc w:val="both"/>
              <w:rPr>
                <w:rFonts w:ascii="Marianne" w:hAnsi="Marianne" w:cs="Open Sans"/>
                <w:b/>
                <w:u w:val="single"/>
              </w:rPr>
            </w:pPr>
            <w:r>
              <w:rPr>
                <w:rFonts w:ascii="Marianne" w:hAnsi="Marianne" w:cs="Open Sans"/>
                <w:b/>
                <w:u w:val="single"/>
              </w:rPr>
              <w:t>Documentation</w:t>
            </w:r>
          </w:p>
          <w:p w14:paraId="594D03B4" w14:textId="2D93BBCC" w:rsidR="002F0FBC" w:rsidRPr="002F0FBC" w:rsidRDefault="002F0FBC" w:rsidP="002F0FBC">
            <w:pPr>
              <w:pStyle w:val="Paragraphedeliste"/>
              <w:numPr>
                <w:ilvl w:val="0"/>
                <w:numId w:val="21"/>
              </w:numPr>
              <w:spacing w:before="240" w:after="0" w:line="240" w:lineRule="auto"/>
              <w:ind w:right="179"/>
              <w:jc w:val="both"/>
              <w:rPr>
                <w:rFonts w:ascii="Marianne" w:hAnsi="Marianne" w:cs="Open Sans"/>
              </w:rPr>
            </w:pPr>
            <w:r w:rsidRPr="002F0FBC">
              <w:rPr>
                <w:rFonts w:ascii="Marianne" w:hAnsi="Marianne" w:cs="Open Sans"/>
              </w:rPr>
              <w:t xml:space="preserve">Le candidat précise la composition et le contenu de la documentation fournie avec le système (utilisateur, installation, maintenance, etc.) </w:t>
            </w:r>
          </w:p>
          <w:p w14:paraId="37DF4AF4" w14:textId="4F47EC8C" w:rsidR="00626C12" w:rsidRPr="000F168E" w:rsidRDefault="00626C12" w:rsidP="00626C12">
            <w:pPr>
              <w:spacing w:before="240" w:after="0" w:line="240" w:lineRule="auto"/>
              <w:ind w:right="179"/>
              <w:jc w:val="both"/>
              <w:rPr>
                <w:rFonts w:ascii="Marianne" w:hAnsi="Marianne" w:cs="Open Sans"/>
                <w:b/>
                <w:u w:val="single"/>
              </w:rPr>
            </w:pPr>
            <w:bookmarkStart w:id="2" w:name="_Hlk193893599"/>
            <w:r w:rsidRPr="00AA24D9">
              <w:rPr>
                <w:rFonts w:ascii="Marianne" w:hAnsi="Marianne" w:cs="Open Sans"/>
                <w:b/>
                <w:u w:val="single"/>
              </w:rPr>
              <w:t>Charges utiles</w:t>
            </w:r>
            <w:r w:rsidR="00864BCA" w:rsidRPr="00AA24D9">
              <w:rPr>
                <w:rFonts w:ascii="Marianne" w:hAnsi="Marianne" w:cs="Open Sans"/>
                <w:b/>
                <w:u w:val="single"/>
              </w:rPr>
              <w:t xml:space="preserve"> thématiques</w:t>
            </w:r>
          </w:p>
          <w:bookmarkEnd w:id="2"/>
          <w:p w14:paraId="7F9EC1BB" w14:textId="4920C91F" w:rsidR="00626C12" w:rsidRPr="00944092" w:rsidRDefault="00626C12" w:rsidP="002F0FBC">
            <w:pPr>
              <w:numPr>
                <w:ilvl w:val="0"/>
                <w:numId w:val="21"/>
              </w:numPr>
              <w:spacing w:before="240" w:after="0" w:line="240" w:lineRule="auto"/>
              <w:ind w:right="179"/>
              <w:jc w:val="both"/>
              <w:rPr>
                <w:rFonts w:ascii="Marianne" w:hAnsi="Marianne" w:cs="Open Sans"/>
              </w:rPr>
            </w:pPr>
            <w:r w:rsidRPr="00944092">
              <w:rPr>
                <w:rFonts w:ascii="Marianne" w:hAnsi="Marianne" w:cs="Open Sans"/>
              </w:rPr>
              <w:t xml:space="preserve">Le candidat précise les </w:t>
            </w:r>
            <w:r w:rsidR="0022640B">
              <w:rPr>
                <w:rFonts w:ascii="Marianne" w:hAnsi="Marianne" w:cs="Open Sans"/>
              </w:rPr>
              <w:t xml:space="preserve">caractéristiques techniques et les performances des </w:t>
            </w:r>
            <w:r w:rsidRPr="00944092">
              <w:rPr>
                <w:rFonts w:ascii="Marianne" w:hAnsi="Marianne" w:cs="Open Sans"/>
              </w:rPr>
              <w:t>charges utiles</w:t>
            </w:r>
            <w:r w:rsidR="00321CAB">
              <w:rPr>
                <w:rFonts w:ascii="Marianne" w:hAnsi="Marianne" w:cs="Open Sans"/>
              </w:rPr>
              <w:t xml:space="preserve"> et </w:t>
            </w:r>
            <w:r w:rsidR="0022640B">
              <w:rPr>
                <w:rFonts w:ascii="Marianne" w:hAnsi="Marianne" w:cs="Open Sans"/>
              </w:rPr>
              <w:t>équipements</w:t>
            </w:r>
            <w:r w:rsidR="0022640B" w:rsidRPr="00944092">
              <w:rPr>
                <w:rFonts w:ascii="Marianne" w:hAnsi="Marianne" w:cs="Open Sans"/>
              </w:rPr>
              <w:t xml:space="preserve"> </w:t>
            </w:r>
            <w:r w:rsidRPr="00944092">
              <w:rPr>
                <w:rFonts w:ascii="Marianne" w:hAnsi="Marianne" w:cs="Open Sans"/>
              </w:rPr>
              <w:t xml:space="preserve">proposés en </w:t>
            </w:r>
            <w:r w:rsidR="0022640B">
              <w:rPr>
                <w:rFonts w:ascii="Marianne" w:hAnsi="Marianne" w:cs="Open Sans"/>
              </w:rPr>
              <w:t xml:space="preserve">les </w:t>
            </w:r>
            <w:r w:rsidRPr="00944092">
              <w:rPr>
                <w:rFonts w:ascii="Marianne" w:hAnsi="Marianne" w:cs="Open Sans"/>
              </w:rPr>
              <w:t xml:space="preserve">justifiant </w:t>
            </w:r>
            <w:r w:rsidR="00321CAB">
              <w:rPr>
                <w:rFonts w:ascii="Marianne" w:hAnsi="Marianne" w:cs="Open Sans"/>
              </w:rPr>
              <w:t>par la fourniture d’un jeu de données exploitables</w:t>
            </w:r>
            <w:r w:rsidR="00841EE1">
              <w:rPr>
                <w:rFonts w:ascii="Marianne" w:hAnsi="Marianne" w:cs="Open Sans"/>
              </w:rPr>
              <w:t>.</w:t>
            </w:r>
          </w:p>
          <w:p w14:paraId="325265B9" w14:textId="7075FE9D" w:rsidR="007D7705" w:rsidRPr="00944092" w:rsidRDefault="007D7705" w:rsidP="002F0FBC">
            <w:pPr>
              <w:numPr>
                <w:ilvl w:val="0"/>
                <w:numId w:val="21"/>
              </w:numPr>
              <w:spacing w:before="240" w:after="0" w:line="240" w:lineRule="auto"/>
              <w:ind w:right="179"/>
              <w:jc w:val="both"/>
              <w:rPr>
                <w:rFonts w:ascii="Marianne" w:hAnsi="Marianne" w:cs="Open Sans"/>
              </w:rPr>
            </w:pPr>
            <w:r w:rsidRPr="00944092">
              <w:rPr>
                <w:rFonts w:ascii="Marianne" w:hAnsi="Marianne" w:cs="Open Sans"/>
              </w:rPr>
              <w:t xml:space="preserve">Le candidat décrit les interfaces </w:t>
            </w:r>
            <w:r w:rsidR="00D27C6C">
              <w:rPr>
                <w:rFonts w:ascii="Marianne" w:hAnsi="Marianne" w:cs="Open Sans"/>
              </w:rPr>
              <w:t xml:space="preserve">et logiciels </w:t>
            </w:r>
            <w:r w:rsidRPr="00944092">
              <w:rPr>
                <w:rFonts w:ascii="Marianne" w:hAnsi="Marianne" w:cs="Open Sans"/>
              </w:rPr>
              <w:t xml:space="preserve">permettant l’exploitation des données acquises (les formats de données, </w:t>
            </w:r>
            <w:r w:rsidR="00D91210" w:rsidRPr="00944092">
              <w:rPr>
                <w:rFonts w:ascii="Marianne" w:hAnsi="Marianne" w:cs="Open Sans"/>
              </w:rPr>
              <w:t xml:space="preserve">logiciels dédiés à l’extraction </w:t>
            </w:r>
            <w:r w:rsidR="006E3C4B">
              <w:rPr>
                <w:rFonts w:ascii="Marianne" w:hAnsi="Marianne" w:cs="Open Sans"/>
              </w:rPr>
              <w:t xml:space="preserve">et la conversion </w:t>
            </w:r>
            <w:r w:rsidR="00D91210" w:rsidRPr="00944092">
              <w:rPr>
                <w:rFonts w:ascii="Marianne" w:hAnsi="Marianne" w:cs="Open Sans"/>
              </w:rPr>
              <w:t xml:space="preserve">des données, </w:t>
            </w:r>
            <w:r w:rsidRPr="00944092">
              <w:rPr>
                <w:rFonts w:ascii="Marianne" w:hAnsi="Marianne" w:cs="Open Sans"/>
              </w:rPr>
              <w:t>protocole</w:t>
            </w:r>
            <w:r w:rsidR="00944092">
              <w:rPr>
                <w:rFonts w:ascii="Marianne" w:hAnsi="Marianne" w:cs="Open Sans"/>
              </w:rPr>
              <w:t>s</w:t>
            </w:r>
            <w:r w:rsidRPr="00944092">
              <w:rPr>
                <w:rFonts w:ascii="Marianne" w:hAnsi="Marianne" w:cs="Open Sans"/>
              </w:rPr>
              <w:t xml:space="preserve"> de communication au besoin, …)</w:t>
            </w:r>
            <w:r w:rsidR="00B41B56">
              <w:rPr>
                <w:rFonts w:ascii="Marianne" w:hAnsi="Marianne" w:cs="Open Sans"/>
              </w:rPr>
              <w:t>.</w:t>
            </w:r>
          </w:p>
          <w:p w14:paraId="2602DC4B" w14:textId="77777777" w:rsidR="007D7705" w:rsidRPr="000F168E" w:rsidRDefault="007D7705" w:rsidP="007D7705">
            <w:pPr>
              <w:spacing w:before="240" w:after="0" w:line="240" w:lineRule="auto"/>
              <w:ind w:right="179"/>
              <w:jc w:val="both"/>
              <w:rPr>
                <w:rFonts w:ascii="Marianne" w:hAnsi="Marianne" w:cs="Open Sans"/>
                <w:b/>
                <w:u w:val="single"/>
              </w:rPr>
            </w:pPr>
            <w:r w:rsidRPr="00AA24D9">
              <w:rPr>
                <w:rFonts w:ascii="Marianne" w:hAnsi="Marianne" w:cs="Open Sans"/>
                <w:b/>
                <w:u w:val="single"/>
              </w:rPr>
              <w:t>Positionnement</w:t>
            </w:r>
          </w:p>
          <w:p w14:paraId="174AAC85" w14:textId="1C0040FF" w:rsidR="00D87753" w:rsidRDefault="007D7705" w:rsidP="002F0FBC">
            <w:pPr>
              <w:numPr>
                <w:ilvl w:val="0"/>
                <w:numId w:val="21"/>
              </w:numPr>
              <w:spacing w:before="240" w:after="0" w:line="240" w:lineRule="auto"/>
              <w:ind w:right="179"/>
              <w:jc w:val="both"/>
              <w:rPr>
                <w:rFonts w:ascii="Marianne" w:hAnsi="Marianne" w:cs="Open Sans"/>
              </w:rPr>
            </w:pPr>
            <w:r w:rsidRPr="00944092">
              <w:rPr>
                <w:rFonts w:ascii="Marianne" w:hAnsi="Marianne" w:cs="Open Sans"/>
              </w:rPr>
              <w:t xml:space="preserve">Le candidat décrit le système de positionnement proposé et justifie ses performances, avec </w:t>
            </w:r>
            <w:r w:rsidR="00BE018A">
              <w:rPr>
                <w:rFonts w:ascii="Marianne" w:hAnsi="Marianne" w:cs="Open Sans"/>
              </w:rPr>
              <w:t>et</w:t>
            </w:r>
            <w:r w:rsidR="00BE018A" w:rsidRPr="00944092">
              <w:rPr>
                <w:rFonts w:ascii="Marianne" w:hAnsi="Marianne" w:cs="Open Sans"/>
              </w:rPr>
              <w:t xml:space="preserve"> </w:t>
            </w:r>
            <w:r w:rsidRPr="00944092">
              <w:rPr>
                <w:rFonts w:ascii="Marianne" w:hAnsi="Marianne" w:cs="Open Sans"/>
              </w:rPr>
              <w:t xml:space="preserve">sans recalage par </w:t>
            </w:r>
            <w:r w:rsidR="002F0FBC">
              <w:rPr>
                <w:rFonts w:ascii="Marianne" w:hAnsi="Marianne" w:cs="Open Sans"/>
              </w:rPr>
              <w:t>moyens acoustiques</w:t>
            </w:r>
            <w:r w:rsidR="00175432" w:rsidRPr="00944092">
              <w:rPr>
                <w:rFonts w:ascii="Marianne" w:hAnsi="Marianne" w:cs="Open Sans"/>
              </w:rPr>
              <w:t>, et les phases en surface avant et après la plongée</w:t>
            </w:r>
            <w:r w:rsidRPr="00944092">
              <w:rPr>
                <w:rFonts w:ascii="Marianne" w:hAnsi="Marianne" w:cs="Open Sans"/>
              </w:rPr>
              <w:t>.</w:t>
            </w:r>
            <w:r w:rsidR="00D87753" w:rsidRPr="00944092">
              <w:rPr>
                <w:rFonts w:ascii="Marianne" w:hAnsi="Marianne" w:cs="Open Sans"/>
              </w:rPr>
              <w:t xml:space="preserve"> </w:t>
            </w:r>
            <w:r w:rsidR="00944092" w:rsidRPr="003E6000">
              <w:rPr>
                <w:rFonts w:ascii="Marianne" w:hAnsi="Marianne" w:cs="Open Sans"/>
              </w:rPr>
              <w:t>Le candidat apporte des preuves justifiant la dérive.</w:t>
            </w:r>
          </w:p>
          <w:p w14:paraId="5CC2B410" w14:textId="5F767254" w:rsidR="00B829F0" w:rsidRDefault="00424775" w:rsidP="00B829F0">
            <w:pPr>
              <w:numPr>
                <w:ilvl w:val="0"/>
                <w:numId w:val="21"/>
              </w:numPr>
              <w:spacing w:before="240" w:after="0" w:line="240" w:lineRule="auto"/>
              <w:ind w:right="179"/>
              <w:jc w:val="both"/>
              <w:rPr>
                <w:rFonts w:ascii="Marianne" w:hAnsi="Marianne" w:cs="Open Sans"/>
              </w:rPr>
            </w:pPr>
            <w:r w:rsidRPr="00476E23">
              <w:rPr>
                <w:rFonts w:ascii="Marianne" w:hAnsi="Marianne" w:cs="Open Sans"/>
                <w:b/>
              </w:rPr>
              <w:t>Évolutivité</w:t>
            </w:r>
            <w:r>
              <w:rPr>
                <w:rFonts w:ascii="Calibri" w:hAnsi="Calibri" w:cs="Calibri"/>
              </w:rPr>
              <w:t> </w:t>
            </w:r>
            <w:r>
              <w:rPr>
                <w:rFonts w:ascii="Marianne" w:hAnsi="Marianne" w:cs="Open Sans"/>
              </w:rPr>
              <w:t xml:space="preserve">: </w:t>
            </w:r>
            <w:r w:rsidR="003A79DB" w:rsidRPr="00944092">
              <w:rPr>
                <w:rFonts w:ascii="Marianne" w:hAnsi="Marianne" w:cs="Open Sans"/>
              </w:rPr>
              <w:t>Le candidat précise</w:t>
            </w:r>
            <w:r w:rsidR="00B829F0">
              <w:rPr>
                <w:rFonts w:ascii="Calibri" w:hAnsi="Calibri" w:cs="Calibri"/>
              </w:rPr>
              <w:t> </w:t>
            </w:r>
            <w:r w:rsidR="00B829F0">
              <w:rPr>
                <w:rFonts w:ascii="Marianne" w:hAnsi="Marianne" w:cs="Open Sans"/>
              </w:rPr>
              <w:t>:</w:t>
            </w:r>
          </w:p>
          <w:p w14:paraId="52B2D366" w14:textId="6A4785DC" w:rsidR="003A79DB" w:rsidRDefault="003A79DB" w:rsidP="00C73E05">
            <w:pPr>
              <w:pStyle w:val="Paragraphedeliste"/>
              <w:numPr>
                <w:ilvl w:val="0"/>
                <w:numId w:val="39"/>
              </w:numPr>
              <w:spacing w:after="0" w:line="240" w:lineRule="auto"/>
              <w:ind w:left="1434" w:right="181" w:hanging="357"/>
              <w:jc w:val="both"/>
              <w:rPr>
                <w:rFonts w:ascii="Marianne" w:hAnsi="Marianne" w:cs="Open Sans"/>
              </w:rPr>
            </w:pPr>
            <w:r w:rsidRPr="00424775">
              <w:rPr>
                <w:rFonts w:ascii="Marianne" w:hAnsi="Marianne" w:cs="Open Sans"/>
              </w:rPr>
              <w:t>le niveau d’évolutivité matérielle et logicielle qu’il est possible d’envisager dans le temps pour améliorer les perfor</w:t>
            </w:r>
            <w:r w:rsidRPr="00B829F0">
              <w:rPr>
                <w:rFonts w:ascii="Marianne" w:hAnsi="Marianne" w:cs="Open Sans"/>
              </w:rPr>
              <w:t>mances du positionnement</w:t>
            </w:r>
            <w:r w:rsidR="00B829F0">
              <w:rPr>
                <w:rFonts w:ascii="Calibri" w:hAnsi="Calibri" w:cs="Calibri"/>
              </w:rPr>
              <w:t> </w:t>
            </w:r>
            <w:r w:rsidR="00B829F0">
              <w:rPr>
                <w:rFonts w:ascii="Marianne" w:hAnsi="Marianne" w:cs="Open Sans"/>
              </w:rPr>
              <w:t>;</w:t>
            </w:r>
          </w:p>
          <w:p w14:paraId="54E727DB" w14:textId="01772595" w:rsidR="00B829F0" w:rsidRPr="00424775" w:rsidRDefault="00B829F0" w:rsidP="00C73E05">
            <w:pPr>
              <w:pStyle w:val="Paragraphedeliste"/>
              <w:numPr>
                <w:ilvl w:val="0"/>
                <w:numId w:val="39"/>
              </w:numPr>
              <w:spacing w:after="0" w:line="240" w:lineRule="auto"/>
              <w:ind w:left="1434" w:right="181" w:hanging="357"/>
              <w:jc w:val="both"/>
              <w:rPr>
                <w:rFonts w:ascii="Marianne" w:hAnsi="Marianne" w:cs="Open Sans"/>
              </w:rPr>
            </w:pPr>
            <w:commentRangeStart w:id="3"/>
            <w:commentRangeStart w:id="4"/>
            <w:commentRangeStart w:id="5"/>
            <w:commentRangeStart w:id="6"/>
            <w:commentRangeStart w:id="7"/>
            <w:r>
              <w:rPr>
                <w:rFonts w:ascii="Marianne" w:hAnsi="Marianne" w:cs="Open Sans"/>
              </w:rPr>
              <w:t>les modalités pratiques d’accès à ces évolutions</w:t>
            </w:r>
            <w:ins w:id="8" w:author="Pierre-Yves Le Moigne, DRIP" w:date="2025-03-28T14:51:00Z">
              <w:r w:rsidR="00F70C44">
                <w:rPr>
                  <w:rFonts w:ascii="Marianne" w:hAnsi="Marianne" w:cs="Open Sans"/>
                </w:rPr>
                <w:t xml:space="preserve"> (</w:t>
              </w:r>
            </w:ins>
            <w:ins w:id="9" w:author="Pierre-Yves Le Moigne, DRIP" w:date="2025-03-28T14:53:00Z">
              <w:r w:rsidR="00F70C44">
                <w:rPr>
                  <w:rFonts w:ascii="Marianne" w:hAnsi="Marianne" w:cs="Open Sans"/>
                </w:rPr>
                <w:t>par exemple</w:t>
              </w:r>
              <w:r w:rsidR="00F70C44">
                <w:rPr>
                  <w:rFonts w:ascii="Calibri" w:hAnsi="Calibri" w:cs="Calibri"/>
                </w:rPr>
                <w:t> </w:t>
              </w:r>
              <w:r w:rsidR="00F70C44">
                <w:rPr>
                  <w:rFonts w:ascii="Marianne" w:hAnsi="Marianne" w:cs="Open Sans"/>
                </w:rPr>
                <w:t xml:space="preserve">: </w:t>
              </w:r>
            </w:ins>
            <w:ins w:id="10" w:author="Pierre-Yves Le Moigne, DRIP" w:date="2025-03-28T14:52:00Z">
              <w:r w:rsidR="00F70C44">
                <w:rPr>
                  <w:rFonts w:ascii="Marianne" w:hAnsi="Marianne" w:cs="Open Sans"/>
                </w:rPr>
                <w:t xml:space="preserve">changements </w:t>
              </w:r>
            </w:ins>
            <w:ins w:id="11" w:author="Pierre-Yves Le Moigne, DRIP" w:date="2025-03-28T14:53:00Z">
              <w:r w:rsidR="00F70C44">
                <w:rPr>
                  <w:rFonts w:ascii="Marianne" w:hAnsi="Marianne" w:cs="Open Sans"/>
                </w:rPr>
                <w:t xml:space="preserve">physiques </w:t>
              </w:r>
            </w:ins>
            <w:ins w:id="12" w:author="Pierre-Yves Le Moigne, DRIP" w:date="2025-03-28T14:52:00Z">
              <w:r w:rsidR="00F70C44">
                <w:rPr>
                  <w:rFonts w:ascii="Marianne" w:hAnsi="Marianne" w:cs="Open Sans"/>
                </w:rPr>
                <w:t>capteurs, mises à jour logicielles</w:t>
              </w:r>
            </w:ins>
            <w:ins w:id="13" w:author="Pierre-Yves Le Moigne, DRIP" w:date="2025-03-28T14:53:00Z">
              <w:r w:rsidR="00F70C44">
                <w:rPr>
                  <w:rFonts w:ascii="Marianne" w:hAnsi="Marianne" w:cs="Open Sans"/>
                </w:rPr>
                <w:t>)</w:t>
              </w:r>
            </w:ins>
            <w:r>
              <w:rPr>
                <w:rFonts w:ascii="Marianne" w:hAnsi="Marianne" w:cs="Open Sans"/>
              </w:rPr>
              <w:t>.</w:t>
            </w:r>
            <w:commentRangeEnd w:id="3"/>
            <w:r w:rsidR="007511DC">
              <w:rPr>
                <w:rStyle w:val="Marquedecommentaire"/>
                <w:rFonts w:ascii="Marianne" w:eastAsia="Calibri" w:hAnsi="Marianne" w:cs="Times New Roman"/>
                <w:lang w:eastAsia="fr-FR"/>
              </w:rPr>
              <w:commentReference w:id="3"/>
            </w:r>
            <w:commentRangeEnd w:id="4"/>
            <w:r w:rsidR="00FC25B8">
              <w:rPr>
                <w:rStyle w:val="Marquedecommentaire"/>
                <w:rFonts w:ascii="Marianne" w:eastAsia="Calibri" w:hAnsi="Marianne" w:cs="Times New Roman"/>
                <w:lang w:eastAsia="fr-FR"/>
              </w:rPr>
              <w:commentReference w:id="4"/>
            </w:r>
            <w:commentRangeEnd w:id="5"/>
            <w:r w:rsidR="00A16675">
              <w:rPr>
                <w:rStyle w:val="Marquedecommentaire"/>
                <w:rFonts w:ascii="Marianne" w:eastAsia="Calibri" w:hAnsi="Marianne" w:cs="Times New Roman"/>
                <w:lang w:eastAsia="fr-FR"/>
              </w:rPr>
              <w:commentReference w:id="5"/>
            </w:r>
            <w:commentRangeEnd w:id="6"/>
            <w:r w:rsidR="009554B1">
              <w:rPr>
                <w:rStyle w:val="Marquedecommentaire"/>
                <w:rFonts w:ascii="Marianne" w:eastAsia="Calibri" w:hAnsi="Marianne" w:cs="Times New Roman"/>
                <w:lang w:eastAsia="fr-FR"/>
              </w:rPr>
              <w:commentReference w:id="6"/>
            </w:r>
            <w:commentRangeEnd w:id="7"/>
            <w:r w:rsidR="00E01CEF">
              <w:rPr>
                <w:rStyle w:val="Marquedecommentaire"/>
                <w:rFonts w:ascii="Marianne" w:eastAsia="Calibri" w:hAnsi="Marianne" w:cs="Times New Roman"/>
                <w:lang w:eastAsia="fr-FR"/>
              </w:rPr>
              <w:commentReference w:id="7"/>
            </w:r>
          </w:p>
          <w:p w14:paraId="7FCA84A1" w14:textId="77777777" w:rsidR="007D7705" w:rsidRPr="00D82EF1" w:rsidRDefault="007D7705" w:rsidP="00D82EF1">
            <w:pPr>
              <w:spacing w:before="240" w:after="0" w:line="240" w:lineRule="auto"/>
              <w:ind w:right="179"/>
              <w:jc w:val="both"/>
              <w:rPr>
                <w:rFonts w:ascii="Marianne" w:hAnsi="Marianne" w:cs="Open Sans"/>
                <w:b/>
                <w:u w:val="single"/>
              </w:rPr>
            </w:pPr>
            <w:r w:rsidRPr="00AA24D9">
              <w:rPr>
                <w:rFonts w:ascii="Marianne" w:hAnsi="Marianne" w:cs="Open Sans"/>
                <w:b/>
                <w:u w:val="single"/>
              </w:rPr>
              <w:t>Endurance</w:t>
            </w:r>
          </w:p>
          <w:p w14:paraId="16C85143" w14:textId="66DAA900" w:rsidR="007D7705" w:rsidRDefault="007D7705" w:rsidP="00C73E05">
            <w:pPr>
              <w:numPr>
                <w:ilvl w:val="0"/>
                <w:numId w:val="21"/>
              </w:numPr>
              <w:spacing w:before="240" w:after="0" w:line="240" w:lineRule="auto"/>
              <w:ind w:right="179"/>
              <w:jc w:val="both"/>
              <w:rPr>
                <w:rFonts w:ascii="Marianne" w:hAnsi="Marianne" w:cs="Open Sans"/>
              </w:rPr>
            </w:pPr>
            <w:r w:rsidRPr="006E4051">
              <w:rPr>
                <w:rFonts w:ascii="Marianne" w:hAnsi="Marianne" w:cs="Open Sans"/>
              </w:rPr>
              <w:t>Le candidat justifie de l’endurance de l’</w:t>
            </w:r>
            <w:r w:rsidR="00413DA2">
              <w:rPr>
                <w:rFonts w:ascii="Marianne" w:hAnsi="Marianne" w:cs="Open Sans"/>
              </w:rPr>
              <w:t>AUV</w:t>
            </w:r>
            <w:r w:rsidRPr="006E4051">
              <w:rPr>
                <w:rFonts w:ascii="Marianne" w:hAnsi="Marianne" w:cs="Open Sans"/>
              </w:rPr>
              <w:t xml:space="preserve"> avec </w:t>
            </w:r>
            <w:r w:rsidR="00841EE1">
              <w:rPr>
                <w:rFonts w:ascii="Marianne" w:hAnsi="Marianne" w:cs="Open Sans"/>
              </w:rPr>
              <w:t>une charge utile sonar latéral monofréquence</w:t>
            </w:r>
            <w:r w:rsidRPr="006E4051">
              <w:rPr>
                <w:rFonts w:ascii="Marianne" w:hAnsi="Marianne" w:cs="Open Sans"/>
              </w:rPr>
              <w:t xml:space="preserve"> en fonctionnement </w:t>
            </w:r>
            <w:r w:rsidR="003A42FF" w:rsidRPr="006E4051">
              <w:rPr>
                <w:rFonts w:ascii="Marianne" w:hAnsi="Marianne" w:cs="Open Sans"/>
              </w:rPr>
              <w:t xml:space="preserve">pour une profondeur de </w:t>
            </w:r>
            <w:r w:rsidR="00823783">
              <w:rPr>
                <w:rFonts w:ascii="Marianne" w:hAnsi="Marianne" w:cs="Open Sans"/>
              </w:rPr>
              <w:t>2</w:t>
            </w:r>
            <w:r w:rsidR="003A42FF" w:rsidRPr="006E4051">
              <w:rPr>
                <w:rFonts w:ascii="Marianne" w:hAnsi="Marianne" w:cs="Open Sans"/>
              </w:rPr>
              <w:t>00m</w:t>
            </w:r>
            <w:r w:rsidR="00823783">
              <w:rPr>
                <w:rFonts w:ascii="Marianne" w:hAnsi="Marianne" w:cs="Open Sans"/>
              </w:rPr>
              <w:t xml:space="preserve"> et une altitude au-dessus du fond de </w:t>
            </w:r>
            <w:r w:rsidR="00092EA7">
              <w:rPr>
                <w:rFonts w:ascii="Marianne" w:hAnsi="Marianne" w:cs="Open Sans"/>
              </w:rPr>
              <w:t xml:space="preserve">10m, avec une vitesse d’évolution de 3 </w:t>
            </w:r>
            <w:r w:rsidR="009474D3">
              <w:rPr>
                <w:rFonts w:ascii="Marianne" w:hAnsi="Marianne" w:cs="Open Sans"/>
              </w:rPr>
              <w:t>nœuds</w:t>
            </w:r>
            <w:r w:rsidR="003A42FF" w:rsidRPr="006E4051">
              <w:rPr>
                <w:rFonts w:ascii="Marianne" w:hAnsi="Marianne" w:cs="Open Sans"/>
              </w:rPr>
              <w:t xml:space="preserve">. </w:t>
            </w:r>
          </w:p>
          <w:p w14:paraId="0D986307" w14:textId="76BE9321" w:rsidR="00EA2F75" w:rsidRDefault="002F0FBC" w:rsidP="00C73E05">
            <w:pPr>
              <w:numPr>
                <w:ilvl w:val="0"/>
                <w:numId w:val="21"/>
              </w:numPr>
              <w:spacing w:before="240" w:after="0" w:line="240" w:lineRule="auto"/>
              <w:ind w:right="179"/>
              <w:jc w:val="both"/>
              <w:rPr>
                <w:rFonts w:ascii="Marianne" w:hAnsi="Marianne" w:cs="Open Sans"/>
              </w:rPr>
            </w:pPr>
            <w:r w:rsidRPr="006E4051">
              <w:rPr>
                <w:rFonts w:ascii="Marianne" w:hAnsi="Marianne" w:cs="Open Sans"/>
              </w:rPr>
              <w:t xml:space="preserve">Le candidat </w:t>
            </w:r>
            <w:r>
              <w:rPr>
                <w:rFonts w:ascii="Marianne" w:hAnsi="Marianne" w:cs="Open Sans"/>
              </w:rPr>
              <w:t xml:space="preserve">décrit </w:t>
            </w:r>
            <w:r w:rsidR="009474D3">
              <w:rPr>
                <w:rFonts w:ascii="Marianne" w:hAnsi="Marianne" w:cs="Open Sans"/>
              </w:rPr>
              <w:t xml:space="preserve">la technologie des </w:t>
            </w:r>
            <w:r w:rsidR="00EA2F75">
              <w:rPr>
                <w:rFonts w:ascii="Marianne" w:hAnsi="Marianne" w:cs="Open Sans"/>
              </w:rPr>
              <w:t>batteries</w:t>
            </w:r>
            <w:r>
              <w:rPr>
                <w:rFonts w:ascii="Marianne" w:hAnsi="Marianne" w:cs="Open Sans"/>
              </w:rPr>
              <w:t xml:space="preserve"> utilisées et leurs performances (temps de recharge notamment).</w:t>
            </w:r>
          </w:p>
          <w:p w14:paraId="3A29ABAE" w14:textId="3DF257B3" w:rsidR="007D7705" w:rsidRPr="000F168E" w:rsidRDefault="00092EA7" w:rsidP="007D7705">
            <w:pPr>
              <w:spacing w:before="240" w:after="0" w:line="240" w:lineRule="auto"/>
              <w:ind w:right="179"/>
              <w:jc w:val="both"/>
              <w:rPr>
                <w:rFonts w:ascii="Marianne" w:hAnsi="Marianne" w:cs="Open Sans"/>
                <w:b/>
                <w:u w:val="single"/>
              </w:rPr>
            </w:pPr>
            <w:bookmarkStart w:id="14" w:name="_Hlk193893540"/>
            <w:r w:rsidRPr="00AA24D9">
              <w:rPr>
                <w:rFonts w:ascii="Marianne" w:hAnsi="Marianne" w:cs="Open Sans"/>
                <w:b/>
                <w:u w:val="single"/>
              </w:rPr>
              <w:t xml:space="preserve">Préparation, </w:t>
            </w:r>
            <w:r w:rsidR="00325914" w:rsidRPr="00AA24D9">
              <w:rPr>
                <w:rFonts w:ascii="Marianne" w:hAnsi="Marianne" w:cs="Open Sans"/>
                <w:b/>
                <w:u w:val="single"/>
              </w:rPr>
              <w:t>suivi de la mission</w:t>
            </w:r>
            <w:r w:rsidRPr="00AA24D9">
              <w:rPr>
                <w:rFonts w:ascii="Marianne" w:hAnsi="Marianne" w:cs="Open Sans"/>
                <w:b/>
                <w:u w:val="single"/>
              </w:rPr>
              <w:t xml:space="preserve"> et traitement des données</w:t>
            </w:r>
          </w:p>
          <w:bookmarkEnd w:id="14"/>
          <w:p w14:paraId="6BABF4BF" w14:textId="5C4CB3D6" w:rsidR="007D7705" w:rsidRPr="006E4051" w:rsidRDefault="007D7705" w:rsidP="00C73E05">
            <w:pPr>
              <w:numPr>
                <w:ilvl w:val="0"/>
                <w:numId w:val="21"/>
              </w:numPr>
              <w:spacing w:before="240" w:after="0" w:line="240" w:lineRule="auto"/>
              <w:ind w:right="179"/>
              <w:jc w:val="both"/>
              <w:rPr>
                <w:rFonts w:ascii="Marianne" w:hAnsi="Marianne" w:cs="Open Sans"/>
              </w:rPr>
            </w:pPr>
            <w:commentRangeStart w:id="15"/>
            <w:r w:rsidRPr="006E4051">
              <w:rPr>
                <w:rFonts w:ascii="Marianne" w:hAnsi="Marianne" w:cs="Open Sans"/>
              </w:rPr>
              <w:t xml:space="preserve">Le candidat décrit </w:t>
            </w:r>
            <w:r w:rsidR="00092EA7">
              <w:rPr>
                <w:rFonts w:ascii="Marianne" w:hAnsi="Marianne" w:cs="Open Sans"/>
              </w:rPr>
              <w:t>fonctionnellement l</w:t>
            </w:r>
            <w:r w:rsidRPr="006E4051">
              <w:rPr>
                <w:rFonts w:ascii="Marianne" w:hAnsi="Marianne" w:cs="Open Sans"/>
              </w:rPr>
              <w:t>es différents postes de préparation de mission</w:t>
            </w:r>
            <w:r w:rsidR="0047022F">
              <w:rPr>
                <w:rFonts w:ascii="Marianne" w:hAnsi="Marianne" w:cs="Open Sans"/>
              </w:rPr>
              <w:t xml:space="preserve"> (formats importables dans le logiciel de préparation)</w:t>
            </w:r>
            <w:r w:rsidRPr="006E4051">
              <w:rPr>
                <w:rFonts w:ascii="Marianne" w:hAnsi="Marianne" w:cs="Open Sans"/>
              </w:rPr>
              <w:t xml:space="preserve">, de suivi </w:t>
            </w:r>
            <w:r w:rsidR="0047022F">
              <w:rPr>
                <w:rFonts w:ascii="Marianne" w:hAnsi="Marianne" w:cs="Open Sans"/>
              </w:rPr>
              <w:t>de la mission</w:t>
            </w:r>
            <w:r w:rsidRPr="006E4051">
              <w:rPr>
                <w:rFonts w:ascii="Marianne" w:hAnsi="Marianne" w:cs="Open Sans"/>
              </w:rPr>
              <w:t xml:space="preserve">, du transfert des données </w:t>
            </w:r>
            <w:r w:rsidR="00092EA7">
              <w:rPr>
                <w:rFonts w:ascii="Marianne" w:hAnsi="Marianne" w:cs="Open Sans"/>
              </w:rPr>
              <w:t>entre</w:t>
            </w:r>
            <w:r w:rsidRPr="006E4051">
              <w:rPr>
                <w:rFonts w:ascii="Marianne" w:hAnsi="Marianne" w:cs="Open Sans"/>
              </w:rPr>
              <w:t xml:space="preserve"> l’AUV </w:t>
            </w:r>
            <w:r w:rsidR="00092EA7">
              <w:rPr>
                <w:rFonts w:ascii="Marianne" w:hAnsi="Marianne" w:cs="Open Sans"/>
              </w:rPr>
              <w:t xml:space="preserve">et les logiciels de préparation et </w:t>
            </w:r>
            <w:r w:rsidRPr="006E4051">
              <w:rPr>
                <w:rFonts w:ascii="Marianne" w:hAnsi="Marianne" w:cs="Open Sans"/>
              </w:rPr>
              <w:t>de traitement</w:t>
            </w:r>
            <w:r w:rsidR="00573E10">
              <w:rPr>
                <w:rFonts w:ascii="Marianne" w:hAnsi="Marianne" w:cs="Open Sans"/>
              </w:rPr>
              <w:t xml:space="preserve"> (formats de sortie des données)</w:t>
            </w:r>
            <w:r w:rsidR="00B41B56">
              <w:rPr>
                <w:rFonts w:ascii="Marianne" w:hAnsi="Marianne" w:cs="Open Sans"/>
              </w:rPr>
              <w:t>.</w:t>
            </w:r>
            <w:commentRangeEnd w:id="15"/>
            <w:r w:rsidR="009554B1">
              <w:rPr>
                <w:rStyle w:val="Marquedecommentaire"/>
                <w:rFonts w:ascii="Marianne" w:eastAsia="Calibri" w:hAnsi="Marianne" w:cs="Times New Roman"/>
                <w:lang w:eastAsia="fr-FR"/>
              </w:rPr>
              <w:commentReference w:id="15"/>
            </w:r>
          </w:p>
          <w:p w14:paraId="0CB5F305" w14:textId="37DB86AB" w:rsidR="00175432" w:rsidRPr="00F039E2" w:rsidRDefault="007D7705" w:rsidP="00C73E05">
            <w:pPr>
              <w:numPr>
                <w:ilvl w:val="0"/>
                <w:numId w:val="21"/>
              </w:numPr>
              <w:spacing w:before="240" w:after="0" w:line="240" w:lineRule="auto"/>
              <w:ind w:right="179"/>
              <w:jc w:val="both"/>
              <w:rPr>
                <w:rFonts w:ascii="Marianne" w:hAnsi="Marianne" w:cs="Open Sans"/>
              </w:rPr>
            </w:pPr>
            <w:r w:rsidRPr="006E4051">
              <w:rPr>
                <w:rFonts w:ascii="Marianne" w:hAnsi="Marianne" w:cs="Open Sans"/>
              </w:rPr>
              <w:lastRenderedPageBreak/>
              <w:t>Le candidat décrit</w:t>
            </w:r>
            <w:r w:rsidR="00BE46ED">
              <w:rPr>
                <w:rFonts w:ascii="Marianne" w:hAnsi="Marianne" w:cs="Open Sans"/>
              </w:rPr>
              <w:t xml:space="preserve">, si proposé, </w:t>
            </w:r>
            <w:del w:id="16" w:author="Aude Poullain, SG/ACH" w:date="2025-03-26T14:43:00Z">
              <w:r w:rsidR="00BE46ED" w:rsidDel="005E47F4">
                <w:rPr>
                  <w:rFonts w:ascii="Marianne" w:hAnsi="Marianne" w:cs="Open Sans"/>
                </w:rPr>
                <w:delText xml:space="preserve"> </w:delText>
              </w:r>
            </w:del>
            <w:r w:rsidRPr="006E4051">
              <w:rPr>
                <w:rFonts w:ascii="Marianne" w:hAnsi="Marianne" w:cs="Open Sans"/>
              </w:rPr>
              <w:t>le moyen de communication</w:t>
            </w:r>
            <w:r w:rsidR="00ED3ED2">
              <w:rPr>
                <w:rFonts w:ascii="Marianne" w:hAnsi="Marianne" w:cs="Open Sans"/>
              </w:rPr>
              <w:t xml:space="preserve"> </w:t>
            </w:r>
            <w:r w:rsidR="00D87753" w:rsidRPr="00F039E2">
              <w:rPr>
                <w:rFonts w:ascii="Marianne" w:hAnsi="Marianne" w:cs="Open Sans"/>
              </w:rPr>
              <w:t>acoustique adopté pour l’envoi de commande à l’AUV</w:t>
            </w:r>
            <w:r w:rsidR="00ED3ED2">
              <w:rPr>
                <w:rFonts w:ascii="Marianne" w:hAnsi="Marianne" w:cs="Open Sans"/>
              </w:rPr>
              <w:t xml:space="preserve"> et ses performances</w:t>
            </w:r>
            <w:r w:rsidR="00175432" w:rsidRPr="00F039E2">
              <w:rPr>
                <w:rFonts w:ascii="Marianne" w:hAnsi="Marianne" w:cs="Open Sans"/>
              </w:rPr>
              <w:t>.</w:t>
            </w:r>
          </w:p>
          <w:p w14:paraId="4CAD505D" w14:textId="151B312B" w:rsidR="00FB05AC" w:rsidRPr="000F168E" w:rsidRDefault="00FB05AC" w:rsidP="00FB05AC">
            <w:pPr>
              <w:spacing w:before="240" w:after="0" w:line="240" w:lineRule="auto"/>
              <w:ind w:right="179"/>
              <w:jc w:val="both"/>
              <w:rPr>
                <w:rFonts w:ascii="Marianne" w:hAnsi="Marianne" w:cs="Open Sans"/>
                <w:b/>
                <w:u w:val="single"/>
              </w:rPr>
            </w:pPr>
            <w:r w:rsidRPr="00AA24D9">
              <w:rPr>
                <w:rFonts w:ascii="Marianne" w:hAnsi="Marianne" w:cs="Open Sans"/>
                <w:b/>
                <w:u w:val="single"/>
              </w:rPr>
              <w:t>Mise à l’</w:t>
            </w:r>
            <w:r w:rsidR="00775601" w:rsidRPr="00AA24D9">
              <w:rPr>
                <w:rFonts w:ascii="Marianne" w:hAnsi="Marianne" w:cs="Open Sans"/>
                <w:b/>
                <w:u w:val="single"/>
              </w:rPr>
              <w:t>e</w:t>
            </w:r>
            <w:r w:rsidRPr="00AA24D9">
              <w:rPr>
                <w:rFonts w:ascii="Marianne" w:hAnsi="Marianne" w:cs="Open Sans"/>
                <w:b/>
                <w:u w:val="single"/>
              </w:rPr>
              <w:t xml:space="preserve">au et </w:t>
            </w:r>
            <w:r w:rsidR="00775601" w:rsidRPr="00AA24D9">
              <w:rPr>
                <w:rFonts w:ascii="Marianne" w:hAnsi="Marianne" w:cs="Open Sans"/>
                <w:b/>
                <w:u w:val="single"/>
              </w:rPr>
              <w:t>r</w:t>
            </w:r>
            <w:r w:rsidRPr="00AA24D9">
              <w:rPr>
                <w:rFonts w:ascii="Marianne" w:hAnsi="Marianne" w:cs="Open Sans"/>
                <w:b/>
                <w:u w:val="single"/>
              </w:rPr>
              <w:t>écupération</w:t>
            </w:r>
            <w:r w:rsidRPr="000F168E">
              <w:rPr>
                <w:rFonts w:ascii="Marianne" w:hAnsi="Marianne" w:cs="Open Sans"/>
                <w:b/>
                <w:u w:val="single"/>
              </w:rPr>
              <w:t xml:space="preserve"> </w:t>
            </w:r>
          </w:p>
          <w:p w14:paraId="50A537CE" w14:textId="2369B744" w:rsidR="002D219F" w:rsidRDefault="00FB05AC" w:rsidP="00C73E05">
            <w:pPr>
              <w:numPr>
                <w:ilvl w:val="0"/>
                <w:numId w:val="21"/>
              </w:numPr>
              <w:spacing w:before="240" w:after="0" w:line="240" w:lineRule="auto"/>
              <w:ind w:right="179"/>
              <w:jc w:val="both"/>
              <w:rPr>
                <w:rFonts w:ascii="Marianne" w:hAnsi="Marianne" w:cs="Open Sans"/>
              </w:rPr>
            </w:pPr>
            <w:r w:rsidRPr="00414B6A">
              <w:rPr>
                <w:rFonts w:ascii="Marianne" w:hAnsi="Marianne" w:cs="Open Sans"/>
              </w:rPr>
              <w:t>Le candidat décrit le</w:t>
            </w:r>
            <w:r w:rsidR="00834512" w:rsidRPr="00414B6A">
              <w:rPr>
                <w:rFonts w:ascii="Marianne" w:hAnsi="Marianne" w:cs="Open Sans"/>
              </w:rPr>
              <w:t xml:space="preserve">s méthodes de mise </w:t>
            </w:r>
            <w:r w:rsidRPr="00414B6A">
              <w:rPr>
                <w:rFonts w:ascii="Marianne" w:hAnsi="Marianne" w:cs="Open Sans"/>
              </w:rPr>
              <w:t xml:space="preserve">à l’eau et </w:t>
            </w:r>
            <w:r w:rsidR="00834512" w:rsidRPr="00414B6A">
              <w:rPr>
                <w:rFonts w:ascii="Marianne" w:hAnsi="Marianne" w:cs="Open Sans"/>
              </w:rPr>
              <w:t xml:space="preserve">de </w:t>
            </w:r>
            <w:r w:rsidRPr="00414B6A">
              <w:rPr>
                <w:rFonts w:ascii="Marianne" w:hAnsi="Marianne" w:cs="Open Sans"/>
              </w:rPr>
              <w:t xml:space="preserve">récupération de l’AUV depuis la plage arrière d’un navire </w:t>
            </w:r>
            <w:r w:rsidR="005B520C" w:rsidRPr="00414B6A">
              <w:rPr>
                <w:rFonts w:ascii="Marianne" w:hAnsi="Marianne" w:cs="Open Sans"/>
              </w:rPr>
              <w:t>avec un franc-bord de 3m</w:t>
            </w:r>
            <w:r w:rsidR="00834512" w:rsidRPr="00414B6A">
              <w:rPr>
                <w:rFonts w:ascii="Marianne" w:hAnsi="Marianne" w:cs="Open Sans"/>
              </w:rPr>
              <w:t>,</w:t>
            </w:r>
            <w:r w:rsidR="00E13579" w:rsidRPr="00414B6A">
              <w:rPr>
                <w:rFonts w:ascii="Marianne" w:hAnsi="Marianne" w:cs="Open Sans"/>
              </w:rPr>
              <w:t xml:space="preserve"> depuis un zodiac</w:t>
            </w:r>
            <w:r w:rsidR="00834512" w:rsidRPr="00414B6A">
              <w:rPr>
                <w:rFonts w:ascii="Marianne" w:hAnsi="Marianne" w:cs="Open Sans"/>
              </w:rPr>
              <w:t xml:space="preserve"> ou depuis une plage</w:t>
            </w:r>
            <w:r w:rsidRPr="00414B6A">
              <w:rPr>
                <w:rFonts w:ascii="Marianne" w:hAnsi="Marianne" w:cs="Open Sans"/>
              </w:rPr>
              <w:t xml:space="preserve">. </w:t>
            </w:r>
          </w:p>
          <w:p w14:paraId="4169A58B" w14:textId="06A8719C" w:rsidR="002D219F" w:rsidRPr="000F168E" w:rsidRDefault="002D219F" w:rsidP="002D219F">
            <w:pPr>
              <w:spacing w:before="240" w:after="0" w:line="240" w:lineRule="auto"/>
              <w:ind w:right="179"/>
              <w:jc w:val="both"/>
              <w:rPr>
                <w:rFonts w:ascii="Marianne" w:hAnsi="Marianne" w:cs="Open Sans"/>
                <w:b/>
                <w:u w:val="single"/>
              </w:rPr>
            </w:pPr>
            <w:r>
              <w:rPr>
                <w:rFonts w:ascii="Marianne" w:hAnsi="Marianne" w:cs="Open Sans"/>
                <w:b/>
                <w:u w:val="single"/>
              </w:rPr>
              <w:t>Pièces de rechange et accessoires</w:t>
            </w:r>
          </w:p>
          <w:p w14:paraId="2E80D58B" w14:textId="4B201BD6" w:rsidR="00C821AE" w:rsidRPr="00414B6A" w:rsidRDefault="002D219F" w:rsidP="00C73E05">
            <w:pPr>
              <w:numPr>
                <w:ilvl w:val="0"/>
                <w:numId w:val="21"/>
              </w:numPr>
              <w:spacing w:before="240" w:after="0" w:line="240" w:lineRule="auto"/>
              <w:ind w:right="179"/>
              <w:jc w:val="both"/>
              <w:rPr>
                <w:rFonts w:ascii="Marianne" w:hAnsi="Marianne" w:cs="Open Sans"/>
                <w:b/>
                <w:u w:val="single"/>
              </w:rPr>
            </w:pPr>
            <w:r w:rsidRPr="00414B6A">
              <w:rPr>
                <w:rFonts w:ascii="Marianne" w:hAnsi="Marianne" w:cs="Open Sans"/>
              </w:rPr>
              <w:t>Le candidat décrit l</w:t>
            </w:r>
            <w:r>
              <w:rPr>
                <w:rFonts w:ascii="Marianne" w:hAnsi="Marianne" w:cs="Open Sans"/>
              </w:rPr>
              <w:t>a liste des pièces de rechange et accessoires NTI1 contenus dans le kit, objet du poste 2.3.</w:t>
            </w:r>
          </w:p>
          <w:p w14:paraId="4E54BA72" w14:textId="1F3B97B3" w:rsidR="00C821AE" w:rsidRPr="000F168E" w:rsidRDefault="00C821AE" w:rsidP="00C821AE">
            <w:pPr>
              <w:spacing w:before="240" w:after="0" w:line="240" w:lineRule="auto"/>
              <w:ind w:right="179"/>
              <w:jc w:val="both"/>
              <w:rPr>
                <w:rFonts w:ascii="Marianne" w:hAnsi="Marianne" w:cs="Open Sans"/>
                <w:b/>
                <w:u w:val="single"/>
              </w:rPr>
            </w:pPr>
            <w:r>
              <w:rPr>
                <w:rFonts w:ascii="Marianne" w:hAnsi="Marianne" w:cs="Open Sans"/>
                <w:b/>
                <w:u w:val="single"/>
              </w:rPr>
              <w:t>Services</w:t>
            </w:r>
          </w:p>
          <w:p w14:paraId="59D1C17E" w14:textId="3B9D3648" w:rsidR="002F0FBC" w:rsidRPr="002F0FBC" w:rsidRDefault="00C821AE" w:rsidP="00C73E05">
            <w:pPr>
              <w:numPr>
                <w:ilvl w:val="0"/>
                <w:numId w:val="21"/>
              </w:numPr>
              <w:spacing w:before="240" w:after="0" w:line="240" w:lineRule="auto"/>
              <w:ind w:right="181"/>
              <w:jc w:val="both"/>
              <w:rPr>
                <w:rFonts w:ascii="Marianne" w:hAnsi="Marianne" w:cs="Open Sans"/>
              </w:rPr>
            </w:pPr>
            <w:r w:rsidRPr="00D40F3D">
              <w:rPr>
                <w:rFonts w:ascii="Marianne" w:hAnsi="Marianne" w:cs="Open Sans"/>
                <w:b/>
              </w:rPr>
              <w:t xml:space="preserve">Maintenance (Poste </w:t>
            </w:r>
            <w:r w:rsidR="00841EE1">
              <w:rPr>
                <w:rFonts w:ascii="Marianne" w:hAnsi="Marianne" w:cs="Open Sans"/>
                <w:b/>
              </w:rPr>
              <w:t>3</w:t>
            </w:r>
            <w:r w:rsidRPr="00D40F3D">
              <w:rPr>
                <w:rFonts w:ascii="Marianne" w:hAnsi="Marianne" w:cs="Open Sans"/>
                <w:b/>
              </w:rPr>
              <w:t>).</w:t>
            </w:r>
            <w:r>
              <w:rPr>
                <w:rFonts w:ascii="Marianne" w:hAnsi="Marianne" w:cs="Open Sans"/>
              </w:rPr>
              <w:t xml:space="preserve"> </w:t>
            </w:r>
            <w:r w:rsidR="002F0FBC" w:rsidRPr="002F0FBC">
              <w:rPr>
                <w:rFonts w:ascii="Marianne" w:hAnsi="Marianne" w:cs="Open Sans"/>
              </w:rPr>
              <w:t xml:space="preserve">Le candidat décrit clairement le plan de maintenance : </w:t>
            </w:r>
          </w:p>
          <w:p w14:paraId="5EF8DAB5" w14:textId="33091975" w:rsidR="002F0FBC" w:rsidRPr="002F0FBC" w:rsidRDefault="002F0FBC" w:rsidP="002F0FBC">
            <w:pPr>
              <w:spacing w:after="0" w:line="240" w:lineRule="auto"/>
              <w:ind w:left="720" w:right="181"/>
              <w:rPr>
                <w:rFonts w:ascii="Marianne" w:hAnsi="Marianne" w:cs="Open Sans"/>
              </w:rPr>
            </w:pPr>
            <w:r w:rsidRPr="002F0FBC">
              <w:rPr>
                <w:rFonts w:ascii="Marianne" w:hAnsi="Marianne" w:cs="Open Sans"/>
              </w:rPr>
              <w:t>- contraintes de maintenance des systèmes</w:t>
            </w:r>
            <w:r>
              <w:rPr>
                <w:rFonts w:ascii="Calibri" w:hAnsi="Calibri" w:cs="Calibri"/>
              </w:rPr>
              <w:t> </w:t>
            </w:r>
            <w:r>
              <w:rPr>
                <w:rFonts w:ascii="Marianne" w:hAnsi="Marianne" w:cs="Open Sans"/>
              </w:rPr>
              <w:t>;</w:t>
            </w:r>
          </w:p>
          <w:p w14:paraId="0BEB4D17" w14:textId="75559B6A" w:rsidR="002F0FBC" w:rsidRPr="002F0FBC" w:rsidRDefault="002F0FBC" w:rsidP="002F0FBC">
            <w:pPr>
              <w:spacing w:after="0" w:line="240" w:lineRule="auto"/>
              <w:ind w:left="720" w:right="181"/>
              <w:rPr>
                <w:rFonts w:ascii="Marianne" w:hAnsi="Marianne" w:cs="Open Sans"/>
              </w:rPr>
            </w:pPr>
            <w:commentRangeStart w:id="17"/>
            <w:commentRangeStart w:id="18"/>
            <w:commentRangeStart w:id="19"/>
            <w:commentRangeStart w:id="20"/>
            <w:r w:rsidRPr="002F0FBC">
              <w:rPr>
                <w:rFonts w:ascii="Marianne" w:hAnsi="Marianne" w:cs="Open Sans"/>
              </w:rPr>
              <w:t xml:space="preserve">- périodicité des </w:t>
            </w:r>
            <w:r>
              <w:rPr>
                <w:rFonts w:ascii="Marianne" w:hAnsi="Marianne" w:cs="Open Sans"/>
              </w:rPr>
              <w:t>retours chez le constructeur</w:t>
            </w:r>
            <w:r>
              <w:rPr>
                <w:rFonts w:ascii="Calibri" w:hAnsi="Calibri" w:cs="Calibri"/>
              </w:rPr>
              <w:t> </w:t>
            </w:r>
            <w:r>
              <w:rPr>
                <w:rFonts w:ascii="Marianne" w:hAnsi="Marianne" w:cs="Open Sans"/>
              </w:rPr>
              <w:t>;</w:t>
            </w:r>
            <w:commentRangeEnd w:id="17"/>
            <w:r w:rsidR="008452DA">
              <w:rPr>
                <w:rStyle w:val="Marquedecommentaire"/>
                <w:rFonts w:ascii="Marianne" w:eastAsia="Calibri" w:hAnsi="Marianne" w:cs="Times New Roman"/>
                <w:lang w:eastAsia="fr-FR"/>
              </w:rPr>
              <w:commentReference w:id="17"/>
            </w:r>
            <w:commentRangeEnd w:id="18"/>
            <w:r w:rsidR="00F70C44">
              <w:rPr>
                <w:rStyle w:val="Marquedecommentaire"/>
                <w:rFonts w:ascii="Marianne" w:eastAsia="Calibri" w:hAnsi="Marianne" w:cs="Times New Roman"/>
                <w:lang w:eastAsia="fr-FR"/>
              </w:rPr>
              <w:commentReference w:id="18"/>
            </w:r>
            <w:commentRangeEnd w:id="19"/>
            <w:r w:rsidR="007A45EF">
              <w:rPr>
                <w:rStyle w:val="Marquedecommentaire"/>
                <w:rFonts w:ascii="Marianne" w:eastAsia="Calibri" w:hAnsi="Marianne" w:cs="Times New Roman"/>
                <w:lang w:eastAsia="fr-FR"/>
              </w:rPr>
              <w:commentReference w:id="19"/>
            </w:r>
            <w:commentRangeEnd w:id="20"/>
            <w:r w:rsidR="00C83F59">
              <w:rPr>
                <w:rStyle w:val="Marquedecommentaire"/>
                <w:rFonts w:ascii="Marianne" w:eastAsia="Calibri" w:hAnsi="Marianne" w:cs="Times New Roman"/>
                <w:lang w:eastAsia="fr-FR"/>
              </w:rPr>
              <w:commentReference w:id="20"/>
            </w:r>
          </w:p>
          <w:p w14:paraId="0E3BF385" w14:textId="4632FB34" w:rsidR="002F0FBC" w:rsidRDefault="002F0FBC" w:rsidP="002F0FBC">
            <w:pPr>
              <w:spacing w:after="0" w:line="240" w:lineRule="auto"/>
              <w:ind w:left="720" w:right="181"/>
              <w:rPr>
                <w:rFonts w:ascii="Marianne" w:hAnsi="Marianne" w:cs="Open Sans"/>
              </w:rPr>
            </w:pPr>
            <w:r w:rsidRPr="002F0FBC">
              <w:rPr>
                <w:rFonts w:ascii="Marianne" w:hAnsi="Marianne" w:cs="Open Sans"/>
              </w:rPr>
              <w:t>-</w:t>
            </w:r>
            <w:r>
              <w:rPr>
                <w:rFonts w:ascii="Marianne" w:hAnsi="Marianne" w:cs="Open Sans"/>
              </w:rPr>
              <w:t xml:space="preserve"> </w:t>
            </w:r>
            <w:r w:rsidRPr="002F0FBC">
              <w:rPr>
                <w:rFonts w:ascii="Marianne" w:hAnsi="Marianne" w:cs="Open Sans"/>
              </w:rPr>
              <w:t>dispositions et moyens proposés pour le service après</w:t>
            </w:r>
            <w:r>
              <w:rPr>
                <w:rFonts w:ascii="Marianne" w:hAnsi="Marianne" w:cs="Open Sans"/>
              </w:rPr>
              <w:t>-</w:t>
            </w:r>
            <w:r w:rsidRPr="002F0FBC">
              <w:rPr>
                <w:rFonts w:ascii="Marianne" w:hAnsi="Marianne" w:cs="Open Sans"/>
              </w:rPr>
              <w:t>vente et l’assistance technique</w:t>
            </w:r>
            <w:r>
              <w:rPr>
                <w:rFonts w:ascii="Marianne" w:hAnsi="Marianne" w:cs="Open Sans"/>
              </w:rPr>
              <w:t>.</w:t>
            </w:r>
          </w:p>
          <w:p w14:paraId="2CDBE0C5" w14:textId="0A4AA81B" w:rsidR="00841EE1" w:rsidRDefault="00841EE1" w:rsidP="002F0FBC">
            <w:pPr>
              <w:spacing w:after="0" w:line="240" w:lineRule="auto"/>
              <w:ind w:left="720" w:right="181"/>
              <w:rPr>
                <w:rFonts w:ascii="Marianne" w:hAnsi="Marianne" w:cs="Open Sans"/>
              </w:rPr>
            </w:pPr>
          </w:p>
          <w:p w14:paraId="77B56D29" w14:textId="5EEB98FC" w:rsidR="005A6E03" w:rsidRDefault="00C821AE" w:rsidP="00C73E05">
            <w:pPr>
              <w:numPr>
                <w:ilvl w:val="0"/>
                <w:numId w:val="21"/>
              </w:numPr>
              <w:spacing w:before="240" w:after="0" w:line="240" w:lineRule="auto"/>
              <w:ind w:right="179"/>
              <w:jc w:val="both"/>
              <w:rPr>
                <w:rFonts w:ascii="Marianne" w:hAnsi="Marianne" w:cs="Open Sans"/>
              </w:rPr>
            </w:pPr>
            <w:r w:rsidRPr="00D40F3D">
              <w:rPr>
                <w:rFonts w:ascii="Marianne" w:hAnsi="Marianne" w:cs="Open Sans"/>
                <w:b/>
              </w:rPr>
              <w:t xml:space="preserve">Formation (Poste </w:t>
            </w:r>
            <w:r w:rsidR="00841EE1">
              <w:rPr>
                <w:rFonts w:ascii="Marianne" w:hAnsi="Marianne" w:cs="Open Sans"/>
                <w:b/>
              </w:rPr>
              <w:t>4</w:t>
            </w:r>
            <w:r w:rsidRPr="00D40F3D">
              <w:rPr>
                <w:rFonts w:ascii="Marianne" w:hAnsi="Marianne" w:cs="Open Sans"/>
                <w:b/>
              </w:rPr>
              <w:t>).</w:t>
            </w:r>
            <w:r>
              <w:rPr>
                <w:rFonts w:ascii="Marianne" w:hAnsi="Marianne" w:cs="Open Sans"/>
              </w:rPr>
              <w:t xml:space="preserve"> </w:t>
            </w:r>
            <w:r w:rsidR="005A6E03" w:rsidRPr="00F67BD5">
              <w:rPr>
                <w:rFonts w:ascii="Marianne" w:hAnsi="Marianne" w:cs="Open Sans"/>
              </w:rPr>
              <w:t xml:space="preserve">Le candidat décrit le contenu </w:t>
            </w:r>
            <w:r w:rsidR="005C0A02">
              <w:rPr>
                <w:rFonts w:ascii="Marianne" w:hAnsi="Marianne" w:cs="Open Sans"/>
              </w:rPr>
              <w:t xml:space="preserve">et les modalités </w:t>
            </w:r>
            <w:r w:rsidR="008452DA">
              <w:rPr>
                <w:rFonts w:ascii="Marianne" w:hAnsi="Marianne" w:cs="Open Sans"/>
              </w:rPr>
              <w:t xml:space="preserve">de mise en œuvre </w:t>
            </w:r>
            <w:r w:rsidR="005A6E03" w:rsidRPr="00F67BD5">
              <w:rPr>
                <w:rFonts w:ascii="Marianne" w:hAnsi="Marianne" w:cs="Open Sans"/>
              </w:rPr>
              <w:t xml:space="preserve">de </w:t>
            </w:r>
            <w:r w:rsidR="007C56F3">
              <w:rPr>
                <w:rFonts w:ascii="Marianne" w:hAnsi="Marianne" w:cs="Open Sans"/>
              </w:rPr>
              <w:t>la</w:t>
            </w:r>
            <w:r w:rsidR="005A6E03" w:rsidRPr="00F67BD5">
              <w:rPr>
                <w:rFonts w:ascii="Marianne" w:hAnsi="Marianne" w:cs="Open Sans"/>
              </w:rPr>
              <w:t xml:space="preserve"> formation proposée et précise </w:t>
            </w:r>
            <w:r w:rsidR="007C56F3">
              <w:rPr>
                <w:rFonts w:ascii="Marianne" w:hAnsi="Marianne" w:cs="Open Sans"/>
              </w:rPr>
              <w:t>sa</w:t>
            </w:r>
            <w:r w:rsidR="007C56F3" w:rsidRPr="00F67BD5">
              <w:rPr>
                <w:rFonts w:ascii="Marianne" w:hAnsi="Marianne" w:cs="Open Sans"/>
              </w:rPr>
              <w:t xml:space="preserve"> </w:t>
            </w:r>
            <w:r w:rsidR="005A6E03" w:rsidRPr="00F67BD5">
              <w:rPr>
                <w:rFonts w:ascii="Marianne" w:hAnsi="Marianne" w:cs="Open Sans"/>
              </w:rPr>
              <w:t>durée</w:t>
            </w:r>
            <w:r w:rsidR="008452DA">
              <w:rPr>
                <w:rFonts w:ascii="Marianne" w:hAnsi="Marianne" w:cs="Open Sans"/>
              </w:rPr>
              <w:t xml:space="preserve"> dans le BPU</w:t>
            </w:r>
            <w:r w:rsidR="005A6E03" w:rsidRPr="00F67BD5">
              <w:rPr>
                <w:rFonts w:ascii="Marianne" w:hAnsi="Marianne" w:cs="Open Sans"/>
              </w:rPr>
              <w:t>.</w:t>
            </w:r>
          </w:p>
          <w:p w14:paraId="0BF57EAB" w14:textId="77777777" w:rsidR="008F5212" w:rsidRPr="000F168E" w:rsidRDefault="008F5212" w:rsidP="008F5212">
            <w:pPr>
              <w:spacing w:before="240" w:after="0" w:line="240" w:lineRule="auto"/>
              <w:ind w:right="179"/>
              <w:jc w:val="both"/>
              <w:rPr>
                <w:rFonts w:ascii="Marianne" w:hAnsi="Marianne" w:cs="Open Sans"/>
                <w:b/>
                <w:u w:val="single"/>
              </w:rPr>
            </w:pPr>
            <w:r>
              <w:rPr>
                <w:rFonts w:ascii="Marianne" w:hAnsi="Marianne" w:cs="Open Sans"/>
                <w:b/>
                <w:u w:val="single"/>
              </w:rPr>
              <w:t>Recette</w:t>
            </w:r>
          </w:p>
          <w:p w14:paraId="64091ACB" w14:textId="77777777" w:rsidR="008F5212" w:rsidRDefault="008F5212" w:rsidP="00C73E05">
            <w:pPr>
              <w:numPr>
                <w:ilvl w:val="0"/>
                <w:numId w:val="21"/>
              </w:numPr>
              <w:spacing w:before="240" w:after="0" w:line="240" w:lineRule="auto"/>
              <w:ind w:right="179"/>
              <w:jc w:val="both"/>
              <w:rPr>
                <w:rFonts w:ascii="Marianne" w:hAnsi="Marianne" w:cs="Open Sans"/>
              </w:rPr>
            </w:pPr>
            <w:r w:rsidRPr="00F67BD5">
              <w:rPr>
                <w:rFonts w:ascii="Marianne" w:hAnsi="Marianne" w:cs="Open Sans"/>
              </w:rPr>
              <w:t>Le candidat décrit le contenu</w:t>
            </w:r>
            <w:r>
              <w:rPr>
                <w:rFonts w:ascii="Marianne" w:hAnsi="Marianne" w:cs="Open Sans"/>
              </w:rPr>
              <w:t xml:space="preserve"> (durées, opérations)</w:t>
            </w:r>
            <w:r w:rsidRPr="00F67BD5">
              <w:rPr>
                <w:rFonts w:ascii="Marianne" w:hAnsi="Marianne" w:cs="Open Sans"/>
              </w:rPr>
              <w:t xml:space="preserve"> de</w:t>
            </w:r>
            <w:r>
              <w:rPr>
                <w:rFonts w:ascii="Marianne" w:hAnsi="Marianne" w:cs="Open Sans"/>
              </w:rPr>
              <w:t xml:space="preserve">s recettes à terre et en mer pour le système objet du poste 1.1. </w:t>
            </w:r>
          </w:p>
          <w:p w14:paraId="3A092D70" w14:textId="3C184724" w:rsidR="00C54951" w:rsidRDefault="00C54951" w:rsidP="00C54951">
            <w:pPr>
              <w:spacing w:after="0" w:line="240" w:lineRule="auto"/>
              <w:ind w:right="181"/>
              <w:jc w:val="both"/>
              <w:rPr>
                <w:rFonts w:ascii="Marianne" w:hAnsi="Marianne" w:cs="Open Sans"/>
              </w:rPr>
            </w:pPr>
          </w:p>
          <w:p w14:paraId="0C23CFAB" w14:textId="3B7D0D6B" w:rsidR="00C54951" w:rsidRPr="000F168E" w:rsidRDefault="00C54951" w:rsidP="00C54951">
            <w:pPr>
              <w:spacing w:before="240" w:after="0" w:line="240" w:lineRule="auto"/>
              <w:ind w:right="179"/>
              <w:jc w:val="both"/>
              <w:rPr>
                <w:rFonts w:ascii="Marianne" w:hAnsi="Marianne" w:cs="Open Sans"/>
                <w:b/>
                <w:u w:val="single"/>
              </w:rPr>
            </w:pPr>
            <w:r>
              <w:rPr>
                <w:rFonts w:ascii="Marianne" w:hAnsi="Marianne" w:cs="Open Sans"/>
                <w:b/>
                <w:u w:val="single"/>
              </w:rPr>
              <w:t>Impact environnemental</w:t>
            </w:r>
          </w:p>
          <w:p w14:paraId="14F945E7" w14:textId="63915B10" w:rsidR="00235FA8" w:rsidRDefault="00C54951" w:rsidP="00476E23">
            <w:pPr>
              <w:numPr>
                <w:ilvl w:val="0"/>
                <w:numId w:val="21"/>
              </w:numPr>
              <w:spacing w:before="240" w:after="0" w:line="240" w:lineRule="auto"/>
              <w:ind w:right="179"/>
              <w:jc w:val="both"/>
              <w:rPr>
                <w:rFonts w:ascii="Marianne" w:hAnsi="Marianne" w:cs="Open Sans"/>
              </w:rPr>
            </w:pPr>
            <w:r w:rsidRPr="00C54951">
              <w:rPr>
                <w:rFonts w:ascii="Marianne" w:hAnsi="Marianne" w:cs="Open Sans"/>
              </w:rPr>
              <w:t>Le candidat indique</w:t>
            </w:r>
            <w:r w:rsidR="00235FA8" w:rsidRPr="00C54951">
              <w:rPr>
                <w:rFonts w:ascii="Marianne" w:hAnsi="Marianne" w:cs="Open Sans"/>
              </w:rPr>
              <w:t xml:space="preserve"> les mesures mises en place</w:t>
            </w:r>
            <w:r w:rsidR="00235FA8">
              <w:rPr>
                <w:rFonts w:ascii="Marianne" w:hAnsi="Marianne" w:cs="Open Sans"/>
              </w:rPr>
              <w:t xml:space="preserve"> pour</w:t>
            </w:r>
            <w:r w:rsidR="00235FA8">
              <w:rPr>
                <w:rFonts w:ascii="Calibri" w:hAnsi="Calibri" w:cs="Calibri"/>
              </w:rPr>
              <w:t> </w:t>
            </w:r>
            <w:r w:rsidR="00235FA8">
              <w:rPr>
                <w:rFonts w:ascii="Marianne" w:hAnsi="Marianne" w:cs="Open Sans"/>
              </w:rPr>
              <w:t>:</w:t>
            </w:r>
          </w:p>
          <w:p w14:paraId="549ADA27" w14:textId="2ED4BA14" w:rsidR="00235FA8" w:rsidRDefault="00C54951" w:rsidP="004E0350">
            <w:pPr>
              <w:spacing w:after="0" w:line="240" w:lineRule="auto"/>
              <w:ind w:left="708" w:right="181"/>
              <w:jc w:val="both"/>
              <w:rPr>
                <w:rFonts w:ascii="Marianne" w:hAnsi="Marianne" w:cs="Open Sans"/>
              </w:rPr>
            </w:pPr>
            <w:r w:rsidRPr="00C54951">
              <w:rPr>
                <w:rFonts w:ascii="Marianne" w:hAnsi="Marianne" w:cs="Open Sans"/>
              </w:rPr>
              <w:t xml:space="preserve"> </w:t>
            </w:r>
            <w:r w:rsidR="00235FA8">
              <w:rPr>
                <w:rFonts w:ascii="Marianne" w:hAnsi="Marianne" w:cs="Open Sans"/>
              </w:rPr>
              <w:t xml:space="preserve">- </w:t>
            </w:r>
            <w:r w:rsidRPr="00C54951">
              <w:rPr>
                <w:rFonts w:ascii="Marianne" w:hAnsi="Marianne" w:cs="Open Sans"/>
              </w:rPr>
              <w:t xml:space="preserve">limiter l’impact environnemental </w:t>
            </w:r>
            <w:r w:rsidR="00235FA8">
              <w:rPr>
                <w:rFonts w:ascii="Marianne" w:hAnsi="Marianne" w:cs="Open Sans"/>
              </w:rPr>
              <w:t>dans le cadre de l’exécution des prestations</w:t>
            </w:r>
            <w:r w:rsidR="00235FA8" w:rsidRPr="004E0350">
              <w:rPr>
                <w:rFonts w:ascii="Marianne" w:hAnsi="Marianne" w:cs="Open Sans"/>
              </w:rPr>
              <w:t> </w:t>
            </w:r>
            <w:r w:rsidR="00235FA8">
              <w:rPr>
                <w:rFonts w:ascii="Marianne" w:hAnsi="Marianne" w:cs="Open Sans"/>
              </w:rPr>
              <w:t>:</w:t>
            </w:r>
          </w:p>
          <w:p w14:paraId="54E28C24" w14:textId="41824057" w:rsidR="00C54951" w:rsidRPr="002728E5" w:rsidRDefault="007511DC" w:rsidP="004E0350">
            <w:pPr>
              <w:spacing w:after="0" w:line="240" w:lineRule="auto"/>
              <w:ind w:left="708" w:right="181"/>
              <w:jc w:val="both"/>
              <w:rPr>
                <w:rFonts w:ascii="Marianne" w:hAnsi="Marianne" w:cs="Open Sans"/>
              </w:rPr>
            </w:pPr>
            <w:r>
              <w:rPr>
                <w:rFonts w:ascii="Marianne" w:hAnsi="Marianne" w:cs="Open Sans"/>
              </w:rPr>
              <w:t xml:space="preserve"> </w:t>
            </w:r>
            <w:r w:rsidR="00235FA8">
              <w:rPr>
                <w:rFonts w:ascii="Marianne" w:hAnsi="Marianne" w:cs="Open Sans"/>
              </w:rPr>
              <w:t>-</w:t>
            </w:r>
            <w:r w:rsidR="00C54951" w:rsidRPr="00C54951">
              <w:rPr>
                <w:rFonts w:ascii="Marianne" w:hAnsi="Marianne" w:cs="Open Sans"/>
              </w:rPr>
              <w:t xml:space="preserve"> recycler et valoriser les batteries en fin de vie</w:t>
            </w:r>
            <w:r w:rsidR="00235FA8" w:rsidRPr="004E0350">
              <w:rPr>
                <w:rFonts w:ascii="Marianne" w:hAnsi="Marianne" w:cs="Open Sans"/>
              </w:rPr>
              <w:t> </w:t>
            </w:r>
            <w:r w:rsidR="00235FA8">
              <w:rPr>
                <w:rFonts w:ascii="Marianne" w:hAnsi="Marianne" w:cs="Open Sans"/>
              </w:rPr>
              <w:t>:</w:t>
            </w:r>
          </w:p>
          <w:p w14:paraId="0A6E03DA" w14:textId="77777777" w:rsidR="00C54951" w:rsidRPr="00D40F3D" w:rsidRDefault="00C54951" w:rsidP="00D40F3D">
            <w:pPr>
              <w:spacing w:after="0" w:line="240" w:lineRule="auto"/>
              <w:ind w:right="181"/>
              <w:jc w:val="both"/>
              <w:rPr>
                <w:rFonts w:ascii="Marianne" w:hAnsi="Marianne" w:cs="Open Sans"/>
              </w:rPr>
            </w:pPr>
          </w:p>
          <w:p w14:paraId="0D37CAA2" w14:textId="77777777" w:rsidR="00417B6F" w:rsidRDefault="00417B6F">
            <w:pPr>
              <w:ind w:left="426" w:hanging="426"/>
              <w:rPr>
                <w:rFonts w:ascii="Marianne" w:hAnsi="Marianne" w:cs="Open Sans"/>
              </w:rPr>
            </w:pPr>
          </w:p>
          <w:tbl>
            <w:tblPr>
              <w:tblW w:w="9087" w:type="dxa"/>
              <w:tblInd w:w="55" w:type="dxa"/>
              <w:tblCellMar>
                <w:left w:w="70" w:type="dxa"/>
                <w:right w:w="70" w:type="dxa"/>
              </w:tblCellMar>
              <w:tblLook w:val="04A0" w:firstRow="1" w:lastRow="0" w:firstColumn="1" w:lastColumn="0" w:noHBand="0" w:noVBand="1"/>
            </w:tblPr>
            <w:tblGrid>
              <w:gridCol w:w="9087"/>
            </w:tblGrid>
            <w:tr w:rsidR="00417B6F" w14:paraId="3E1A9717" w14:textId="77777777">
              <w:trPr>
                <w:trHeight w:val="315"/>
              </w:trPr>
              <w:tc>
                <w:tcPr>
                  <w:tcW w:w="9087" w:type="dxa"/>
                  <w:tcBorders>
                    <w:top w:val="single" w:sz="8" w:space="0" w:color="000000"/>
                    <w:left w:val="single" w:sz="8" w:space="0" w:color="000000"/>
                    <w:bottom w:val="none" w:sz="4" w:space="0" w:color="000000"/>
                    <w:right w:val="single" w:sz="8" w:space="0" w:color="000000"/>
                  </w:tcBorders>
                  <w:shd w:val="clear" w:color="auto" w:fill="auto"/>
                  <w:noWrap/>
                  <w:vAlign w:val="center"/>
                </w:tcPr>
                <w:p w14:paraId="30656D30" w14:textId="77777777" w:rsidR="00417B6F" w:rsidRDefault="0038239F">
                  <w:pPr>
                    <w:ind w:left="426" w:hanging="426"/>
                    <w:rPr>
                      <w:rFonts w:ascii="Marianne" w:hAnsi="Marianne" w:cs="Open Sans"/>
                    </w:rPr>
                  </w:pPr>
                  <w:r>
                    <w:rPr>
                      <w:rFonts w:ascii="Marianne" w:hAnsi="Marianne" w:cs="Open Sans"/>
                    </w:rPr>
                    <w:t>Société :</w:t>
                  </w:r>
                </w:p>
              </w:tc>
            </w:tr>
            <w:tr w:rsidR="00417B6F" w14:paraId="679826DC" w14:textId="77777777">
              <w:trPr>
                <w:trHeight w:val="255"/>
              </w:trPr>
              <w:tc>
                <w:tcPr>
                  <w:tcW w:w="9087" w:type="dxa"/>
                  <w:tcBorders>
                    <w:top w:val="none" w:sz="4" w:space="0" w:color="000000"/>
                    <w:left w:val="single" w:sz="8" w:space="0" w:color="000000"/>
                    <w:bottom w:val="none" w:sz="4" w:space="0" w:color="000000"/>
                    <w:right w:val="single" w:sz="8" w:space="0" w:color="000000"/>
                  </w:tcBorders>
                  <w:shd w:val="clear" w:color="auto" w:fill="auto"/>
                  <w:noWrap/>
                  <w:vAlign w:val="center"/>
                </w:tcPr>
                <w:p w14:paraId="1D23203B" w14:textId="77777777" w:rsidR="00417B6F" w:rsidRDefault="0038239F">
                  <w:pPr>
                    <w:ind w:left="426" w:hanging="426"/>
                    <w:rPr>
                      <w:rFonts w:ascii="Marianne" w:hAnsi="Marianne" w:cs="Open Sans"/>
                    </w:rPr>
                  </w:pPr>
                  <w:r>
                    <w:rPr>
                      <w:rFonts w:ascii="Calibri" w:hAnsi="Calibri" w:cs="Calibri"/>
                    </w:rPr>
                    <w:t> </w:t>
                  </w:r>
                </w:p>
              </w:tc>
            </w:tr>
            <w:tr w:rsidR="00417B6F" w14:paraId="51F8ECB8" w14:textId="77777777">
              <w:trPr>
                <w:trHeight w:val="255"/>
              </w:trPr>
              <w:tc>
                <w:tcPr>
                  <w:tcW w:w="9087" w:type="dxa"/>
                  <w:tcBorders>
                    <w:top w:val="none" w:sz="4" w:space="0" w:color="000000"/>
                    <w:left w:val="single" w:sz="8" w:space="0" w:color="000000"/>
                    <w:bottom w:val="none" w:sz="4" w:space="0" w:color="000000"/>
                    <w:right w:val="single" w:sz="8" w:space="0" w:color="000000"/>
                  </w:tcBorders>
                  <w:shd w:val="clear" w:color="auto" w:fill="auto"/>
                  <w:noWrap/>
                  <w:vAlign w:val="center"/>
                </w:tcPr>
                <w:p w14:paraId="5317C54D" w14:textId="77777777" w:rsidR="00417B6F" w:rsidRDefault="0038239F">
                  <w:pPr>
                    <w:ind w:left="426" w:hanging="426"/>
                    <w:rPr>
                      <w:rFonts w:ascii="Marianne" w:hAnsi="Marianne" w:cs="Open Sans"/>
                    </w:rPr>
                  </w:pPr>
                  <w:r>
                    <w:rPr>
                      <w:rFonts w:ascii="Marianne" w:hAnsi="Marianne" w:cs="Open Sans"/>
                    </w:rPr>
                    <w:t>N° de SIRET :</w:t>
                  </w:r>
                </w:p>
              </w:tc>
            </w:tr>
            <w:tr w:rsidR="00417B6F" w14:paraId="3085A7FF" w14:textId="77777777">
              <w:trPr>
                <w:trHeight w:val="255"/>
              </w:trPr>
              <w:tc>
                <w:tcPr>
                  <w:tcW w:w="9087" w:type="dxa"/>
                  <w:tcBorders>
                    <w:top w:val="none" w:sz="4" w:space="0" w:color="000000"/>
                    <w:left w:val="single" w:sz="8" w:space="0" w:color="000000"/>
                    <w:bottom w:val="none" w:sz="4" w:space="0" w:color="000000"/>
                    <w:right w:val="single" w:sz="8" w:space="0" w:color="000000"/>
                  </w:tcBorders>
                  <w:shd w:val="clear" w:color="auto" w:fill="auto"/>
                  <w:noWrap/>
                  <w:vAlign w:val="center"/>
                </w:tcPr>
                <w:p w14:paraId="559E2F33" w14:textId="77777777" w:rsidR="00417B6F" w:rsidRDefault="0038239F">
                  <w:pPr>
                    <w:ind w:left="426" w:hanging="426"/>
                    <w:rPr>
                      <w:rFonts w:ascii="Marianne" w:hAnsi="Marianne" w:cs="Open Sans"/>
                    </w:rPr>
                  </w:pPr>
                  <w:r>
                    <w:rPr>
                      <w:rFonts w:ascii="Calibri" w:hAnsi="Calibri" w:cs="Calibri"/>
                    </w:rPr>
                    <w:t> </w:t>
                  </w:r>
                </w:p>
              </w:tc>
            </w:tr>
            <w:tr w:rsidR="00417B6F" w14:paraId="775AE006" w14:textId="77777777">
              <w:trPr>
                <w:trHeight w:val="270"/>
              </w:trPr>
              <w:tc>
                <w:tcPr>
                  <w:tcW w:w="9087" w:type="dxa"/>
                  <w:tcBorders>
                    <w:top w:val="none" w:sz="4" w:space="0" w:color="000000"/>
                    <w:left w:val="single" w:sz="8" w:space="0" w:color="000000"/>
                    <w:bottom w:val="single" w:sz="8" w:space="0" w:color="000000"/>
                    <w:right w:val="single" w:sz="8" w:space="0" w:color="000000"/>
                  </w:tcBorders>
                  <w:shd w:val="clear" w:color="auto" w:fill="auto"/>
                  <w:noWrap/>
                  <w:vAlign w:val="center"/>
                </w:tcPr>
                <w:p w14:paraId="128AADC4" w14:textId="77777777" w:rsidR="00417B6F" w:rsidRDefault="0038239F">
                  <w:pPr>
                    <w:ind w:left="426" w:hanging="426"/>
                    <w:rPr>
                      <w:rFonts w:ascii="Marianne" w:hAnsi="Marianne" w:cs="Open Sans"/>
                    </w:rPr>
                  </w:pPr>
                  <w:r>
                    <w:rPr>
                      <w:rFonts w:ascii="Marianne" w:hAnsi="Marianne" w:cs="Open Sans"/>
                    </w:rPr>
                    <w:t>Adresse e-mail :</w:t>
                  </w:r>
                </w:p>
                <w:p w14:paraId="6D3900A8" w14:textId="77777777" w:rsidR="00417B6F" w:rsidRDefault="00417B6F">
                  <w:pPr>
                    <w:ind w:left="426" w:hanging="426"/>
                    <w:rPr>
                      <w:rFonts w:ascii="Marianne" w:hAnsi="Marianne" w:cs="Open Sans"/>
                    </w:rPr>
                  </w:pPr>
                </w:p>
                <w:p w14:paraId="3EDB1FAC" w14:textId="77777777" w:rsidR="00417B6F" w:rsidRDefault="0038239F">
                  <w:pPr>
                    <w:ind w:left="426" w:hanging="426"/>
                    <w:rPr>
                      <w:rFonts w:ascii="Marianne" w:hAnsi="Marianne" w:cs="Open Sans"/>
                    </w:rPr>
                  </w:pPr>
                  <w:r>
                    <w:rPr>
                      <w:rFonts w:ascii="Marianne" w:hAnsi="Marianne" w:cs="Open Sans"/>
                    </w:rPr>
                    <w:lastRenderedPageBreak/>
                    <w:t>Date</w:t>
                  </w:r>
                  <w:r>
                    <w:rPr>
                      <w:rFonts w:ascii="Calibri" w:hAnsi="Calibri" w:cs="Calibri"/>
                    </w:rPr>
                    <w:t> </w:t>
                  </w:r>
                  <w:r>
                    <w:rPr>
                      <w:rFonts w:ascii="Marianne" w:hAnsi="Marianne" w:cs="Open Sans"/>
                    </w:rPr>
                    <w:t>:</w:t>
                  </w:r>
                </w:p>
              </w:tc>
            </w:tr>
          </w:tbl>
          <w:p w14:paraId="74513E83" w14:textId="77777777" w:rsidR="00417B6F" w:rsidRDefault="00417B6F">
            <w:pPr>
              <w:ind w:left="426" w:hanging="426"/>
              <w:jc w:val="both"/>
              <w:rPr>
                <w:rFonts w:ascii="Marianne" w:hAnsi="Marianne" w:cs="Open Sans"/>
              </w:rPr>
            </w:pPr>
          </w:p>
        </w:tc>
      </w:tr>
      <w:tr w:rsidR="00417B6F" w14:paraId="37C8F9F4" w14:textId="77777777">
        <w:tc>
          <w:tcPr>
            <w:tcW w:w="10060" w:type="dxa"/>
            <w:shd w:val="clear" w:color="auto" w:fill="auto"/>
          </w:tcPr>
          <w:p w14:paraId="5CDD7B1D" w14:textId="77777777" w:rsidR="00417B6F" w:rsidRDefault="00417B6F">
            <w:pPr>
              <w:spacing w:before="240" w:after="0" w:line="240" w:lineRule="auto"/>
              <w:ind w:left="720" w:right="179"/>
              <w:jc w:val="both"/>
              <w:rPr>
                <w:rFonts w:ascii="Marianne" w:hAnsi="Marianne" w:cs="Open Sans"/>
              </w:rPr>
            </w:pPr>
          </w:p>
        </w:tc>
      </w:tr>
    </w:tbl>
    <w:p w14:paraId="3429C721" w14:textId="77777777" w:rsidR="00417B6F" w:rsidRDefault="00417B6F">
      <w:pPr>
        <w:ind w:left="426" w:hanging="426"/>
        <w:rPr>
          <w:rFonts w:ascii="Marianne" w:hAnsi="Marianne"/>
        </w:rPr>
      </w:pPr>
    </w:p>
    <w:sectPr w:rsidR="00417B6F">
      <w:footerReference w:type="default" r:id="rId17"/>
      <w:pgSz w:w="11906" w:h="16838"/>
      <w:pgMar w:top="1417" w:right="1417" w:bottom="1417" w:left="993"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Alexandra Dechamps, SG/ACH" w:date="2025-03-25T14:07:00Z" w:initials="ADS">
    <w:p w14:paraId="5FBEA5E0" w14:textId="2713F898" w:rsidR="007511DC" w:rsidRDefault="007511DC">
      <w:pPr>
        <w:pStyle w:val="Commentaire"/>
      </w:pPr>
      <w:r>
        <w:rPr>
          <w:rStyle w:val="Marquedecommentaire"/>
        </w:rPr>
        <w:annotationRef/>
      </w:r>
      <w:r>
        <w:t>Qu’attend-t-on qu’ils nous répondent à ce niveau</w:t>
      </w:r>
      <w:r>
        <w:rPr>
          <w:rFonts w:ascii="Cambria" w:hAnsi="Cambria" w:cs="Cambria"/>
        </w:rPr>
        <w:t> </w:t>
      </w:r>
      <w:r>
        <w:t>? Cela passera nécessairement pas la clause de réexamen ou qqchose de similaire</w:t>
      </w:r>
      <w:r>
        <w:rPr>
          <w:rFonts w:ascii="Cambria" w:hAnsi="Cambria" w:cs="Cambria"/>
        </w:rPr>
        <w:t> </w:t>
      </w:r>
      <w:r>
        <w:t>.</w:t>
      </w:r>
    </w:p>
  </w:comment>
  <w:comment w:id="4" w:author="Pierre-Yves Le Moigne, DRIP" w:date="2025-03-28T15:06:00Z" w:initials="PLMD">
    <w:p w14:paraId="77779136" w14:textId="2DBEAF92" w:rsidR="00FC25B8" w:rsidRDefault="00FC25B8">
      <w:pPr>
        <w:pStyle w:val="Commentaire"/>
      </w:pPr>
      <w:r>
        <w:rPr>
          <w:rStyle w:val="Marquedecommentaire"/>
        </w:rPr>
        <w:annotationRef/>
      </w:r>
      <w:r>
        <w:t>Exemples donnés</w:t>
      </w:r>
    </w:p>
  </w:comment>
  <w:comment w:id="5" w:author="Alexandra Dechamps, SG/ACH" w:date="2025-04-01T15:01:00Z" w:initials="ADS">
    <w:p w14:paraId="51055C39" w14:textId="7C7CD671" w:rsidR="00A16675" w:rsidRDefault="00A16675">
      <w:pPr>
        <w:pStyle w:val="Commentaire"/>
      </w:pPr>
      <w:r>
        <w:rPr>
          <w:rStyle w:val="Marquedecommentaire"/>
        </w:rPr>
        <w:annotationRef/>
      </w:r>
      <w:r>
        <w:t xml:space="preserve">De mon point de vue, ce point est redondant avec le précédent…Mais, j’ai certainement loupé </w:t>
      </w:r>
      <w:proofErr w:type="spellStart"/>
      <w:r>
        <w:t>qqchose</w:t>
      </w:r>
      <w:proofErr w:type="spellEnd"/>
    </w:p>
  </w:comment>
  <w:comment w:id="6" w:author="Denis Creach, SHOM" w:date="2025-04-03T11:11:00Z" w:initials="DCS">
    <w:p w14:paraId="2769682F" w14:textId="24D6DF12" w:rsidR="009554B1" w:rsidRDefault="009554B1">
      <w:pPr>
        <w:pStyle w:val="Commentaire"/>
      </w:pPr>
      <w:r>
        <w:rPr>
          <w:rStyle w:val="Marquedecommentaire"/>
        </w:rPr>
        <w:annotationRef/>
      </w:r>
      <w:r>
        <w:t>Avis conforme Alexandra</w:t>
      </w:r>
    </w:p>
  </w:comment>
  <w:comment w:id="7" w:author="David Corman, DMGS/IES/ISH" w:date="2025-04-08T12:06:00Z" w:initials="DCD">
    <w:p w14:paraId="7796A04F" w14:textId="57338626" w:rsidR="00E01CEF" w:rsidRDefault="00E01CEF">
      <w:pPr>
        <w:pStyle w:val="Commentaire"/>
      </w:pPr>
      <w:r>
        <w:rPr>
          <w:rStyle w:val="Marquedecommentaire"/>
        </w:rPr>
        <w:annotationRef/>
      </w:r>
      <w:r>
        <w:t xml:space="preserve">On peut laisser les deux points qui reflètent les deux volets d’une analyse </w:t>
      </w:r>
      <w:proofErr w:type="spellStart"/>
      <w:r>
        <w:t>benefice</w:t>
      </w:r>
      <w:proofErr w:type="spellEnd"/>
      <w:r>
        <w:t>/cout. Le premier point porte plus sur le niveau d’amélioration possible des perfs et le second porte sur les conséquences techniques (avec une idée de cout à supporter si l’on veut implémenter l’évolution.</w:t>
      </w:r>
    </w:p>
  </w:comment>
  <w:comment w:id="15" w:author="Denis Creach, SHOM" w:date="2025-04-03T11:12:00Z" w:initials="DCS">
    <w:p w14:paraId="6238692A" w14:textId="66A7D20D" w:rsidR="009554B1" w:rsidRDefault="009554B1">
      <w:pPr>
        <w:pStyle w:val="Commentaire"/>
      </w:pPr>
      <w:r>
        <w:rPr>
          <w:rStyle w:val="Marquedecommentaire"/>
        </w:rPr>
        <w:annotationRef/>
      </w:r>
      <w:r>
        <w:t>Quel lien avec point 5 supra</w:t>
      </w:r>
      <w:r>
        <w:rPr>
          <w:rFonts w:ascii="Cambria" w:hAnsi="Cambria" w:cs="Cambria"/>
        </w:rPr>
        <w:t> </w:t>
      </w:r>
      <w:r>
        <w:t>?</w:t>
      </w:r>
    </w:p>
  </w:comment>
  <w:comment w:id="17" w:author="Alexandra Dechamps, SG/ACH" w:date="2025-03-12T11:13:00Z" w:initials="ADS">
    <w:p w14:paraId="6170675A" w14:textId="0FBD2CF7" w:rsidR="008452DA" w:rsidRDefault="008452DA">
      <w:pPr>
        <w:pStyle w:val="Commentaire"/>
      </w:pPr>
      <w:r>
        <w:rPr>
          <w:rStyle w:val="Marquedecommentaire"/>
        </w:rPr>
        <w:annotationRef/>
      </w:r>
      <w:r>
        <w:t>Cela risque de nous poser un problème au niveau de la comparaison des offres financières si on laisse les soumissionnaires fixer cette périodicité ou alors il faut le prendre en compte dans la formule de notation des prix.</w:t>
      </w:r>
    </w:p>
  </w:comment>
  <w:comment w:id="18" w:author="Pierre-Yves Le Moigne, DRIP" w:date="2025-03-28T15:00:00Z" w:initials="PLMD">
    <w:p w14:paraId="28E01EA9" w14:textId="6AA3B13E" w:rsidR="00F70C44" w:rsidRDefault="00F70C44">
      <w:pPr>
        <w:pStyle w:val="Commentaire"/>
      </w:pPr>
      <w:r>
        <w:rPr>
          <w:rStyle w:val="Marquedecommentaire"/>
        </w:rPr>
        <w:annotationRef/>
      </w:r>
      <w:r>
        <w:t xml:space="preserve">Pris en compte dans la formule de notation (à voir si pas trop compliqué). </w:t>
      </w:r>
    </w:p>
  </w:comment>
  <w:comment w:id="19" w:author="Alexandra Dechamps, SG/ACH" w:date="2025-04-01T15:23:00Z" w:initials="ADS">
    <w:p w14:paraId="17066DA9" w14:textId="728CC9F1" w:rsidR="007A45EF" w:rsidRDefault="007A45EF">
      <w:pPr>
        <w:pStyle w:val="Commentaire"/>
      </w:pPr>
      <w:r>
        <w:rPr>
          <w:rStyle w:val="Marquedecommentaire"/>
        </w:rPr>
        <w:annotationRef/>
      </w:r>
      <w:r>
        <w:t>Je n’ai pas vu de quelle manière cela a été pris en compte…</w:t>
      </w:r>
    </w:p>
  </w:comment>
  <w:comment w:id="20" w:author="Pierre-Yves Le Moigne, DRIP" w:date="2025-04-02T13:51:00Z" w:initials="PLMD">
    <w:p w14:paraId="66EFF875" w14:textId="386E6950" w:rsidR="00C83F59" w:rsidRDefault="00C83F59">
      <w:pPr>
        <w:pStyle w:val="Commentaire"/>
      </w:pPr>
      <w:r>
        <w:rPr>
          <w:rStyle w:val="Marquedecommentaire"/>
        </w:rPr>
        <w:annotationRef/>
      </w:r>
      <w:r>
        <w:rPr>
          <w:rFonts w:cs="Arial"/>
          <w:sz w:val="22"/>
          <w:szCs w:val="22"/>
        </w:rPr>
        <w:t>«</w:t>
      </w:r>
      <w:r>
        <w:rPr>
          <w:rFonts w:ascii="Calibri" w:hAnsi="Calibri" w:cs="Calibri"/>
          <w:sz w:val="22"/>
          <w:szCs w:val="22"/>
        </w:rPr>
        <w:t> </w:t>
      </w:r>
      <w:r w:rsidRPr="00B57FF9">
        <w:rPr>
          <w:rFonts w:cs="Arial"/>
          <w:sz w:val="22"/>
          <w:szCs w:val="22"/>
        </w:rPr>
        <w:t>nombre de retours chez le titulaire prévus dans le plan de maintenance sur 3 ans d’usage d’un micro-AUV</w:t>
      </w:r>
      <w:r>
        <w:rPr>
          <w:rFonts w:ascii="Calibri" w:hAnsi="Calibri" w:cs="Calibri"/>
          <w:sz w:val="22"/>
          <w:szCs w:val="22"/>
        </w:rPr>
        <w:t> </w:t>
      </w:r>
      <w:r>
        <w:rPr>
          <w:rFonts w:cs="Marianne"/>
          <w:sz w:val="22"/>
          <w:szCs w:val="22"/>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FBEA5E0" w15:done="0"/>
  <w15:commentEx w15:paraId="77779136" w15:paraIdParent="5FBEA5E0" w15:done="0"/>
  <w15:commentEx w15:paraId="51055C39" w15:paraIdParent="5FBEA5E0" w15:done="0"/>
  <w15:commentEx w15:paraId="2769682F" w15:paraIdParent="5FBEA5E0" w15:done="0"/>
  <w15:commentEx w15:paraId="7796A04F" w15:paraIdParent="5FBEA5E0" w15:done="0"/>
  <w15:commentEx w15:paraId="6238692A" w15:done="0"/>
  <w15:commentEx w15:paraId="6170675A" w15:done="0"/>
  <w15:commentEx w15:paraId="28E01EA9" w15:paraIdParent="6170675A" w15:done="0"/>
  <w15:commentEx w15:paraId="17066DA9" w15:paraIdParent="6170675A" w15:done="0"/>
  <w15:commentEx w15:paraId="66EFF875" w15:paraIdParent="617067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6D12771" w16cex:dateUtc="2024-03-25T14:31:10Z"/>
  <w16cex:commentExtensible w16cex:durableId="77DF8561" w16cex:dateUtc="2024-03-25T14:29:15Z"/>
  <w16cex:commentExtensible w16cex:durableId="5B5CD305" w16cex:dateUtc="2024-03-25T14:25:58Z"/>
  <w16cex:commentExtensible w16cex:durableId="5CF7A0F0" w16cex:dateUtc="2024-03-25T14:24:27Z"/>
  <w16cex:commentExtensible w16cex:durableId="735A5A29" w16cex:dateUtc="2024-03-25T14:23:32Z"/>
  <w16cex:commentExtensible w16cex:durableId="5B27B807" w16cex:dateUtc="2024-03-25T14:22:56Z"/>
  <w16cex:commentExtensible w16cex:durableId="5C168197" w16cex:dateUtc="2024-03-25T14:21:42Z"/>
  <w16cex:commentExtensible w16cex:durableId="65B80E0D" w16cex:dateUtc="2024-03-25T14:18:2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BEA5E0" w16cid:durableId="2B8D370A"/>
  <w16cid:commentId w16cid:paraId="77779136" w16cid:durableId="2B91398A"/>
  <w16cid:commentId w16cid:paraId="51055C39" w16cid:durableId="2B967E5D"/>
  <w16cid:commentId w16cid:paraId="2769682F" w16cid:durableId="2B98EB4D"/>
  <w16cid:commentId w16cid:paraId="7796A04F" w16cid:durableId="2B9F8FD7"/>
  <w16cid:commentId w16cid:paraId="6238692A" w16cid:durableId="2B98EBB8"/>
  <w16cid:commentId w16cid:paraId="6170675A" w16cid:durableId="2B7BEAC1"/>
  <w16cid:commentId w16cid:paraId="28E01EA9" w16cid:durableId="2B91382B"/>
  <w16cid:commentId w16cid:paraId="17066DA9" w16cid:durableId="2B968361"/>
  <w16cid:commentId w16cid:paraId="66EFF875" w16cid:durableId="2B97BF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EB264" w14:textId="77777777" w:rsidR="00B95B04" w:rsidRDefault="00B95B04">
      <w:pPr>
        <w:spacing w:after="0" w:line="240" w:lineRule="auto"/>
      </w:pPr>
      <w:r>
        <w:separator/>
      </w:r>
    </w:p>
  </w:endnote>
  <w:endnote w:type="continuationSeparator" w:id="0">
    <w:p w14:paraId="147727B6" w14:textId="77777777" w:rsidR="00B95B04" w:rsidRDefault="00B95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regular">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auto"/>
    <w:pitch w:val="default"/>
  </w:font>
  <w:font w:name="Open Sans">
    <w:altName w:val="Segoe UI"/>
    <w:panose1 w:val="020B0606030504020204"/>
    <w:charset w:val="00"/>
    <w:family w:val="swiss"/>
    <w:pitch w:val="variable"/>
    <w:sig w:usb0="E00002EF" w:usb1="4000205B" w:usb2="00000028" w:usb3="00000000" w:csb0="0000019F" w:csb1="00000000"/>
  </w:font>
  <w:font w:name="Arial Black">
    <w:panose1 w:val="020B0A04020102020204"/>
    <w:charset w:val="00"/>
    <w:family w:val="swiss"/>
    <w:pitch w:val="variable"/>
    <w:sig w:usb0="A00002AF" w:usb1="400078FB"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5C8B1" w14:textId="6E1D68D3" w:rsidR="00417B6F" w:rsidRDefault="0038239F">
    <w:pPr>
      <w:pStyle w:val="Pieddepage"/>
      <w:rPr>
        <w:rFonts w:ascii="Marianne" w:hAnsi="Marianne"/>
        <w:sz w:val="18"/>
        <w:szCs w:val="18"/>
      </w:rPr>
    </w:pPr>
    <w:r>
      <w:rPr>
        <w:rFonts w:ascii="Marianne" w:hAnsi="Marianne"/>
        <w:sz w:val="18"/>
        <w:szCs w:val="18"/>
      </w:rPr>
      <w:t>M</w:t>
    </w:r>
    <w:r w:rsidR="005B7E91">
      <w:rPr>
        <w:rFonts w:ascii="Marianne" w:hAnsi="Marianne"/>
        <w:sz w:val="18"/>
        <w:szCs w:val="18"/>
      </w:rPr>
      <w:t>T</w:t>
    </w:r>
    <w:r>
      <w:rPr>
        <w:rFonts w:ascii="Marianne" w:hAnsi="Marianne"/>
        <w:sz w:val="18"/>
        <w:szCs w:val="18"/>
      </w:rPr>
      <w:t>Shom_</w:t>
    </w:r>
    <w:r w:rsidR="005B7E91" w:rsidRPr="00413C2F">
      <w:rPr>
        <w:rFonts w:ascii="Marianne" w:hAnsi="Marianne"/>
        <w:sz w:val="18"/>
        <w:szCs w:val="18"/>
      </w:rPr>
      <w:t>25AC05</w:t>
    </w:r>
    <w:r w:rsidR="009574B8">
      <w:rPr>
        <w:rFonts w:ascii="Marianne" w:hAnsi="Marianne"/>
        <w:sz w:val="18"/>
        <w:szCs w:val="18"/>
      </w:rPr>
      <w:tab/>
      <w:t xml:space="preserve">Page </w:t>
    </w:r>
    <w:r>
      <w:rPr>
        <w:rFonts w:ascii="Marianne" w:hAnsi="Marianne"/>
        <w:b/>
        <w:bCs/>
        <w:sz w:val="18"/>
        <w:szCs w:val="18"/>
      </w:rPr>
      <w:fldChar w:fldCharType="begin"/>
    </w:r>
    <w:r>
      <w:rPr>
        <w:rFonts w:ascii="Marianne" w:hAnsi="Marianne"/>
        <w:b/>
        <w:bCs/>
        <w:sz w:val="18"/>
        <w:szCs w:val="18"/>
      </w:rPr>
      <w:instrText>PAGE  \* Arabic  \* MERGEFORMAT</w:instrText>
    </w:r>
    <w:r>
      <w:rPr>
        <w:rFonts w:ascii="Marianne" w:hAnsi="Marianne"/>
        <w:b/>
        <w:bCs/>
        <w:sz w:val="18"/>
        <w:szCs w:val="18"/>
      </w:rPr>
      <w:fldChar w:fldCharType="separate"/>
    </w:r>
    <w:r>
      <w:rPr>
        <w:rFonts w:ascii="Marianne" w:hAnsi="Marianne"/>
        <w:b/>
        <w:bCs/>
        <w:sz w:val="18"/>
        <w:szCs w:val="18"/>
      </w:rPr>
      <w:t>1</w:t>
    </w:r>
    <w:r>
      <w:rPr>
        <w:rFonts w:ascii="Marianne" w:hAnsi="Marianne"/>
        <w:b/>
        <w:bCs/>
        <w:sz w:val="18"/>
        <w:szCs w:val="18"/>
      </w:rPr>
      <w:fldChar w:fldCharType="end"/>
    </w:r>
    <w:r>
      <w:rPr>
        <w:rFonts w:ascii="Marianne" w:hAnsi="Marianne"/>
        <w:sz w:val="18"/>
        <w:szCs w:val="18"/>
      </w:rPr>
      <w:t xml:space="preserve"> sur </w:t>
    </w:r>
    <w:r>
      <w:rPr>
        <w:rFonts w:ascii="Marianne" w:hAnsi="Marianne"/>
        <w:b/>
        <w:bCs/>
        <w:sz w:val="18"/>
        <w:szCs w:val="18"/>
      </w:rPr>
      <w:fldChar w:fldCharType="begin"/>
    </w:r>
    <w:r>
      <w:rPr>
        <w:rFonts w:ascii="Marianne" w:hAnsi="Marianne"/>
        <w:b/>
        <w:bCs/>
        <w:sz w:val="18"/>
        <w:szCs w:val="18"/>
      </w:rPr>
      <w:instrText>NUMPAGES  \* Arabic  \* MERGEFORMAT</w:instrText>
    </w:r>
    <w:r>
      <w:rPr>
        <w:rFonts w:ascii="Marianne" w:hAnsi="Marianne"/>
        <w:b/>
        <w:bCs/>
        <w:sz w:val="18"/>
        <w:szCs w:val="18"/>
      </w:rPr>
      <w:fldChar w:fldCharType="separate"/>
    </w:r>
    <w:r>
      <w:rPr>
        <w:rFonts w:ascii="Marianne" w:hAnsi="Marianne"/>
        <w:b/>
        <w:bCs/>
        <w:sz w:val="18"/>
        <w:szCs w:val="18"/>
      </w:rPr>
      <w:t>2</w:t>
    </w:r>
    <w:r>
      <w:rPr>
        <w:rFonts w:ascii="Marianne" w:hAnsi="Marianne"/>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CDB53" w14:textId="77777777" w:rsidR="00B95B04" w:rsidRDefault="00B95B04">
      <w:pPr>
        <w:spacing w:after="0" w:line="240" w:lineRule="auto"/>
      </w:pPr>
      <w:r>
        <w:separator/>
      </w:r>
    </w:p>
  </w:footnote>
  <w:footnote w:type="continuationSeparator" w:id="0">
    <w:p w14:paraId="7388C0A7" w14:textId="77777777" w:rsidR="00B95B04" w:rsidRDefault="00B95B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20E87"/>
    <w:multiLevelType w:val="hybridMultilevel"/>
    <w:tmpl w:val="E4EE095E"/>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1" w15:restartNumberingAfterBreak="0">
    <w:nsid w:val="07EB7389"/>
    <w:multiLevelType w:val="hybridMultilevel"/>
    <w:tmpl w:val="A9827C74"/>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2" w15:restartNumberingAfterBreak="0">
    <w:nsid w:val="08D760A3"/>
    <w:multiLevelType w:val="hybridMultilevel"/>
    <w:tmpl w:val="E4EE095E"/>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3" w15:restartNumberingAfterBreak="0">
    <w:nsid w:val="10827613"/>
    <w:multiLevelType w:val="hybridMultilevel"/>
    <w:tmpl w:val="FCFAB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0C021E"/>
    <w:multiLevelType w:val="hybridMultilevel"/>
    <w:tmpl w:val="438A6760"/>
    <w:lvl w:ilvl="0" w:tplc="4830CF32">
      <w:start w:val="1"/>
      <w:numFmt w:val="decimal"/>
      <w:lvlText w:val="%1."/>
      <w:lvlJc w:val="left"/>
      <w:pPr>
        <w:ind w:left="720" w:hanging="360"/>
      </w:pPr>
      <w:rPr>
        <w:rFonts w:hint="default"/>
      </w:rPr>
    </w:lvl>
    <w:lvl w:ilvl="1" w:tplc="485E9272">
      <w:start w:val="1"/>
      <w:numFmt w:val="lowerLetter"/>
      <w:lvlText w:val="%2."/>
      <w:lvlJc w:val="left"/>
      <w:pPr>
        <w:ind w:left="1440" w:hanging="360"/>
      </w:pPr>
    </w:lvl>
    <w:lvl w:ilvl="2" w:tplc="A5203D88">
      <w:start w:val="1"/>
      <w:numFmt w:val="lowerRoman"/>
      <w:lvlText w:val="%3."/>
      <w:lvlJc w:val="right"/>
      <w:pPr>
        <w:ind w:left="2160" w:hanging="180"/>
      </w:pPr>
    </w:lvl>
    <w:lvl w:ilvl="3" w:tplc="D6949B8C">
      <w:start w:val="1"/>
      <w:numFmt w:val="decimal"/>
      <w:lvlText w:val="%4."/>
      <w:lvlJc w:val="left"/>
      <w:pPr>
        <w:ind w:left="2880" w:hanging="360"/>
      </w:pPr>
    </w:lvl>
    <w:lvl w:ilvl="4" w:tplc="C7FA5726">
      <w:start w:val="1"/>
      <w:numFmt w:val="lowerLetter"/>
      <w:lvlText w:val="%5."/>
      <w:lvlJc w:val="left"/>
      <w:pPr>
        <w:ind w:left="3600" w:hanging="360"/>
      </w:pPr>
    </w:lvl>
    <w:lvl w:ilvl="5" w:tplc="BC1E6442">
      <w:start w:val="1"/>
      <w:numFmt w:val="lowerRoman"/>
      <w:lvlText w:val="%6."/>
      <w:lvlJc w:val="right"/>
      <w:pPr>
        <w:ind w:left="4320" w:hanging="180"/>
      </w:pPr>
    </w:lvl>
    <w:lvl w:ilvl="6" w:tplc="C78AB204">
      <w:start w:val="1"/>
      <w:numFmt w:val="decimal"/>
      <w:lvlText w:val="%7."/>
      <w:lvlJc w:val="left"/>
      <w:pPr>
        <w:ind w:left="5040" w:hanging="360"/>
      </w:pPr>
    </w:lvl>
    <w:lvl w:ilvl="7" w:tplc="DD280A74">
      <w:start w:val="1"/>
      <w:numFmt w:val="lowerLetter"/>
      <w:lvlText w:val="%8."/>
      <w:lvlJc w:val="left"/>
      <w:pPr>
        <w:ind w:left="5760" w:hanging="360"/>
      </w:pPr>
    </w:lvl>
    <w:lvl w:ilvl="8" w:tplc="5F1E8BD2">
      <w:start w:val="1"/>
      <w:numFmt w:val="lowerRoman"/>
      <w:lvlText w:val="%9."/>
      <w:lvlJc w:val="right"/>
      <w:pPr>
        <w:ind w:left="6480" w:hanging="180"/>
      </w:pPr>
    </w:lvl>
  </w:abstractNum>
  <w:abstractNum w:abstractNumId="5" w15:restartNumberingAfterBreak="0">
    <w:nsid w:val="14A11AE2"/>
    <w:multiLevelType w:val="hybridMultilevel"/>
    <w:tmpl w:val="E4EE095E"/>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6" w15:restartNumberingAfterBreak="0">
    <w:nsid w:val="15FF0AC1"/>
    <w:multiLevelType w:val="hybridMultilevel"/>
    <w:tmpl w:val="DFB230BC"/>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7" w15:restartNumberingAfterBreak="0">
    <w:nsid w:val="168D643C"/>
    <w:multiLevelType w:val="hybridMultilevel"/>
    <w:tmpl w:val="189C796A"/>
    <w:lvl w:ilvl="0" w:tplc="4DECAE1A">
      <w:start w:val="1"/>
      <w:numFmt w:val="bullet"/>
      <w:lvlText w:val="-"/>
      <w:lvlJc w:val="left"/>
      <w:pPr>
        <w:ind w:left="720" w:hanging="360"/>
      </w:pPr>
      <w:rPr>
        <w:rFonts w:ascii="Marianne regular" w:eastAsia="Calibri" w:hAnsi="Marianne regular" w:cs="Times New Roman" w:hint="default"/>
      </w:rPr>
    </w:lvl>
    <w:lvl w:ilvl="1" w:tplc="9272BE36">
      <w:start w:val="1"/>
      <w:numFmt w:val="bullet"/>
      <w:lvlText w:val="o"/>
      <w:lvlJc w:val="left"/>
      <w:pPr>
        <w:ind w:left="1440" w:hanging="360"/>
      </w:pPr>
      <w:rPr>
        <w:rFonts w:ascii="Courier New" w:hAnsi="Courier New" w:cs="Courier New" w:hint="default"/>
      </w:rPr>
    </w:lvl>
    <w:lvl w:ilvl="2" w:tplc="C9D20B10">
      <w:start w:val="1"/>
      <w:numFmt w:val="bullet"/>
      <w:lvlText w:val=""/>
      <w:lvlJc w:val="left"/>
      <w:pPr>
        <w:ind w:left="2160" w:hanging="360"/>
      </w:pPr>
      <w:rPr>
        <w:rFonts w:ascii="Wingdings" w:hAnsi="Wingdings" w:hint="default"/>
      </w:rPr>
    </w:lvl>
    <w:lvl w:ilvl="3" w:tplc="CC58EC0A">
      <w:start w:val="1"/>
      <w:numFmt w:val="bullet"/>
      <w:lvlText w:val=""/>
      <w:lvlJc w:val="left"/>
      <w:pPr>
        <w:ind w:left="2880" w:hanging="360"/>
      </w:pPr>
      <w:rPr>
        <w:rFonts w:ascii="Symbol" w:hAnsi="Symbol" w:hint="default"/>
      </w:rPr>
    </w:lvl>
    <w:lvl w:ilvl="4" w:tplc="E3641542">
      <w:start w:val="1"/>
      <w:numFmt w:val="bullet"/>
      <w:lvlText w:val="o"/>
      <w:lvlJc w:val="left"/>
      <w:pPr>
        <w:ind w:left="3600" w:hanging="360"/>
      </w:pPr>
      <w:rPr>
        <w:rFonts w:ascii="Courier New" w:hAnsi="Courier New" w:cs="Courier New" w:hint="default"/>
      </w:rPr>
    </w:lvl>
    <w:lvl w:ilvl="5" w:tplc="F716B5FA">
      <w:start w:val="1"/>
      <w:numFmt w:val="bullet"/>
      <w:lvlText w:val=""/>
      <w:lvlJc w:val="left"/>
      <w:pPr>
        <w:ind w:left="4320" w:hanging="360"/>
      </w:pPr>
      <w:rPr>
        <w:rFonts w:ascii="Wingdings" w:hAnsi="Wingdings" w:hint="default"/>
      </w:rPr>
    </w:lvl>
    <w:lvl w:ilvl="6" w:tplc="E2CAF7F8">
      <w:start w:val="1"/>
      <w:numFmt w:val="bullet"/>
      <w:lvlText w:val=""/>
      <w:lvlJc w:val="left"/>
      <w:pPr>
        <w:ind w:left="5040" w:hanging="360"/>
      </w:pPr>
      <w:rPr>
        <w:rFonts w:ascii="Symbol" w:hAnsi="Symbol" w:hint="default"/>
      </w:rPr>
    </w:lvl>
    <w:lvl w:ilvl="7" w:tplc="A02C2F4C">
      <w:start w:val="1"/>
      <w:numFmt w:val="bullet"/>
      <w:lvlText w:val="o"/>
      <w:lvlJc w:val="left"/>
      <w:pPr>
        <w:ind w:left="5760" w:hanging="360"/>
      </w:pPr>
      <w:rPr>
        <w:rFonts w:ascii="Courier New" w:hAnsi="Courier New" w:cs="Courier New" w:hint="default"/>
      </w:rPr>
    </w:lvl>
    <w:lvl w:ilvl="8" w:tplc="F7E0F88A">
      <w:start w:val="1"/>
      <w:numFmt w:val="bullet"/>
      <w:lvlText w:val=""/>
      <w:lvlJc w:val="left"/>
      <w:pPr>
        <w:ind w:left="6480" w:hanging="360"/>
      </w:pPr>
      <w:rPr>
        <w:rFonts w:ascii="Wingdings" w:hAnsi="Wingdings" w:hint="default"/>
      </w:rPr>
    </w:lvl>
  </w:abstractNum>
  <w:abstractNum w:abstractNumId="8" w15:restartNumberingAfterBreak="0">
    <w:nsid w:val="16AB4D25"/>
    <w:multiLevelType w:val="hybridMultilevel"/>
    <w:tmpl w:val="78945FD6"/>
    <w:lvl w:ilvl="0" w:tplc="040C0001">
      <w:start w:val="1"/>
      <w:numFmt w:val="bullet"/>
      <w:lvlText w:val=""/>
      <w:lvlJc w:val="left"/>
      <w:pPr>
        <w:ind w:left="720" w:hanging="360"/>
      </w:pPr>
      <w:rPr>
        <w:rFonts w:ascii="Symbol" w:hAnsi="Symbol"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9" w15:restartNumberingAfterBreak="0">
    <w:nsid w:val="1C2E4A9B"/>
    <w:multiLevelType w:val="hybridMultilevel"/>
    <w:tmpl w:val="B80638B6"/>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10" w15:restartNumberingAfterBreak="0">
    <w:nsid w:val="1F203CFA"/>
    <w:multiLevelType w:val="hybridMultilevel"/>
    <w:tmpl w:val="E4EE095E"/>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11" w15:restartNumberingAfterBreak="0">
    <w:nsid w:val="23DA2423"/>
    <w:multiLevelType w:val="hybridMultilevel"/>
    <w:tmpl w:val="F13409F4"/>
    <w:lvl w:ilvl="0" w:tplc="5B64776A">
      <w:start w:val="1"/>
      <w:numFmt w:val="decimal"/>
      <w:pStyle w:val="ExigQ"/>
      <w:lvlText w:val="{Q-%1} "/>
      <w:lvlJc w:val="left"/>
      <w:pPr>
        <w:tabs>
          <w:tab w:val="num" w:pos="1080"/>
        </w:tabs>
        <w:ind w:left="360" w:hanging="360"/>
      </w:pPr>
      <w:rPr>
        <w:rFonts w:hint="default"/>
        <w:b/>
        <w:bCs/>
        <w:i w:val="0"/>
        <w:iCs w:val="0"/>
      </w:rPr>
    </w:lvl>
    <w:lvl w:ilvl="1" w:tplc="83A4C2D8">
      <w:start w:val="1"/>
      <w:numFmt w:val="lowerLetter"/>
      <w:lvlText w:val="%2."/>
      <w:lvlJc w:val="left"/>
      <w:pPr>
        <w:tabs>
          <w:tab w:val="num" w:pos="2008"/>
        </w:tabs>
        <w:ind w:left="2008" w:hanging="360"/>
      </w:pPr>
    </w:lvl>
    <w:lvl w:ilvl="2" w:tplc="8084CE18">
      <w:start w:val="1"/>
      <w:numFmt w:val="lowerRoman"/>
      <w:lvlText w:val="%3."/>
      <w:lvlJc w:val="right"/>
      <w:pPr>
        <w:tabs>
          <w:tab w:val="num" w:pos="2728"/>
        </w:tabs>
        <w:ind w:left="2728" w:hanging="180"/>
      </w:pPr>
    </w:lvl>
    <w:lvl w:ilvl="3" w:tplc="11CE525E">
      <w:start w:val="1"/>
      <w:numFmt w:val="decimal"/>
      <w:lvlText w:val="%4."/>
      <w:lvlJc w:val="left"/>
      <w:pPr>
        <w:tabs>
          <w:tab w:val="num" w:pos="3448"/>
        </w:tabs>
        <w:ind w:left="3448" w:hanging="360"/>
      </w:pPr>
    </w:lvl>
    <w:lvl w:ilvl="4" w:tplc="44F00178">
      <w:start w:val="1"/>
      <w:numFmt w:val="lowerLetter"/>
      <w:lvlText w:val="%5."/>
      <w:lvlJc w:val="left"/>
      <w:pPr>
        <w:tabs>
          <w:tab w:val="num" w:pos="4168"/>
        </w:tabs>
        <w:ind w:left="4168" w:hanging="360"/>
      </w:pPr>
    </w:lvl>
    <w:lvl w:ilvl="5" w:tplc="95AA4094">
      <w:start w:val="1"/>
      <w:numFmt w:val="lowerRoman"/>
      <w:lvlText w:val="%6."/>
      <w:lvlJc w:val="right"/>
      <w:pPr>
        <w:tabs>
          <w:tab w:val="num" w:pos="4888"/>
        </w:tabs>
        <w:ind w:left="4888" w:hanging="180"/>
      </w:pPr>
    </w:lvl>
    <w:lvl w:ilvl="6" w:tplc="F17CBC24">
      <w:start w:val="1"/>
      <w:numFmt w:val="decimal"/>
      <w:lvlText w:val="%7."/>
      <w:lvlJc w:val="left"/>
      <w:pPr>
        <w:tabs>
          <w:tab w:val="num" w:pos="5608"/>
        </w:tabs>
        <w:ind w:left="5608" w:hanging="360"/>
      </w:pPr>
    </w:lvl>
    <w:lvl w:ilvl="7" w:tplc="6B82D33E">
      <w:start w:val="1"/>
      <w:numFmt w:val="lowerLetter"/>
      <w:lvlText w:val="%8."/>
      <w:lvlJc w:val="left"/>
      <w:pPr>
        <w:tabs>
          <w:tab w:val="num" w:pos="6328"/>
        </w:tabs>
        <w:ind w:left="6328" w:hanging="360"/>
      </w:pPr>
    </w:lvl>
    <w:lvl w:ilvl="8" w:tplc="706A24B4">
      <w:start w:val="1"/>
      <w:numFmt w:val="lowerRoman"/>
      <w:lvlText w:val="%9."/>
      <w:lvlJc w:val="right"/>
      <w:pPr>
        <w:tabs>
          <w:tab w:val="num" w:pos="7048"/>
        </w:tabs>
        <w:ind w:left="7048" w:hanging="180"/>
      </w:pPr>
    </w:lvl>
  </w:abstractNum>
  <w:abstractNum w:abstractNumId="12" w15:restartNumberingAfterBreak="0">
    <w:nsid w:val="2551403B"/>
    <w:multiLevelType w:val="hybridMultilevel"/>
    <w:tmpl w:val="438A6760"/>
    <w:lvl w:ilvl="0" w:tplc="4830CF32">
      <w:start w:val="1"/>
      <w:numFmt w:val="decimal"/>
      <w:lvlText w:val="%1."/>
      <w:lvlJc w:val="left"/>
      <w:pPr>
        <w:ind w:left="720" w:hanging="360"/>
      </w:pPr>
      <w:rPr>
        <w:rFonts w:hint="default"/>
      </w:rPr>
    </w:lvl>
    <w:lvl w:ilvl="1" w:tplc="485E9272">
      <w:start w:val="1"/>
      <w:numFmt w:val="lowerLetter"/>
      <w:lvlText w:val="%2."/>
      <w:lvlJc w:val="left"/>
      <w:pPr>
        <w:ind w:left="1440" w:hanging="360"/>
      </w:pPr>
    </w:lvl>
    <w:lvl w:ilvl="2" w:tplc="A5203D88">
      <w:start w:val="1"/>
      <w:numFmt w:val="lowerRoman"/>
      <w:lvlText w:val="%3."/>
      <w:lvlJc w:val="right"/>
      <w:pPr>
        <w:ind w:left="2160" w:hanging="180"/>
      </w:pPr>
    </w:lvl>
    <w:lvl w:ilvl="3" w:tplc="D6949B8C">
      <w:start w:val="1"/>
      <w:numFmt w:val="decimal"/>
      <w:lvlText w:val="%4."/>
      <w:lvlJc w:val="left"/>
      <w:pPr>
        <w:ind w:left="2880" w:hanging="360"/>
      </w:pPr>
    </w:lvl>
    <w:lvl w:ilvl="4" w:tplc="C7FA5726">
      <w:start w:val="1"/>
      <w:numFmt w:val="lowerLetter"/>
      <w:lvlText w:val="%5."/>
      <w:lvlJc w:val="left"/>
      <w:pPr>
        <w:ind w:left="3600" w:hanging="360"/>
      </w:pPr>
    </w:lvl>
    <w:lvl w:ilvl="5" w:tplc="BC1E6442">
      <w:start w:val="1"/>
      <w:numFmt w:val="lowerRoman"/>
      <w:lvlText w:val="%6."/>
      <w:lvlJc w:val="right"/>
      <w:pPr>
        <w:ind w:left="4320" w:hanging="180"/>
      </w:pPr>
    </w:lvl>
    <w:lvl w:ilvl="6" w:tplc="C78AB204">
      <w:start w:val="1"/>
      <w:numFmt w:val="decimal"/>
      <w:lvlText w:val="%7."/>
      <w:lvlJc w:val="left"/>
      <w:pPr>
        <w:ind w:left="5040" w:hanging="360"/>
      </w:pPr>
    </w:lvl>
    <w:lvl w:ilvl="7" w:tplc="DD280A74">
      <w:start w:val="1"/>
      <w:numFmt w:val="lowerLetter"/>
      <w:lvlText w:val="%8."/>
      <w:lvlJc w:val="left"/>
      <w:pPr>
        <w:ind w:left="5760" w:hanging="360"/>
      </w:pPr>
    </w:lvl>
    <w:lvl w:ilvl="8" w:tplc="5F1E8BD2">
      <w:start w:val="1"/>
      <w:numFmt w:val="lowerRoman"/>
      <w:lvlText w:val="%9."/>
      <w:lvlJc w:val="right"/>
      <w:pPr>
        <w:ind w:left="6480" w:hanging="180"/>
      </w:pPr>
    </w:lvl>
  </w:abstractNum>
  <w:abstractNum w:abstractNumId="13" w15:restartNumberingAfterBreak="0">
    <w:nsid w:val="27BF7F45"/>
    <w:multiLevelType w:val="hybridMultilevel"/>
    <w:tmpl w:val="ABF41A80"/>
    <w:lvl w:ilvl="0" w:tplc="0694AF92">
      <w:start w:val="1"/>
      <w:numFmt w:val="decimal"/>
      <w:pStyle w:val="Fourniture"/>
      <w:lvlText w:val="{F-%1} "/>
      <w:lvlJc w:val="left"/>
      <w:pPr>
        <w:ind w:left="720" w:hanging="360"/>
      </w:pPr>
      <w:rPr>
        <w:rFonts w:hint="default"/>
        <w:b/>
        <w:bCs/>
        <w:i/>
        <w:iCs w:val="0"/>
      </w:rPr>
    </w:lvl>
    <w:lvl w:ilvl="1" w:tplc="E2520298">
      <w:start w:val="1"/>
      <w:numFmt w:val="lowerLetter"/>
      <w:lvlText w:val="%2."/>
      <w:lvlJc w:val="left"/>
      <w:pPr>
        <w:ind w:left="1440" w:hanging="360"/>
      </w:pPr>
    </w:lvl>
    <w:lvl w:ilvl="2" w:tplc="E494A5A6">
      <w:start w:val="1"/>
      <w:numFmt w:val="lowerRoman"/>
      <w:lvlText w:val="%3."/>
      <w:lvlJc w:val="right"/>
      <w:pPr>
        <w:ind w:left="2160" w:hanging="180"/>
      </w:pPr>
    </w:lvl>
    <w:lvl w:ilvl="3" w:tplc="50786474">
      <w:start w:val="1"/>
      <w:numFmt w:val="decimal"/>
      <w:lvlText w:val="%4."/>
      <w:lvlJc w:val="left"/>
      <w:pPr>
        <w:ind w:left="2880" w:hanging="360"/>
      </w:pPr>
    </w:lvl>
    <w:lvl w:ilvl="4" w:tplc="51B63618">
      <w:start w:val="1"/>
      <w:numFmt w:val="lowerLetter"/>
      <w:lvlText w:val="%5."/>
      <w:lvlJc w:val="left"/>
      <w:pPr>
        <w:ind w:left="3600" w:hanging="360"/>
      </w:pPr>
    </w:lvl>
    <w:lvl w:ilvl="5" w:tplc="8BFCEB2A">
      <w:start w:val="1"/>
      <w:numFmt w:val="lowerRoman"/>
      <w:lvlText w:val="%6."/>
      <w:lvlJc w:val="right"/>
      <w:pPr>
        <w:ind w:left="4320" w:hanging="180"/>
      </w:pPr>
    </w:lvl>
    <w:lvl w:ilvl="6" w:tplc="569CF666">
      <w:start w:val="1"/>
      <w:numFmt w:val="decimal"/>
      <w:lvlText w:val="%7."/>
      <w:lvlJc w:val="left"/>
      <w:pPr>
        <w:ind w:left="5040" w:hanging="360"/>
      </w:pPr>
    </w:lvl>
    <w:lvl w:ilvl="7" w:tplc="4BBE4984">
      <w:start w:val="1"/>
      <w:numFmt w:val="lowerLetter"/>
      <w:lvlText w:val="%8."/>
      <w:lvlJc w:val="left"/>
      <w:pPr>
        <w:ind w:left="5760" w:hanging="360"/>
      </w:pPr>
    </w:lvl>
    <w:lvl w:ilvl="8" w:tplc="A6F829D6">
      <w:start w:val="1"/>
      <w:numFmt w:val="lowerRoman"/>
      <w:lvlText w:val="%9."/>
      <w:lvlJc w:val="right"/>
      <w:pPr>
        <w:ind w:left="6480" w:hanging="180"/>
      </w:pPr>
    </w:lvl>
  </w:abstractNum>
  <w:abstractNum w:abstractNumId="14" w15:restartNumberingAfterBreak="0">
    <w:nsid w:val="2BBF0B5C"/>
    <w:multiLevelType w:val="multilevel"/>
    <w:tmpl w:val="DEAC1760"/>
    <w:lvl w:ilvl="0">
      <w:start w:val="1"/>
      <w:numFmt w:val="decimal"/>
      <w:pStyle w:val="Titre1"/>
      <w:lvlText w:val="%1"/>
      <w:lvlJc w:val="left"/>
      <w:pPr>
        <w:ind w:left="567" w:hanging="567"/>
      </w:pPr>
      <w:rPr>
        <w:rFonts w:hint="default"/>
      </w:rPr>
    </w:lvl>
    <w:lvl w:ilvl="1">
      <w:start w:val="1"/>
      <w:numFmt w:val="decimal"/>
      <w:pStyle w:val="Titre2"/>
      <w:lvlText w:val="%1.%2"/>
      <w:lvlJc w:val="left"/>
      <w:pPr>
        <w:ind w:left="567" w:hanging="567"/>
      </w:pPr>
      <w:rPr>
        <w:rFonts w:hint="default"/>
      </w:rPr>
    </w:lvl>
    <w:lvl w:ilvl="2">
      <w:start w:val="1"/>
      <w:numFmt w:val="decimal"/>
      <w:pStyle w:val="Titre3"/>
      <w:lvlText w:val="%1.%2.%3"/>
      <w:lvlJc w:val="left"/>
      <w:pPr>
        <w:ind w:left="709" w:hanging="709"/>
      </w:pPr>
      <w:rPr>
        <w:rFonts w:hint="default"/>
      </w:rPr>
    </w:lvl>
    <w:lvl w:ilvl="3">
      <w:start w:val="1"/>
      <w:numFmt w:val="decimal"/>
      <w:pStyle w:val="Titre4"/>
      <w:lvlText w:val="%1.%2.%3.%4"/>
      <w:lvlJc w:val="left"/>
      <w:pPr>
        <w:ind w:left="879" w:hanging="879"/>
      </w:pPr>
      <w:rPr>
        <w:rFonts w:hint="default"/>
      </w:rPr>
    </w:lvl>
    <w:lvl w:ilvl="4">
      <w:start w:val="1"/>
      <w:numFmt w:val="bullet"/>
      <w:lvlText w:val=""/>
      <w:lvlJc w:val="left"/>
      <w:pPr>
        <w:ind w:left="1008" w:hanging="1008"/>
      </w:pPr>
      <w:rPr>
        <w:rFonts w:ascii="Wingdings" w:hAnsi="Wingding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C6E2821"/>
    <w:multiLevelType w:val="hybridMultilevel"/>
    <w:tmpl w:val="542EF9B8"/>
    <w:lvl w:ilvl="0" w:tplc="8ECE0046">
      <w:start w:val="1"/>
      <w:numFmt w:val="decimal"/>
      <w:pStyle w:val="ExigT"/>
      <w:lvlText w:val="{T-%1}"/>
      <w:lvlJc w:val="left"/>
      <w:pPr>
        <w:ind w:left="1637" w:hanging="360"/>
      </w:pPr>
      <w:rPr>
        <w:rFonts w:ascii="Times New Roman Gras" w:hAnsi="Times New Roman Gras" w:hint="default"/>
        <w:b/>
        <w:bCs w:val="0"/>
        <w:i w:val="0"/>
        <w:iCs w:val="0"/>
        <w:caps w:val="0"/>
        <w:strike w:val="0"/>
        <w:vanish w:val="0"/>
        <w:color w:val="002060"/>
        <w:spacing w:val="0"/>
        <w:position w:val="0"/>
        <w:sz w:val="22"/>
        <w:u w:val="none"/>
        <w:vertAlign w:val="baseline"/>
      </w:rPr>
    </w:lvl>
    <w:lvl w:ilvl="1" w:tplc="C8063F68">
      <w:start w:val="1"/>
      <w:numFmt w:val="lowerLetter"/>
      <w:lvlText w:val="%2."/>
      <w:lvlJc w:val="left"/>
      <w:pPr>
        <w:ind w:left="1080" w:hanging="360"/>
      </w:pPr>
    </w:lvl>
    <w:lvl w:ilvl="2" w:tplc="E33AAF20">
      <w:start w:val="1"/>
      <w:numFmt w:val="lowerRoman"/>
      <w:lvlText w:val="%3."/>
      <w:lvlJc w:val="right"/>
      <w:pPr>
        <w:ind w:left="1800" w:hanging="180"/>
      </w:pPr>
    </w:lvl>
    <w:lvl w:ilvl="3" w:tplc="07A80268">
      <w:start w:val="1"/>
      <w:numFmt w:val="decimal"/>
      <w:lvlText w:val="%4."/>
      <w:lvlJc w:val="left"/>
      <w:pPr>
        <w:ind w:left="2520" w:hanging="360"/>
      </w:pPr>
    </w:lvl>
    <w:lvl w:ilvl="4" w:tplc="AF48D45C">
      <w:start w:val="1"/>
      <w:numFmt w:val="lowerLetter"/>
      <w:lvlText w:val="%5."/>
      <w:lvlJc w:val="left"/>
      <w:pPr>
        <w:ind w:left="3240" w:hanging="360"/>
      </w:pPr>
    </w:lvl>
    <w:lvl w:ilvl="5" w:tplc="6B062084">
      <w:start w:val="1"/>
      <w:numFmt w:val="lowerRoman"/>
      <w:lvlText w:val="%6."/>
      <w:lvlJc w:val="right"/>
      <w:pPr>
        <w:ind w:left="3960" w:hanging="180"/>
      </w:pPr>
    </w:lvl>
    <w:lvl w:ilvl="6" w:tplc="D102D926">
      <w:start w:val="1"/>
      <w:numFmt w:val="decimal"/>
      <w:lvlText w:val="%7."/>
      <w:lvlJc w:val="left"/>
      <w:pPr>
        <w:ind w:left="4680" w:hanging="360"/>
      </w:pPr>
    </w:lvl>
    <w:lvl w:ilvl="7" w:tplc="04080C92">
      <w:start w:val="1"/>
      <w:numFmt w:val="lowerLetter"/>
      <w:lvlText w:val="%8."/>
      <w:lvlJc w:val="left"/>
      <w:pPr>
        <w:ind w:left="5400" w:hanging="360"/>
      </w:pPr>
    </w:lvl>
    <w:lvl w:ilvl="8" w:tplc="96282312">
      <w:start w:val="1"/>
      <w:numFmt w:val="lowerRoman"/>
      <w:lvlText w:val="%9."/>
      <w:lvlJc w:val="right"/>
      <w:pPr>
        <w:ind w:left="6120" w:hanging="180"/>
      </w:pPr>
    </w:lvl>
  </w:abstractNum>
  <w:abstractNum w:abstractNumId="16" w15:restartNumberingAfterBreak="0">
    <w:nsid w:val="30794685"/>
    <w:multiLevelType w:val="hybridMultilevel"/>
    <w:tmpl w:val="E4EE095E"/>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17" w15:restartNumberingAfterBreak="0">
    <w:nsid w:val="30ED365A"/>
    <w:multiLevelType w:val="hybridMultilevel"/>
    <w:tmpl w:val="E4EE095E"/>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18" w15:restartNumberingAfterBreak="0">
    <w:nsid w:val="344626D5"/>
    <w:multiLevelType w:val="hybridMultilevel"/>
    <w:tmpl w:val="D6ECCB7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34DA4E94"/>
    <w:multiLevelType w:val="hybridMultilevel"/>
    <w:tmpl w:val="6CC2A802"/>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20" w15:restartNumberingAfterBreak="0">
    <w:nsid w:val="361033E4"/>
    <w:multiLevelType w:val="hybridMultilevel"/>
    <w:tmpl w:val="000AE180"/>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21" w15:restartNumberingAfterBreak="0">
    <w:nsid w:val="369E00E7"/>
    <w:multiLevelType w:val="hybridMultilevel"/>
    <w:tmpl w:val="790E771E"/>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22" w15:restartNumberingAfterBreak="0">
    <w:nsid w:val="387E6C01"/>
    <w:multiLevelType w:val="hybridMultilevel"/>
    <w:tmpl w:val="72F81EE4"/>
    <w:lvl w:ilvl="0" w:tplc="E5E28A30">
      <w:start w:val="1"/>
      <w:numFmt w:val="bullet"/>
      <w:lvlText w:val="-"/>
      <w:lvlJc w:val="left"/>
      <w:pPr>
        <w:ind w:left="720" w:hanging="360"/>
      </w:pPr>
      <w:rPr>
        <w:rFonts w:ascii="Open Sans" w:eastAsia="Times New Roman" w:hAnsi="Open Sans" w:cs="Open San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23" w15:restartNumberingAfterBreak="0">
    <w:nsid w:val="45E819B0"/>
    <w:multiLevelType w:val="hybridMultilevel"/>
    <w:tmpl w:val="438A6760"/>
    <w:lvl w:ilvl="0" w:tplc="4830CF32">
      <w:start w:val="1"/>
      <w:numFmt w:val="decimal"/>
      <w:lvlText w:val="%1."/>
      <w:lvlJc w:val="left"/>
      <w:pPr>
        <w:ind w:left="720" w:hanging="360"/>
      </w:pPr>
      <w:rPr>
        <w:rFonts w:hint="default"/>
      </w:rPr>
    </w:lvl>
    <w:lvl w:ilvl="1" w:tplc="485E9272">
      <w:start w:val="1"/>
      <w:numFmt w:val="lowerLetter"/>
      <w:lvlText w:val="%2."/>
      <w:lvlJc w:val="left"/>
      <w:pPr>
        <w:ind w:left="1440" w:hanging="360"/>
      </w:pPr>
    </w:lvl>
    <w:lvl w:ilvl="2" w:tplc="A5203D88">
      <w:start w:val="1"/>
      <w:numFmt w:val="lowerRoman"/>
      <w:lvlText w:val="%3."/>
      <w:lvlJc w:val="right"/>
      <w:pPr>
        <w:ind w:left="2160" w:hanging="180"/>
      </w:pPr>
    </w:lvl>
    <w:lvl w:ilvl="3" w:tplc="D6949B8C">
      <w:start w:val="1"/>
      <w:numFmt w:val="decimal"/>
      <w:lvlText w:val="%4."/>
      <w:lvlJc w:val="left"/>
      <w:pPr>
        <w:ind w:left="2880" w:hanging="360"/>
      </w:pPr>
    </w:lvl>
    <w:lvl w:ilvl="4" w:tplc="C7FA5726">
      <w:start w:val="1"/>
      <w:numFmt w:val="lowerLetter"/>
      <w:lvlText w:val="%5."/>
      <w:lvlJc w:val="left"/>
      <w:pPr>
        <w:ind w:left="3600" w:hanging="360"/>
      </w:pPr>
    </w:lvl>
    <w:lvl w:ilvl="5" w:tplc="BC1E6442">
      <w:start w:val="1"/>
      <w:numFmt w:val="lowerRoman"/>
      <w:lvlText w:val="%6."/>
      <w:lvlJc w:val="right"/>
      <w:pPr>
        <w:ind w:left="4320" w:hanging="180"/>
      </w:pPr>
    </w:lvl>
    <w:lvl w:ilvl="6" w:tplc="C78AB204">
      <w:start w:val="1"/>
      <w:numFmt w:val="decimal"/>
      <w:lvlText w:val="%7."/>
      <w:lvlJc w:val="left"/>
      <w:pPr>
        <w:ind w:left="5040" w:hanging="360"/>
      </w:pPr>
    </w:lvl>
    <w:lvl w:ilvl="7" w:tplc="DD280A74">
      <w:start w:val="1"/>
      <w:numFmt w:val="lowerLetter"/>
      <w:lvlText w:val="%8."/>
      <w:lvlJc w:val="left"/>
      <w:pPr>
        <w:ind w:left="5760" w:hanging="360"/>
      </w:pPr>
    </w:lvl>
    <w:lvl w:ilvl="8" w:tplc="5F1E8BD2">
      <w:start w:val="1"/>
      <w:numFmt w:val="lowerRoman"/>
      <w:lvlText w:val="%9."/>
      <w:lvlJc w:val="right"/>
      <w:pPr>
        <w:ind w:left="6480" w:hanging="180"/>
      </w:pPr>
    </w:lvl>
  </w:abstractNum>
  <w:abstractNum w:abstractNumId="24" w15:restartNumberingAfterBreak="0">
    <w:nsid w:val="46DA6B22"/>
    <w:multiLevelType w:val="hybridMultilevel"/>
    <w:tmpl w:val="8CAADDA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5" w15:restartNumberingAfterBreak="0">
    <w:nsid w:val="498528D1"/>
    <w:multiLevelType w:val="hybridMultilevel"/>
    <w:tmpl w:val="4EE2B726"/>
    <w:lvl w:ilvl="0" w:tplc="C2ACD6E8">
      <w:start w:val="1"/>
      <w:numFmt w:val="decimal"/>
      <w:lvlText w:val="P%1"/>
      <w:lvlJc w:val="left"/>
      <w:pPr>
        <w:ind w:left="720" w:hanging="360"/>
      </w:pPr>
      <w:rPr>
        <w:rFonts w:ascii="Arial Black" w:hAnsi="Arial Black" w:hint="default"/>
        <w:sz w:val="16"/>
      </w:rPr>
    </w:lvl>
    <w:lvl w:ilvl="1" w:tplc="2746EDA4">
      <w:start w:val="1"/>
      <w:numFmt w:val="lowerLetter"/>
      <w:lvlText w:val="%2."/>
      <w:lvlJc w:val="left"/>
      <w:pPr>
        <w:ind w:left="1440" w:hanging="360"/>
      </w:pPr>
    </w:lvl>
    <w:lvl w:ilvl="2" w:tplc="556C695E">
      <w:start w:val="1"/>
      <w:numFmt w:val="lowerRoman"/>
      <w:lvlText w:val="%3."/>
      <w:lvlJc w:val="right"/>
      <w:pPr>
        <w:ind w:left="2160" w:hanging="180"/>
      </w:pPr>
    </w:lvl>
    <w:lvl w:ilvl="3" w:tplc="D1B0D5EA">
      <w:start w:val="1"/>
      <w:numFmt w:val="decimal"/>
      <w:lvlText w:val="%4."/>
      <w:lvlJc w:val="left"/>
      <w:pPr>
        <w:ind w:left="2880" w:hanging="360"/>
      </w:pPr>
    </w:lvl>
    <w:lvl w:ilvl="4" w:tplc="298C69CA">
      <w:start w:val="1"/>
      <w:numFmt w:val="lowerLetter"/>
      <w:lvlText w:val="%5."/>
      <w:lvlJc w:val="left"/>
      <w:pPr>
        <w:ind w:left="3600" w:hanging="360"/>
      </w:pPr>
    </w:lvl>
    <w:lvl w:ilvl="5" w:tplc="DEBEDDDE">
      <w:start w:val="1"/>
      <w:numFmt w:val="lowerRoman"/>
      <w:lvlText w:val="%6."/>
      <w:lvlJc w:val="right"/>
      <w:pPr>
        <w:ind w:left="4320" w:hanging="180"/>
      </w:pPr>
    </w:lvl>
    <w:lvl w:ilvl="6" w:tplc="20328900">
      <w:start w:val="1"/>
      <w:numFmt w:val="decimal"/>
      <w:lvlText w:val="%7."/>
      <w:lvlJc w:val="left"/>
      <w:pPr>
        <w:ind w:left="5040" w:hanging="360"/>
      </w:pPr>
    </w:lvl>
    <w:lvl w:ilvl="7" w:tplc="6C323180">
      <w:start w:val="1"/>
      <w:numFmt w:val="lowerLetter"/>
      <w:lvlText w:val="%8."/>
      <w:lvlJc w:val="left"/>
      <w:pPr>
        <w:ind w:left="5760" w:hanging="360"/>
      </w:pPr>
    </w:lvl>
    <w:lvl w:ilvl="8" w:tplc="58E48C2E">
      <w:start w:val="1"/>
      <w:numFmt w:val="lowerRoman"/>
      <w:lvlText w:val="%9."/>
      <w:lvlJc w:val="right"/>
      <w:pPr>
        <w:ind w:left="6480" w:hanging="180"/>
      </w:pPr>
    </w:lvl>
  </w:abstractNum>
  <w:abstractNum w:abstractNumId="26" w15:restartNumberingAfterBreak="0">
    <w:nsid w:val="4E683C13"/>
    <w:multiLevelType w:val="hybridMultilevel"/>
    <w:tmpl w:val="9B6CF894"/>
    <w:lvl w:ilvl="0" w:tplc="040C000F">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27" w15:restartNumberingAfterBreak="0">
    <w:nsid w:val="50BC7069"/>
    <w:multiLevelType w:val="hybridMultilevel"/>
    <w:tmpl w:val="DBEC7E96"/>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28" w15:restartNumberingAfterBreak="0">
    <w:nsid w:val="515B4D6F"/>
    <w:multiLevelType w:val="hybridMultilevel"/>
    <w:tmpl w:val="BD0E608E"/>
    <w:lvl w:ilvl="0" w:tplc="97ECD6E2">
      <w:start w:val="1"/>
      <w:numFmt w:val="decimal"/>
      <w:lvlText w:val="{P-%1} "/>
      <w:lvlJc w:val="left"/>
      <w:pPr>
        <w:ind w:left="4754" w:hanging="360"/>
      </w:pPr>
      <w:rPr>
        <w:rFonts w:hint="default"/>
        <w:b/>
        <w:bCs/>
        <w:i w:val="0"/>
        <w:iCs w:val="0"/>
        <w:color w:val="002060"/>
      </w:rPr>
    </w:lvl>
    <w:lvl w:ilvl="1" w:tplc="41AE1A0E">
      <w:start w:val="1"/>
      <w:numFmt w:val="bullet"/>
      <w:lvlText w:val="o"/>
      <w:lvlJc w:val="left"/>
      <w:pPr>
        <w:ind w:left="1440" w:hanging="360"/>
      </w:pPr>
      <w:rPr>
        <w:rFonts w:ascii="Courier New" w:eastAsia="Courier New" w:hAnsi="Courier New" w:cs="Courier New" w:hint="default"/>
      </w:rPr>
    </w:lvl>
    <w:lvl w:ilvl="2" w:tplc="F8928386">
      <w:start w:val="1"/>
      <w:numFmt w:val="bullet"/>
      <w:lvlText w:val="§"/>
      <w:lvlJc w:val="left"/>
      <w:pPr>
        <w:ind w:left="2160" w:hanging="360"/>
      </w:pPr>
      <w:rPr>
        <w:rFonts w:ascii="Wingdings" w:eastAsia="Wingdings" w:hAnsi="Wingdings" w:cs="Wingdings" w:hint="default"/>
      </w:rPr>
    </w:lvl>
    <w:lvl w:ilvl="3" w:tplc="1BFE41BC">
      <w:start w:val="1"/>
      <w:numFmt w:val="bullet"/>
      <w:lvlText w:val="·"/>
      <w:lvlJc w:val="left"/>
      <w:pPr>
        <w:ind w:left="2880" w:hanging="360"/>
      </w:pPr>
      <w:rPr>
        <w:rFonts w:ascii="Symbol" w:eastAsia="Symbol" w:hAnsi="Symbol" w:cs="Symbol" w:hint="default"/>
      </w:rPr>
    </w:lvl>
    <w:lvl w:ilvl="4" w:tplc="23C0D6CC">
      <w:start w:val="1"/>
      <w:numFmt w:val="bullet"/>
      <w:lvlText w:val="o"/>
      <w:lvlJc w:val="left"/>
      <w:pPr>
        <w:ind w:left="3600" w:hanging="360"/>
      </w:pPr>
      <w:rPr>
        <w:rFonts w:ascii="Courier New" w:eastAsia="Courier New" w:hAnsi="Courier New" w:cs="Courier New" w:hint="default"/>
      </w:rPr>
    </w:lvl>
    <w:lvl w:ilvl="5" w:tplc="0C4E88C6">
      <w:start w:val="1"/>
      <w:numFmt w:val="bullet"/>
      <w:lvlText w:val="§"/>
      <w:lvlJc w:val="left"/>
      <w:pPr>
        <w:ind w:left="4320" w:hanging="360"/>
      </w:pPr>
      <w:rPr>
        <w:rFonts w:ascii="Wingdings" w:eastAsia="Wingdings" w:hAnsi="Wingdings" w:cs="Wingdings" w:hint="default"/>
      </w:rPr>
    </w:lvl>
    <w:lvl w:ilvl="6" w:tplc="8730DA32">
      <w:start w:val="1"/>
      <w:numFmt w:val="bullet"/>
      <w:lvlText w:val="·"/>
      <w:lvlJc w:val="left"/>
      <w:pPr>
        <w:ind w:left="5040" w:hanging="360"/>
      </w:pPr>
      <w:rPr>
        <w:rFonts w:ascii="Symbol" w:eastAsia="Symbol" w:hAnsi="Symbol" w:cs="Symbol" w:hint="default"/>
      </w:rPr>
    </w:lvl>
    <w:lvl w:ilvl="7" w:tplc="37F289B0">
      <w:start w:val="1"/>
      <w:numFmt w:val="bullet"/>
      <w:lvlText w:val="o"/>
      <w:lvlJc w:val="left"/>
      <w:pPr>
        <w:ind w:left="5760" w:hanging="360"/>
      </w:pPr>
      <w:rPr>
        <w:rFonts w:ascii="Courier New" w:eastAsia="Courier New" w:hAnsi="Courier New" w:cs="Courier New" w:hint="default"/>
      </w:rPr>
    </w:lvl>
    <w:lvl w:ilvl="8" w:tplc="CD84EE44">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54CA240E"/>
    <w:multiLevelType w:val="hybridMultilevel"/>
    <w:tmpl w:val="E592C75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5A1C3371"/>
    <w:multiLevelType w:val="hybridMultilevel"/>
    <w:tmpl w:val="E4EE095E"/>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31" w15:restartNumberingAfterBreak="0">
    <w:nsid w:val="5C794EEB"/>
    <w:multiLevelType w:val="hybridMultilevel"/>
    <w:tmpl w:val="84C4BBF4"/>
    <w:lvl w:ilvl="0" w:tplc="040C0001">
      <w:start w:val="1"/>
      <w:numFmt w:val="bullet"/>
      <w:lvlText w:val=""/>
      <w:lvlJc w:val="left"/>
      <w:pPr>
        <w:ind w:left="720" w:hanging="360"/>
      </w:pPr>
      <w:rPr>
        <w:rFonts w:ascii="Symbol" w:hAnsi="Symbol"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32" w15:restartNumberingAfterBreak="0">
    <w:nsid w:val="5EAD51C6"/>
    <w:multiLevelType w:val="hybridMultilevel"/>
    <w:tmpl w:val="DDFCB8EC"/>
    <w:lvl w:ilvl="0" w:tplc="E5E28A30">
      <w:start w:val="1"/>
      <w:numFmt w:val="bullet"/>
      <w:lvlText w:val="-"/>
      <w:lvlJc w:val="left"/>
      <w:pPr>
        <w:ind w:left="720" w:hanging="360"/>
      </w:pPr>
      <w:rPr>
        <w:rFonts w:ascii="Open Sans" w:eastAsia="Times New Roman" w:hAnsi="Open Sans" w:cs="Open Sans" w:hint="default"/>
      </w:rPr>
    </w:lvl>
    <w:lvl w:ilvl="1" w:tplc="B4AA4BD6">
      <w:start w:val="1"/>
      <w:numFmt w:val="bullet"/>
      <w:lvlText w:val="o"/>
      <w:lvlJc w:val="left"/>
      <w:pPr>
        <w:ind w:left="1440" w:hanging="360"/>
      </w:pPr>
      <w:rPr>
        <w:rFonts w:ascii="Courier New" w:hAnsi="Courier New" w:cs="Courier New" w:hint="default"/>
      </w:rPr>
    </w:lvl>
    <w:lvl w:ilvl="2" w:tplc="A26A5B08">
      <w:start w:val="1"/>
      <w:numFmt w:val="bullet"/>
      <w:lvlText w:val=""/>
      <w:lvlJc w:val="left"/>
      <w:pPr>
        <w:ind w:left="2160" w:hanging="360"/>
      </w:pPr>
      <w:rPr>
        <w:rFonts w:ascii="Wingdings" w:hAnsi="Wingdings" w:hint="default"/>
      </w:rPr>
    </w:lvl>
    <w:lvl w:ilvl="3" w:tplc="9C8C2AA2">
      <w:start w:val="1"/>
      <w:numFmt w:val="bullet"/>
      <w:lvlText w:val=""/>
      <w:lvlJc w:val="left"/>
      <w:pPr>
        <w:ind w:left="2880" w:hanging="360"/>
      </w:pPr>
      <w:rPr>
        <w:rFonts w:ascii="Symbol" w:hAnsi="Symbol" w:hint="default"/>
      </w:rPr>
    </w:lvl>
    <w:lvl w:ilvl="4" w:tplc="DC846E90">
      <w:start w:val="1"/>
      <w:numFmt w:val="bullet"/>
      <w:lvlText w:val="o"/>
      <w:lvlJc w:val="left"/>
      <w:pPr>
        <w:ind w:left="3600" w:hanging="360"/>
      </w:pPr>
      <w:rPr>
        <w:rFonts w:ascii="Courier New" w:hAnsi="Courier New" w:cs="Courier New" w:hint="default"/>
      </w:rPr>
    </w:lvl>
    <w:lvl w:ilvl="5" w:tplc="1DAEE808">
      <w:start w:val="1"/>
      <w:numFmt w:val="bullet"/>
      <w:lvlText w:val=""/>
      <w:lvlJc w:val="left"/>
      <w:pPr>
        <w:ind w:left="4320" w:hanging="360"/>
      </w:pPr>
      <w:rPr>
        <w:rFonts w:ascii="Wingdings" w:hAnsi="Wingdings" w:hint="default"/>
      </w:rPr>
    </w:lvl>
    <w:lvl w:ilvl="6" w:tplc="32D202A2">
      <w:start w:val="1"/>
      <w:numFmt w:val="bullet"/>
      <w:lvlText w:val=""/>
      <w:lvlJc w:val="left"/>
      <w:pPr>
        <w:ind w:left="5040" w:hanging="360"/>
      </w:pPr>
      <w:rPr>
        <w:rFonts w:ascii="Symbol" w:hAnsi="Symbol" w:hint="default"/>
      </w:rPr>
    </w:lvl>
    <w:lvl w:ilvl="7" w:tplc="72627B5E">
      <w:start w:val="1"/>
      <w:numFmt w:val="bullet"/>
      <w:lvlText w:val="o"/>
      <w:lvlJc w:val="left"/>
      <w:pPr>
        <w:ind w:left="5760" w:hanging="360"/>
      </w:pPr>
      <w:rPr>
        <w:rFonts w:ascii="Courier New" w:hAnsi="Courier New" w:cs="Courier New" w:hint="default"/>
      </w:rPr>
    </w:lvl>
    <w:lvl w:ilvl="8" w:tplc="638452FA">
      <w:start w:val="1"/>
      <w:numFmt w:val="bullet"/>
      <w:lvlText w:val=""/>
      <w:lvlJc w:val="left"/>
      <w:pPr>
        <w:ind w:left="6480" w:hanging="360"/>
      </w:pPr>
      <w:rPr>
        <w:rFonts w:ascii="Wingdings" w:hAnsi="Wingdings" w:hint="default"/>
      </w:rPr>
    </w:lvl>
  </w:abstractNum>
  <w:abstractNum w:abstractNumId="33" w15:restartNumberingAfterBreak="0">
    <w:nsid w:val="603936BB"/>
    <w:multiLevelType w:val="hybridMultilevel"/>
    <w:tmpl w:val="FBE2B618"/>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34" w15:restartNumberingAfterBreak="0">
    <w:nsid w:val="65356765"/>
    <w:multiLevelType w:val="hybridMultilevel"/>
    <w:tmpl w:val="E4EE095E"/>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35" w15:restartNumberingAfterBreak="0">
    <w:nsid w:val="661B58A5"/>
    <w:multiLevelType w:val="hybridMultilevel"/>
    <w:tmpl w:val="E4EE095E"/>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36" w15:restartNumberingAfterBreak="0">
    <w:nsid w:val="67835426"/>
    <w:multiLevelType w:val="hybridMultilevel"/>
    <w:tmpl w:val="20BE8DA6"/>
    <w:lvl w:ilvl="0" w:tplc="C0646E46">
      <w:start w:val="1"/>
      <w:numFmt w:val="bullet"/>
      <w:lvlText w:val="-"/>
      <w:lvlJc w:val="left"/>
      <w:pPr>
        <w:ind w:left="1440" w:hanging="360"/>
      </w:pPr>
      <w:rPr>
        <w:rFonts w:ascii="Marianne" w:eastAsiaTheme="minorHAnsi" w:hAnsi="Marianne" w:cs="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71A17489"/>
    <w:multiLevelType w:val="hybridMultilevel"/>
    <w:tmpl w:val="E4EE095E"/>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abstractNum w:abstractNumId="38" w15:restartNumberingAfterBreak="0">
    <w:nsid w:val="7CC037F3"/>
    <w:multiLevelType w:val="hybridMultilevel"/>
    <w:tmpl w:val="64D60020"/>
    <w:lvl w:ilvl="0" w:tplc="B6347394">
      <w:start w:val="1"/>
      <w:numFmt w:val="decimal"/>
      <w:lvlText w:val="%1."/>
      <w:lvlJc w:val="left"/>
      <w:pPr>
        <w:ind w:left="720" w:hanging="360"/>
      </w:pPr>
      <w:rPr>
        <w:rFonts w:hint="default"/>
      </w:rPr>
    </w:lvl>
    <w:lvl w:ilvl="1" w:tplc="8AEC13DE">
      <w:start w:val="1"/>
      <w:numFmt w:val="lowerLetter"/>
      <w:lvlText w:val="%2."/>
      <w:lvlJc w:val="left"/>
      <w:pPr>
        <w:ind w:left="1440" w:hanging="360"/>
      </w:pPr>
    </w:lvl>
    <w:lvl w:ilvl="2" w:tplc="9278A05C">
      <w:start w:val="1"/>
      <w:numFmt w:val="lowerRoman"/>
      <w:lvlText w:val="%3."/>
      <w:lvlJc w:val="right"/>
      <w:pPr>
        <w:ind w:left="2160" w:hanging="180"/>
      </w:pPr>
    </w:lvl>
    <w:lvl w:ilvl="3" w:tplc="6F6C0458">
      <w:start w:val="1"/>
      <w:numFmt w:val="decimal"/>
      <w:lvlText w:val="%4."/>
      <w:lvlJc w:val="left"/>
      <w:pPr>
        <w:ind w:left="2880" w:hanging="360"/>
      </w:pPr>
    </w:lvl>
    <w:lvl w:ilvl="4" w:tplc="1F08BD80">
      <w:start w:val="1"/>
      <w:numFmt w:val="lowerLetter"/>
      <w:lvlText w:val="%5."/>
      <w:lvlJc w:val="left"/>
      <w:pPr>
        <w:ind w:left="3600" w:hanging="360"/>
      </w:pPr>
    </w:lvl>
    <w:lvl w:ilvl="5" w:tplc="75D4C742">
      <w:start w:val="1"/>
      <w:numFmt w:val="lowerRoman"/>
      <w:lvlText w:val="%6."/>
      <w:lvlJc w:val="right"/>
      <w:pPr>
        <w:ind w:left="4320" w:hanging="180"/>
      </w:pPr>
    </w:lvl>
    <w:lvl w:ilvl="6" w:tplc="C8564822">
      <w:start w:val="1"/>
      <w:numFmt w:val="decimal"/>
      <w:lvlText w:val="%7."/>
      <w:lvlJc w:val="left"/>
      <w:pPr>
        <w:ind w:left="5040" w:hanging="360"/>
      </w:pPr>
    </w:lvl>
    <w:lvl w:ilvl="7" w:tplc="97D670AE">
      <w:start w:val="1"/>
      <w:numFmt w:val="lowerLetter"/>
      <w:lvlText w:val="%8."/>
      <w:lvlJc w:val="left"/>
      <w:pPr>
        <w:ind w:left="5760" w:hanging="360"/>
      </w:pPr>
    </w:lvl>
    <w:lvl w:ilvl="8" w:tplc="4A8A21DA">
      <w:start w:val="1"/>
      <w:numFmt w:val="lowerRoman"/>
      <w:lvlText w:val="%9."/>
      <w:lvlJc w:val="right"/>
      <w:pPr>
        <w:ind w:left="6480" w:hanging="180"/>
      </w:pPr>
    </w:lvl>
  </w:abstractNum>
  <w:num w:numId="1">
    <w:abstractNumId w:val="11"/>
  </w:num>
  <w:num w:numId="2">
    <w:abstractNumId w:val="15"/>
  </w:num>
  <w:num w:numId="3">
    <w:abstractNumId w:val="25"/>
  </w:num>
  <w:num w:numId="4">
    <w:abstractNumId w:val="13"/>
  </w:num>
  <w:num w:numId="5">
    <w:abstractNumId w:val="28"/>
  </w:num>
  <w:num w:numId="6">
    <w:abstractNumId w:val="7"/>
  </w:num>
  <w:num w:numId="7">
    <w:abstractNumId w:val="14"/>
  </w:num>
  <w:num w:numId="8">
    <w:abstractNumId w:val="32"/>
  </w:num>
  <w:num w:numId="9">
    <w:abstractNumId w:val="23"/>
  </w:num>
  <w:num w:numId="10">
    <w:abstractNumId w:val="24"/>
  </w:num>
  <w:num w:numId="11">
    <w:abstractNumId w:val="3"/>
  </w:num>
  <w:num w:numId="12">
    <w:abstractNumId w:val="29"/>
  </w:num>
  <w:num w:numId="13">
    <w:abstractNumId w:val="35"/>
  </w:num>
  <w:num w:numId="14">
    <w:abstractNumId w:val="18"/>
  </w:num>
  <w:num w:numId="15">
    <w:abstractNumId w:val="0"/>
  </w:num>
  <w:num w:numId="16">
    <w:abstractNumId w:val="4"/>
  </w:num>
  <w:num w:numId="17">
    <w:abstractNumId w:val="37"/>
  </w:num>
  <w:num w:numId="18">
    <w:abstractNumId w:val="12"/>
  </w:num>
  <w:num w:numId="19">
    <w:abstractNumId w:val="30"/>
  </w:num>
  <w:num w:numId="20">
    <w:abstractNumId w:val="16"/>
  </w:num>
  <w:num w:numId="21">
    <w:abstractNumId w:val="38"/>
  </w:num>
  <w:num w:numId="22">
    <w:abstractNumId w:val="8"/>
  </w:num>
  <w:num w:numId="23">
    <w:abstractNumId w:val="17"/>
  </w:num>
  <w:num w:numId="24">
    <w:abstractNumId w:val="2"/>
  </w:num>
  <w:num w:numId="25">
    <w:abstractNumId w:val="5"/>
  </w:num>
  <w:num w:numId="26">
    <w:abstractNumId w:val="10"/>
  </w:num>
  <w:num w:numId="27">
    <w:abstractNumId w:val="26"/>
  </w:num>
  <w:num w:numId="28">
    <w:abstractNumId w:val="31"/>
  </w:num>
  <w:num w:numId="29">
    <w:abstractNumId w:val="22"/>
  </w:num>
  <w:num w:numId="30">
    <w:abstractNumId w:val="34"/>
  </w:num>
  <w:num w:numId="31">
    <w:abstractNumId w:val="6"/>
  </w:num>
  <w:num w:numId="32">
    <w:abstractNumId w:val="21"/>
  </w:num>
  <w:num w:numId="33">
    <w:abstractNumId w:val="19"/>
  </w:num>
  <w:num w:numId="34">
    <w:abstractNumId w:val="9"/>
  </w:num>
  <w:num w:numId="35">
    <w:abstractNumId w:val="1"/>
  </w:num>
  <w:num w:numId="36">
    <w:abstractNumId w:val="20"/>
  </w:num>
  <w:num w:numId="37">
    <w:abstractNumId w:val="33"/>
  </w:num>
  <w:num w:numId="38">
    <w:abstractNumId w:val="27"/>
  </w:num>
  <w:num w:numId="39">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erre-Yves Le Moigne, DRIP">
    <w15:presenceInfo w15:providerId="AD" w15:userId="S-1-5-21-2618173405-3706576123-3499753626-43788"/>
  </w15:person>
  <w15:person w15:author="Alexandra Dechamps, SG/ACH">
    <w15:presenceInfo w15:providerId="AD" w15:userId="S-1-5-21-2618173405-3706576123-3499753626-47620"/>
  </w15:person>
  <w15:person w15:author="Denis Creach, SHOM">
    <w15:presenceInfo w15:providerId="AD" w15:userId="S-1-5-21-2618173405-3706576123-3499753626-44664"/>
  </w15:person>
  <w15:person w15:author="David Corman, DMGS/IES/ISH">
    <w15:presenceInfo w15:providerId="AD" w15:userId="S-1-5-21-2618173405-3706576123-3499753626-45390"/>
  </w15:person>
  <w15:person w15:author="Aude Poullain, SG/ACH">
    <w15:presenceInfo w15:providerId="AD" w15:userId="S-1-5-21-2618173405-3706576123-3499753626-458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B6F"/>
    <w:rsid w:val="0003503A"/>
    <w:rsid w:val="00092EA7"/>
    <w:rsid w:val="000A142D"/>
    <w:rsid w:val="000B140D"/>
    <w:rsid w:val="000E1D88"/>
    <w:rsid w:val="000F168E"/>
    <w:rsid w:val="00111190"/>
    <w:rsid w:val="00117B96"/>
    <w:rsid w:val="00122EB0"/>
    <w:rsid w:val="00133331"/>
    <w:rsid w:val="00137789"/>
    <w:rsid w:val="00154D64"/>
    <w:rsid w:val="00167081"/>
    <w:rsid w:val="00175432"/>
    <w:rsid w:val="001865CD"/>
    <w:rsid w:val="0018796D"/>
    <w:rsid w:val="00191AA5"/>
    <w:rsid w:val="0019434C"/>
    <w:rsid w:val="00194BCE"/>
    <w:rsid w:val="001D06FE"/>
    <w:rsid w:val="001D48D4"/>
    <w:rsid w:val="001F0F6B"/>
    <w:rsid w:val="00214652"/>
    <w:rsid w:val="00215784"/>
    <w:rsid w:val="00224C2E"/>
    <w:rsid w:val="00224F79"/>
    <w:rsid w:val="0022640B"/>
    <w:rsid w:val="00235FA8"/>
    <w:rsid w:val="002617D4"/>
    <w:rsid w:val="002728E5"/>
    <w:rsid w:val="00292EBD"/>
    <w:rsid w:val="002A5CB1"/>
    <w:rsid w:val="002C6CAE"/>
    <w:rsid w:val="002D219F"/>
    <w:rsid w:val="002D4196"/>
    <w:rsid w:val="002E05B2"/>
    <w:rsid w:val="002F0FBC"/>
    <w:rsid w:val="00321CAB"/>
    <w:rsid w:val="00325914"/>
    <w:rsid w:val="0033525C"/>
    <w:rsid w:val="00366129"/>
    <w:rsid w:val="00367A09"/>
    <w:rsid w:val="003760EB"/>
    <w:rsid w:val="0038239F"/>
    <w:rsid w:val="0039125B"/>
    <w:rsid w:val="003A3FCF"/>
    <w:rsid w:val="003A42FF"/>
    <w:rsid w:val="003A79DB"/>
    <w:rsid w:val="003B1C4E"/>
    <w:rsid w:val="003D01EA"/>
    <w:rsid w:val="0040629E"/>
    <w:rsid w:val="00413C2F"/>
    <w:rsid w:val="00413DA2"/>
    <w:rsid w:val="00414B6A"/>
    <w:rsid w:val="00417B6F"/>
    <w:rsid w:val="004226CB"/>
    <w:rsid w:val="00424775"/>
    <w:rsid w:val="004254D8"/>
    <w:rsid w:val="00445530"/>
    <w:rsid w:val="00447818"/>
    <w:rsid w:val="0047022F"/>
    <w:rsid w:val="00476E23"/>
    <w:rsid w:val="0048648F"/>
    <w:rsid w:val="00490C3F"/>
    <w:rsid w:val="004A332B"/>
    <w:rsid w:val="004A61FC"/>
    <w:rsid w:val="004D622F"/>
    <w:rsid w:val="004E0350"/>
    <w:rsid w:val="00502C32"/>
    <w:rsid w:val="00523718"/>
    <w:rsid w:val="005565CB"/>
    <w:rsid w:val="00561537"/>
    <w:rsid w:val="005629A1"/>
    <w:rsid w:val="00573E10"/>
    <w:rsid w:val="005766E8"/>
    <w:rsid w:val="00583C40"/>
    <w:rsid w:val="00591A1E"/>
    <w:rsid w:val="005A2C0B"/>
    <w:rsid w:val="005A6E03"/>
    <w:rsid w:val="005B01BA"/>
    <w:rsid w:val="005B520C"/>
    <w:rsid w:val="005B7E91"/>
    <w:rsid w:val="005C0A02"/>
    <w:rsid w:val="005C5784"/>
    <w:rsid w:val="005D7D6C"/>
    <w:rsid w:val="005E47F4"/>
    <w:rsid w:val="005E67A1"/>
    <w:rsid w:val="005E775B"/>
    <w:rsid w:val="005F1759"/>
    <w:rsid w:val="00626C12"/>
    <w:rsid w:val="00641945"/>
    <w:rsid w:val="00664AAD"/>
    <w:rsid w:val="00664EFD"/>
    <w:rsid w:val="006756CE"/>
    <w:rsid w:val="006833C4"/>
    <w:rsid w:val="00684A08"/>
    <w:rsid w:val="00695118"/>
    <w:rsid w:val="006B4308"/>
    <w:rsid w:val="006C7AA2"/>
    <w:rsid w:val="006E3C4B"/>
    <w:rsid w:val="006E4051"/>
    <w:rsid w:val="0070627D"/>
    <w:rsid w:val="00727DA3"/>
    <w:rsid w:val="007511DC"/>
    <w:rsid w:val="00753F5E"/>
    <w:rsid w:val="0076256C"/>
    <w:rsid w:val="007663E6"/>
    <w:rsid w:val="00766D64"/>
    <w:rsid w:val="00775601"/>
    <w:rsid w:val="00777FEF"/>
    <w:rsid w:val="0079348A"/>
    <w:rsid w:val="007A45EF"/>
    <w:rsid w:val="007A50BB"/>
    <w:rsid w:val="007B7F1E"/>
    <w:rsid w:val="007C29A7"/>
    <w:rsid w:val="007C56F3"/>
    <w:rsid w:val="007D7705"/>
    <w:rsid w:val="007E7601"/>
    <w:rsid w:val="00823783"/>
    <w:rsid w:val="00834512"/>
    <w:rsid w:val="00841429"/>
    <w:rsid w:val="00841EE1"/>
    <w:rsid w:val="008452DA"/>
    <w:rsid w:val="00864BCA"/>
    <w:rsid w:val="00864F77"/>
    <w:rsid w:val="008B7350"/>
    <w:rsid w:val="008B7520"/>
    <w:rsid w:val="008C67A6"/>
    <w:rsid w:val="008E54DE"/>
    <w:rsid w:val="008F35E1"/>
    <w:rsid w:val="008F5212"/>
    <w:rsid w:val="00932F02"/>
    <w:rsid w:val="00944092"/>
    <w:rsid w:val="009474D3"/>
    <w:rsid w:val="0095303A"/>
    <w:rsid w:val="009554B1"/>
    <w:rsid w:val="009574B8"/>
    <w:rsid w:val="0096346E"/>
    <w:rsid w:val="009771FA"/>
    <w:rsid w:val="00981B96"/>
    <w:rsid w:val="009B5D59"/>
    <w:rsid w:val="009B772D"/>
    <w:rsid w:val="009C16FB"/>
    <w:rsid w:val="009C661D"/>
    <w:rsid w:val="009C7237"/>
    <w:rsid w:val="009D3B0C"/>
    <w:rsid w:val="00A1062B"/>
    <w:rsid w:val="00A16675"/>
    <w:rsid w:val="00A2440E"/>
    <w:rsid w:val="00A400B8"/>
    <w:rsid w:val="00A41047"/>
    <w:rsid w:val="00A751F2"/>
    <w:rsid w:val="00A873DC"/>
    <w:rsid w:val="00A969DA"/>
    <w:rsid w:val="00AA24D9"/>
    <w:rsid w:val="00AB2F1D"/>
    <w:rsid w:val="00AC1E4A"/>
    <w:rsid w:val="00B2220E"/>
    <w:rsid w:val="00B41B56"/>
    <w:rsid w:val="00B459D0"/>
    <w:rsid w:val="00B53882"/>
    <w:rsid w:val="00B829F0"/>
    <w:rsid w:val="00B94CBA"/>
    <w:rsid w:val="00B95B04"/>
    <w:rsid w:val="00B9720D"/>
    <w:rsid w:val="00BB0B24"/>
    <w:rsid w:val="00BC52C1"/>
    <w:rsid w:val="00BC5AC0"/>
    <w:rsid w:val="00BC694C"/>
    <w:rsid w:val="00BD4B7C"/>
    <w:rsid w:val="00BE018A"/>
    <w:rsid w:val="00BE46ED"/>
    <w:rsid w:val="00C0542B"/>
    <w:rsid w:val="00C360C8"/>
    <w:rsid w:val="00C521BD"/>
    <w:rsid w:val="00C54951"/>
    <w:rsid w:val="00C67EC0"/>
    <w:rsid w:val="00C73E05"/>
    <w:rsid w:val="00C76A46"/>
    <w:rsid w:val="00C821AE"/>
    <w:rsid w:val="00C83F59"/>
    <w:rsid w:val="00CB06BA"/>
    <w:rsid w:val="00CD5723"/>
    <w:rsid w:val="00CE53AD"/>
    <w:rsid w:val="00D008B9"/>
    <w:rsid w:val="00D27C6C"/>
    <w:rsid w:val="00D40F3D"/>
    <w:rsid w:val="00D57E35"/>
    <w:rsid w:val="00D76100"/>
    <w:rsid w:val="00D77B3A"/>
    <w:rsid w:val="00D82EF1"/>
    <w:rsid w:val="00D8665F"/>
    <w:rsid w:val="00D87753"/>
    <w:rsid w:val="00D91210"/>
    <w:rsid w:val="00DB0929"/>
    <w:rsid w:val="00DC24A4"/>
    <w:rsid w:val="00DC4D07"/>
    <w:rsid w:val="00DD4534"/>
    <w:rsid w:val="00E01CEF"/>
    <w:rsid w:val="00E06417"/>
    <w:rsid w:val="00E07509"/>
    <w:rsid w:val="00E13579"/>
    <w:rsid w:val="00E235AA"/>
    <w:rsid w:val="00E4602A"/>
    <w:rsid w:val="00E80FC1"/>
    <w:rsid w:val="00E84D10"/>
    <w:rsid w:val="00EA2F75"/>
    <w:rsid w:val="00EA40A5"/>
    <w:rsid w:val="00EC4935"/>
    <w:rsid w:val="00ED3ED2"/>
    <w:rsid w:val="00EE1A1F"/>
    <w:rsid w:val="00EF0F13"/>
    <w:rsid w:val="00EF15A5"/>
    <w:rsid w:val="00F039E2"/>
    <w:rsid w:val="00F60421"/>
    <w:rsid w:val="00F70C44"/>
    <w:rsid w:val="00F7434D"/>
    <w:rsid w:val="00F87018"/>
    <w:rsid w:val="00F91F71"/>
    <w:rsid w:val="00FB05AC"/>
    <w:rsid w:val="00FB28A5"/>
    <w:rsid w:val="00FC25B8"/>
    <w:rsid w:val="00FE3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F0D21"/>
  <w15:docId w15:val="{4FDCF004-9945-4BC4-9200-F1F5ADD22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numPr>
        <w:numId w:val="7"/>
      </w:numPr>
      <w:spacing w:before="240" w:after="120" w:line="240" w:lineRule="auto"/>
      <w:jc w:val="both"/>
      <w:outlineLvl w:val="0"/>
    </w:pPr>
    <w:rPr>
      <w:rFonts w:ascii="Marianne" w:eastAsia="MS Mincho" w:hAnsi="Marianne" w:cs="Times New Roman"/>
      <w:b/>
      <w:bCs/>
      <w:caps/>
      <w:sz w:val="32"/>
      <w:szCs w:val="32"/>
      <w:lang w:eastAsia="fr-FR"/>
    </w:rPr>
  </w:style>
  <w:style w:type="paragraph" w:styleId="Titre2">
    <w:name w:val="heading 2"/>
    <w:basedOn w:val="Normal"/>
    <w:next w:val="Normal"/>
    <w:link w:val="Titre2Car"/>
    <w:uiPriority w:val="9"/>
    <w:unhideWhenUsed/>
    <w:qFormat/>
    <w:pPr>
      <w:keepNext/>
      <w:numPr>
        <w:ilvl w:val="1"/>
        <w:numId w:val="7"/>
      </w:numPr>
      <w:spacing w:before="240" w:after="120" w:line="240" w:lineRule="auto"/>
      <w:jc w:val="both"/>
      <w:outlineLvl w:val="1"/>
    </w:pPr>
    <w:rPr>
      <w:rFonts w:ascii="Marianne" w:eastAsia="Times New Roman" w:hAnsi="Marianne" w:cs="Times New Roman"/>
      <w:bCs/>
      <w:iCs/>
      <w:caps/>
      <w:sz w:val="28"/>
      <w:szCs w:val="28"/>
      <w:lang w:eastAsia="fr-FR"/>
    </w:rPr>
  </w:style>
  <w:style w:type="paragraph" w:styleId="Titre3">
    <w:name w:val="heading 3"/>
    <w:basedOn w:val="Normal"/>
    <w:next w:val="Normal"/>
    <w:link w:val="Titre3Car"/>
    <w:uiPriority w:val="9"/>
    <w:unhideWhenUsed/>
    <w:qFormat/>
    <w:pPr>
      <w:keepNext/>
      <w:numPr>
        <w:ilvl w:val="2"/>
        <w:numId w:val="7"/>
      </w:numPr>
      <w:spacing w:before="240" w:after="120" w:line="240" w:lineRule="auto"/>
      <w:jc w:val="both"/>
      <w:outlineLvl w:val="2"/>
    </w:pPr>
    <w:rPr>
      <w:rFonts w:ascii="Marianne" w:eastAsia="Times New Roman" w:hAnsi="Marianne" w:cs="Times New Roman"/>
      <w:bCs/>
      <w:sz w:val="26"/>
      <w:szCs w:val="26"/>
      <w:lang w:eastAsia="fr-FR"/>
    </w:rPr>
  </w:style>
  <w:style w:type="paragraph" w:styleId="Titre4">
    <w:name w:val="heading 4"/>
    <w:basedOn w:val="Normal"/>
    <w:next w:val="Normal"/>
    <w:link w:val="Titre4Car"/>
    <w:uiPriority w:val="9"/>
    <w:unhideWhenUsed/>
    <w:qFormat/>
    <w:pPr>
      <w:keepNext/>
      <w:numPr>
        <w:ilvl w:val="3"/>
        <w:numId w:val="7"/>
      </w:numPr>
      <w:spacing w:before="240" w:after="120" w:line="240" w:lineRule="auto"/>
      <w:jc w:val="both"/>
      <w:outlineLvl w:val="3"/>
    </w:pPr>
    <w:rPr>
      <w:rFonts w:ascii="Marianne" w:eastAsia="Times New Roman" w:hAnsi="Marianne" w:cs="Times New Roman"/>
      <w:bCs/>
      <w:sz w:val="28"/>
      <w:szCs w:val="28"/>
      <w:lang w:eastAsia="fr-FR"/>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sz w:val="24"/>
      <w:szCs w:val="24"/>
    </w:rPr>
  </w:style>
  <w:style w:type="paragraph" w:styleId="Titre6">
    <w:name w:val="heading 6"/>
    <w:basedOn w:val="Normal"/>
    <w:next w:val="Normal"/>
    <w:link w:val="Titre6Car"/>
    <w:uiPriority w:val="9"/>
    <w:semiHidden/>
    <w:unhideWhenUsed/>
    <w:pPr>
      <w:numPr>
        <w:ilvl w:val="5"/>
        <w:numId w:val="7"/>
      </w:numPr>
      <w:spacing w:before="240" w:after="60" w:line="240" w:lineRule="auto"/>
      <w:jc w:val="both"/>
      <w:outlineLvl w:val="5"/>
    </w:pPr>
    <w:rPr>
      <w:rFonts w:ascii="Calibri" w:eastAsia="Times New Roman" w:hAnsi="Calibri" w:cs="Times New Roman"/>
      <w:b/>
      <w:bCs/>
      <w:lang w:eastAsia="fr-FR"/>
    </w:rPr>
  </w:style>
  <w:style w:type="paragraph" w:styleId="Titre7">
    <w:name w:val="heading 7"/>
    <w:basedOn w:val="Normal"/>
    <w:next w:val="Normal"/>
    <w:link w:val="Titre7Car"/>
    <w:uiPriority w:val="9"/>
    <w:semiHidden/>
    <w:unhideWhenUsed/>
    <w:qFormat/>
    <w:pPr>
      <w:numPr>
        <w:ilvl w:val="6"/>
        <w:numId w:val="7"/>
      </w:numPr>
      <w:spacing w:before="240" w:after="60" w:line="240" w:lineRule="auto"/>
      <w:jc w:val="both"/>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uiPriority w:val="9"/>
    <w:semiHidden/>
    <w:unhideWhenUsed/>
    <w:qFormat/>
    <w:pPr>
      <w:numPr>
        <w:ilvl w:val="7"/>
        <w:numId w:val="7"/>
      </w:numPr>
      <w:spacing w:before="240" w:after="60" w:line="240" w:lineRule="auto"/>
      <w:jc w:val="both"/>
      <w:outlineLvl w:val="7"/>
    </w:pPr>
    <w:rPr>
      <w:rFonts w:ascii="Calibri" w:eastAsia="Times New Roman" w:hAnsi="Calibri" w:cs="Times New Roman"/>
      <w:i/>
      <w:iCs/>
      <w:sz w:val="24"/>
      <w:szCs w:val="24"/>
      <w:lang w:eastAsia="fr-FR"/>
    </w:rPr>
  </w:style>
  <w:style w:type="paragraph" w:styleId="Titre9">
    <w:name w:val="heading 9"/>
    <w:basedOn w:val="Normal"/>
    <w:next w:val="Normal"/>
    <w:link w:val="Titre9Car"/>
    <w:uiPriority w:val="9"/>
    <w:semiHidden/>
    <w:unhideWhenUsed/>
    <w:qFormat/>
    <w:pPr>
      <w:numPr>
        <w:ilvl w:val="8"/>
        <w:numId w:val="7"/>
      </w:numPr>
      <w:spacing w:before="240" w:after="60" w:line="240" w:lineRule="auto"/>
      <w:jc w:val="both"/>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customStyle="1" w:styleId="ExigM">
    <w:name w:val="Exig_M"/>
    <w:basedOn w:val="Normal"/>
    <w:link w:val="ExigMCar"/>
    <w:pPr>
      <w:spacing w:before="120" w:after="0" w:line="240" w:lineRule="auto"/>
      <w:ind w:right="-7"/>
      <w:jc w:val="both"/>
    </w:pPr>
    <w:rPr>
      <w:rFonts w:ascii="Times" w:eastAsia="Times New Roman" w:hAnsi="Times" w:cs="Times"/>
      <w:lang w:eastAsia="fr-FR"/>
    </w:rPr>
  </w:style>
  <w:style w:type="character" w:customStyle="1" w:styleId="ExigMCar">
    <w:name w:val="Exig_M Car"/>
    <w:link w:val="ExigM"/>
    <w:rPr>
      <w:rFonts w:ascii="Times" w:eastAsia="Times New Roman" w:hAnsi="Times" w:cs="Times"/>
      <w:lang w:eastAsia="fr-FR"/>
    </w:rPr>
  </w:style>
  <w:style w:type="paragraph" w:customStyle="1" w:styleId="ExigQ">
    <w:name w:val="Exig_Q"/>
    <w:basedOn w:val="ExigM"/>
    <w:qFormat/>
    <w:pPr>
      <w:numPr>
        <w:numId w:val="1"/>
      </w:numPr>
    </w:pPr>
  </w:style>
  <w:style w:type="paragraph" w:customStyle="1" w:styleId="ExigT">
    <w:name w:val="Exig_T"/>
    <w:next w:val="Normal"/>
    <w:link w:val="ExigTCar"/>
    <w:qFormat/>
    <w:pPr>
      <w:numPr>
        <w:numId w:val="2"/>
      </w:numPr>
      <w:tabs>
        <w:tab w:val="left" w:pos="567"/>
      </w:tabs>
      <w:spacing w:before="60" w:after="0" w:line="240" w:lineRule="auto"/>
      <w:jc w:val="both"/>
    </w:pPr>
    <w:rPr>
      <w:rFonts w:ascii="Times New Roman" w:eastAsiaTheme="majorEastAsia" w:hAnsi="Times New Roman" w:cs="Times New Roman"/>
      <w:lang w:eastAsia="ar-SA"/>
    </w:rPr>
  </w:style>
  <w:style w:type="character" w:customStyle="1" w:styleId="ExigTCar">
    <w:name w:val="Exig_T Car"/>
    <w:link w:val="ExigT"/>
    <w:rPr>
      <w:rFonts w:ascii="Times New Roman" w:eastAsiaTheme="majorEastAsia" w:hAnsi="Times New Roman" w:cs="Times New Roman"/>
      <w:lang w:eastAsia="ar-SA"/>
    </w:rPr>
  </w:style>
  <w:style w:type="paragraph" w:customStyle="1" w:styleId="PrestT">
    <w:name w:val="Prest_T"/>
    <w:basedOn w:val="ExigM"/>
    <w:qFormat/>
    <w:pPr>
      <w:tabs>
        <w:tab w:val="left" w:pos="709"/>
      </w:tabs>
      <w:spacing w:after="60"/>
      <w:ind w:left="709" w:right="-6" w:hanging="709"/>
    </w:pPr>
  </w:style>
  <w:style w:type="paragraph" w:customStyle="1" w:styleId="Fourniture">
    <w:name w:val="Fourniture"/>
    <w:basedOn w:val="Paragraphedeliste"/>
    <w:link w:val="FournitureCar"/>
    <w:qFormat/>
    <w:pPr>
      <w:numPr>
        <w:numId w:val="4"/>
      </w:numPr>
      <w:tabs>
        <w:tab w:val="left" w:pos="993"/>
      </w:tabs>
      <w:spacing w:before="120" w:after="120" w:line="240" w:lineRule="auto"/>
      <w:contextualSpacing w:val="0"/>
      <w:jc w:val="both"/>
    </w:pPr>
    <w:rPr>
      <w:rFonts w:ascii="Times New Roman" w:eastAsia="Times New Roman" w:hAnsi="Times New Roman" w:cs="Times New Roman"/>
      <w:i/>
      <w:color w:val="002060"/>
      <w:sz w:val="20"/>
      <w:szCs w:val="20"/>
      <w:lang w:eastAsia="fr-FR"/>
    </w:rPr>
  </w:style>
  <w:style w:type="character" w:customStyle="1" w:styleId="FournitureCar">
    <w:name w:val="Fourniture Car"/>
    <w:basedOn w:val="Policepardfaut"/>
    <w:link w:val="Fourniture"/>
    <w:rPr>
      <w:rFonts w:ascii="Times New Roman" w:eastAsia="Times New Roman" w:hAnsi="Times New Roman" w:cs="Times New Roman"/>
      <w:i/>
      <w:color w:val="002060"/>
      <w:sz w:val="20"/>
      <w:szCs w:val="20"/>
      <w:lang w:eastAsia="fr-FR"/>
    </w:rPr>
  </w:style>
  <w:style w:type="paragraph" w:styleId="Paragraphedeliste">
    <w:name w:val="List Paragraph"/>
    <w:basedOn w:val="Normal"/>
    <w:link w:val="ParagraphedelisteCar"/>
    <w:uiPriority w:val="34"/>
    <w:qFormat/>
    <w:pPr>
      <w:ind w:left="720"/>
      <w:contextualSpacing/>
    </w:pPr>
  </w:style>
  <w:style w:type="paragraph" w:customStyle="1" w:styleId="FournitureMQ">
    <w:name w:val="Fourniture MQ"/>
    <w:basedOn w:val="Fourniture"/>
    <w:link w:val="FournitureMQCar"/>
    <w:qFormat/>
    <w:pPr>
      <w:numPr>
        <w:numId w:val="0"/>
      </w:numPr>
      <w:tabs>
        <w:tab w:val="left" w:pos="1560"/>
      </w:tabs>
      <w:ind w:left="357"/>
    </w:pPr>
  </w:style>
  <w:style w:type="character" w:customStyle="1" w:styleId="FournitureMQCar">
    <w:name w:val="Fourniture MQ Car"/>
    <w:basedOn w:val="FournitureCar"/>
    <w:link w:val="FournitureMQ"/>
    <w:rPr>
      <w:rFonts w:ascii="Times New Roman" w:eastAsia="Times New Roman" w:hAnsi="Times New Roman" w:cs="Times New Roman"/>
      <w:i/>
      <w:color w:val="002060"/>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after="120" w:line="240" w:lineRule="auto"/>
      <w:jc w:val="both"/>
    </w:pPr>
    <w:rPr>
      <w:rFonts w:ascii="Marianne" w:eastAsia="Calibri" w:hAnsi="Marianne" w:cs="Times New Roman"/>
      <w:sz w:val="20"/>
      <w:szCs w:val="20"/>
      <w:lang w:eastAsia="fr-FR"/>
    </w:rPr>
  </w:style>
  <w:style w:type="character" w:customStyle="1" w:styleId="CommentaireCar">
    <w:name w:val="Commentaire Car"/>
    <w:basedOn w:val="Policepardfaut"/>
    <w:link w:val="Commentaire"/>
    <w:uiPriority w:val="99"/>
    <w:semiHidden/>
    <w:rPr>
      <w:rFonts w:ascii="Marianne" w:eastAsia="Calibri" w:hAnsi="Marianne" w:cs="Times New Roman"/>
      <w:sz w:val="20"/>
      <w:szCs w:val="20"/>
      <w:lang w:eastAsia="fr-FR"/>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customStyle="1" w:styleId="ParagraphedelisteCar">
    <w:name w:val="Paragraphe de liste Car"/>
    <w:basedOn w:val="Policepardfaut"/>
    <w:link w:val="Paragraphedeliste"/>
    <w:uiPriority w:val="34"/>
  </w:style>
  <w:style w:type="character" w:customStyle="1" w:styleId="Titre1Car">
    <w:name w:val="Titre 1 Car"/>
    <w:basedOn w:val="Policepardfaut"/>
    <w:link w:val="Titre1"/>
    <w:uiPriority w:val="9"/>
    <w:rPr>
      <w:rFonts w:ascii="Marianne" w:eastAsia="MS Mincho" w:hAnsi="Marianne" w:cs="Times New Roman"/>
      <w:b/>
      <w:bCs/>
      <w:caps/>
      <w:sz w:val="32"/>
      <w:szCs w:val="32"/>
      <w:lang w:eastAsia="fr-FR"/>
    </w:rPr>
  </w:style>
  <w:style w:type="character" w:customStyle="1" w:styleId="Titre2Car">
    <w:name w:val="Titre 2 Car"/>
    <w:basedOn w:val="Policepardfaut"/>
    <w:link w:val="Titre2"/>
    <w:uiPriority w:val="9"/>
    <w:rPr>
      <w:rFonts w:ascii="Marianne" w:eastAsia="Times New Roman" w:hAnsi="Marianne" w:cs="Times New Roman"/>
      <w:bCs/>
      <w:iCs/>
      <w:caps/>
      <w:sz w:val="28"/>
      <w:szCs w:val="28"/>
      <w:lang w:eastAsia="fr-FR"/>
    </w:rPr>
  </w:style>
  <w:style w:type="character" w:customStyle="1" w:styleId="Titre3Car">
    <w:name w:val="Titre 3 Car"/>
    <w:basedOn w:val="Policepardfaut"/>
    <w:link w:val="Titre3"/>
    <w:uiPriority w:val="9"/>
    <w:rPr>
      <w:rFonts w:ascii="Marianne" w:eastAsia="Times New Roman" w:hAnsi="Marianne" w:cs="Times New Roman"/>
      <w:bCs/>
      <w:sz w:val="26"/>
      <w:szCs w:val="26"/>
      <w:lang w:eastAsia="fr-FR"/>
    </w:rPr>
  </w:style>
  <w:style w:type="character" w:customStyle="1" w:styleId="Titre4Car">
    <w:name w:val="Titre 4 Car"/>
    <w:basedOn w:val="Policepardfaut"/>
    <w:link w:val="Titre4"/>
    <w:uiPriority w:val="9"/>
    <w:rPr>
      <w:rFonts w:ascii="Marianne" w:eastAsia="Times New Roman" w:hAnsi="Marianne" w:cs="Times New Roman"/>
      <w:bCs/>
      <w:sz w:val="28"/>
      <w:szCs w:val="28"/>
      <w:lang w:eastAsia="fr-FR"/>
    </w:rPr>
  </w:style>
  <w:style w:type="character" w:customStyle="1" w:styleId="Titre6Car">
    <w:name w:val="Titre 6 Car"/>
    <w:basedOn w:val="Policepardfaut"/>
    <w:link w:val="Titre6"/>
    <w:uiPriority w:val="9"/>
    <w:semiHidden/>
    <w:rPr>
      <w:rFonts w:ascii="Calibri" w:eastAsia="Times New Roman" w:hAnsi="Calibri" w:cs="Times New Roman"/>
      <w:b/>
      <w:bCs/>
      <w:lang w:eastAsia="fr-FR"/>
    </w:rPr>
  </w:style>
  <w:style w:type="character" w:customStyle="1" w:styleId="Titre7Car">
    <w:name w:val="Titre 7 Car"/>
    <w:basedOn w:val="Policepardfaut"/>
    <w:link w:val="Titre7"/>
    <w:uiPriority w:val="9"/>
    <w:semiHidden/>
    <w:rPr>
      <w:rFonts w:ascii="Calibri" w:eastAsia="Times New Roman" w:hAnsi="Calibri" w:cs="Times New Roman"/>
      <w:sz w:val="24"/>
      <w:szCs w:val="24"/>
      <w:lang w:eastAsia="fr-FR"/>
    </w:rPr>
  </w:style>
  <w:style w:type="character" w:customStyle="1" w:styleId="Titre8Car">
    <w:name w:val="Titre 8 Car"/>
    <w:basedOn w:val="Policepardfaut"/>
    <w:link w:val="Titre8"/>
    <w:uiPriority w:val="9"/>
    <w:semiHidden/>
    <w:rPr>
      <w:rFonts w:ascii="Calibri" w:eastAsia="Times New Roman" w:hAnsi="Calibri" w:cs="Times New Roman"/>
      <w:i/>
      <w:iCs/>
      <w:sz w:val="24"/>
      <w:szCs w:val="24"/>
      <w:lang w:eastAsia="fr-FR"/>
    </w:rPr>
  </w:style>
  <w:style w:type="character" w:customStyle="1" w:styleId="Titre9Car">
    <w:name w:val="Titre 9 Car"/>
    <w:basedOn w:val="Policepardfaut"/>
    <w:link w:val="Titre9"/>
    <w:uiPriority w:val="9"/>
    <w:semiHidden/>
    <w:rPr>
      <w:rFonts w:ascii="Cambria" w:eastAsia="Times New Roman" w:hAnsi="Cambria" w:cs="Times New Roman"/>
      <w:lang w:eastAsia="fr-FR"/>
    </w:rPr>
  </w:style>
  <w:style w:type="paragraph" w:styleId="Objetducommentaire">
    <w:name w:val="annotation subject"/>
    <w:basedOn w:val="Commentaire"/>
    <w:next w:val="Commentaire"/>
    <w:link w:val="ObjetducommentaireCar"/>
    <w:uiPriority w:val="99"/>
    <w:semiHidden/>
    <w:unhideWhenUsed/>
    <w:pPr>
      <w:spacing w:after="200"/>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Pr>
      <w:rFonts w:ascii="Marianne" w:eastAsia="Calibri" w:hAnsi="Marianne" w:cs="Times New Roman"/>
      <w:b/>
      <w:bCs/>
      <w:sz w:val="20"/>
      <w:szCs w:val="20"/>
      <w:lang w:eastAsia="fr-FR"/>
    </w:rPr>
  </w:style>
  <w:style w:type="paragraph" w:customStyle="1" w:styleId="TitreDoc">
    <w:name w:val="*TitreDoc"/>
    <w:basedOn w:val="Normal"/>
    <w:qFormat/>
    <w:pPr>
      <w:spacing w:before="480" w:after="840" w:line="240" w:lineRule="auto"/>
      <w:jc w:val="center"/>
    </w:pPr>
    <w:rPr>
      <w:rFonts w:ascii="Marianne" w:hAnsi="Marianne" w:cs="Arial"/>
      <w:b/>
      <w:lang w:eastAsia="fr-FR"/>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Rvision">
    <w:name w:val="Revision"/>
    <w:hidden/>
    <w:uiPriority w:val="99"/>
    <w:semiHidden/>
    <w:rsid w:val="008F35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0.png"/><Relationship Id="rId18" Type="http://schemas.openxmlformats.org/officeDocument/2006/relationships/fontTable" Target="fontTable.xml"/><Relationship Id="rId26"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png"/><Relationship Id="rId5" Type="http://schemas.openxmlformats.org/officeDocument/2006/relationships/settings" Target="settings.xml"/><Relationship Id="rId15" Type="http://schemas.microsoft.com/office/2011/relationships/commentsExtended" Target="commentsExtended.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omments" Target="commen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CAA09BE-5B85-4BA9-B88F-BE73E943D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600</Words>
  <Characters>3304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Shom</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Bougeault, DMGS/IES/ISE</dc:creator>
  <cp:keywords/>
  <dc:description/>
  <cp:lastModifiedBy>Aude Poullain, SG/ACH</cp:lastModifiedBy>
  <cp:revision>2</cp:revision>
  <dcterms:created xsi:type="dcterms:W3CDTF">2025-04-09T09:30:00Z</dcterms:created>
  <dcterms:modified xsi:type="dcterms:W3CDTF">2025-04-09T09:30:00Z</dcterms:modified>
</cp:coreProperties>
</file>