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ED4E0"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6A998278"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1E2F216B" w14:textId="761FDC3C" w:rsidR="00365D36" w:rsidRPr="00365D36" w:rsidRDefault="00365D36" w:rsidP="00365D36">
      <w:pPr>
        <w:keepNext/>
        <w:keepLines/>
        <w:suppressAutoHyphens w:val="0"/>
        <w:autoSpaceDN/>
        <w:spacing w:after="0" w:line="240" w:lineRule="auto"/>
        <w:jc w:val="left"/>
        <w:outlineLvl w:val="0"/>
        <w:rPr>
          <w:rFonts w:ascii="Arial" w:eastAsia="Times New Roman" w:hAnsi="Arial" w:cs="Arial"/>
          <w:b/>
          <w:bCs/>
          <w:color w:val="365F91"/>
          <w:sz w:val="22"/>
          <w:lang w:eastAsia="fr-FR"/>
        </w:rPr>
      </w:pPr>
      <w:bookmarkStart w:id="0" w:name="_Toc181621024"/>
      <w:r>
        <w:rPr>
          <w:rFonts w:ascii="Arial" w:eastAsia="Times New Roman" w:hAnsi="Arial" w:cs="Arial"/>
          <w:b/>
          <w:bCs/>
          <w:color w:val="365F91"/>
          <w:sz w:val="22"/>
          <w:lang w:eastAsia="fr-FR"/>
        </w:rPr>
        <w:t>CADRE DE MEMOIRE TECHNIQUE</w:t>
      </w:r>
      <w:r w:rsidRPr="00365D36">
        <w:rPr>
          <w:rFonts w:ascii="Arial" w:eastAsia="Times New Roman" w:hAnsi="Arial" w:cs="Arial"/>
          <w:b/>
          <w:bCs/>
          <w:color w:val="365F91"/>
          <w:sz w:val="22"/>
          <w:lang w:eastAsia="fr-FR"/>
        </w:rPr>
        <w:t xml:space="preserve"> (C</w:t>
      </w:r>
      <w:r w:rsidR="009A711E">
        <w:rPr>
          <w:rFonts w:ascii="Arial" w:eastAsia="Times New Roman" w:hAnsi="Arial" w:cs="Arial"/>
          <w:b/>
          <w:bCs/>
          <w:color w:val="365F91"/>
          <w:sz w:val="22"/>
          <w:lang w:eastAsia="fr-FR"/>
        </w:rPr>
        <w:t>M</w:t>
      </w:r>
      <w:r>
        <w:rPr>
          <w:rFonts w:ascii="Arial" w:eastAsia="Times New Roman" w:hAnsi="Arial" w:cs="Arial"/>
          <w:b/>
          <w:bCs/>
          <w:color w:val="365F91"/>
          <w:sz w:val="22"/>
          <w:lang w:eastAsia="fr-FR"/>
        </w:rPr>
        <w:t>T</w:t>
      </w:r>
      <w:r w:rsidRPr="00365D36">
        <w:rPr>
          <w:rFonts w:ascii="Arial" w:eastAsia="Times New Roman" w:hAnsi="Arial" w:cs="Arial"/>
          <w:b/>
          <w:bCs/>
          <w:color w:val="365F91"/>
          <w:sz w:val="22"/>
          <w:lang w:eastAsia="fr-FR"/>
        </w:rPr>
        <w:t>)</w:t>
      </w:r>
      <w:bookmarkEnd w:id="0"/>
      <w:r w:rsidR="001C41CC">
        <w:rPr>
          <w:rFonts w:ascii="Arial" w:eastAsia="Times New Roman" w:hAnsi="Arial" w:cs="Arial"/>
          <w:b/>
          <w:bCs/>
          <w:color w:val="365F91"/>
          <w:sz w:val="22"/>
          <w:lang w:eastAsia="fr-FR"/>
        </w:rPr>
        <w:t xml:space="preserve"> COMMUN AUX LOTS </w:t>
      </w:r>
    </w:p>
    <w:p w14:paraId="1121C7F6" w14:textId="77777777" w:rsidR="00365D36" w:rsidRPr="00365D36" w:rsidRDefault="00365D36" w:rsidP="00365D36">
      <w:pPr>
        <w:widowControl w:val="0"/>
        <w:tabs>
          <w:tab w:val="left" w:pos="720"/>
          <w:tab w:val="left" w:pos="1260"/>
          <w:tab w:val="left" w:pos="1440"/>
          <w:tab w:val="left" w:pos="1800"/>
        </w:tabs>
        <w:suppressAutoHyphens w:val="0"/>
        <w:autoSpaceDE w:val="0"/>
        <w:spacing w:after="0" w:line="240" w:lineRule="auto"/>
        <w:rPr>
          <w:rFonts w:ascii="Arial" w:eastAsia="Times New Roman" w:hAnsi="Arial" w:cs="Arial"/>
          <w:b/>
          <w:bCs/>
          <w:szCs w:val="20"/>
        </w:rPr>
      </w:pPr>
      <w:r w:rsidRPr="00365D36">
        <w:rPr>
          <w:rFonts w:ascii="Arial" w:eastAsia="Arial" w:hAnsi="Arial" w:cs="Arial"/>
          <w:szCs w:val="20"/>
        </w:rPr>
        <w:tab/>
      </w:r>
    </w:p>
    <w:p w14:paraId="3A38D201" w14:textId="77777777" w:rsidR="00365D36" w:rsidRDefault="00365D36" w:rsidP="00365D36">
      <w:pPr>
        <w:widowControl w:val="0"/>
        <w:suppressAutoHyphens w:val="0"/>
        <w:autoSpaceDE w:val="0"/>
        <w:spacing w:after="0" w:line="240" w:lineRule="auto"/>
        <w:rPr>
          <w:rFonts w:ascii="Arial" w:eastAsia="Times New Roman" w:hAnsi="Arial" w:cs="Arial"/>
          <w:szCs w:val="20"/>
        </w:rPr>
      </w:pPr>
    </w:p>
    <w:p w14:paraId="1F4A5950" w14:textId="77777777" w:rsidR="001C41CC" w:rsidRDefault="001C41CC" w:rsidP="00365D36">
      <w:pPr>
        <w:widowControl w:val="0"/>
        <w:suppressAutoHyphens w:val="0"/>
        <w:autoSpaceDE w:val="0"/>
        <w:spacing w:after="0" w:line="240" w:lineRule="auto"/>
        <w:rPr>
          <w:rFonts w:ascii="Arial" w:eastAsia="Times New Roman" w:hAnsi="Arial" w:cs="Arial"/>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964"/>
        <w:gridCol w:w="5038"/>
      </w:tblGrid>
      <w:tr w:rsidR="001C41CC" w:rsidRPr="001C41CC" w14:paraId="7DF582AD" w14:textId="77777777" w:rsidTr="001C41CC">
        <w:trPr>
          <w:trHeight w:val="960"/>
        </w:trPr>
        <w:tc>
          <w:tcPr>
            <w:tcW w:w="3964" w:type="dxa"/>
            <w:shd w:val="clear" w:color="auto" w:fill="auto"/>
          </w:tcPr>
          <w:p w14:paraId="304A85D9"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Nom de la personne publique</w:t>
            </w:r>
          </w:p>
        </w:tc>
        <w:tc>
          <w:tcPr>
            <w:tcW w:w="5038" w:type="dxa"/>
            <w:shd w:val="clear" w:color="auto" w:fill="EAF1DD"/>
            <w:vAlign w:val="center"/>
          </w:tcPr>
          <w:p w14:paraId="35FDB2E5"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INSTITUT DE FRANCE</w:t>
            </w:r>
          </w:p>
          <w:p w14:paraId="60C4C598"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 xml:space="preserve">23, quai de Conti </w:t>
            </w:r>
          </w:p>
          <w:p w14:paraId="77DD4037"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 xml:space="preserve">75006 Paris </w:t>
            </w:r>
          </w:p>
        </w:tc>
      </w:tr>
      <w:tr w:rsidR="001C41CC" w:rsidRPr="001C41CC" w14:paraId="002A704E" w14:textId="77777777" w:rsidTr="001C41CC">
        <w:trPr>
          <w:trHeight w:val="548"/>
        </w:trPr>
        <w:tc>
          <w:tcPr>
            <w:tcW w:w="3964" w:type="dxa"/>
            <w:shd w:val="clear" w:color="auto" w:fill="auto"/>
          </w:tcPr>
          <w:p w14:paraId="4EA31B10"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Représentant du pouvoir adjudicateur et ordonnateur </w:t>
            </w:r>
          </w:p>
        </w:tc>
        <w:tc>
          <w:tcPr>
            <w:tcW w:w="5038" w:type="dxa"/>
            <w:shd w:val="clear" w:color="auto" w:fill="EAF1DD"/>
            <w:vAlign w:val="center"/>
          </w:tcPr>
          <w:p w14:paraId="62520429"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Le Chancelier de l’Institut de France</w:t>
            </w:r>
          </w:p>
          <w:p w14:paraId="7F768071"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p>
        </w:tc>
      </w:tr>
      <w:tr w:rsidR="001C41CC" w:rsidRPr="001C41CC" w14:paraId="58F20AFC" w14:textId="77777777" w:rsidTr="001C41CC">
        <w:trPr>
          <w:trHeight w:val="840"/>
        </w:trPr>
        <w:tc>
          <w:tcPr>
            <w:tcW w:w="3964" w:type="dxa"/>
            <w:shd w:val="clear" w:color="auto" w:fill="auto"/>
          </w:tcPr>
          <w:p w14:paraId="7723208C"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 xml:space="preserve">Personne habilitée à donner les renseignements prévus aux articles R. 2191-46 et 60 ainsi que R. 2391-28 du Code de la commande publique </w:t>
            </w:r>
          </w:p>
        </w:tc>
        <w:tc>
          <w:tcPr>
            <w:tcW w:w="5038" w:type="dxa"/>
            <w:shd w:val="clear" w:color="auto" w:fill="EAF1DD"/>
            <w:vAlign w:val="center"/>
          </w:tcPr>
          <w:p w14:paraId="19A48E41"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Le Chancelier de l’Institut de France</w:t>
            </w:r>
          </w:p>
        </w:tc>
      </w:tr>
      <w:tr w:rsidR="001C41CC" w:rsidRPr="001C41CC" w14:paraId="0DD218AB" w14:textId="77777777" w:rsidTr="001C41CC">
        <w:trPr>
          <w:trHeight w:val="768"/>
        </w:trPr>
        <w:tc>
          <w:tcPr>
            <w:tcW w:w="3964" w:type="dxa"/>
            <w:shd w:val="clear" w:color="auto" w:fill="auto"/>
          </w:tcPr>
          <w:p w14:paraId="589C484D"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Comptable assignataire des paiements </w:t>
            </w:r>
          </w:p>
        </w:tc>
        <w:tc>
          <w:tcPr>
            <w:tcW w:w="5038" w:type="dxa"/>
            <w:shd w:val="clear" w:color="auto" w:fill="EAF1DD"/>
          </w:tcPr>
          <w:p w14:paraId="7E8E9B3E" w14:textId="77777777" w:rsidR="001C41CC" w:rsidRPr="001C41CC" w:rsidRDefault="001C41CC" w:rsidP="001C41CC">
            <w:pPr>
              <w:tabs>
                <w:tab w:val="left" w:pos="720"/>
                <w:tab w:val="left" w:pos="1260"/>
                <w:tab w:val="left" w:pos="1440"/>
                <w:tab w:val="left" w:pos="1800"/>
                <w:tab w:val="left" w:pos="3430"/>
              </w:tabs>
              <w:suppressAutoHyphens w:val="0"/>
              <w:autoSpaceDN/>
              <w:spacing w:after="0"/>
              <w:rPr>
                <w:rFonts w:ascii="Arial" w:eastAsia="Times New Roman" w:hAnsi="Arial" w:cs="Arial"/>
                <w:bCs/>
                <w:szCs w:val="20"/>
                <w:lang w:eastAsia="fr-FR"/>
              </w:rPr>
            </w:pPr>
            <w:r w:rsidRPr="001C41CC">
              <w:rPr>
                <w:rFonts w:ascii="Arial" w:eastAsia="Times New Roman" w:hAnsi="Arial" w:cs="Arial"/>
                <w:bCs/>
                <w:szCs w:val="20"/>
                <w:lang w:eastAsia="fr-FR"/>
              </w:rPr>
              <w:t>Le comptable public, Receveur des Fondations</w:t>
            </w:r>
          </w:p>
          <w:p w14:paraId="3FE6A198" w14:textId="77777777" w:rsidR="001C41CC" w:rsidRPr="001C41CC" w:rsidRDefault="001C41CC" w:rsidP="001C41CC">
            <w:pPr>
              <w:suppressAutoHyphens w:val="0"/>
              <w:autoSpaceDN/>
              <w:spacing w:after="0" w:line="240" w:lineRule="auto"/>
              <w:ind w:firstLine="709"/>
              <w:rPr>
                <w:rFonts w:ascii="Arial" w:eastAsia="Times New Roman" w:hAnsi="Arial" w:cs="Arial"/>
                <w:szCs w:val="20"/>
                <w:lang w:eastAsia="fr-FR"/>
              </w:rPr>
            </w:pPr>
          </w:p>
        </w:tc>
      </w:tr>
      <w:tr w:rsidR="001C41CC" w:rsidRPr="001C41CC" w14:paraId="471A4F60" w14:textId="77777777" w:rsidTr="001C41CC">
        <w:trPr>
          <w:trHeight w:val="740"/>
        </w:trPr>
        <w:tc>
          <w:tcPr>
            <w:tcW w:w="3964" w:type="dxa"/>
            <w:shd w:val="clear" w:color="auto" w:fill="auto"/>
          </w:tcPr>
          <w:p w14:paraId="5009006F"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Mode de consultation </w:t>
            </w:r>
          </w:p>
          <w:p w14:paraId="04627187"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p>
        </w:tc>
        <w:tc>
          <w:tcPr>
            <w:tcW w:w="5038" w:type="dxa"/>
            <w:shd w:val="clear" w:color="auto" w:fill="EAF1DD"/>
          </w:tcPr>
          <w:p w14:paraId="4FA9FB4B" w14:textId="77777777" w:rsidR="001C41CC" w:rsidRPr="001C41CC" w:rsidRDefault="001C41CC" w:rsidP="001C41CC">
            <w:pPr>
              <w:suppressAutoHyphens w:val="0"/>
              <w:autoSpaceDN/>
              <w:spacing w:after="160" w:line="259" w:lineRule="auto"/>
              <w:jc w:val="left"/>
              <w:rPr>
                <w:rFonts w:ascii="Arial" w:hAnsi="Arial" w:cs="Arial"/>
                <w:szCs w:val="20"/>
                <w:lang w:val="fr-BE"/>
              </w:rPr>
            </w:pPr>
            <w:r w:rsidRPr="001C41CC">
              <w:rPr>
                <w:rFonts w:ascii="Arial" w:hAnsi="Arial" w:cs="Arial"/>
                <w:iCs/>
                <w:color w:val="000000"/>
                <w:szCs w:val="20"/>
                <w:lang w:val="fr-BE"/>
              </w:rPr>
              <w:t>Procédure adaptée</w:t>
            </w:r>
            <w:r w:rsidRPr="001C41CC">
              <w:rPr>
                <w:rFonts w:ascii="Arial" w:hAnsi="Arial" w:cs="Arial"/>
                <w:iCs/>
                <w:szCs w:val="20"/>
                <w:lang w:val="fr-BE"/>
              </w:rPr>
              <w:t xml:space="preserve"> en application de l’article </w:t>
            </w:r>
            <w:r w:rsidRPr="001C41CC">
              <w:rPr>
                <w:rFonts w:ascii="Arial" w:hAnsi="Arial" w:cs="Arial"/>
                <w:iCs/>
                <w:color w:val="000000"/>
                <w:szCs w:val="20"/>
                <w:lang w:val="fr-BE"/>
              </w:rPr>
              <w:t>R. 2123-1, 1°</w:t>
            </w:r>
            <w:r w:rsidRPr="001C41CC">
              <w:rPr>
                <w:rFonts w:ascii="Arial" w:hAnsi="Arial" w:cs="Arial"/>
                <w:szCs w:val="20"/>
                <w:lang w:val="fr-BE"/>
              </w:rPr>
              <w:t xml:space="preserve"> </w:t>
            </w:r>
            <w:r w:rsidRPr="001C41CC">
              <w:rPr>
                <w:rFonts w:ascii="Arial" w:hAnsi="Arial" w:cs="Arial"/>
                <w:iCs/>
                <w:szCs w:val="20"/>
                <w:lang w:val="fr-BE"/>
              </w:rPr>
              <w:t>du Code de la commande publique.</w:t>
            </w:r>
          </w:p>
        </w:tc>
      </w:tr>
      <w:tr w:rsidR="001C41CC" w:rsidRPr="001C41CC" w14:paraId="52A2B26A" w14:textId="77777777" w:rsidTr="001C41CC">
        <w:trPr>
          <w:trHeight w:val="740"/>
        </w:trPr>
        <w:tc>
          <w:tcPr>
            <w:tcW w:w="3964" w:type="dxa"/>
            <w:shd w:val="clear" w:color="auto" w:fill="auto"/>
          </w:tcPr>
          <w:p w14:paraId="5763FBA0" w14:textId="77777777" w:rsidR="001C41CC" w:rsidRPr="001C41CC" w:rsidRDefault="001C41CC" w:rsidP="001C41CC">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1C41CC">
              <w:rPr>
                <w:rFonts w:ascii="Arial" w:eastAsia="Times New Roman" w:hAnsi="Arial" w:cs="Arial"/>
                <w:b/>
                <w:bCs/>
                <w:color w:val="46907B"/>
                <w:szCs w:val="20"/>
              </w:rPr>
              <w:t xml:space="preserve">Groupement de commande </w:t>
            </w:r>
          </w:p>
        </w:tc>
        <w:tc>
          <w:tcPr>
            <w:tcW w:w="5038" w:type="dxa"/>
            <w:shd w:val="clear" w:color="auto" w:fill="EAF1DD"/>
          </w:tcPr>
          <w:p w14:paraId="31B91C97" w14:textId="77777777" w:rsidR="001C41CC" w:rsidRPr="001C41CC" w:rsidRDefault="001C41CC" w:rsidP="001C41CC">
            <w:pPr>
              <w:suppressAutoHyphens w:val="0"/>
              <w:autoSpaceDN/>
              <w:spacing w:after="160" w:line="259" w:lineRule="auto"/>
              <w:jc w:val="left"/>
              <w:rPr>
                <w:rFonts w:ascii="Arial" w:hAnsi="Arial" w:cs="Arial"/>
                <w:iCs/>
                <w:color w:val="000000"/>
                <w:szCs w:val="20"/>
                <w:lang w:val="fr-BE"/>
              </w:rPr>
            </w:pPr>
            <w:r w:rsidRPr="001C41CC">
              <w:rPr>
                <w:rFonts w:ascii="Arial" w:hAnsi="Arial" w:cs="Arial"/>
                <w:iCs/>
                <w:color w:val="000000"/>
                <w:szCs w:val="20"/>
                <w:lang w:val="fr-BE"/>
              </w:rPr>
              <w:t xml:space="preserve">Un groupement a été constitué entre les membres suivants : Institut de France, Académie française, Académie des inscriptions et des belles-lettres, Académie des sciences, Académie des beaux-arts et Académie des sciences morales et politiques. </w:t>
            </w:r>
          </w:p>
          <w:p w14:paraId="258AA32D" w14:textId="77777777" w:rsidR="001C41CC" w:rsidRPr="001C41CC" w:rsidRDefault="001C41CC" w:rsidP="001C41CC">
            <w:pPr>
              <w:suppressAutoHyphens w:val="0"/>
              <w:autoSpaceDN/>
              <w:spacing w:after="160" w:line="259" w:lineRule="auto"/>
              <w:jc w:val="left"/>
              <w:rPr>
                <w:rFonts w:ascii="Arial" w:hAnsi="Arial" w:cs="Arial"/>
                <w:iCs/>
                <w:color w:val="000000"/>
                <w:szCs w:val="20"/>
                <w:lang w:val="fr-BE"/>
              </w:rPr>
            </w:pPr>
            <w:r w:rsidRPr="001C41CC">
              <w:rPr>
                <w:rFonts w:ascii="Arial" w:hAnsi="Arial" w:cs="Arial"/>
                <w:iCs/>
                <w:color w:val="000000"/>
                <w:szCs w:val="20"/>
                <w:lang w:val="fr-BE"/>
              </w:rPr>
              <w:t>Coordonnateur : Institut de France</w:t>
            </w:r>
          </w:p>
        </w:tc>
      </w:tr>
    </w:tbl>
    <w:p w14:paraId="7A56C4E7" w14:textId="77777777" w:rsidR="001C41CC" w:rsidRDefault="001C41CC" w:rsidP="00365D36">
      <w:pPr>
        <w:widowControl w:val="0"/>
        <w:suppressAutoHyphens w:val="0"/>
        <w:autoSpaceDE w:val="0"/>
        <w:spacing w:after="0" w:line="240" w:lineRule="auto"/>
        <w:rPr>
          <w:rFonts w:ascii="Arial" w:eastAsia="Times New Roman" w:hAnsi="Arial" w:cs="Arial"/>
          <w:szCs w:val="20"/>
        </w:rPr>
      </w:pPr>
    </w:p>
    <w:p w14:paraId="664110F3" w14:textId="77777777" w:rsidR="001C41CC" w:rsidRDefault="001C41CC" w:rsidP="00365D36">
      <w:pPr>
        <w:widowControl w:val="0"/>
        <w:suppressAutoHyphens w:val="0"/>
        <w:autoSpaceDE w:val="0"/>
        <w:spacing w:after="0" w:line="240" w:lineRule="auto"/>
        <w:rPr>
          <w:rFonts w:ascii="Arial" w:eastAsia="Times New Roman" w:hAnsi="Arial" w:cs="Arial"/>
          <w:szCs w:val="20"/>
        </w:rPr>
      </w:pPr>
    </w:p>
    <w:tbl>
      <w:tblPr>
        <w:tblW w:w="9032"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977"/>
        <w:gridCol w:w="5055"/>
      </w:tblGrid>
      <w:tr w:rsidR="00246B1E" w:rsidRPr="00246B1E" w14:paraId="4DC3F5E5" w14:textId="77777777" w:rsidTr="00246B1E">
        <w:trPr>
          <w:trHeight w:val="135"/>
        </w:trPr>
        <w:tc>
          <w:tcPr>
            <w:tcW w:w="3977" w:type="dxa"/>
            <w:shd w:val="clear" w:color="auto" w:fill="auto"/>
          </w:tcPr>
          <w:p w14:paraId="0B34023A" w14:textId="77777777" w:rsidR="00246B1E" w:rsidRPr="00246B1E" w:rsidRDefault="00246B1E" w:rsidP="00246B1E">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246B1E">
              <w:rPr>
                <w:rFonts w:ascii="Arial" w:eastAsia="Times New Roman" w:hAnsi="Arial" w:cs="Arial"/>
                <w:b/>
                <w:bCs/>
                <w:color w:val="46907B"/>
                <w:szCs w:val="20"/>
              </w:rPr>
              <w:t xml:space="preserve">Objet </w:t>
            </w:r>
          </w:p>
        </w:tc>
        <w:tc>
          <w:tcPr>
            <w:tcW w:w="5055" w:type="dxa"/>
            <w:shd w:val="clear" w:color="auto" w:fill="EAF1DD"/>
            <w:vAlign w:val="center"/>
          </w:tcPr>
          <w:p w14:paraId="65461C99" w14:textId="4F315A5C" w:rsidR="00246B1E" w:rsidRPr="00246B1E" w:rsidRDefault="00246B1E" w:rsidP="00246B1E">
            <w:pPr>
              <w:suppressAutoHyphens w:val="0"/>
              <w:autoSpaceDN/>
              <w:spacing w:after="0" w:line="240" w:lineRule="auto"/>
              <w:jc w:val="left"/>
              <w:rPr>
                <w:rFonts w:ascii="Arial" w:eastAsia="Times New Roman" w:hAnsi="Arial" w:cs="Times New Roman"/>
                <w:szCs w:val="20"/>
              </w:rPr>
            </w:pPr>
            <w:r w:rsidRPr="00246B1E">
              <w:rPr>
                <w:rFonts w:ascii="Arial" w:eastAsia="Times New Roman" w:hAnsi="Arial" w:cs="Times New Roman"/>
                <w:color w:val="000000"/>
                <w:szCs w:val="20"/>
              </w:rPr>
              <w:t xml:space="preserve">Fourniture et livraison de cartes cadeaux multi-enseignes pour les agents de l’Institut de France et des cinq Académies (2 lots). </w:t>
            </w:r>
          </w:p>
        </w:tc>
      </w:tr>
      <w:tr w:rsidR="00246B1E" w:rsidRPr="008E2173" w14:paraId="53AB2156" w14:textId="77777777" w:rsidTr="00246B1E">
        <w:trPr>
          <w:trHeight w:val="135"/>
        </w:trPr>
        <w:tc>
          <w:tcPr>
            <w:tcW w:w="3977" w:type="dxa"/>
            <w:shd w:val="clear" w:color="auto" w:fill="auto"/>
          </w:tcPr>
          <w:p w14:paraId="71BD23A3" w14:textId="77777777" w:rsidR="00246B1E" w:rsidRPr="00246B1E" w:rsidRDefault="00246B1E" w:rsidP="00246B1E">
            <w:pPr>
              <w:widowControl w:val="0"/>
              <w:tabs>
                <w:tab w:val="left" w:pos="720"/>
                <w:tab w:val="left" w:pos="1260"/>
                <w:tab w:val="left" w:pos="1440"/>
                <w:tab w:val="left" w:pos="1800"/>
                <w:tab w:val="left" w:pos="3430"/>
              </w:tabs>
              <w:suppressAutoHyphens w:val="0"/>
              <w:autoSpaceDE w:val="0"/>
              <w:spacing w:after="0"/>
              <w:rPr>
                <w:rFonts w:ascii="Arial" w:eastAsia="Times New Roman" w:hAnsi="Arial" w:cs="Arial"/>
                <w:b/>
                <w:bCs/>
                <w:color w:val="46907B"/>
                <w:szCs w:val="20"/>
              </w:rPr>
            </w:pPr>
            <w:r w:rsidRPr="00246B1E">
              <w:rPr>
                <w:rFonts w:ascii="Arial" w:eastAsia="Times New Roman" w:hAnsi="Arial" w:cs="Arial"/>
                <w:b/>
                <w:bCs/>
                <w:color w:val="46907B"/>
                <w:szCs w:val="20"/>
              </w:rPr>
              <w:t xml:space="preserve">Numéro du marché </w:t>
            </w:r>
          </w:p>
        </w:tc>
        <w:tc>
          <w:tcPr>
            <w:tcW w:w="5055" w:type="dxa"/>
            <w:shd w:val="clear" w:color="auto" w:fill="EAF1DD"/>
            <w:vAlign w:val="center"/>
          </w:tcPr>
          <w:p w14:paraId="000D0F11" w14:textId="77777777" w:rsidR="00246B1E" w:rsidRPr="00246B1E" w:rsidRDefault="00246B1E" w:rsidP="00246B1E">
            <w:pPr>
              <w:suppressAutoHyphens w:val="0"/>
              <w:autoSpaceDN/>
              <w:spacing w:after="0" w:line="240" w:lineRule="auto"/>
              <w:jc w:val="center"/>
              <w:rPr>
                <w:rFonts w:ascii="Arial" w:eastAsia="Times New Roman" w:hAnsi="Arial" w:cs="Times New Roman"/>
                <w:b/>
                <w:bCs/>
                <w:color w:val="000000"/>
                <w:sz w:val="24"/>
                <w:szCs w:val="24"/>
                <w:lang w:val="en-US"/>
              </w:rPr>
            </w:pPr>
            <w:r w:rsidRPr="00246B1E">
              <w:rPr>
                <w:rFonts w:ascii="Arial" w:eastAsia="Times New Roman" w:hAnsi="Arial" w:cs="Times New Roman"/>
                <w:b/>
                <w:bCs/>
                <w:color w:val="000000"/>
                <w:sz w:val="24"/>
                <w:szCs w:val="24"/>
                <w:lang w:val="en-US"/>
              </w:rPr>
              <w:t>AC25/6-001</w:t>
            </w:r>
          </w:p>
          <w:p w14:paraId="1007B38E" w14:textId="77777777" w:rsidR="00246B1E" w:rsidRPr="00246B1E" w:rsidRDefault="00246B1E" w:rsidP="00246B1E">
            <w:pPr>
              <w:suppressAutoHyphens w:val="0"/>
              <w:autoSpaceDN/>
              <w:spacing w:after="0" w:line="240" w:lineRule="auto"/>
              <w:jc w:val="center"/>
              <w:rPr>
                <w:rFonts w:ascii="Arial" w:eastAsia="Times New Roman" w:hAnsi="Arial" w:cs="Times New Roman"/>
                <w:color w:val="000000"/>
                <w:szCs w:val="20"/>
                <w:lang w:val="en-US"/>
              </w:rPr>
            </w:pPr>
            <w:bookmarkStart w:id="1" w:name="_Hlk185412115"/>
            <w:bookmarkStart w:id="2" w:name="_Hlk185412101"/>
            <w:r w:rsidRPr="00246B1E">
              <w:rPr>
                <w:rFonts w:ascii="Arial" w:eastAsia="Times New Roman" w:hAnsi="Arial" w:cs="Times New Roman"/>
                <w:color w:val="000000"/>
                <w:szCs w:val="20"/>
                <w:lang w:val="en-US"/>
              </w:rPr>
              <w:t>Lot n° 1 AC25/6-001 L1</w:t>
            </w:r>
          </w:p>
          <w:p w14:paraId="128000CB" w14:textId="77777777" w:rsidR="00246B1E" w:rsidRPr="00246B1E" w:rsidRDefault="00246B1E" w:rsidP="00246B1E">
            <w:pPr>
              <w:suppressAutoHyphens w:val="0"/>
              <w:autoSpaceDN/>
              <w:spacing w:after="0" w:line="240" w:lineRule="auto"/>
              <w:jc w:val="center"/>
              <w:rPr>
                <w:rFonts w:ascii="Arial" w:eastAsia="Times New Roman" w:hAnsi="Arial" w:cs="Arial"/>
                <w:b/>
                <w:color w:val="FF0000"/>
                <w:szCs w:val="20"/>
                <w:lang w:val="en-US" w:eastAsia="fr-FR"/>
              </w:rPr>
            </w:pPr>
            <w:bookmarkStart w:id="3" w:name="_Hlk185412128"/>
            <w:bookmarkEnd w:id="1"/>
            <w:r w:rsidRPr="00246B1E">
              <w:rPr>
                <w:rFonts w:ascii="Arial" w:eastAsia="Times New Roman" w:hAnsi="Arial" w:cs="Times New Roman"/>
                <w:color w:val="000000"/>
                <w:szCs w:val="20"/>
                <w:lang w:val="en-US"/>
              </w:rPr>
              <w:t>Lot n° 2</w:t>
            </w:r>
            <w:r w:rsidRPr="00246B1E">
              <w:rPr>
                <w:rFonts w:ascii="Arial" w:eastAsia="Times New Roman" w:hAnsi="Arial" w:cs="Times New Roman"/>
                <w:sz w:val="22"/>
                <w:szCs w:val="24"/>
                <w:lang w:val="en-US"/>
              </w:rPr>
              <w:t xml:space="preserve"> </w:t>
            </w:r>
            <w:r w:rsidRPr="00246B1E">
              <w:rPr>
                <w:rFonts w:ascii="Arial" w:eastAsia="Times New Roman" w:hAnsi="Arial" w:cs="Times New Roman"/>
                <w:color w:val="000000"/>
                <w:szCs w:val="20"/>
                <w:lang w:val="en-US"/>
              </w:rPr>
              <w:t>AC25/6-001 L2</w:t>
            </w:r>
            <w:bookmarkEnd w:id="2"/>
            <w:bookmarkEnd w:id="3"/>
          </w:p>
        </w:tc>
      </w:tr>
    </w:tbl>
    <w:p w14:paraId="136F5576" w14:textId="77777777" w:rsidR="001C41CC" w:rsidRPr="00246B1E" w:rsidRDefault="001C41CC" w:rsidP="00365D36">
      <w:pPr>
        <w:widowControl w:val="0"/>
        <w:suppressAutoHyphens w:val="0"/>
        <w:autoSpaceDE w:val="0"/>
        <w:spacing w:after="0" w:line="240" w:lineRule="auto"/>
        <w:rPr>
          <w:rFonts w:ascii="Arial" w:eastAsia="Times New Roman" w:hAnsi="Arial" w:cs="Arial"/>
          <w:szCs w:val="20"/>
          <w:lang w:val="en-US"/>
        </w:rPr>
      </w:pPr>
    </w:p>
    <w:p w14:paraId="5A1BF323" w14:textId="77777777" w:rsidR="001C41CC" w:rsidRPr="00246B1E" w:rsidRDefault="001C41CC" w:rsidP="00365D36">
      <w:pPr>
        <w:widowControl w:val="0"/>
        <w:suppressAutoHyphens w:val="0"/>
        <w:autoSpaceDE w:val="0"/>
        <w:spacing w:after="0" w:line="240" w:lineRule="auto"/>
        <w:rPr>
          <w:rFonts w:ascii="Arial" w:eastAsia="Times New Roman" w:hAnsi="Arial" w:cs="Arial"/>
          <w:szCs w:val="20"/>
          <w:lang w:val="en-US"/>
        </w:rPr>
      </w:pPr>
    </w:p>
    <w:p w14:paraId="30DD3C1E" w14:textId="77777777" w:rsidR="00365D36" w:rsidRPr="00246B1E" w:rsidRDefault="00365D36" w:rsidP="00365D36">
      <w:pPr>
        <w:widowControl w:val="0"/>
        <w:suppressAutoHyphens w:val="0"/>
        <w:autoSpaceDE w:val="0"/>
        <w:spacing w:after="0" w:line="240" w:lineRule="auto"/>
        <w:rPr>
          <w:rFonts w:ascii="Arial" w:eastAsia="Times New Roman" w:hAnsi="Arial" w:cs="Arial"/>
          <w:szCs w:val="20"/>
          <w:lang w:val="en-US"/>
        </w:rPr>
      </w:pPr>
    </w:p>
    <w:p w14:paraId="703A60EA" w14:textId="77777777" w:rsidR="00365D36" w:rsidRPr="00246B1E" w:rsidRDefault="00365D36" w:rsidP="00365D36">
      <w:pPr>
        <w:widowControl w:val="0"/>
        <w:tabs>
          <w:tab w:val="left" w:pos="720"/>
          <w:tab w:val="left" w:pos="1260"/>
          <w:tab w:val="left" w:pos="1440"/>
          <w:tab w:val="left" w:pos="1800"/>
          <w:tab w:val="left" w:pos="3430"/>
        </w:tabs>
        <w:suppressAutoHyphens w:val="0"/>
        <w:autoSpaceDE w:val="0"/>
        <w:spacing w:after="0" w:line="240" w:lineRule="auto"/>
        <w:rPr>
          <w:rFonts w:ascii="Arial" w:eastAsia="Times New Roman" w:hAnsi="Arial" w:cs="Arial"/>
          <w:bCs/>
          <w:szCs w:val="20"/>
          <w:lang w:val="en-US"/>
        </w:rPr>
      </w:pPr>
    </w:p>
    <w:p w14:paraId="0AA4E72C" w14:textId="77777777" w:rsidR="00365D36" w:rsidRPr="00246B1E" w:rsidRDefault="00365D36" w:rsidP="00365D36">
      <w:pPr>
        <w:widowControl w:val="0"/>
        <w:tabs>
          <w:tab w:val="left" w:pos="720"/>
          <w:tab w:val="left" w:pos="1260"/>
          <w:tab w:val="left" w:pos="1440"/>
          <w:tab w:val="left" w:pos="1800"/>
          <w:tab w:val="left" w:pos="3430"/>
        </w:tabs>
        <w:suppressAutoHyphens w:val="0"/>
        <w:autoSpaceDE w:val="0"/>
        <w:spacing w:after="0" w:line="240" w:lineRule="auto"/>
        <w:rPr>
          <w:rFonts w:ascii="Arial" w:eastAsia="Times New Roman" w:hAnsi="Arial" w:cs="Arial"/>
          <w:bCs/>
          <w:szCs w:val="20"/>
          <w:lang w:val="en-US"/>
        </w:rPr>
      </w:pPr>
    </w:p>
    <w:p w14:paraId="6CAC262E" w14:textId="77777777" w:rsidR="00512877" w:rsidRPr="00246B1E" w:rsidRDefault="00512877">
      <w:pPr>
        <w:spacing w:after="200"/>
        <w:jc w:val="left"/>
        <w:rPr>
          <w:rFonts w:ascii="Calibri" w:hAnsi="Calibri" w:cs="Calibri"/>
          <w:sz w:val="22"/>
          <w:lang w:val="en-US"/>
        </w:rPr>
        <w:sectPr w:rsidR="00512877" w:rsidRPr="00246B1E">
          <w:footerReference w:type="default" r:id="rId10"/>
          <w:pgSz w:w="11906" w:h="16838"/>
          <w:pgMar w:top="1134" w:right="567" w:bottom="964" w:left="1134" w:header="284" w:footer="284" w:gutter="0"/>
          <w:cols w:space="720"/>
        </w:sectPr>
      </w:pPr>
    </w:p>
    <w:p w14:paraId="561302DC" w14:textId="68DDF341" w:rsidR="00E41973" w:rsidRPr="00AE5121" w:rsidRDefault="00E41973" w:rsidP="00E41973">
      <w:pPr>
        <w:autoSpaceDN/>
        <w:rPr>
          <w:rFonts w:ascii="Arial" w:hAnsi="Arial" w:cs="Arial"/>
        </w:rPr>
      </w:pPr>
      <w:r w:rsidRPr="00AE5121">
        <w:rPr>
          <w:rFonts w:ascii="Arial" w:hAnsi="Arial" w:cs="Arial"/>
        </w:rPr>
        <w:lastRenderedPageBreak/>
        <w:t>Le présent</w:t>
      </w:r>
      <w:r>
        <w:rPr>
          <w:rFonts w:ascii="Arial" w:hAnsi="Arial" w:cs="Arial"/>
        </w:rPr>
        <w:t xml:space="preserve"> cadre de</w:t>
      </w:r>
      <w:r w:rsidRPr="00AE5121">
        <w:rPr>
          <w:rFonts w:ascii="Arial" w:hAnsi="Arial" w:cs="Arial"/>
        </w:rPr>
        <w:t xml:space="preserve"> mémoire technique a pour objet de juger la valeur technique de l’offre du candidat.</w:t>
      </w:r>
      <w:r w:rsidR="00AF204F" w:rsidRPr="00AF204F">
        <w:t xml:space="preserve"> </w:t>
      </w:r>
      <w:r w:rsidR="00AF204F" w:rsidRPr="00AF204F">
        <w:rPr>
          <w:rFonts w:ascii="Arial" w:hAnsi="Arial" w:cs="Arial"/>
        </w:rPr>
        <w:t xml:space="preserve">Les renseignements indiqués dans le </w:t>
      </w:r>
      <w:r w:rsidR="00AF204F">
        <w:rPr>
          <w:rFonts w:ascii="Arial" w:hAnsi="Arial" w:cs="Arial"/>
        </w:rPr>
        <w:t xml:space="preserve">cadre de </w:t>
      </w:r>
      <w:r w:rsidR="00AF204F" w:rsidRPr="00AF204F">
        <w:rPr>
          <w:rFonts w:ascii="Arial" w:hAnsi="Arial" w:cs="Arial"/>
        </w:rPr>
        <w:t xml:space="preserve">mémoire technique doivent être liés directement à l’objet du marché en répondant précisément aux différents </w:t>
      </w:r>
      <w:r w:rsidR="00AF204F">
        <w:rPr>
          <w:rFonts w:ascii="Arial" w:hAnsi="Arial" w:cs="Arial"/>
        </w:rPr>
        <w:t>éléments demandés ci-après</w:t>
      </w:r>
      <w:r w:rsidR="00AF204F" w:rsidRPr="00AF204F">
        <w:rPr>
          <w:rFonts w:ascii="Arial" w:hAnsi="Arial" w:cs="Arial"/>
        </w:rPr>
        <w:t xml:space="preserve"> et ne doivent en conséquence pas être une simple énumération de l’organisation des moyens généraux de l’entreprise.</w:t>
      </w:r>
    </w:p>
    <w:p w14:paraId="3261998D" w14:textId="77777777" w:rsidR="00E41973" w:rsidRPr="00AE5121" w:rsidRDefault="00E41973" w:rsidP="00E41973">
      <w:pPr>
        <w:autoSpaceDN/>
        <w:rPr>
          <w:rFonts w:ascii="Arial" w:hAnsi="Arial" w:cs="Arial"/>
        </w:rPr>
      </w:pPr>
      <w:r w:rsidRPr="00AE5121">
        <w:rPr>
          <w:rFonts w:ascii="Arial" w:hAnsi="Arial" w:cs="Arial"/>
        </w:rPr>
        <w:t>Le candidat doit indiquer</w:t>
      </w:r>
      <w:r>
        <w:rPr>
          <w:rFonts w:ascii="Arial" w:hAnsi="Arial" w:cs="Arial"/>
        </w:rPr>
        <w:t xml:space="preserve"> ses engagements pour chaque partie </w:t>
      </w:r>
      <w:r w:rsidRPr="00AE5121">
        <w:rPr>
          <w:rFonts w:ascii="Arial" w:hAnsi="Arial" w:cs="Arial"/>
        </w:rPr>
        <w:t>du</w:t>
      </w:r>
      <w:r>
        <w:rPr>
          <w:rFonts w:ascii="Arial" w:hAnsi="Arial" w:cs="Arial"/>
        </w:rPr>
        <w:t xml:space="preserve"> cadre du</w:t>
      </w:r>
      <w:r w:rsidRPr="00AE5121">
        <w:rPr>
          <w:rFonts w:ascii="Arial" w:hAnsi="Arial" w:cs="Arial"/>
        </w:rPr>
        <w:t xml:space="preserve"> mémoire technique en conformité avec les dispositions du CCTP. </w:t>
      </w:r>
    </w:p>
    <w:p w14:paraId="40B35BDD" w14:textId="17334F05" w:rsidR="00E41973" w:rsidRPr="00E41973" w:rsidRDefault="00E41973" w:rsidP="00E41973">
      <w:pPr>
        <w:autoSpaceDN/>
        <w:rPr>
          <w:rFonts w:ascii="Arial" w:hAnsi="Arial" w:cs="Arial"/>
        </w:rPr>
      </w:pPr>
      <w:r w:rsidRPr="00AE5121">
        <w:rPr>
          <w:rFonts w:ascii="Arial" w:hAnsi="Arial" w:cs="Arial"/>
        </w:rPr>
        <w:t>Les différents éléments demandés sont à renseigner dans le présent document en le complétant par des documents annexes numérotés, si le candidat le souhaite.</w:t>
      </w:r>
      <w:r>
        <w:rPr>
          <w:rFonts w:ascii="Arial" w:hAnsi="Arial" w:cs="Arial"/>
        </w:rPr>
        <w:t xml:space="preserve"> </w:t>
      </w:r>
    </w:p>
    <w:p w14:paraId="13C375F7" w14:textId="0E867F49" w:rsidR="00223D7C" w:rsidRPr="00183C6F" w:rsidRDefault="00E41973" w:rsidP="00183C6F">
      <w:pPr>
        <w:autoSpaceDN/>
        <w:rPr>
          <w:rFonts w:ascii="Arial" w:hAnsi="Arial" w:cs="Arial"/>
          <w:b/>
          <w:color w:val="FF0000"/>
        </w:rPr>
      </w:pPr>
      <w:r w:rsidRPr="00AE5121">
        <w:rPr>
          <w:rFonts w:ascii="Arial" w:hAnsi="Arial" w:cs="Arial"/>
          <w:b/>
          <w:color w:val="FF0000"/>
        </w:rPr>
        <w:t xml:space="preserve">Il est de plus rappelé que le présent </w:t>
      </w:r>
      <w:r>
        <w:rPr>
          <w:rFonts w:ascii="Arial" w:hAnsi="Arial" w:cs="Arial"/>
          <w:b/>
          <w:color w:val="FF0000"/>
        </w:rPr>
        <w:t xml:space="preserve">cadre de </w:t>
      </w:r>
      <w:r w:rsidRPr="00AE5121">
        <w:rPr>
          <w:rFonts w:ascii="Arial" w:hAnsi="Arial" w:cs="Arial"/>
          <w:b/>
          <w:color w:val="FF0000"/>
        </w:rPr>
        <w:t>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0B858AAC" w14:textId="77777777" w:rsidR="00DD6FCD" w:rsidRDefault="006F1419" w:rsidP="006F1419">
      <w:pPr>
        <w:autoSpaceDN/>
        <w:rPr>
          <w:rFonts w:ascii="Arial" w:hAnsi="Arial" w:cs="Arial"/>
          <w:b/>
          <w:u w:val="single"/>
        </w:rPr>
      </w:pPr>
      <w:bookmarkStart w:id="4" w:name="_Hlk182924321"/>
      <w:r w:rsidRPr="00B93F36">
        <w:rPr>
          <w:rFonts w:ascii="Arial" w:hAnsi="Arial" w:cs="Arial"/>
          <w:b/>
          <w:u w:val="single"/>
        </w:rPr>
        <w:t xml:space="preserve">Partie </w:t>
      </w:r>
      <w:r>
        <w:rPr>
          <w:rFonts w:ascii="Arial" w:hAnsi="Arial" w:cs="Arial"/>
          <w:b/>
          <w:u w:val="single"/>
        </w:rPr>
        <w:t xml:space="preserve">A </w:t>
      </w:r>
    </w:p>
    <w:p w14:paraId="61B29192" w14:textId="337BD6B0" w:rsidR="00ED713E" w:rsidRDefault="00ED713E" w:rsidP="006F1419">
      <w:pPr>
        <w:autoSpaceDN/>
        <w:rPr>
          <w:rFonts w:ascii="Arial" w:hAnsi="Arial" w:cs="Arial"/>
          <w:b/>
          <w:u w:val="single"/>
        </w:rPr>
      </w:pPr>
      <w:r w:rsidRPr="00ED713E">
        <w:rPr>
          <w:rFonts w:ascii="Arial" w:eastAsia="Georgia" w:hAnsi="Arial" w:cs="Arial"/>
          <w:b/>
          <w:bCs/>
          <w:szCs w:val="20"/>
          <w:u w:val="single"/>
        </w:rPr>
        <w:t xml:space="preserve">Sous-critère </w:t>
      </w:r>
      <w:r w:rsidR="0095123E">
        <w:rPr>
          <w:rFonts w:ascii="Arial" w:eastAsia="Georgia" w:hAnsi="Arial" w:cs="Arial"/>
          <w:b/>
          <w:bCs/>
          <w:szCs w:val="20"/>
          <w:u w:val="single"/>
        </w:rPr>
        <w:t>1</w:t>
      </w:r>
      <w:r w:rsidRPr="00ED713E">
        <w:rPr>
          <w:rFonts w:ascii="Arial" w:eastAsia="Georgia" w:hAnsi="Arial" w:cs="Arial"/>
          <w:b/>
          <w:bCs/>
          <w:szCs w:val="20"/>
          <w:u w:val="single"/>
        </w:rPr>
        <w:t>.1 : La pertinence de la composition de l’équipe dédiée</w:t>
      </w:r>
      <w:r w:rsidR="00891727">
        <w:rPr>
          <w:rFonts w:ascii="Arial" w:eastAsia="Georgia" w:hAnsi="Arial" w:cs="Arial"/>
          <w:b/>
          <w:bCs/>
          <w:szCs w:val="20"/>
          <w:u w:val="single"/>
        </w:rPr>
        <w:t xml:space="preserve"> et de l’interlocuteur privilégié</w:t>
      </w:r>
      <w:r w:rsidRPr="00ED713E">
        <w:rPr>
          <w:rFonts w:ascii="Arial" w:eastAsia="Georgia" w:hAnsi="Arial" w:cs="Arial"/>
          <w:b/>
          <w:bCs/>
          <w:szCs w:val="20"/>
          <w:u w:val="single"/>
        </w:rPr>
        <w:t xml:space="preserve"> </w:t>
      </w:r>
      <w:r w:rsidR="00DA74B9" w:rsidRPr="00DD6FCD">
        <w:rPr>
          <w:rFonts w:ascii="Arial" w:eastAsia="Georgia" w:hAnsi="Arial" w:cs="Arial"/>
          <w:b/>
          <w:bCs/>
          <w:szCs w:val="20"/>
          <w:u w:val="single"/>
        </w:rPr>
        <w:t xml:space="preserve">au regard des éléments demandés </w:t>
      </w:r>
      <w:r w:rsidR="00DA74B9">
        <w:rPr>
          <w:rFonts w:ascii="Arial" w:eastAsia="Georgia" w:hAnsi="Arial" w:cs="Arial"/>
          <w:b/>
          <w:bCs/>
          <w:szCs w:val="20"/>
          <w:u w:val="single"/>
        </w:rPr>
        <w:t>ci-après</w:t>
      </w:r>
      <w:r w:rsidR="00DA74B9" w:rsidRPr="00DD6FCD">
        <w:rPr>
          <w:rFonts w:ascii="Arial" w:eastAsia="Georgia" w:hAnsi="Arial" w:cs="Arial"/>
          <w:b/>
          <w:bCs/>
          <w:szCs w:val="20"/>
          <w:u w:val="single"/>
        </w:rPr>
        <w:t xml:space="preserve"> </w:t>
      </w:r>
      <w:r w:rsidRPr="00ED713E">
        <w:rPr>
          <w:rFonts w:ascii="Arial" w:eastAsia="Georgia" w:hAnsi="Arial" w:cs="Arial"/>
          <w:b/>
          <w:bCs/>
          <w:szCs w:val="20"/>
          <w:u w:val="single"/>
        </w:rPr>
        <w:t>(</w:t>
      </w:r>
      <w:r w:rsidR="0098228C">
        <w:rPr>
          <w:rFonts w:ascii="Arial" w:eastAsia="Georgia" w:hAnsi="Arial" w:cs="Arial"/>
          <w:b/>
          <w:bCs/>
          <w:szCs w:val="20"/>
          <w:u w:val="single"/>
        </w:rPr>
        <w:t>15</w:t>
      </w:r>
      <w:r w:rsidR="008E2173">
        <w:rPr>
          <w:rFonts w:ascii="Arial" w:eastAsia="Georgia" w:hAnsi="Arial" w:cs="Arial"/>
          <w:b/>
          <w:bCs/>
          <w:szCs w:val="20"/>
          <w:u w:val="single"/>
        </w:rPr>
        <w:t xml:space="preserve"> </w:t>
      </w:r>
      <w:r w:rsidRPr="00ED713E">
        <w:rPr>
          <w:rFonts w:ascii="Arial" w:eastAsia="Georgia" w:hAnsi="Arial" w:cs="Arial"/>
          <w:b/>
          <w:bCs/>
          <w:szCs w:val="20"/>
          <w:u w:val="single"/>
        </w:rPr>
        <w:t>points)</w:t>
      </w:r>
      <w:r>
        <w:rPr>
          <w:rFonts w:ascii="Arial" w:eastAsia="Georgia" w:hAnsi="Arial" w:cs="Arial"/>
          <w:szCs w:val="20"/>
        </w:rPr>
        <w:t xml:space="preserve"> </w:t>
      </w:r>
    </w:p>
    <w:p w14:paraId="2FE06FA4" w14:textId="104C06B1" w:rsidR="00CD2BBE" w:rsidRPr="00CD2BBE" w:rsidRDefault="009B06A6" w:rsidP="00CD2BBE">
      <w:pPr>
        <w:autoSpaceDN/>
        <w:rPr>
          <w:rFonts w:ascii="Arial" w:hAnsi="Arial" w:cs="Arial"/>
          <w:bCs/>
        </w:rPr>
      </w:pPr>
      <w:r>
        <w:rPr>
          <w:rFonts w:ascii="Arial" w:hAnsi="Arial" w:cs="Arial"/>
          <w:bCs/>
        </w:rPr>
        <w:t>Le candidat</w:t>
      </w:r>
      <w:r w:rsidR="00CD2BBE" w:rsidRPr="00CD2BBE">
        <w:rPr>
          <w:rFonts w:ascii="Arial" w:hAnsi="Arial" w:cs="Arial"/>
          <w:bCs/>
        </w:rPr>
        <w:t xml:space="preserve"> désigne un référent qui sera, tout au long de l’accord-cadre, l’interlocuteur privilégié de l’Institut de France et responsable du suivi des commandes et de la bonne réalisation des prestations.</w:t>
      </w:r>
      <w:r w:rsidR="00816CF2">
        <w:rPr>
          <w:rFonts w:ascii="Arial" w:hAnsi="Arial" w:cs="Arial"/>
          <w:bCs/>
        </w:rPr>
        <w:t xml:space="preserve"> Il précise son rôle,</w:t>
      </w:r>
      <w:r w:rsidR="00195276">
        <w:rPr>
          <w:rFonts w:ascii="Arial" w:hAnsi="Arial" w:cs="Arial"/>
          <w:bCs/>
        </w:rPr>
        <w:t xml:space="preserve"> qualifications,</w:t>
      </w:r>
      <w:r w:rsidR="00816CF2">
        <w:rPr>
          <w:rFonts w:ascii="Arial" w:hAnsi="Arial" w:cs="Arial"/>
          <w:bCs/>
        </w:rPr>
        <w:t xml:space="preserve"> détaille ces missions</w:t>
      </w:r>
      <w:r w:rsidR="009D1A6A">
        <w:rPr>
          <w:rFonts w:ascii="Arial" w:hAnsi="Arial" w:cs="Arial"/>
          <w:bCs/>
        </w:rPr>
        <w:t xml:space="preserve"> notamment </w:t>
      </w:r>
      <w:r w:rsidR="009D1A6A" w:rsidRPr="009D1A6A">
        <w:rPr>
          <w:rFonts w:ascii="Arial" w:hAnsi="Arial" w:cs="Arial"/>
          <w:bCs/>
        </w:rPr>
        <w:t xml:space="preserve">les modalités de gestion </w:t>
      </w:r>
      <w:r w:rsidR="009D1A6A">
        <w:rPr>
          <w:rFonts w:ascii="Arial" w:hAnsi="Arial" w:cs="Arial"/>
          <w:bCs/>
        </w:rPr>
        <w:t xml:space="preserve">et suivi </w:t>
      </w:r>
      <w:r w:rsidR="009D1A6A" w:rsidRPr="009D1A6A">
        <w:rPr>
          <w:rFonts w:ascii="Arial" w:hAnsi="Arial" w:cs="Arial"/>
          <w:bCs/>
        </w:rPr>
        <w:t>des commandes</w:t>
      </w:r>
      <w:r w:rsidR="00891727">
        <w:rPr>
          <w:rFonts w:ascii="Arial" w:hAnsi="Arial" w:cs="Arial"/>
          <w:bCs/>
        </w:rPr>
        <w:t xml:space="preserve"> à compter de l’émission du bon de commande</w:t>
      </w:r>
      <w:r w:rsidR="00946ED7">
        <w:rPr>
          <w:rFonts w:ascii="Arial" w:hAnsi="Arial" w:cs="Arial"/>
          <w:bCs/>
        </w:rPr>
        <w:t>, ses coordonnées.</w:t>
      </w:r>
    </w:p>
    <w:p w14:paraId="7CA9FDF4" w14:textId="233DAA55" w:rsidR="00223D7C" w:rsidRPr="00195276" w:rsidRDefault="00CD2BBE" w:rsidP="00195276">
      <w:pPr>
        <w:autoSpaceDN/>
        <w:rPr>
          <w:rFonts w:ascii="Arial" w:hAnsi="Arial" w:cs="Arial"/>
          <w:bCs/>
        </w:rPr>
      </w:pPr>
      <w:r w:rsidRPr="00CD2BBE">
        <w:rPr>
          <w:rFonts w:ascii="Arial" w:hAnsi="Arial" w:cs="Arial"/>
          <w:bCs/>
        </w:rPr>
        <w:t xml:space="preserve">Dans la mesure ou d’autres interlocuteurs sont désignés dans l’offre </w:t>
      </w:r>
      <w:r w:rsidR="00DF5321">
        <w:rPr>
          <w:rFonts w:ascii="Arial" w:hAnsi="Arial" w:cs="Arial"/>
          <w:bCs/>
        </w:rPr>
        <w:t>le candidat</w:t>
      </w:r>
      <w:r w:rsidR="008F6763">
        <w:rPr>
          <w:rFonts w:ascii="Arial" w:hAnsi="Arial" w:cs="Arial"/>
          <w:bCs/>
        </w:rPr>
        <w:t xml:space="preserve"> précise leurs rôles, missions et</w:t>
      </w:r>
      <w:r w:rsidRPr="00CD2BBE">
        <w:rPr>
          <w:rFonts w:ascii="Arial" w:hAnsi="Arial" w:cs="Arial"/>
          <w:bCs/>
        </w:rPr>
        <w:t xml:space="preserve"> leurs coordonnées</w:t>
      </w:r>
      <w:r w:rsidR="008F6763">
        <w:rPr>
          <w:rFonts w:ascii="Arial" w:hAnsi="Arial" w:cs="Arial"/>
          <w:bCs/>
        </w:rPr>
        <w:t>.</w:t>
      </w:r>
    </w:p>
    <w:p w14:paraId="08314ACC" w14:textId="77777777" w:rsidR="003D37E3" w:rsidRPr="006235CA" w:rsidRDefault="003D37E3" w:rsidP="005F086A">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660F3778" w14:textId="77777777" w:rsidR="003D37E3" w:rsidRPr="006235CA" w:rsidRDefault="003D37E3" w:rsidP="003D37E3">
      <w:pPr>
        <w:autoSpaceDN/>
        <w:rPr>
          <w:rFonts w:ascii="Arial" w:hAnsi="Arial" w:cs="Arial"/>
          <w:bCs/>
          <w:i/>
          <w:iCs/>
        </w:rPr>
      </w:pPr>
      <w:r>
        <w:rPr>
          <w:rFonts w:ascii="Arial" w:hAnsi="Arial" w:cs="Arial"/>
          <w:bCs/>
          <w:i/>
          <w:iCs/>
        </w:rPr>
        <w:t>………………………………………………………………………………………………………………………………………………………………………………………………………………………………………………………………</w:t>
      </w:r>
    </w:p>
    <w:p w14:paraId="70CFDBBF" w14:textId="77777777" w:rsidR="003D37E3" w:rsidRDefault="003D37E3" w:rsidP="003D37E3">
      <w:pPr>
        <w:autoSpaceDN/>
        <w:rPr>
          <w:rFonts w:ascii="Arial" w:hAnsi="Arial" w:cs="Arial"/>
          <w:bCs/>
        </w:rPr>
      </w:pPr>
    </w:p>
    <w:p w14:paraId="712E1077" w14:textId="77777777" w:rsidR="003D37E3" w:rsidRPr="006235CA" w:rsidRDefault="003D37E3" w:rsidP="003D37E3">
      <w:pPr>
        <w:autoSpaceDN/>
        <w:rPr>
          <w:rFonts w:ascii="Arial" w:hAnsi="Arial" w:cs="Arial"/>
          <w:bCs/>
          <w:i/>
          <w:iCs/>
        </w:rPr>
      </w:pPr>
      <w:r>
        <w:rPr>
          <w:rFonts w:ascii="Arial" w:hAnsi="Arial" w:cs="Arial"/>
          <w:bCs/>
          <w:i/>
          <w:iCs/>
        </w:rPr>
        <w:t>………………………………………………………………………………………………………………………………………………………………………………………………………………………………………………………………</w:t>
      </w:r>
    </w:p>
    <w:p w14:paraId="0F3A9C98" w14:textId="77777777" w:rsidR="003D37E3" w:rsidRPr="006235CA" w:rsidRDefault="003D37E3" w:rsidP="003D37E3">
      <w:pPr>
        <w:autoSpaceDN/>
        <w:rPr>
          <w:rFonts w:ascii="Arial" w:hAnsi="Arial" w:cs="Arial"/>
          <w:bCs/>
          <w:i/>
          <w:iCs/>
        </w:rPr>
      </w:pPr>
      <w:r>
        <w:rPr>
          <w:rFonts w:ascii="Arial" w:hAnsi="Arial" w:cs="Arial"/>
          <w:bCs/>
          <w:i/>
          <w:iCs/>
        </w:rPr>
        <w:t>………………………………………………………………………………………………………………………………………………………………………………………………………………………………………………………………</w:t>
      </w:r>
    </w:p>
    <w:p w14:paraId="56963455" w14:textId="77777777" w:rsidR="003D37E3" w:rsidRPr="006235CA" w:rsidRDefault="003D37E3" w:rsidP="003D37E3">
      <w:pPr>
        <w:autoSpaceDN/>
        <w:rPr>
          <w:rFonts w:ascii="Arial" w:hAnsi="Arial" w:cs="Arial"/>
          <w:bCs/>
          <w:i/>
          <w:iCs/>
        </w:rPr>
      </w:pPr>
      <w:r>
        <w:rPr>
          <w:rFonts w:ascii="Arial" w:hAnsi="Arial" w:cs="Arial"/>
          <w:bCs/>
          <w:i/>
          <w:iCs/>
        </w:rPr>
        <w:t>………………………………………………………………………………………………………………………………………………………………………………………………………………………………………………………………</w:t>
      </w:r>
    </w:p>
    <w:p w14:paraId="5B6274CC" w14:textId="77777777" w:rsidR="003D37E3" w:rsidRDefault="003D37E3" w:rsidP="003D37E3">
      <w:pPr>
        <w:autoSpaceDN/>
        <w:rPr>
          <w:rFonts w:ascii="Arial" w:hAnsi="Arial" w:cs="Arial"/>
          <w:bCs/>
        </w:rPr>
      </w:pPr>
    </w:p>
    <w:p w14:paraId="6B27A0BB" w14:textId="77777777" w:rsidR="003D37E3" w:rsidRPr="006235CA" w:rsidRDefault="003D37E3" w:rsidP="003D37E3">
      <w:pPr>
        <w:autoSpaceDN/>
        <w:rPr>
          <w:rFonts w:ascii="Arial" w:hAnsi="Arial" w:cs="Arial"/>
          <w:bCs/>
          <w:i/>
          <w:iCs/>
        </w:rPr>
      </w:pPr>
      <w:r>
        <w:rPr>
          <w:rFonts w:ascii="Arial" w:hAnsi="Arial" w:cs="Arial"/>
          <w:bCs/>
          <w:i/>
          <w:iCs/>
        </w:rPr>
        <w:t>………………………………………………………………………………………………………………………………………………………………………………………………………………………………………………………………………………………………………………………………………………………………………………………………………………………………………………………………………………………………………………………………………</w:t>
      </w:r>
    </w:p>
    <w:p w14:paraId="6A4E11FA" w14:textId="77777777" w:rsidR="003D37E3" w:rsidRDefault="003D37E3" w:rsidP="003D37E3">
      <w:pPr>
        <w:autoSpaceDN/>
        <w:rPr>
          <w:rFonts w:ascii="Arial" w:hAnsi="Arial" w:cs="Arial"/>
          <w:bCs/>
          <w:i/>
          <w:iCs/>
        </w:rPr>
      </w:pPr>
      <w:r>
        <w:rPr>
          <w:rFonts w:ascii="Arial" w:hAnsi="Arial" w:cs="Arial"/>
          <w:bCs/>
          <w:i/>
          <w:iCs/>
        </w:rPr>
        <w:t>………………………………………………………………………………………………………………………………………………………………………………………………………………………………………………………………</w:t>
      </w:r>
    </w:p>
    <w:bookmarkEnd w:id="4"/>
    <w:p w14:paraId="5014A153" w14:textId="77777777" w:rsidR="003D37E3" w:rsidRDefault="003D37E3" w:rsidP="003D37E3">
      <w:pPr>
        <w:autoSpaceDN/>
        <w:rPr>
          <w:rFonts w:ascii="Arial" w:hAnsi="Arial" w:cs="Arial"/>
          <w:bCs/>
          <w:i/>
          <w:iCs/>
        </w:rPr>
      </w:pPr>
    </w:p>
    <w:p w14:paraId="1621A03E" w14:textId="42AC5C1C" w:rsidR="0066401A" w:rsidRDefault="0066401A" w:rsidP="0066401A">
      <w:pPr>
        <w:autoSpaceDN/>
        <w:rPr>
          <w:rFonts w:ascii="Arial" w:hAnsi="Arial" w:cs="Arial"/>
          <w:b/>
          <w:u w:val="single"/>
        </w:rPr>
      </w:pPr>
      <w:r w:rsidRPr="00B93F36">
        <w:rPr>
          <w:rFonts w:ascii="Arial" w:hAnsi="Arial" w:cs="Arial"/>
          <w:b/>
          <w:u w:val="single"/>
        </w:rPr>
        <w:t>Partie</w:t>
      </w:r>
      <w:r>
        <w:rPr>
          <w:rFonts w:ascii="Arial" w:hAnsi="Arial" w:cs="Arial"/>
          <w:b/>
          <w:u w:val="single"/>
        </w:rPr>
        <w:t xml:space="preserve"> B</w:t>
      </w:r>
    </w:p>
    <w:p w14:paraId="230D3AD9" w14:textId="458B20F5" w:rsidR="0066401A" w:rsidRDefault="0066401A" w:rsidP="0066401A">
      <w:pPr>
        <w:autoSpaceDN/>
        <w:rPr>
          <w:rFonts w:ascii="Arial" w:hAnsi="Arial" w:cs="Arial"/>
          <w:b/>
          <w:u w:val="single"/>
        </w:rPr>
      </w:pPr>
      <w:r w:rsidRPr="00DD6FCD">
        <w:rPr>
          <w:rFonts w:ascii="Arial" w:eastAsia="Georgia" w:hAnsi="Arial" w:cs="Arial"/>
          <w:b/>
          <w:bCs/>
          <w:szCs w:val="20"/>
          <w:u w:val="single"/>
        </w:rPr>
        <w:t xml:space="preserve">Sous-critère </w:t>
      </w:r>
      <w:r w:rsidR="0095123E">
        <w:rPr>
          <w:rFonts w:ascii="Arial" w:eastAsia="Georgia" w:hAnsi="Arial" w:cs="Arial"/>
          <w:b/>
          <w:bCs/>
          <w:szCs w:val="20"/>
          <w:u w:val="single"/>
        </w:rPr>
        <w:t>1</w:t>
      </w:r>
      <w:r w:rsidRPr="00DD6FCD">
        <w:rPr>
          <w:rFonts w:ascii="Arial" w:eastAsia="Georgia" w:hAnsi="Arial" w:cs="Arial"/>
          <w:b/>
          <w:bCs/>
          <w:szCs w:val="20"/>
          <w:u w:val="single"/>
        </w:rPr>
        <w:t>.</w:t>
      </w:r>
      <w:r>
        <w:rPr>
          <w:rFonts w:ascii="Arial" w:eastAsia="Georgia" w:hAnsi="Arial" w:cs="Arial"/>
          <w:b/>
          <w:bCs/>
          <w:szCs w:val="20"/>
          <w:u w:val="single"/>
        </w:rPr>
        <w:t>2</w:t>
      </w:r>
      <w:r w:rsidRPr="00DD6FCD">
        <w:rPr>
          <w:rFonts w:ascii="Arial" w:eastAsia="Georgia" w:hAnsi="Arial" w:cs="Arial"/>
          <w:b/>
          <w:bCs/>
          <w:szCs w:val="20"/>
          <w:u w:val="single"/>
        </w:rPr>
        <w:t xml:space="preserve"> : </w:t>
      </w:r>
      <w:r w:rsidRPr="0036743D">
        <w:rPr>
          <w:rFonts w:ascii="Arial" w:eastAsia="Georgia" w:hAnsi="Arial" w:cs="Arial"/>
          <w:b/>
          <w:bCs/>
          <w:szCs w:val="20"/>
          <w:u w:val="single"/>
        </w:rPr>
        <w:t>La</w:t>
      </w:r>
      <w:r>
        <w:rPr>
          <w:rFonts w:ascii="Arial" w:eastAsia="Georgia" w:hAnsi="Arial" w:cs="Arial"/>
          <w:b/>
          <w:bCs/>
          <w:szCs w:val="20"/>
          <w:u w:val="single"/>
        </w:rPr>
        <w:t xml:space="preserve"> qualité</w:t>
      </w:r>
      <w:r w:rsidR="001242B4">
        <w:rPr>
          <w:rFonts w:ascii="Arial" w:eastAsia="Georgia" w:hAnsi="Arial" w:cs="Arial"/>
          <w:b/>
          <w:bCs/>
          <w:szCs w:val="20"/>
          <w:u w:val="single"/>
        </w:rPr>
        <w:t xml:space="preserve"> et variété</w:t>
      </w:r>
      <w:r>
        <w:rPr>
          <w:rFonts w:ascii="Arial" w:eastAsia="Georgia" w:hAnsi="Arial" w:cs="Arial"/>
          <w:b/>
          <w:bCs/>
          <w:szCs w:val="20"/>
          <w:u w:val="single"/>
        </w:rPr>
        <w:t xml:space="preserve"> du </w:t>
      </w:r>
      <w:r w:rsidRPr="00B61A81">
        <w:rPr>
          <w:rFonts w:ascii="Arial" w:eastAsia="Georgia" w:hAnsi="Arial" w:cs="Arial"/>
          <w:b/>
          <w:bCs/>
          <w:szCs w:val="20"/>
          <w:u w:val="single"/>
        </w:rPr>
        <w:t xml:space="preserve">panel d’enseignes sur le territoire </w:t>
      </w:r>
      <w:r w:rsidRPr="00DD6FCD">
        <w:rPr>
          <w:rFonts w:ascii="Arial" w:eastAsia="Georgia" w:hAnsi="Arial" w:cs="Arial"/>
          <w:b/>
          <w:bCs/>
          <w:szCs w:val="20"/>
          <w:u w:val="single"/>
        </w:rPr>
        <w:t xml:space="preserve">au regard des éléments demandés </w:t>
      </w:r>
      <w:r>
        <w:rPr>
          <w:rFonts w:ascii="Arial" w:eastAsia="Georgia" w:hAnsi="Arial" w:cs="Arial"/>
          <w:b/>
          <w:bCs/>
          <w:szCs w:val="20"/>
          <w:u w:val="single"/>
        </w:rPr>
        <w:t>ci-après</w:t>
      </w:r>
      <w:r w:rsidRPr="00DD6FCD">
        <w:rPr>
          <w:rFonts w:ascii="Arial" w:eastAsia="Georgia" w:hAnsi="Arial" w:cs="Arial"/>
          <w:b/>
          <w:bCs/>
          <w:szCs w:val="20"/>
          <w:u w:val="single"/>
        </w:rPr>
        <w:t xml:space="preserve"> </w:t>
      </w:r>
      <w:r w:rsidRPr="00ED713E">
        <w:rPr>
          <w:rFonts w:ascii="Arial" w:eastAsia="Georgia" w:hAnsi="Arial" w:cs="Arial"/>
          <w:b/>
          <w:bCs/>
          <w:szCs w:val="20"/>
          <w:u w:val="single"/>
        </w:rPr>
        <w:t>(</w:t>
      </w:r>
      <w:r>
        <w:rPr>
          <w:rFonts w:ascii="Arial" w:eastAsia="Georgia" w:hAnsi="Arial" w:cs="Arial"/>
          <w:b/>
          <w:bCs/>
          <w:szCs w:val="20"/>
          <w:u w:val="single"/>
        </w:rPr>
        <w:t>15</w:t>
      </w:r>
      <w:r w:rsidRPr="00ED713E">
        <w:rPr>
          <w:rFonts w:ascii="Arial" w:eastAsia="Georgia" w:hAnsi="Arial" w:cs="Arial"/>
          <w:b/>
          <w:bCs/>
          <w:szCs w:val="20"/>
          <w:u w:val="single"/>
        </w:rPr>
        <w:t xml:space="preserve"> points)</w:t>
      </w:r>
      <w:r>
        <w:rPr>
          <w:rFonts w:ascii="Arial" w:eastAsia="Georgia" w:hAnsi="Arial" w:cs="Arial"/>
          <w:szCs w:val="20"/>
        </w:rPr>
        <w:t xml:space="preserve"> </w:t>
      </w:r>
    </w:p>
    <w:p w14:paraId="442C5AC7" w14:textId="61F8CEB2" w:rsidR="0066401A" w:rsidRPr="00F263E6" w:rsidRDefault="0066401A" w:rsidP="00F263E6">
      <w:pPr>
        <w:autoSpaceDN/>
        <w:rPr>
          <w:rFonts w:ascii="Arial" w:hAnsi="Arial" w:cs="Arial"/>
          <w:bCs/>
        </w:rPr>
      </w:pPr>
      <w:r w:rsidRPr="00CA0428">
        <w:rPr>
          <w:rFonts w:ascii="Arial" w:hAnsi="Arial" w:cs="Arial"/>
          <w:bCs/>
        </w:rPr>
        <w:t xml:space="preserve">Il est attendu du candidat de présenter </w:t>
      </w:r>
      <w:r>
        <w:rPr>
          <w:rFonts w:ascii="Arial" w:hAnsi="Arial" w:cs="Arial"/>
          <w:bCs/>
        </w:rPr>
        <w:t xml:space="preserve">une </w:t>
      </w:r>
      <w:r w:rsidRPr="00F263E6">
        <w:rPr>
          <w:rFonts w:ascii="Arial" w:hAnsi="Arial" w:cs="Arial"/>
          <w:bCs/>
        </w:rPr>
        <w:t>liste détaillée des boutiques partenaires.</w:t>
      </w:r>
    </w:p>
    <w:p w14:paraId="3CFFB1C3" w14:textId="77777777" w:rsidR="0066401A" w:rsidRPr="006235CA" w:rsidRDefault="0066401A" w:rsidP="0066401A">
      <w:pPr>
        <w:autoSpaceDN/>
        <w:jc w:val="left"/>
        <w:rPr>
          <w:rFonts w:ascii="Arial" w:hAnsi="Arial" w:cs="Arial"/>
          <w:bCs/>
          <w:i/>
          <w:iCs/>
        </w:rPr>
      </w:pPr>
      <w:r w:rsidRPr="00074EC9">
        <w:rPr>
          <w:rFonts w:ascii="Arial" w:hAnsi="Arial" w:cs="Arial"/>
          <w:bCs/>
          <w:i/>
          <w:iCs/>
          <w:color w:val="FF0000"/>
        </w:rPr>
        <w:lastRenderedPageBreak/>
        <w:t xml:space="preserve">A renseigner par le candidat : </w:t>
      </w:r>
      <w:r>
        <w:rPr>
          <w:rFonts w:ascii="Arial" w:hAnsi="Arial" w:cs="Arial"/>
          <w:bCs/>
          <w:i/>
          <w:iCs/>
        </w:rPr>
        <w:t>………………………………………………………………………………………………………………………………………………………………………………………………………………………………………………………………</w:t>
      </w:r>
    </w:p>
    <w:p w14:paraId="385359FC" w14:textId="77777777" w:rsidR="0066401A" w:rsidRPr="006235CA" w:rsidRDefault="0066401A" w:rsidP="0066401A">
      <w:pPr>
        <w:autoSpaceDN/>
        <w:rPr>
          <w:rFonts w:ascii="Arial" w:hAnsi="Arial" w:cs="Arial"/>
          <w:bCs/>
          <w:i/>
          <w:iCs/>
        </w:rPr>
      </w:pPr>
      <w:r>
        <w:rPr>
          <w:rFonts w:ascii="Arial" w:hAnsi="Arial" w:cs="Arial"/>
          <w:bCs/>
          <w:i/>
          <w:iCs/>
        </w:rPr>
        <w:t>………………………………………………………………………………………………………………………………………………………………………………………………………………………………………………………………</w:t>
      </w:r>
    </w:p>
    <w:p w14:paraId="70AFF1B5" w14:textId="77777777" w:rsidR="0066401A" w:rsidRDefault="0066401A" w:rsidP="0066401A">
      <w:pPr>
        <w:autoSpaceDN/>
        <w:rPr>
          <w:rFonts w:ascii="Arial" w:hAnsi="Arial" w:cs="Arial"/>
          <w:bCs/>
        </w:rPr>
      </w:pPr>
    </w:p>
    <w:p w14:paraId="28D8B2CD" w14:textId="77777777" w:rsidR="0066401A" w:rsidRPr="006235CA" w:rsidRDefault="0066401A" w:rsidP="0066401A">
      <w:pPr>
        <w:autoSpaceDN/>
        <w:rPr>
          <w:rFonts w:ascii="Arial" w:hAnsi="Arial" w:cs="Arial"/>
          <w:bCs/>
          <w:i/>
          <w:iCs/>
        </w:rPr>
      </w:pPr>
      <w:r>
        <w:rPr>
          <w:rFonts w:ascii="Arial" w:hAnsi="Arial" w:cs="Arial"/>
          <w:bCs/>
          <w:i/>
          <w:iCs/>
        </w:rPr>
        <w:t>………………………………………………………………………………………………………………………………………………………………………………………………………………………………………………………………</w:t>
      </w:r>
    </w:p>
    <w:p w14:paraId="1C503AAA" w14:textId="77777777" w:rsidR="0066401A" w:rsidRPr="006235CA" w:rsidRDefault="0066401A" w:rsidP="0066401A">
      <w:pPr>
        <w:autoSpaceDN/>
        <w:rPr>
          <w:rFonts w:ascii="Arial" w:hAnsi="Arial" w:cs="Arial"/>
          <w:bCs/>
          <w:i/>
          <w:iCs/>
        </w:rPr>
      </w:pPr>
      <w:r>
        <w:rPr>
          <w:rFonts w:ascii="Arial" w:hAnsi="Arial" w:cs="Arial"/>
          <w:bCs/>
          <w:i/>
          <w:iCs/>
        </w:rPr>
        <w:t>………………………………………………………………………………………………………………………………………………………………………………………………………………………………………………………………</w:t>
      </w:r>
    </w:p>
    <w:p w14:paraId="4CE75D94" w14:textId="77777777" w:rsidR="0066401A" w:rsidRPr="006235CA" w:rsidRDefault="0066401A" w:rsidP="0066401A">
      <w:pPr>
        <w:autoSpaceDN/>
        <w:rPr>
          <w:rFonts w:ascii="Arial" w:hAnsi="Arial" w:cs="Arial"/>
          <w:bCs/>
          <w:i/>
          <w:iCs/>
        </w:rPr>
      </w:pPr>
      <w:r>
        <w:rPr>
          <w:rFonts w:ascii="Arial" w:hAnsi="Arial" w:cs="Arial"/>
          <w:bCs/>
          <w:i/>
          <w:iCs/>
        </w:rPr>
        <w:t>………………………………………………………………………………………………………………………………………………………………………………………………………………………………………………………………</w:t>
      </w:r>
    </w:p>
    <w:p w14:paraId="62FDDE17" w14:textId="77777777" w:rsidR="0066401A" w:rsidRDefault="0066401A" w:rsidP="0066401A">
      <w:pPr>
        <w:autoSpaceDN/>
        <w:rPr>
          <w:rFonts w:ascii="Arial" w:hAnsi="Arial" w:cs="Arial"/>
          <w:bCs/>
        </w:rPr>
      </w:pPr>
    </w:p>
    <w:p w14:paraId="403E04B4" w14:textId="77777777" w:rsidR="0066401A" w:rsidRPr="006235CA" w:rsidRDefault="0066401A" w:rsidP="0066401A">
      <w:pPr>
        <w:autoSpaceDN/>
        <w:rPr>
          <w:rFonts w:ascii="Arial" w:hAnsi="Arial" w:cs="Arial"/>
          <w:bCs/>
          <w:i/>
          <w:iCs/>
        </w:rPr>
      </w:pPr>
      <w:r>
        <w:rPr>
          <w:rFonts w:ascii="Arial" w:hAnsi="Arial" w:cs="Arial"/>
          <w:bCs/>
          <w:i/>
          <w:iCs/>
        </w:rPr>
        <w:t>………………………………………………………………………………………………………………………………………………………………………………………………………………………………………………………………………………………………………………………………………………………………………………………………………………………………………………………………………………………………………………………………………</w:t>
      </w:r>
    </w:p>
    <w:p w14:paraId="1A32382A" w14:textId="6C36E589" w:rsidR="0066401A" w:rsidRPr="006235CA" w:rsidRDefault="0066401A" w:rsidP="003D37E3">
      <w:pPr>
        <w:autoSpaceDN/>
        <w:rPr>
          <w:rFonts w:ascii="Arial" w:hAnsi="Arial" w:cs="Arial"/>
          <w:bCs/>
          <w:i/>
          <w:iCs/>
        </w:rPr>
      </w:pPr>
      <w:r>
        <w:rPr>
          <w:rFonts w:ascii="Arial" w:hAnsi="Arial" w:cs="Arial"/>
          <w:bCs/>
          <w:i/>
          <w:iCs/>
        </w:rPr>
        <w:t>………………………………………………………………………………………………………………………………………………………………………………………………………………………………………………………………</w:t>
      </w:r>
    </w:p>
    <w:p w14:paraId="49A8BDD6" w14:textId="59B061E3" w:rsidR="00DD6FCD" w:rsidRDefault="00ED713E" w:rsidP="00ED713E">
      <w:pPr>
        <w:autoSpaceDN/>
        <w:rPr>
          <w:rFonts w:ascii="Arial" w:hAnsi="Arial" w:cs="Arial"/>
          <w:b/>
          <w:u w:val="single"/>
        </w:rPr>
      </w:pPr>
      <w:r w:rsidRPr="00B93F36">
        <w:rPr>
          <w:rFonts w:ascii="Arial" w:hAnsi="Arial" w:cs="Arial"/>
          <w:b/>
          <w:u w:val="single"/>
        </w:rPr>
        <w:t xml:space="preserve">Partie </w:t>
      </w:r>
      <w:r w:rsidR="0066401A">
        <w:rPr>
          <w:rFonts w:ascii="Arial" w:hAnsi="Arial" w:cs="Arial"/>
          <w:b/>
          <w:u w:val="single"/>
        </w:rPr>
        <w:t>C</w:t>
      </w:r>
    </w:p>
    <w:p w14:paraId="6F727389" w14:textId="4CD57CEE" w:rsidR="00C54E60" w:rsidRDefault="00C54E60" w:rsidP="00C54E60">
      <w:pPr>
        <w:autoSpaceDN/>
        <w:rPr>
          <w:rFonts w:ascii="Arial" w:hAnsi="Arial" w:cs="Arial"/>
          <w:b/>
          <w:u w:val="single"/>
        </w:rPr>
      </w:pPr>
      <w:r w:rsidRPr="00DD6FCD">
        <w:rPr>
          <w:rFonts w:ascii="Arial" w:eastAsia="Georgia" w:hAnsi="Arial" w:cs="Arial"/>
          <w:b/>
          <w:bCs/>
          <w:szCs w:val="20"/>
          <w:u w:val="single"/>
        </w:rPr>
        <w:t xml:space="preserve">Sous-critère </w:t>
      </w:r>
      <w:r>
        <w:rPr>
          <w:rFonts w:ascii="Arial" w:eastAsia="Georgia" w:hAnsi="Arial" w:cs="Arial"/>
          <w:b/>
          <w:bCs/>
          <w:szCs w:val="20"/>
          <w:u w:val="single"/>
        </w:rPr>
        <w:t>1</w:t>
      </w:r>
      <w:r w:rsidRPr="00DD6FCD">
        <w:rPr>
          <w:rFonts w:ascii="Arial" w:eastAsia="Georgia" w:hAnsi="Arial" w:cs="Arial"/>
          <w:b/>
          <w:bCs/>
          <w:szCs w:val="20"/>
          <w:u w:val="single"/>
        </w:rPr>
        <w:t>.</w:t>
      </w:r>
      <w:r>
        <w:rPr>
          <w:rFonts w:ascii="Arial" w:eastAsia="Georgia" w:hAnsi="Arial" w:cs="Arial"/>
          <w:b/>
          <w:bCs/>
          <w:szCs w:val="20"/>
          <w:u w:val="single"/>
        </w:rPr>
        <w:t>3</w:t>
      </w:r>
      <w:r w:rsidRPr="00DD6FCD">
        <w:rPr>
          <w:rFonts w:ascii="Arial" w:eastAsia="Georgia" w:hAnsi="Arial" w:cs="Arial"/>
          <w:b/>
          <w:bCs/>
          <w:szCs w:val="20"/>
          <w:u w:val="single"/>
        </w:rPr>
        <w:t xml:space="preserve"> : </w:t>
      </w:r>
      <w:r w:rsidRPr="0036743D">
        <w:rPr>
          <w:rFonts w:ascii="Arial" w:eastAsia="Georgia" w:hAnsi="Arial" w:cs="Arial"/>
          <w:b/>
          <w:bCs/>
          <w:szCs w:val="20"/>
          <w:u w:val="single"/>
        </w:rPr>
        <w:t>La</w:t>
      </w:r>
      <w:r>
        <w:rPr>
          <w:rFonts w:ascii="Arial" w:eastAsia="Georgia" w:hAnsi="Arial" w:cs="Arial"/>
          <w:b/>
          <w:bCs/>
          <w:szCs w:val="20"/>
          <w:u w:val="single"/>
        </w:rPr>
        <w:t xml:space="preserve"> qualité des</w:t>
      </w:r>
      <w:r w:rsidRPr="0036743D">
        <w:rPr>
          <w:rFonts w:ascii="Arial" w:eastAsia="Georgia" w:hAnsi="Arial" w:cs="Arial"/>
          <w:b/>
          <w:bCs/>
          <w:szCs w:val="20"/>
          <w:u w:val="single"/>
        </w:rPr>
        <w:t xml:space="preserve"> </w:t>
      </w:r>
      <w:r w:rsidRPr="007054B8">
        <w:rPr>
          <w:rFonts w:ascii="Arial" w:eastAsia="Georgia" w:hAnsi="Arial" w:cs="Arial"/>
          <w:b/>
          <w:bCs/>
          <w:szCs w:val="20"/>
          <w:u w:val="single"/>
        </w:rPr>
        <w:t>modalités de livraison, délais et service après-vente</w:t>
      </w:r>
      <w:r>
        <w:rPr>
          <w:rFonts w:ascii="Arial" w:eastAsia="Georgia" w:hAnsi="Arial" w:cs="Arial"/>
          <w:b/>
          <w:bCs/>
          <w:szCs w:val="20"/>
          <w:u w:val="single"/>
        </w:rPr>
        <w:t xml:space="preserve"> </w:t>
      </w:r>
      <w:r w:rsidRPr="00DD6FCD">
        <w:rPr>
          <w:rFonts w:ascii="Arial" w:eastAsia="Georgia" w:hAnsi="Arial" w:cs="Arial"/>
          <w:b/>
          <w:bCs/>
          <w:szCs w:val="20"/>
          <w:u w:val="single"/>
        </w:rPr>
        <w:t xml:space="preserve">au regard des éléments demandés </w:t>
      </w:r>
      <w:r>
        <w:rPr>
          <w:rFonts w:ascii="Arial" w:eastAsia="Georgia" w:hAnsi="Arial" w:cs="Arial"/>
          <w:b/>
          <w:bCs/>
          <w:szCs w:val="20"/>
          <w:u w:val="single"/>
        </w:rPr>
        <w:t>ci-après</w:t>
      </w:r>
      <w:r w:rsidRPr="00DD6FCD">
        <w:rPr>
          <w:rFonts w:ascii="Arial" w:eastAsia="Georgia" w:hAnsi="Arial" w:cs="Arial"/>
          <w:b/>
          <w:bCs/>
          <w:szCs w:val="20"/>
          <w:u w:val="single"/>
        </w:rPr>
        <w:t xml:space="preserve"> </w:t>
      </w:r>
      <w:r w:rsidRPr="00ED713E">
        <w:rPr>
          <w:rFonts w:ascii="Arial" w:eastAsia="Georgia" w:hAnsi="Arial" w:cs="Arial"/>
          <w:b/>
          <w:bCs/>
          <w:szCs w:val="20"/>
          <w:u w:val="single"/>
        </w:rPr>
        <w:t>(</w:t>
      </w:r>
      <w:r>
        <w:rPr>
          <w:rFonts w:ascii="Arial" w:eastAsia="Georgia" w:hAnsi="Arial" w:cs="Arial"/>
          <w:b/>
          <w:bCs/>
          <w:szCs w:val="20"/>
          <w:u w:val="single"/>
        </w:rPr>
        <w:t>15</w:t>
      </w:r>
      <w:r w:rsidRPr="00ED713E">
        <w:rPr>
          <w:rFonts w:ascii="Arial" w:eastAsia="Georgia" w:hAnsi="Arial" w:cs="Arial"/>
          <w:b/>
          <w:bCs/>
          <w:szCs w:val="20"/>
          <w:u w:val="single"/>
        </w:rPr>
        <w:t xml:space="preserve"> points)</w:t>
      </w:r>
      <w:r>
        <w:rPr>
          <w:rFonts w:ascii="Arial" w:eastAsia="Georgia" w:hAnsi="Arial" w:cs="Arial"/>
          <w:szCs w:val="20"/>
        </w:rPr>
        <w:t xml:space="preserve"> </w:t>
      </w:r>
    </w:p>
    <w:p w14:paraId="14C7417D" w14:textId="77777777" w:rsidR="00C54E60" w:rsidRDefault="00C54E60" w:rsidP="00C54E60">
      <w:pPr>
        <w:autoSpaceDN/>
        <w:rPr>
          <w:rFonts w:ascii="Arial" w:hAnsi="Arial" w:cs="Arial"/>
          <w:bCs/>
        </w:rPr>
      </w:pPr>
      <w:r w:rsidRPr="00CA0428">
        <w:rPr>
          <w:rFonts w:ascii="Arial" w:hAnsi="Arial" w:cs="Arial"/>
          <w:bCs/>
        </w:rPr>
        <w:t xml:space="preserve">Il est attendu du candidat de présenter </w:t>
      </w:r>
      <w:r>
        <w:rPr>
          <w:rFonts w:ascii="Arial" w:hAnsi="Arial" w:cs="Arial"/>
          <w:bCs/>
        </w:rPr>
        <w:t xml:space="preserve">une note explicative comprenant les chapitres suivants : </w:t>
      </w:r>
    </w:p>
    <w:p w14:paraId="3B280F7C" w14:textId="77777777" w:rsidR="00C54E60" w:rsidRDefault="00C54E60" w:rsidP="00C54E60">
      <w:pPr>
        <w:pStyle w:val="Paragraphedeliste"/>
        <w:numPr>
          <w:ilvl w:val="0"/>
          <w:numId w:val="15"/>
        </w:numPr>
        <w:autoSpaceDN/>
        <w:jc w:val="left"/>
        <w:rPr>
          <w:rFonts w:ascii="Arial" w:hAnsi="Arial" w:cs="Arial"/>
          <w:bCs/>
        </w:rPr>
      </w:pPr>
      <w:r>
        <w:rPr>
          <w:rFonts w:ascii="Arial" w:hAnsi="Arial" w:cs="Arial"/>
          <w:bCs/>
        </w:rPr>
        <w:t>Les modalités de livraison (</w:t>
      </w:r>
      <w:r>
        <w:rPr>
          <w:rFonts w:ascii="Arial" w:hAnsi="Arial" w:cs="Arial"/>
          <w:szCs w:val="20"/>
        </w:rPr>
        <w:t xml:space="preserve">préciser le mode de </w:t>
      </w:r>
      <w:r w:rsidRPr="00CD4EB7">
        <w:rPr>
          <w:rFonts w:ascii="Arial" w:hAnsi="Arial" w:cs="Arial"/>
          <w:szCs w:val="20"/>
        </w:rPr>
        <w:t>sécurité de l'envoi et</w:t>
      </w:r>
      <w:r>
        <w:rPr>
          <w:rFonts w:ascii="Arial" w:hAnsi="Arial" w:cs="Arial"/>
          <w:szCs w:val="20"/>
        </w:rPr>
        <w:t xml:space="preserve"> de</w:t>
      </w:r>
      <w:r w:rsidRPr="00CD4EB7">
        <w:rPr>
          <w:rFonts w:ascii="Arial" w:hAnsi="Arial" w:cs="Arial"/>
          <w:szCs w:val="20"/>
        </w:rPr>
        <w:t xml:space="preserve"> traçabilité</w:t>
      </w:r>
      <w:r>
        <w:rPr>
          <w:rFonts w:ascii="Arial" w:hAnsi="Arial" w:cs="Arial"/>
          <w:szCs w:val="20"/>
        </w:rPr>
        <w:t>).</w:t>
      </w:r>
    </w:p>
    <w:p w14:paraId="0AE6CEEF" w14:textId="77777777" w:rsidR="00C54E60" w:rsidRDefault="00C54E60" w:rsidP="00C54E60">
      <w:pPr>
        <w:pStyle w:val="Paragraphedeliste"/>
        <w:numPr>
          <w:ilvl w:val="0"/>
          <w:numId w:val="15"/>
        </w:numPr>
        <w:autoSpaceDN/>
        <w:jc w:val="left"/>
        <w:rPr>
          <w:rFonts w:ascii="Arial" w:hAnsi="Arial" w:cs="Arial"/>
          <w:bCs/>
        </w:rPr>
      </w:pPr>
      <w:proofErr w:type="gramStart"/>
      <w:r w:rsidRPr="00A43D1F">
        <w:rPr>
          <w:rFonts w:ascii="Arial" w:hAnsi="Arial" w:cs="Arial"/>
          <w:bCs/>
        </w:rPr>
        <w:t>la</w:t>
      </w:r>
      <w:proofErr w:type="gramEnd"/>
      <w:r w:rsidRPr="00A43D1F">
        <w:rPr>
          <w:rFonts w:ascii="Arial" w:hAnsi="Arial" w:cs="Arial"/>
          <w:bCs/>
        </w:rPr>
        <w:t xml:space="preserve"> </w:t>
      </w:r>
      <w:r>
        <w:rPr>
          <w:rFonts w:ascii="Arial" w:hAnsi="Arial" w:cs="Arial"/>
          <w:bCs/>
        </w:rPr>
        <w:t>procédure mise en place pour respecter les délais d’exécution fixés au marché.</w:t>
      </w:r>
    </w:p>
    <w:p w14:paraId="2C68F970" w14:textId="652F06D4" w:rsidR="00C54E60" w:rsidRPr="007E6AAB" w:rsidRDefault="00C54E60" w:rsidP="00ED713E">
      <w:pPr>
        <w:pStyle w:val="Paragraphedeliste"/>
        <w:numPr>
          <w:ilvl w:val="0"/>
          <w:numId w:val="15"/>
        </w:numPr>
        <w:autoSpaceDN/>
        <w:jc w:val="left"/>
        <w:rPr>
          <w:rFonts w:ascii="Arial" w:hAnsi="Arial" w:cs="Arial"/>
          <w:bCs/>
        </w:rPr>
      </w:pPr>
      <w:r>
        <w:rPr>
          <w:rFonts w:ascii="Arial" w:hAnsi="Arial" w:cs="Arial"/>
          <w:bCs/>
        </w:rPr>
        <w:t>Le service après-vente</w:t>
      </w:r>
      <w:r w:rsidRPr="00627C0E">
        <w:t xml:space="preserve"> </w:t>
      </w:r>
      <w:r w:rsidRPr="00627C0E">
        <w:rPr>
          <w:rFonts w:ascii="Arial" w:hAnsi="Arial" w:cs="Arial"/>
          <w:bCs/>
        </w:rPr>
        <w:t>en cas de perte, vol ou non réception des titres (numéro d'appel non surtaxé, procédure de réclamation pour les bénéficiaires, délais et conditions de renouvellement, mise en opposition de la carte…)</w:t>
      </w:r>
      <w:r>
        <w:rPr>
          <w:rFonts w:ascii="Arial" w:hAnsi="Arial" w:cs="Arial"/>
          <w:bCs/>
        </w:rPr>
        <w:t>.</w:t>
      </w:r>
    </w:p>
    <w:p w14:paraId="4408D939" w14:textId="77777777" w:rsidR="00ED713E" w:rsidRPr="006235CA" w:rsidRDefault="00ED713E" w:rsidP="00ED713E">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766B3E1C" w14:textId="7BD9FFAC" w:rsidR="00ED713E" w:rsidRPr="007E6AAB" w:rsidRDefault="00ED713E" w:rsidP="00ED713E">
      <w:pPr>
        <w:autoSpaceDN/>
        <w:rPr>
          <w:rFonts w:ascii="Arial" w:hAnsi="Arial" w:cs="Arial"/>
          <w:bCs/>
          <w:i/>
          <w:iCs/>
        </w:rPr>
      </w:pPr>
      <w:r>
        <w:rPr>
          <w:rFonts w:ascii="Arial" w:hAnsi="Arial" w:cs="Arial"/>
          <w:bCs/>
          <w:i/>
          <w:iCs/>
        </w:rPr>
        <w:t>………………………………………………………………………………………………………………………………………………………………………………………………………………………………………………………………</w:t>
      </w:r>
    </w:p>
    <w:p w14:paraId="0B3AADF6" w14:textId="77777777" w:rsidR="00ED713E" w:rsidRPr="006235CA" w:rsidRDefault="00ED713E" w:rsidP="00ED713E">
      <w:pPr>
        <w:autoSpaceDN/>
        <w:rPr>
          <w:rFonts w:ascii="Arial" w:hAnsi="Arial" w:cs="Arial"/>
          <w:bCs/>
          <w:i/>
          <w:iCs/>
        </w:rPr>
      </w:pPr>
      <w:r>
        <w:rPr>
          <w:rFonts w:ascii="Arial" w:hAnsi="Arial" w:cs="Arial"/>
          <w:bCs/>
          <w:i/>
          <w:iCs/>
        </w:rPr>
        <w:t>………………………………………………………………………………………………………………………………………………………………………………………………………………………………………………………………</w:t>
      </w:r>
    </w:p>
    <w:p w14:paraId="65307E85" w14:textId="77777777" w:rsidR="00ED713E" w:rsidRPr="006235CA" w:rsidRDefault="00ED713E" w:rsidP="00ED713E">
      <w:pPr>
        <w:autoSpaceDN/>
        <w:rPr>
          <w:rFonts w:ascii="Arial" w:hAnsi="Arial" w:cs="Arial"/>
          <w:bCs/>
          <w:i/>
          <w:iCs/>
        </w:rPr>
      </w:pPr>
      <w:r>
        <w:rPr>
          <w:rFonts w:ascii="Arial" w:hAnsi="Arial" w:cs="Arial"/>
          <w:bCs/>
          <w:i/>
          <w:iCs/>
        </w:rPr>
        <w:t>………………………………………………………………………………………………………………………………………………………………………………………………………………………………………………………………</w:t>
      </w:r>
    </w:p>
    <w:p w14:paraId="1B0E494B" w14:textId="7FC10093" w:rsidR="00ED713E" w:rsidRPr="007E6AAB" w:rsidRDefault="00ED713E" w:rsidP="00ED713E">
      <w:pPr>
        <w:autoSpaceDN/>
        <w:rPr>
          <w:rFonts w:ascii="Arial" w:hAnsi="Arial" w:cs="Arial"/>
          <w:bCs/>
          <w:i/>
          <w:iCs/>
        </w:rPr>
      </w:pPr>
      <w:r>
        <w:rPr>
          <w:rFonts w:ascii="Arial" w:hAnsi="Arial" w:cs="Arial"/>
          <w:bCs/>
          <w:i/>
          <w:iCs/>
        </w:rPr>
        <w:t>………………………………………………………………………………………………………………………………………………………………………………………………………………………………………………………………</w:t>
      </w:r>
    </w:p>
    <w:p w14:paraId="0E1E84C9" w14:textId="77777777" w:rsidR="00ED713E" w:rsidRPr="006235CA" w:rsidRDefault="00ED713E" w:rsidP="00ED713E">
      <w:pPr>
        <w:autoSpaceDN/>
        <w:rPr>
          <w:rFonts w:ascii="Arial" w:hAnsi="Arial" w:cs="Arial"/>
          <w:bCs/>
          <w:i/>
          <w:iCs/>
        </w:rPr>
      </w:pPr>
      <w:r>
        <w:rPr>
          <w:rFonts w:ascii="Arial" w:hAnsi="Arial" w:cs="Arial"/>
          <w:bCs/>
          <w:i/>
          <w:iCs/>
        </w:rPr>
        <w:t>………………………………………………………………………………………………………………………………………………………………………………………………………………………………………………………………………………………………………………………………………………………………………………………………………………………………………………………………………………………………………………………………………</w:t>
      </w:r>
    </w:p>
    <w:p w14:paraId="43D8D1E2" w14:textId="77777777" w:rsidR="00ED713E" w:rsidRPr="006235CA" w:rsidRDefault="00ED713E" w:rsidP="00ED713E">
      <w:pPr>
        <w:autoSpaceDN/>
        <w:rPr>
          <w:rFonts w:ascii="Arial" w:hAnsi="Arial" w:cs="Arial"/>
          <w:bCs/>
          <w:i/>
          <w:iCs/>
        </w:rPr>
      </w:pPr>
      <w:r>
        <w:rPr>
          <w:rFonts w:ascii="Arial" w:hAnsi="Arial" w:cs="Arial"/>
          <w:bCs/>
          <w:i/>
          <w:iCs/>
        </w:rPr>
        <w:t>………………………………………………………………………………………………………………………………………………………………………………………………………………………………………………………………</w:t>
      </w:r>
    </w:p>
    <w:p w14:paraId="3510EA7C" w14:textId="77777777" w:rsidR="003D37E3" w:rsidRDefault="003D37E3" w:rsidP="003D37E3">
      <w:pPr>
        <w:autoSpaceDN/>
        <w:rPr>
          <w:rFonts w:ascii="Arial" w:hAnsi="Arial" w:cs="Arial"/>
          <w:bCs/>
        </w:rPr>
      </w:pPr>
    </w:p>
    <w:p w14:paraId="65005F33" w14:textId="77777777" w:rsidR="003D37E3" w:rsidRDefault="003D37E3" w:rsidP="003D37E3">
      <w:pPr>
        <w:autoSpaceDN/>
        <w:rPr>
          <w:rFonts w:ascii="Arial" w:hAnsi="Arial" w:cs="Arial"/>
          <w:bCs/>
        </w:rPr>
      </w:pPr>
    </w:p>
    <w:p w14:paraId="17F13237" w14:textId="47EB8D58" w:rsidR="00926F0E" w:rsidRDefault="00926F0E" w:rsidP="00926F0E">
      <w:pPr>
        <w:autoSpaceDN/>
        <w:rPr>
          <w:rFonts w:ascii="Arial" w:hAnsi="Arial" w:cs="Arial"/>
          <w:b/>
          <w:u w:val="single"/>
        </w:rPr>
      </w:pPr>
      <w:r w:rsidRPr="00B93F36">
        <w:rPr>
          <w:rFonts w:ascii="Arial" w:hAnsi="Arial" w:cs="Arial"/>
          <w:b/>
          <w:u w:val="single"/>
        </w:rPr>
        <w:t xml:space="preserve">Partie </w:t>
      </w:r>
      <w:r w:rsidR="0066401A">
        <w:rPr>
          <w:rFonts w:ascii="Arial" w:hAnsi="Arial" w:cs="Arial"/>
          <w:b/>
          <w:u w:val="single"/>
        </w:rPr>
        <w:t>D</w:t>
      </w:r>
    </w:p>
    <w:p w14:paraId="1FE8F8C0" w14:textId="2FBCAAD0" w:rsidR="00C54E60" w:rsidRDefault="00C54E60" w:rsidP="00C54E60">
      <w:pPr>
        <w:autoSpaceDN/>
        <w:rPr>
          <w:rFonts w:ascii="Arial" w:hAnsi="Arial" w:cs="Arial"/>
          <w:b/>
          <w:u w:val="single"/>
        </w:rPr>
      </w:pPr>
      <w:r w:rsidRPr="00DD6FCD">
        <w:rPr>
          <w:rFonts w:ascii="Arial" w:eastAsia="Georgia" w:hAnsi="Arial" w:cs="Arial"/>
          <w:b/>
          <w:bCs/>
          <w:szCs w:val="20"/>
          <w:u w:val="single"/>
        </w:rPr>
        <w:t xml:space="preserve">Sous-critère </w:t>
      </w:r>
      <w:r>
        <w:rPr>
          <w:rFonts w:ascii="Arial" w:eastAsia="Georgia" w:hAnsi="Arial" w:cs="Arial"/>
          <w:b/>
          <w:bCs/>
          <w:szCs w:val="20"/>
          <w:u w:val="single"/>
        </w:rPr>
        <w:t>1</w:t>
      </w:r>
      <w:r w:rsidRPr="00DD6FCD">
        <w:rPr>
          <w:rFonts w:ascii="Arial" w:eastAsia="Georgia" w:hAnsi="Arial" w:cs="Arial"/>
          <w:b/>
          <w:bCs/>
          <w:szCs w:val="20"/>
          <w:u w:val="single"/>
        </w:rPr>
        <w:t>.</w:t>
      </w:r>
      <w:r>
        <w:rPr>
          <w:rFonts w:ascii="Arial" w:eastAsia="Georgia" w:hAnsi="Arial" w:cs="Arial"/>
          <w:b/>
          <w:bCs/>
          <w:szCs w:val="20"/>
          <w:u w:val="single"/>
        </w:rPr>
        <w:t>4</w:t>
      </w:r>
      <w:r w:rsidRPr="00DD6FCD">
        <w:rPr>
          <w:rFonts w:ascii="Arial" w:eastAsia="Georgia" w:hAnsi="Arial" w:cs="Arial"/>
          <w:b/>
          <w:bCs/>
          <w:szCs w:val="20"/>
          <w:u w:val="single"/>
        </w:rPr>
        <w:t xml:space="preserve"> : L</w:t>
      </w:r>
      <w:r>
        <w:rPr>
          <w:rFonts w:ascii="Arial" w:eastAsia="Georgia" w:hAnsi="Arial" w:cs="Arial"/>
          <w:b/>
          <w:bCs/>
          <w:szCs w:val="20"/>
          <w:u w:val="single"/>
        </w:rPr>
        <w:t>es c</w:t>
      </w:r>
      <w:r w:rsidRPr="00DA74B9">
        <w:rPr>
          <w:rFonts w:ascii="Arial" w:eastAsia="Georgia" w:hAnsi="Arial" w:cs="Arial"/>
          <w:b/>
          <w:bCs/>
          <w:szCs w:val="20"/>
          <w:u w:val="single"/>
        </w:rPr>
        <w:t xml:space="preserve">aractéristiques, modalité de personnalisation et fonctionnement de la carte </w:t>
      </w:r>
      <w:r w:rsidRPr="00DD6FCD">
        <w:rPr>
          <w:rFonts w:ascii="Arial" w:eastAsia="Georgia" w:hAnsi="Arial" w:cs="Arial"/>
          <w:b/>
          <w:bCs/>
          <w:szCs w:val="20"/>
          <w:u w:val="single"/>
        </w:rPr>
        <w:t xml:space="preserve">au regard des éléments demandés </w:t>
      </w:r>
      <w:r>
        <w:rPr>
          <w:rFonts w:ascii="Arial" w:eastAsia="Georgia" w:hAnsi="Arial" w:cs="Arial"/>
          <w:b/>
          <w:bCs/>
          <w:szCs w:val="20"/>
          <w:u w:val="single"/>
        </w:rPr>
        <w:t>ci-après</w:t>
      </w:r>
      <w:r w:rsidRPr="00DD6FCD">
        <w:rPr>
          <w:rFonts w:ascii="Arial" w:eastAsia="Georgia" w:hAnsi="Arial" w:cs="Arial"/>
          <w:b/>
          <w:bCs/>
          <w:szCs w:val="20"/>
          <w:u w:val="single"/>
        </w:rPr>
        <w:t xml:space="preserve"> </w:t>
      </w:r>
      <w:r w:rsidRPr="00ED713E">
        <w:rPr>
          <w:rFonts w:ascii="Arial" w:eastAsia="Georgia" w:hAnsi="Arial" w:cs="Arial"/>
          <w:b/>
          <w:bCs/>
          <w:szCs w:val="20"/>
          <w:u w:val="single"/>
        </w:rPr>
        <w:t>(</w:t>
      </w:r>
      <w:r>
        <w:rPr>
          <w:rFonts w:ascii="Arial" w:eastAsia="Georgia" w:hAnsi="Arial" w:cs="Arial"/>
          <w:b/>
          <w:bCs/>
          <w:szCs w:val="20"/>
          <w:u w:val="single"/>
        </w:rPr>
        <w:t>10</w:t>
      </w:r>
      <w:r w:rsidRPr="00ED713E">
        <w:rPr>
          <w:rFonts w:ascii="Arial" w:eastAsia="Georgia" w:hAnsi="Arial" w:cs="Arial"/>
          <w:b/>
          <w:bCs/>
          <w:szCs w:val="20"/>
          <w:u w:val="single"/>
        </w:rPr>
        <w:t xml:space="preserve"> points)</w:t>
      </w:r>
      <w:r>
        <w:rPr>
          <w:rFonts w:ascii="Arial" w:eastAsia="Georgia" w:hAnsi="Arial" w:cs="Arial"/>
          <w:szCs w:val="20"/>
        </w:rPr>
        <w:t xml:space="preserve"> </w:t>
      </w:r>
    </w:p>
    <w:p w14:paraId="11ED19D1" w14:textId="09E1DEFF" w:rsidR="00C54E60" w:rsidRPr="007E6AAB" w:rsidRDefault="00C54E60" w:rsidP="007E6AAB">
      <w:pPr>
        <w:autoSpaceDN/>
        <w:rPr>
          <w:rFonts w:ascii="Arial" w:hAnsi="Arial" w:cs="Arial"/>
          <w:bCs/>
        </w:rPr>
      </w:pPr>
      <w:r>
        <w:rPr>
          <w:rFonts w:ascii="Arial" w:hAnsi="Arial" w:cs="Arial"/>
          <w:bCs/>
        </w:rPr>
        <w:t>Il</w:t>
      </w:r>
      <w:r w:rsidRPr="00CA0428">
        <w:rPr>
          <w:rFonts w:ascii="Arial" w:hAnsi="Arial" w:cs="Arial"/>
          <w:bCs/>
        </w:rPr>
        <w:t xml:space="preserve"> est attendu du candidat de présenter </w:t>
      </w:r>
      <w:r w:rsidRPr="004C5F2D">
        <w:rPr>
          <w:rFonts w:ascii="Arial" w:hAnsi="Arial" w:cs="Arial"/>
          <w:bCs/>
        </w:rPr>
        <w:t xml:space="preserve">la carte et </w:t>
      </w:r>
      <w:r>
        <w:rPr>
          <w:rFonts w:ascii="Arial" w:hAnsi="Arial" w:cs="Arial"/>
          <w:bCs/>
        </w:rPr>
        <w:t>l</w:t>
      </w:r>
      <w:r w:rsidRPr="004C5F2D">
        <w:rPr>
          <w:rFonts w:ascii="Arial" w:hAnsi="Arial" w:cs="Arial"/>
          <w:bCs/>
        </w:rPr>
        <w:t>es conditions d'utilisation plus précisément le type de carte, la durée de validité, modalité d’envoi du code d'accès, modalités d'activation, modalités de suivi de la dotation pour la carte par l'utilisateur (éventuelle plateforme), personnalisation</w:t>
      </w:r>
      <w:r>
        <w:rPr>
          <w:rFonts w:ascii="Arial" w:hAnsi="Arial" w:cs="Arial"/>
          <w:bCs/>
        </w:rPr>
        <w:t>.</w:t>
      </w:r>
    </w:p>
    <w:p w14:paraId="679120AA" w14:textId="04C197E7" w:rsidR="00926F0E" w:rsidRPr="006235CA" w:rsidRDefault="00926F0E" w:rsidP="00926F0E">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459F07C1" w14:textId="77777777" w:rsidR="00926F0E" w:rsidRPr="006235CA" w:rsidRDefault="00926F0E" w:rsidP="00926F0E">
      <w:pPr>
        <w:autoSpaceDN/>
        <w:rPr>
          <w:rFonts w:ascii="Arial" w:hAnsi="Arial" w:cs="Arial"/>
          <w:bCs/>
          <w:i/>
          <w:iCs/>
        </w:rPr>
      </w:pPr>
      <w:r>
        <w:rPr>
          <w:rFonts w:ascii="Arial" w:hAnsi="Arial" w:cs="Arial"/>
          <w:bCs/>
          <w:i/>
          <w:iCs/>
        </w:rPr>
        <w:t>………………………………………………………………………………………………………………………………………………………………………………………………………………………………………………………………</w:t>
      </w:r>
    </w:p>
    <w:p w14:paraId="00F951DB" w14:textId="77777777" w:rsidR="00926F0E" w:rsidRDefault="00926F0E" w:rsidP="00926F0E">
      <w:pPr>
        <w:autoSpaceDN/>
        <w:rPr>
          <w:rFonts w:ascii="Arial" w:hAnsi="Arial" w:cs="Arial"/>
          <w:bCs/>
        </w:rPr>
      </w:pPr>
    </w:p>
    <w:p w14:paraId="77C5F0C2" w14:textId="77777777" w:rsidR="00926F0E" w:rsidRPr="006235CA" w:rsidRDefault="00926F0E" w:rsidP="00926F0E">
      <w:pPr>
        <w:autoSpaceDN/>
        <w:rPr>
          <w:rFonts w:ascii="Arial" w:hAnsi="Arial" w:cs="Arial"/>
          <w:bCs/>
          <w:i/>
          <w:iCs/>
        </w:rPr>
      </w:pPr>
      <w:r>
        <w:rPr>
          <w:rFonts w:ascii="Arial" w:hAnsi="Arial" w:cs="Arial"/>
          <w:bCs/>
          <w:i/>
          <w:iCs/>
        </w:rPr>
        <w:t>………………………………………………………………………………………………………………………………………………………………………………………………………………………………………………………………</w:t>
      </w:r>
    </w:p>
    <w:p w14:paraId="7FB23723" w14:textId="77777777" w:rsidR="00926F0E" w:rsidRPr="006235CA" w:rsidRDefault="00926F0E" w:rsidP="00926F0E">
      <w:pPr>
        <w:autoSpaceDN/>
        <w:rPr>
          <w:rFonts w:ascii="Arial" w:hAnsi="Arial" w:cs="Arial"/>
          <w:bCs/>
          <w:i/>
          <w:iCs/>
        </w:rPr>
      </w:pPr>
      <w:r>
        <w:rPr>
          <w:rFonts w:ascii="Arial" w:hAnsi="Arial" w:cs="Arial"/>
          <w:bCs/>
          <w:i/>
          <w:iCs/>
        </w:rPr>
        <w:t>………………………………………………………………………………………………………………………………………………………………………………………………………………………………………………………………</w:t>
      </w:r>
    </w:p>
    <w:p w14:paraId="72FA3E69" w14:textId="77777777" w:rsidR="00926F0E" w:rsidRPr="006235CA" w:rsidRDefault="00926F0E" w:rsidP="00926F0E">
      <w:pPr>
        <w:autoSpaceDN/>
        <w:rPr>
          <w:rFonts w:ascii="Arial" w:hAnsi="Arial" w:cs="Arial"/>
          <w:bCs/>
          <w:i/>
          <w:iCs/>
        </w:rPr>
      </w:pPr>
      <w:r>
        <w:rPr>
          <w:rFonts w:ascii="Arial" w:hAnsi="Arial" w:cs="Arial"/>
          <w:bCs/>
          <w:i/>
          <w:iCs/>
        </w:rPr>
        <w:t>………………………………………………………………………………………………………………………………………………………………………………………………………………………………………………………………</w:t>
      </w:r>
    </w:p>
    <w:p w14:paraId="0539365D" w14:textId="77777777" w:rsidR="00926F0E" w:rsidRDefault="00926F0E" w:rsidP="00926F0E">
      <w:pPr>
        <w:autoSpaceDN/>
        <w:rPr>
          <w:rFonts w:ascii="Arial" w:hAnsi="Arial" w:cs="Arial"/>
          <w:bCs/>
        </w:rPr>
      </w:pPr>
    </w:p>
    <w:p w14:paraId="7EE736C4" w14:textId="77777777" w:rsidR="00926F0E" w:rsidRPr="006235CA" w:rsidRDefault="00926F0E" w:rsidP="00926F0E">
      <w:pPr>
        <w:autoSpaceDN/>
        <w:rPr>
          <w:rFonts w:ascii="Arial" w:hAnsi="Arial" w:cs="Arial"/>
          <w:bCs/>
          <w:i/>
          <w:iCs/>
        </w:rPr>
      </w:pPr>
      <w:r>
        <w:rPr>
          <w:rFonts w:ascii="Arial" w:hAnsi="Arial" w:cs="Arial"/>
          <w:bCs/>
          <w:i/>
          <w:iCs/>
        </w:rPr>
        <w:t>………………………………………………………………………………………………………………………………………………………………………………………………………………………………………………………………………………………………………………………………………………………………………………………………………………………………………………………………………………………………………………………………………</w:t>
      </w:r>
    </w:p>
    <w:p w14:paraId="072D0B1F" w14:textId="77777777" w:rsidR="00926F0E" w:rsidRPr="006235CA" w:rsidRDefault="00926F0E" w:rsidP="00926F0E">
      <w:pPr>
        <w:autoSpaceDN/>
        <w:rPr>
          <w:rFonts w:ascii="Arial" w:hAnsi="Arial" w:cs="Arial"/>
          <w:bCs/>
          <w:i/>
          <w:iCs/>
        </w:rPr>
      </w:pPr>
      <w:r>
        <w:rPr>
          <w:rFonts w:ascii="Arial" w:hAnsi="Arial" w:cs="Arial"/>
          <w:bCs/>
          <w:i/>
          <w:iCs/>
        </w:rPr>
        <w:t>………………………………………………………………………………………………………………………………………………………………………………………………………………………………………………………………</w:t>
      </w:r>
    </w:p>
    <w:p w14:paraId="661058EF" w14:textId="77777777" w:rsidR="00926F0E" w:rsidRDefault="00926F0E" w:rsidP="00926F0E">
      <w:pPr>
        <w:autoSpaceDN/>
        <w:rPr>
          <w:rFonts w:ascii="Arial" w:hAnsi="Arial" w:cs="Arial"/>
          <w:bCs/>
        </w:rPr>
      </w:pPr>
    </w:p>
    <w:p w14:paraId="51786CF1" w14:textId="40719119" w:rsidR="008D6C91" w:rsidRDefault="008D6C91" w:rsidP="008D6C91">
      <w:pPr>
        <w:autoSpaceDN/>
        <w:rPr>
          <w:rFonts w:ascii="Arial" w:hAnsi="Arial" w:cs="Arial"/>
          <w:b/>
          <w:u w:val="single"/>
        </w:rPr>
      </w:pPr>
      <w:r w:rsidRPr="00B93F36">
        <w:rPr>
          <w:rFonts w:ascii="Arial" w:hAnsi="Arial" w:cs="Arial"/>
          <w:b/>
          <w:u w:val="single"/>
        </w:rPr>
        <w:t>Partie</w:t>
      </w:r>
      <w:r>
        <w:rPr>
          <w:rFonts w:ascii="Arial" w:hAnsi="Arial" w:cs="Arial"/>
          <w:b/>
          <w:u w:val="single"/>
        </w:rPr>
        <w:t xml:space="preserve"> E</w:t>
      </w:r>
    </w:p>
    <w:p w14:paraId="13F83FFB" w14:textId="1762CDF6" w:rsidR="008D6C91" w:rsidRDefault="008D6C91" w:rsidP="008D6C91">
      <w:pPr>
        <w:autoSpaceDN/>
        <w:rPr>
          <w:rFonts w:ascii="Arial" w:hAnsi="Arial" w:cs="Arial"/>
          <w:b/>
          <w:u w:val="single"/>
        </w:rPr>
      </w:pPr>
      <w:r w:rsidRPr="00DD6FCD">
        <w:rPr>
          <w:rFonts w:ascii="Arial" w:eastAsia="Georgia" w:hAnsi="Arial" w:cs="Arial"/>
          <w:b/>
          <w:bCs/>
          <w:szCs w:val="20"/>
          <w:u w:val="single"/>
        </w:rPr>
        <w:t xml:space="preserve">Sous-critère </w:t>
      </w:r>
      <w:r w:rsidR="0095123E">
        <w:rPr>
          <w:rFonts w:ascii="Arial" w:eastAsia="Georgia" w:hAnsi="Arial" w:cs="Arial"/>
          <w:b/>
          <w:bCs/>
          <w:szCs w:val="20"/>
          <w:u w:val="single"/>
        </w:rPr>
        <w:t>1</w:t>
      </w:r>
      <w:r w:rsidRPr="00DD6FCD">
        <w:rPr>
          <w:rFonts w:ascii="Arial" w:eastAsia="Georgia" w:hAnsi="Arial" w:cs="Arial"/>
          <w:b/>
          <w:bCs/>
          <w:szCs w:val="20"/>
          <w:u w:val="single"/>
        </w:rPr>
        <w:t>.</w:t>
      </w:r>
      <w:r>
        <w:rPr>
          <w:rFonts w:ascii="Arial" w:eastAsia="Georgia" w:hAnsi="Arial" w:cs="Arial"/>
          <w:b/>
          <w:bCs/>
          <w:szCs w:val="20"/>
          <w:u w:val="single"/>
        </w:rPr>
        <w:t>5</w:t>
      </w:r>
      <w:r w:rsidRPr="00DD6FCD">
        <w:rPr>
          <w:rFonts w:ascii="Arial" w:eastAsia="Georgia" w:hAnsi="Arial" w:cs="Arial"/>
          <w:b/>
          <w:bCs/>
          <w:szCs w:val="20"/>
          <w:u w:val="single"/>
        </w:rPr>
        <w:t xml:space="preserve"> : </w:t>
      </w:r>
      <w:r w:rsidRPr="0036743D">
        <w:rPr>
          <w:rFonts w:ascii="Arial" w:eastAsia="Georgia" w:hAnsi="Arial" w:cs="Arial"/>
          <w:b/>
          <w:bCs/>
          <w:szCs w:val="20"/>
          <w:u w:val="single"/>
        </w:rPr>
        <w:t>La</w:t>
      </w:r>
      <w:r>
        <w:rPr>
          <w:rFonts w:ascii="Arial" w:eastAsia="Georgia" w:hAnsi="Arial" w:cs="Arial"/>
          <w:b/>
          <w:bCs/>
          <w:szCs w:val="20"/>
          <w:u w:val="single"/>
        </w:rPr>
        <w:t xml:space="preserve"> </w:t>
      </w:r>
      <w:r w:rsidR="00B56E8A">
        <w:rPr>
          <w:rFonts w:ascii="Arial" w:eastAsia="Georgia" w:hAnsi="Arial" w:cs="Arial"/>
          <w:b/>
          <w:bCs/>
          <w:szCs w:val="20"/>
          <w:u w:val="single"/>
        </w:rPr>
        <w:t xml:space="preserve">qualité de la </w:t>
      </w:r>
      <w:r w:rsidR="0066401A">
        <w:rPr>
          <w:rFonts w:ascii="Arial" w:eastAsia="Georgia" w:hAnsi="Arial" w:cs="Arial"/>
          <w:b/>
          <w:bCs/>
          <w:szCs w:val="20"/>
          <w:u w:val="single"/>
        </w:rPr>
        <w:t>politique</w:t>
      </w:r>
      <w:r w:rsidR="00B01BCB">
        <w:rPr>
          <w:rFonts w:ascii="Arial" w:eastAsia="Georgia" w:hAnsi="Arial" w:cs="Arial"/>
          <w:b/>
          <w:bCs/>
          <w:szCs w:val="20"/>
          <w:u w:val="single"/>
        </w:rPr>
        <w:t xml:space="preserve"> environnementale</w:t>
      </w:r>
      <w:r w:rsidRPr="00B61A81">
        <w:rPr>
          <w:rFonts w:ascii="Arial" w:eastAsia="Georgia" w:hAnsi="Arial" w:cs="Arial"/>
          <w:b/>
          <w:bCs/>
          <w:szCs w:val="20"/>
          <w:u w:val="single"/>
        </w:rPr>
        <w:t xml:space="preserve"> </w:t>
      </w:r>
      <w:r w:rsidR="00B01BCB">
        <w:rPr>
          <w:rFonts w:ascii="Arial" w:eastAsia="Georgia" w:hAnsi="Arial" w:cs="Arial"/>
          <w:b/>
          <w:bCs/>
          <w:szCs w:val="20"/>
          <w:u w:val="single"/>
        </w:rPr>
        <w:t xml:space="preserve">proposée </w:t>
      </w:r>
      <w:r w:rsidRPr="00DD6FCD">
        <w:rPr>
          <w:rFonts w:ascii="Arial" w:eastAsia="Georgia" w:hAnsi="Arial" w:cs="Arial"/>
          <w:b/>
          <w:bCs/>
          <w:szCs w:val="20"/>
          <w:u w:val="single"/>
        </w:rPr>
        <w:t xml:space="preserve">au regard des éléments demandés </w:t>
      </w:r>
      <w:r>
        <w:rPr>
          <w:rFonts w:ascii="Arial" w:eastAsia="Georgia" w:hAnsi="Arial" w:cs="Arial"/>
          <w:b/>
          <w:bCs/>
          <w:szCs w:val="20"/>
          <w:u w:val="single"/>
        </w:rPr>
        <w:t>ci-après</w:t>
      </w:r>
      <w:r w:rsidRPr="00DD6FCD">
        <w:rPr>
          <w:rFonts w:ascii="Arial" w:eastAsia="Georgia" w:hAnsi="Arial" w:cs="Arial"/>
          <w:b/>
          <w:bCs/>
          <w:szCs w:val="20"/>
          <w:u w:val="single"/>
        </w:rPr>
        <w:t xml:space="preserve"> </w:t>
      </w:r>
      <w:r w:rsidRPr="00ED713E">
        <w:rPr>
          <w:rFonts w:ascii="Arial" w:eastAsia="Georgia" w:hAnsi="Arial" w:cs="Arial"/>
          <w:b/>
          <w:bCs/>
          <w:szCs w:val="20"/>
          <w:u w:val="single"/>
        </w:rPr>
        <w:t>(</w:t>
      </w:r>
      <w:r w:rsidR="0066401A">
        <w:rPr>
          <w:rFonts w:ascii="Arial" w:eastAsia="Georgia" w:hAnsi="Arial" w:cs="Arial"/>
          <w:b/>
          <w:bCs/>
          <w:szCs w:val="20"/>
          <w:u w:val="single"/>
        </w:rPr>
        <w:t>5</w:t>
      </w:r>
      <w:r w:rsidRPr="00ED713E">
        <w:rPr>
          <w:rFonts w:ascii="Arial" w:eastAsia="Georgia" w:hAnsi="Arial" w:cs="Arial"/>
          <w:b/>
          <w:bCs/>
          <w:szCs w:val="20"/>
          <w:u w:val="single"/>
        </w:rPr>
        <w:t xml:space="preserve"> points)</w:t>
      </w:r>
      <w:r>
        <w:rPr>
          <w:rFonts w:ascii="Arial" w:eastAsia="Georgia" w:hAnsi="Arial" w:cs="Arial"/>
          <w:szCs w:val="20"/>
        </w:rPr>
        <w:t xml:space="preserve"> </w:t>
      </w:r>
    </w:p>
    <w:p w14:paraId="35BB3F46" w14:textId="78CCD14F" w:rsidR="008D6C91" w:rsidRDefault="008D6C91" w:rsidP="008D6C91">
      <w:pPr>
        <w:autoSpaceDN/>
        <w:rPr>
          <w:rFonts w:ascii="Arial" w:hAnsi="Arial" w:cs="Arial"/>
          <w:bCs/>
        </w:rPr>
      </w:pPr>
      <w:r w:rsidRPr="00CA0428">
        <w:rPr>
          <w:rFonts w:ascii="Arial" w:hAnsi="Arial" w:cs="Arial"/>
          <w:bCs/>
        </w:rPr>
        <w:t xml:space="preserve">Il est attendu du candidat </w:t>
      </w:r>
      <w:r w:rsidR="001242B4">
        <w:rPr>
          <w:rFonts w:ascii="Arial" w:hAnsi="Arial" w:cs="Arial"/>
          <w:bCs/>
        </w:rPr>
        <w:t xml:space="preserve">de présenter </w:t>
      </w:r>
      <w:r w:rsidR="00B56E8A">
        <w:rPr>
          <w:rFonts w:ascii="Arial" w:hAnsi="Arial" w:cs="Arial"/>
          <w:bCs/>
        </w:rPr>
        <w:t xml:space="preserve">sa politique environnementale </w:t>
      </w:r>
      <w:r w:rsidR="001242B4">
        <w:rPr>
          <w:rFonts w:ascii="Arial" w:hAnsi="Arial" w:cs="Arial"/>
          <w:bCs/>
        </w:rPr>
        <w:t xml:space="preserve">en lien avec l’objet du marché. </w:t>
      </w:r>
      <w:r>
        <w:rPr>
          <w:rFonts w:ascii="Arial" w:hAnsi="Arial" w:cs="Arial"/>
          <w:bCs/>
        </w:rPr>
        <w:t xml:space="preserve"> </w:t>
      </w:r>
    </w:p>
    <w:p w14:paraId="22B0D555" w14:textId="77777777" w:rsidR="008D6C91" w:rsidRPr="006235CA" w:rsidRDefault="008D6C91" w:rsidP="008D6C91">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74F4E0DD" w14:textId="77777777" w:rsidR="008D6C91" w:rsidRPr="006235CA" w:rsidRDefault="008D6C91" w:rsidP="008D6C91">
      <w:pPr>
        <w:autoSpaceDN/>
        <w:rPr>
          <w:rFonts w:ascii="Arial" w:hAnsi="Arial" w:cs="Arial"/>
          <w:bCs/>
          <w:i/>
          <w:iCs/>
        </w:rPr>
      </w:pPr>
      <w:r>
        <w:rPr>
          <w:rFonts w:ascii="Arial" w:hAnsi="Arial" w:cs="Arial"/>
          <w:bCs/>
          <w:i/>
          <w:iCs/>
        </w:rPr>
        <w:t>………………………………………………………………………………………………………………………………………………………………………………………………………………………………………………………………</w:t>
      </w:r>
    </w:p>
    <w:p w14:paraId="716366F5" w14:textId="77777777" w:rsidR="008D6C91" w:rsidRDefault="008D6C91" w:rsidP="008D6C91">
      <w:pPr>
        <w:autoSpaceDN/>
        <w:rPr>
          <w:rFonts w:ascii="Arial" w:hAnsi="Arial" w:cs="Arial"/>
          <w:bCs/>
        </w:rPr>
      </w:pPr>
    </w:p>
    <w:p w14:paraId="0D71BBC5" w14:textId="77777777" w:rsidR="008D6C91" w:rsidRPr="006235CA" w:rsidRDefault="008D6C91" w:rsidP="008D6C91">
      <w:pPr>
        <w:autoSpaceDN/>
        <w:rPr>
          <w:rFonts w:ascii="Arial" w:hAnsi="Arial" w:cs="Arial"/>
          <w:bCs/>
          <w:i/>
          <w:iCs/>
        </w:rPr>
      </w:pPr>
      <w:r>
        <w:rPr>
          <w:rFonts w:ascii="Arial" w:hAnsi="Arial" w:cs="Arial"/>
          <w:bCs/>
          <w:i/>
          <w:iCs/>
        </w:rPr>
        <w:t>………………………………………………………………………………………………………………………………………………………………………………………………………………………………………………………………</w:t>
      </w:r>
    </w:p>
    <w:p w14:paraId="5F3D244B" w14:textId="77777777" w:rsidR="008D6C91" w:rsidRPr="006235CA" w:rsidRDefault="008D6C91" w:rsidP="008D6C91">
      <w:pPr>
        <w:autoSpaceDN/>
        <w:rPr>
          <w:rFonts w:ascii="Arial" w:hAnsi="Arial" w:cs="Arial"/>
          <w:bCs/>
          <w:i/>
          <w:iCs/>
        </w:rPr>
      </w:pPr>
      <w:r>
        <w:rPr>
          <w:rFonts w:ascii="Arial" w:hAnsi="Arial" w:cs="Arial"/>
          <w:bCs/>
          <w:i/>
          <w:iCs/>
        </w:rPr>
        <w:t>………………………………………………………………………………………………………………………………………………………………………………………………………………………………………………………………</w:t>
      </w:r>
    </w:p>
    <w:p w14:paraId="47A64622" w14:textId="77777777" w:rsidR="008D6C91" w:rsidRPr="006235CA" w:rsidRDefault="008D6C91" w:rsidP="008D6C91">
      <w:pPr>
        <w:autoSpaceDN/>
        <w:rPr>
          <w:rFonts w:ascii="Arial" w:hAnsi="Arial" w:cs="Arial"/>
          <w:bCs/>
          <w:i/>
          <w:iCs/>
        </w:rPr>
      </w:pPr>
      <w:r>
        <w:rPr>
          <w:rFonts w:ascii="Arial" w:hAnsi="Arial" w:cs="Arial"/>
          <w:bCs/>
          <w:i/>
          <w:iCs/>
        </w:rPr>
        <w:t>………………………………………………………………………………………………………………………………………………………………………………………………………………………………………………………………</w:t>
      </w:r>
    </w:p>
    <w:p w14:paraId="50DD6DFA" w14:textId="77777777" w:rsidR="008D6C91" w:rsidRDefault="008D6C91" w:rsidP="008D6C91">
      <w:pPr>
        <w:autoSpaceDN/>
        <w:rPr>
          <w:rFonts w:ascii="Arial" w:hAnsi="Arial" w:cs="Arial"/>
          <w:bCs/>
        </w:rPr>
      </w:pPr>
    </w:p>
    <w:p w14:paraId="59D0F1AD" w14:textId="77777777" w:rsidR="008D6C91" w:rsidRPr="006235CA" w:rsidRDefault="008D6C91" w:rsidP="008D6C91">
      <w:pPr>
        <w:autoSpaceDN/>
        <w:rPr>
          <w:rFonts w:ascii="Arial" w:hAnsi="Arial" w:cs="Arial"/>
          <w:bCs/>
          <w:i/>
          <w:iCs/>
        </w:rPr>
      </w:pPr>
      <w:r>
        <w:rPr>
          <w:rFonts w:ascii="Arial" w:hAnsi="Arial" w:cs="Arial"/>
          <w:bCs/>
          <w:i/>
          <w:iCs/>
        </w:rPr>
        <w:t>………………………………………………………………………………………………………………………………………………………………………………………………………………………………………………………………………………………………………………………………………………………………………………………………………………………………………………………………………………………………………………………………………</w:t>
      </w:r>
    </w:p>
    <w:p w14:paraId="3FD45C3B" w14:textId="77777777" w:rsidR="008D6C91" w:rsidRPr="006235CA" w:rsidRDefault="008D6C91" w:rsidP="008D6C91">
      <w:pPr>
        <w:autoSpaceDN/>
        <w:rPr>
          <w:rFonts w:ascii="Arial" w:hAnsi="Arial" w:cs="Arial"/>
          <w:bCs/>
          <w:i/>
          <w:iCs/>
        </w:rPr>
      </w:pPr>
      <w:r>
        <w:rPr>
          <w:rFonts w:ascii="Arial" w:hAnsi="Arial" w:cs="Arial"/>
          <w:bCs/>
          <w:i/>
          <w:iCs/>
        </w:rPr>
        <w:t>………………………………………………………………………………………………………………………………………………………………………………………………………………………………………………………………</w:t>
      </w:r>
    </w:p>
    <w:p w14:paraId="5A5124A8" w14:textId="77777777" w:rsidR="003D37E3" w:rsidRDefault="003D37E3" w:rsidP="003D37E3">
      <w:pPr>
        <w:autoSpaceDN/>
        <w:rPr>
          <w:rFonts w:ascii="Arial" w:hAnsi="Arial" w:cs="Arial"/>
        </w:rPr>
      </w:pPr>
    </w:p>
    <w:p w14:paraId="75F827E8" w14:textId="77777777" w:rsidR="003D37E3" w:rsidRDefault="003D37E3" w:rsidP="003D37E3">
      <w:pPr>
        <w:autoSpaceDN/>
        <w:rPr>
          <w:rFonts w:ascii="Arial" w:hAnsi="Arial" w:cs="Arial"/>
        </w:rPr>
      </w:pPr>
    </w:p>
    <w:p w14:paraId="4C1FD82E" w14:textId="77777777" w:rsidR="003D37E3" w:rsidRDefault="003D37E3" w:rsidP="003D37E3">
      <w:pPr>
        <w:autoSpaceDN/>
        <w:rPr>
          <w:rFonts w:ascii="Arial" w:hAnsi="Arial" w:cs="Arial"/>
        </w:rPr>
      </w:pPr>
    </w:p>
    <w:p w14:paraId="7CB541F0" w14:textId="77777777" w:rsidR="003D37E3" w:rsidRDefault="003D37E3" w:rsidP="003D37E3">
      <w:pPr>
        <w:autoSpaceDN/>
        <w:rPr>
          <w:rFonts w:ascii="Arial" w:hAnsi="Arial" w:cs="Arial"/>
        </w:rPr>
      </w:pPr>
    </w:p>
    <w:p w14:paraId="50AF7D3C" w14:textId="77777777" w:rsidR="003D37E3" w:rsidRDefault="003D37E3" w:rsidP="003D37E3">
      <w:pPr>
        <w:autoSpaceDN/>
        <w:rPr>
          <w:rFonts w:ascii="Arial" w:hAnsi="Arial" w:cs="Arial"/>
        </w:rPr>
      </w:pPr>
    </w:p>
    <w:p w14:paraId="0153D21B" w14:textId="77777777" w:rsidR="006F1419" w:rsidRDefault="006F1419" w:rsidP="00223D7C">
      <w:pPr>
        <w:rPr>
          <w:rFonts w:ascii="Arial" w:hAnsi="Arial" w:cs="Arial"/>
        </w:rPr>
      </w:pPr>
    </w:p>
    <w:p w14:paraId="07A0445A" w14:textId="77777777" w:rsidR="006F1419" w:rsidRDefault="006F1419" w:rsidP="00223D7C">
      <w:pPr>
        <w:rPr>
          <w:rFonts w:ascii="Arial" w:hAnsi="Arial" w:cs="Arial"/>
        </w:rPr>
      </w:pPr>
    </w:p>
    <w:p w14:paraId="615192A2" w14:textId="77777777" w:rsidR="006F1419" w:rsidRPr="00223D7C" w:rsidRDefault="006F1419" w:rsidP="00223D7C">
      <w:pPr>
        <w:rPr>
          <w:rFonts w:ascii="Arial" w:hAnsi="Arial" w:cs="Arial"/>
        </w:rPr>
      </w:pPr>
    </w:p>
    <w:p w14:paraId="4438AFC2" w14:textId="77777777" w:rsidR="00512877" w:rsidRDefault="00512877">
      <w:pPr>
        <w:rPr>
          <w:color w:val="0070C0"/>
        </w:rPr>
      </w:pPr>
    </w:p>
    <w:sectPr w:rsidR="00512877">
      <w:headerReference w:type="default" r:id="rId11"/>
      <w:footerReference w:type="default" r:id="rId12"/>
      <w:pgSz w:w="11906" w:h="16838"/>
      <w:pgMar w:top="1134" w:right="567"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D2495" w14:textId="77777777" w:rsidR="008B1C98" w:rsidRDefault="008B1C98">
      <w:pPr>
        <w:spacing w:after="0" w:line="240" w:lineRule="auto"/>
      </w:pPr>
      <w:r>
        <w:separator/>
      </w:r>
    </w:p>
  </w:endnote>
  <w:endnote w:type="continuationSeparator" w:id="0">
    <w:p w14:paraId="34DE4E38" w14:textId="77777777" w:rsidR="008B1C98" w:rsidRDefault="008B1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Bold">
    <w:altName w:val="Arial"/>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C9236" w14:textId="15716DCB" w:rsidR="00C36112" w:rsidRDefault="007A1BA0">
    <w:pPr>
      <w:tabs>
        <w:tab w:val="left" w:pos="720"/>
        <w:tab w:val="left" w:pos="1440"/>
        <w:tab w:val="left" w:pos="1800"/>
        <w:tab w:val="left" w:pos="3430"/>
      </w:tabs>
      <w:spacing w:after="0" w:line="240" w:lineRule="auto"/>
      <w:ind w:left="1260" w:firstLine="2828"/>
      <w:jc w:val="center"/>
    </w:pPr>
    <w:r>
      <w:t xml:space="preserve">                                                       Page </w:t>
    </w:r>
    <w:r>
      <w:fldChar w:fldCharType="begin"/>
    </w:r>
    <w:r>
      <w:instrText xml:space="preserve"> PAGE \* ARABIC </w:instrText>
    </w:r>
    <w:r>
      <w:fldChar w:fldCharType="separate"/>
    </w:r>
    <w:r>
      <w:t>4</w:t>
    </w:r>
    <w:r>
      <w:fldChar w:fldCharType="end"/>
    </w:r>
    <w:r>
      <w:t xml:space="preserve"> sur </w:t>
    </w:r>
    <w:r>
      <w:fldChar w:fldCharType="begin"/>
    </w:r>
    <w:r>
      <w:instrText xml:space="preserve"> NUMPAGES \* ARABIC </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0705383"/>
      <w:docPartObj>
        <w:docPartGallery w:val="Page Numbers (Bottom of Page)"/>
        <w:docPartUnique/>
      </w:docPartObj>
    </w:sdtPr>
    <w:sdtContent>
      <w:sdt>
        <w:sdtPr>
          <w:id w:val="-1769616900"/>
          <w:docPartObj>
            <w:docPartGallery w:val="Page Numbers (Top of Page)"/>
            <w:docPartUnique/>
          </w:docPartObj>
        </w:sdtPr>
        <w:sdtContent>
          <w:p w14:paraId="72C0C79C" w14:textId="22C43525" w:rsidR="00ED713E" w:rsidRDefault="00ED71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8EE2616" w14:textId="63B027F9" w:rsidR="00C36112" w:rsidRDefault="00C36112">
    <w:pPr>
      <w:tabs>
        <w:tab w:val="left" w:pos="720"/>
        <w:tab w:val="left" w:pos="1440"/>
        <w:tab w:val="left" w:pos="1800"/>
        <w:tab w:val="left" w:pos="3430"/>
      </w:tabs>
      <w:spacing w:after="0" w:line="240" w:lineRule="auto"/>
      <w:ind w:left="1260" w:firstLine="282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7C6C4" w14:textId="77777777" w:rsidR="008B1C98" w:rsidRDefault="008B1C98">
      <w:pPr>
        <w:spacing w:after="0" w:line="240" w:lineRule="auto"/>
      </w:pPr>
      <w:r>
        <w:rPr>
          <w:color w:val="000000"/>
        </w:rPr>
        <w:separator/>
      </w:r>
    </w:p>
  </w:footnote>
  <w:footnote w:type="continuationSeparator" w:id="0">
    <w:p w14:paraId="4DD40417" w14:textId="77777777" w:rsidR="008B1C98" w:rsidRDefault="008B1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5D703" w14:textId="65DB8D6F" w:rsidR="00C36112" w:rsidRPr="00E901DC" w:rsidRDefault="00C36112" w:rsidP="00E901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6699"/>
    <w:multiLevelType w:val="multilevel"/>
    <w:tmpl w:val="8EB65F1E"/>
    <w:styleLink w:val="LFO6"/>
    <w:lvl w:ilvl="0">
      <w:start w:val="1"/>
      <w:numFmt w:val="upperRoman"/>
      <w:pStyle w:val="En-ttedetabledesmatires"/>
      <w:lvlText w:val="%1."/>
      <w:lvlJc w:val="righ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46B131D"/>
    <w:multiLevelType w:val="hybridMultilevel"/>
    <w:tmpl w:val="DFEA9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265F2"/>
    <w:multiLevelType w:val="hybridMultilevel"/>
    <w:tmpl w:val="A2B20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67563B"/>
    <w:multiLevelType w:val="multilevel"/>
    <w:tmpl w:val="9DCAB9F2"/>
    <w:styleLink w:val="LFO7"/>
    <w:lvl w:ilvl="0">
      <w:start w:val="1"/>
      <w:numFmt w:val="decimal"/>
      <w:pStyle w:val="Attendus"/>
      <w:lvlText w:val="ATT%1"/>
      <w:lvlJc w:val="left"/>
      <w:pPr>
        <w:ind w:left="720" w:hanging="36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29CE7906"/>
    <w:multiLevelType w:val="multilevel"/>
    <w:tmpl w:val="6D829338"/>
    <w:styleLink w:val="StyleListeimagesdepucesAutomatiqu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D663D51"/>
    <w:multiLevelType w:val="hybridMultilevel"/>
    <w:tmpl w:val="31283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1140EB"/>
    <w:multiLevelType w:val="multilevel"/>
    <w:tmpl w:val="92183B9C"/>
    <w:styleLink w:val="LFO3"/>
    <w:lvl w:ilvl="0">
      <w:numFmt w:val="bullet"/>
      <w:pStyle w:val="Listepuces"/>
      <w:lvlText w:val=""/>
      <w:lvlJc w:val="left"/>
      <w:pPr>
        <w:ind w:left="567" w:hanging="283"/>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EB13186"/>
    <w:multiLevelType w:val="multilevel"/>
    <w:tmpl w:val="4B183E16"/>
    <w:styleLink w:val="LFO10"/>
    <w:lvl w:ilvl="0">
      <w:numFmt w:val="bullet"/>
      <w:pStyle w:val="1erretraitjustifi"/>
      <w:lvlText w:val=""/>
      <w:lvlJc w:val="left"/>
      <w:pPr>
        <w:ind w:left="624" w:hanging="454"/>
      </w:pPr>
      <w:rPr>
        <w:rFonts w:ascii="Wingdings 2" w:hAnsi="Wingdings 2"/>
        <w:b w:val="0"/>
        <w:i w:val="0"/>
        <w:color w:val="008080"/>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F332498"/>
    <w:multiLevelType w:val="multilevel"/>
    <w:tmpl w:val="4DE22C32"/>
    <w:styleLink w:val="LFO12"/>
    <w:lvl w:ilvl="0">
      <w:numFmt w:val="bullet"/>
      <w:pStyle w:val="Style1"/>
      <w:lvlText w:val=""/>
      <w:lvlJc w:val="left"/>
      <w:pPr>
        <w:ind w:left="1146" w:hanging="360"/>
      </w:pPr>
      <w:rPr>
        <w:rFonts w:ascii="Symbol" w:hAnsi="Symbol"/>
      </w:rPr>
    </w:lvl>
    <w:lvl w:ilvl="1">
      <w:numFmt w:val="bullet"/>
      <w:lvlText w:val="o"/>
      <w:lvlJc w:val="left"/>
      <w:pPr>
        <w:ind w:left="1866" w:hanging="360"/>
      </w:pPr>
      <w:rPr>
        <w:rFonts w:ascii="Courier New" w:hAnsi="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rPr>
    </w:lvl>
    <w:lvl w:ilvl="8">
      <w:numFmt w:val="bullet"/>
      <w:lvlText w:val=""/>
      <w:lvlJc w:val="left"/>
      <w:pPr>
        <w:ind w:left="6906" w:hanging="360"/>
      </w:pPr>
      <w:rPr>
        <w:rFonts w:ascii="Wingdings" w:hAnsi="Wingdings"/>
      </w:rPr>
    </w:lvl>
  </w:abstractNum>
  <w:abstractNum w:abstractNumId="9" w15:restartNumberingAfterBreak="0">
    <w:nsid w:val="517075DA"/>
    <w:multiLevelType w:val="multilevel"/>
    <w:tmpl w:val="0C324828"/>
    <w:styleLink w:val="LFO8"/>
    <w:lvl w:ilvl="0">
      <w:start w:val="1"/>
      <w:numFmt w:val="none"/>
      <w:pStyle w:val="Titre1"/>
      <w:suff w:val="nothing"/>
      <w:lvlText w:val=""/>
      <w:lvlJc w:val="left"/>
    </w:lvl>
    <w:lvl w:ilvl="1">
      <w:start w:val="1"/>
      <w:numFmt w:val="decimal"/>
      <w:lvlText w:val="Article ."/>
      <w:lvlJc w:val="left"/>
      <w:pPr>
        <w:ind w:left="1985" w:hanging="708"/>
      </w:pPr>
    </w:lvl>
    <w:lvl w:ilvl="2">
      <w:start w:val="1"/>
      <w:numFmt w:val="decimal"/>
      <w:lvlText w:val="Article .."/>
      <w:lvlJc w:val="left"/>
      <w:pPr>
        <w:ind w:left="992" w:hanging="708"/>
      </w:pPr>
      <w:rPr>
        <w:rFonts w:ascii="Garamond" w:hAnsi="Garamond" w:cs="Arial"/>
        <w:color w:val="auto"/>
        <w:sz w:val="28"/>
        <w:szCs w:val="28"/>
      </w:rPr>
    </w:lvl>
    <w:lvl w:ilvl="3">
      <w:start w:val="1"/>
      <w:numFmt w:val="decimal"/>
      <w:lvlText w:val="Article ..."/>
      <w:lvlJc w:val="left"/>
      <w:pPr>
        <w:ind w:left="708" w:hanging="708"/>
      </w:pPr>
      <w:rPr>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Article ...."/>
      <w:lvlJc w:val="left"/>
      <w:pPr>
        <w:ind w:left="850" w:hanging="708"/>
      </w:pPr>
      <w:rPr>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Article ....."/>
      <w:lvlJc w:val="left"/>
      <w:pPr>
        <w:ind w:left="850" w:hanging="708"/>
      </w:pPr>
    </w:lvl>
    <w:lvl w:ilvl="6">
      <w:start w:val="1"/>
      <w:numFmt w:val="decimal"/>
      <w:lvlText w:val="Article ......"/>
      <w:lvlJc w:val="left"/>
      <w:pPr>
        <w:ind w:left="992" w:hanging="708"/>
      </w:pPr>
    </w:lvl>
    <w:lvl w:ilvl="7">
      <w:start w:val="1"/>
      <w:numFmt w:val="decimal"/>
      <w:lvlText w:val="Article ......."/>
      <w:lvlJc w:val="left"/>
      <w:pPr>
        <w:ind w:left="4956" w:hanging="708"/>
      </w:pPr>
    </w:lvl>
    <w:lvl w:ilvl="8">
      <w:start w:val="1"/>
      <w:numFmt w:val="decimal"/>
      <w:lvlText w:val="Article ........"/>
      <w:lvlJc w:val="left"/>
      <w:pPr>
        <w:ind w:left="5664" w:hanging="708"/>
      </w:pPr>
    </w:lvl>
  </w:abstractNum>
  <w:abstractNum w:abstractNumId="10" w15:restartNumberingAfterBreak="0">
    <w:nsid w:val="5C6F69E8"/>
    <w:multiLevelType w:val="hybridMultilevel"/>
    <w:tmpl w:val="91480B00"/>
    <w:lvl w:ilvl="0" w:tplc="0B6C7E9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340C3"/>
    <w:multiLevelType w:val="multilevel"/>
    <w:tmpl w:val="8250A39C"/>
    <w:styleLink w:val="LFO1"/>
    <w:lvl w:ilvl="0">
      <w:numFmt w:val="bullet"/>
      <w:pStyle w:val="listeapuc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983110B"/>
    <w:multiLevelType w:val="multilevel"/>
    <w:tmpl w:val="32229CD4"/>
    <w:styleLink w:val="LFO9"/>
    <w:lvl w:ilvl="0">
      <w:numFmt w:val="bullet"/>
      <w:pStyle w:val="Puce"/>
      <w:lvlText w:val=""/>
      <w:lvlJc w:val="left"/>
      <w:pPr>
        <w:ind w:left="360" w:hanging="36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6B1552F7"/>
    <w:multiLevelType w:val="multilevel"/>
    <w:tmpl w:val="44887670"/>
    <w:styleLink w:val="LFO4"/>
    <w:lvl w:ilvl="0">
      <w:numFmt w:val="bullet"/>
      <w:pStyle w:val="Style3"/>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6CD44AEB"/>
    <w:multiLevelType w:val="multilevel"/>
    <w:tmpl w:val="DB3C0BEE"/>
    <w:styleLink w:val="WWOutlineListStyle"/>
    <w:lvl w:ilvl="0">
      <w:start w:val="1"/>
      <w:numFmt w:val="upperRoman"/>
      <w:pStyle w:val="Titre10"/>
      <w:lvlText w:val="%1."/>
      <w:lvlJc w:val="righ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72753E12"/>
    <w:multiLevelType w:val="multilevel"/>
    <w:tmpl w:val="E9A62EF0"/>
    <w:styleLink w:val="LFO2"/>
    <w:lvl w:ilvl="0">
      <w:numFmt w:val="bullet"/>
      <w:pStyle w:val="Listeapuce0"/>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F290BA9"/>
    <w:multiLevelType w:val="multilevel"/>
    <w:tmpl w:val="08CCBC38"/>
    <w:styleLink w:val="LFO11"/>
    <w:lvl w:ilvl="0">
      <w:start w:val="1"/>
      <w:numFmt w:val="decimal"/>
      <w:pStyle w:val="Titre3bis"/>
      <w:lvlText w:val="%1."/>
      <w:lvlJc w:val="left"/>
      <w:pPr>
        <w:ind w:left="3215" w:hanging="360"/>
      </w:pPr>
    </w:lvl>
    <w:lvl w:ilvl="1">
      <w:start w:val="1"/>
      <w:numFmt w:val="decimal"/>
      <w:lvlText w:val="%1.%2."/>
      <w:lvlJc w:val="left"/>
      <w:pPr>
        <w:ind w:left="3647" w:hanging="432"/>
      </w:pPr>
    </w:lvl>
    <w:lvl w:ilvl="2">
      <w:start w:val="1"/>
      <w:numFmt w:val="decimal"/>
      <w:lvlText w:val="%1.%2.%3."/>
      <w:lvlJc w:val="left"/>
      <w:pPr>
        <w:ind w:left="4079" w:hanging="504"/>
      </w:pPr>
    </w:lvl>
    <w:lvl w:ilvl="3">
      <w:start w:val="1"/>
      <w:numFmt w:val="decimal"/>
      <w:lvlText w:val="%1.%2.%3.%4."/>
      <w:lvlJc w:val="left"/>
      <w:pPr>
        <w:ind w:left="4583" w:hanging="648"/>
      </w:pPr>
    </w:lvl>
    <w:lvl w:ilvl="4">
      <w:start w:val="1"/>
      <w:numFmt w:val="decimal"/>
      <w:lvlText w:val="%1.%2.%3.%4.%5."/>
      <w:lvlJc w:val="left"/>
      <w:pPr>
        <w:ind w:left="5087" w:hanging="792"/>
      </w:pPr>
    </w:lvl>
    <w:lvl w:ilvl="5">
      <w:start w:val="1"/>
      <w:numFmt w:val="decimal"/>
      <w:lvlText w:val="%1.%2.%3.%4.%5.%6."/>
      <w:lvlJc w:val="left"/>
      <w:pPr>
        <w:ind w:left="5591" w:hanging="936"/>
      </w:pPr>
    </w:lvl>
    <w:lvl w:ilvl="6">
      <w:start w:val="1"/>
      <w:numFmt w:val="decimal"/>
      <w:lvlText w:val="%1.%2.%3.%4.%5.%6.%7."/>
      <w:lvlJc w:val="left"/>
      <w:pPr>
        <w:ind w:left="6095" w:hanging="1080"/>
      </w:pPr>
    </w:lvl>
    <w:lvl w:ilvl="7">
      <w:start w:val="1"/>
      <w:numFmt w:val="decimal"/>
      <w:lvlText w:val="%1.%2.%3.%4.%5.%6.%7.%8."/>
      <w:lvlJc w:val="left"/>
      <w:pPr>
        <w:ind w:left="6599" w:hanging="1224"/>
      </w:pPr>
    </w:lvl>
    <w:lvl w:ilvl="8">
      <w:start w:val="1"/>
      <w:numFmt w:val="decimal"/>
      <w:lvlText w:val="%1.%2.%3.%4.%5.%6.%7.%8.%9."/>
      <w:lvlJc w:val="left"/>
      <w:pPr>
        <w:ind w:left="7175" w:hanging="1440"/>
      </w:pPr>
    </w:lvl>
  </w:abstractNum>
  <w:num w:numId="1" w16cid:durableId="337006958">
    <w:abstractNumId w:val="14"/>
  </w:num>
  <w:num w:numId="2" w16cid:durableId="644551603">
    <w:abstractNumId w:val="4"/>
  </w:num>
  <w:num w:numId="3" w16cid:durableId="337585547">
    <w:abstractNumId w:val="11"/>
  </w:num>
  <w:num w:numId="4" w16cid:durableId="399980485">
    <w:abstractNumId w:val="15"/>
  </w:num>
  <w:num w:numId="5" w16cid:durableId="738290320">
    <w:abstractNumId w:val="6"/>
  </w:num>
  <w:num w:numId="6" w16cid:durableId="283848570">
    <w:abstractNumId w:val="13"/>
  </w:num>
  <w:num w:numId="7" w16cid:durableId="980309248">
    <w:abstractNumId w:val="0"/>
  </w:num>
  <w:num w:numId="8" w16cid:durableId="2135177741">
    <w:abstractNumId w:val="3"/>
  </w:num>
  <w:num w:numId="9" w16cid:durableId="1318411712">
    <w:abstractNumId w:val="9"/>
  </w:num>
  <w:num w:numId="10" w16cid:durableId="1905797594">
    <w:abstractNumId w:val="12"/>
  </w:num>
  <w:num w:numId="11" w16cid:durableId="777063657">
    <w:abstractNumId w:val="7"/>
  </w:num>
  <w:num w:numId="12" w16cid:durableId="361127363">
    <w:abstractNumId w:val="16"/>
  </w:num>
  <w:num w:numId="13" w16cid:durableId="1970240899">
    <w:abstractNumId w:val="8"/>
  </w:num>
  <w:num w:numId="14" w16cid:durableId="262805533">
    <w:abstractNumId w:val="5"/>
  </w:num>
  <w:num w:numId="15" w16cid:durableId="619648421">
    <w:abstractNumId w:val="2"/>
  </w:num>
  <w:num w:numId="16" w16cid:durableId="695232844">
    <w:abstractNumId w:val="10"/>
  </w:num>
  <w:num w:numId="17" w16cid:durableId="1350445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877"/>
    <w:rsid w:val="00014C3D"/>
    <w:rsid w:val="000312D2"/>
    <w:rsid w:val="000548CB"/>
    <w:rsid w:val="00064BAA"/>
    <w:rsid w:val="0008041A"/>
    <w:rsid w:val="00087EFD"/>
    <w:rsid w:val="000F0AD9"/>
    <w:rsid w:val="000F25F8"/>
    <w:rsid w:val="0011092F"/>
    <w:rsid w:val="001242B4"/>
    <w:rsid w:val="00144730"/>
    <w:rsid w:val="00183C6F"/>
    <w:rsid w:val="00185B9E"/>
    <w:rsid w:val="001936CE"/>
    <w:rsid w:val="00195276"/>
    <w:rsid w:val="001A67F4"/>
    <w:rsid w:val="001C41CC"/>
    <w:rsid w:val="001E3D8E"/>
    <w:rsid w:val="00211BA0"/>
    <w:rsid w:val="00223D7C"/>
    <w:rsid w:val="00246B1E"/>
    <w:rsid w:val="002751B9"/>
    <w:rsid w:val="0028540D"/>
    <w:rsid w:val="00292879"/>
    <w:rsid w:val="002C380B"/>
    <w:rsid w:val="002E31C6"/>
    <w:rsid w:val="00313F3F"/>
    <w:rsid w:val="00355E78"/>
    <w:rsid w:val="00365D36"/>
    <w:rsid w:val="0036743D"/>
    <w:rsid w:val="00382972"/>
    <w:rsid w:val="003934C7"/>
    <w:rsid w:val="003C79C9"/>
    <w:rsid w:val="003D37E3"/>
    <w:rsid w:val="003E54C5"/>
    <w:rsid w:val="003F07A6"/>
    <w:rsid w:val="00415FC3"/>
    <w:rsid w:val="004209AE"/>
    <w:rsid w:val="00421B9C"/>
    <w:rsid w:val="004236AA"/>
    <w:rsid w:val="00440475"/>
    <w:rsid w:val="004B0286"/>
    <w:rsid w:val="004C0F93"/>
    <w:rsid w:val="004C5F2D"/>
    <w:rsid w:val="00512877"/>
    <w:rsid w:val="00526C94"/>
    <w:rsid w:val="0054443D"/>
    <w:rsid w:val="00563961"/>
    <w:rsid w:val="00586B68"/>
    <w:rsid w:val="00597F46"/>
    <w:rsid w:val="005A3B0F"/>
    <w:rsid w:val="005A643A"/>
    <w:rsid w:val="005F086A"/>
    <w:rsid w:val="00611B13"/>
    <w:rsid w:val="00612B59"/>
    <w:rsid w:val="00627C0E"/>
    <w:rsid w:val="00627F7F"/>
    <w:rsid w:val="0066401A"/>
    <w:rsid w:val="006824DA"/>
    <w:rsid w:val="006971A1"/>
    <w:rsid w:val="006D6E1A"/>
    <w:rsid w:val="006F1419"/>
    <w:rsid w:val="007013B7"/>
    <w:rsid w:val="007054B8"/>
    <w:rsid w:val="00735FC1"/>
    <w:rsid w:val="00747852"/>
    <w:rsid w:val="007642AD"/>
    <w:rsid w:val="00782CA0"/>
    <w:rsid w:val="007A1BA0"/>
    <w:rsid w:val="007B3989"/>
    <w:rsid w:val="007C5167"/>
    <w:rsid w:val="007E6AAB"/>
    <w:rsid w:val="007E76A2"/>
    <w:rsid w:val="00816CF2"/>
    <w:rsid w:val="008441B2"/>
    <w:rsid w:val="00891727"/>
    <w:rsid w:val="008A2C40"/>
    <w:rsid w:val="008B1C98"/>
    <w:rsid w:val="008D6C91"/>
    <w:rsid w:val="008E0A47"/>
    <w:rsid w:val="008E2173"/>
    <w:rsid w:val="008F6763"/>
    <w:rsid w:val="00916D86"/>
    <w:rsid w:val="00926DAB"/>
    <w:rsid w:val="00926F0E"/>
    <w:rsid w:val="00946ED7"/>
    <w:rsid w:val="0095123E"/>
    <w:rsid w:val="00975B44"/>
    <w:rsid w:val="0098228C"/>
    <w:rsid w:val="009A711E"/>
    <w:rsid w:val="009B06A6"/>
    <w:rsid w:val="009C5F82"/>
    <w:rsid w:val="009C62EF"/>
    <w:rsid w:val="009D1A6A"/>
    <w:rsid w:val="00A0598D"/>
    <w:rsid w:val="00A43D1F"/>
    <w:rsid w:val="00A64904"/>
    <w:rsid w:val="00A7466B"/>
    <w:rsid w:val="00AC608F"/>
    <w:rsid w:val="00AD58D1"/>
    <w:rsid w:val="00AE38DD"/>
    <w:rsid w:val="00AF204F"/>
    <w:rsid w:val="00B01BCB"/>
    <w:rsid w:val="00B56E8A"/>
    <w:rsid w:val="00B61A81"/>
    <w:rsid w:val="00B662FC"/>
    <w:rsid w:val="00BB37AF"/>
    <w:rsid w:val="00BC2172"/>
    <w:rsid w:val="00C23EA9"/>
    <w:rsid w:val="00C36112"/>
    <w:rsid w:val="00C54E60"/>
    <w:rsid w:val="00C87733"/>
    <w:rsid w:val="00CA0428"/>
    <w:rsid w:val="00CD2BBE"/>
    <w:rsid w:val="00D17B19"/>
    <w:rsid w:val="00D2357F"/>
    <w:rsid w:val="00D669C2"/>
    <w:rsid w:val="00D84011"/>
    <w:rsid w:val="00D91950"/>
    <w:rsid w:val="00DA587B"/>
    <w:rsid w:val="00DA74B9"/>
    <w:rsid w:val="00DB740B"/>
    <w:rsid w:val="00DD6FCD"/>
    <w:rsid w:val="00DE6048"/>
    <w:rsid w:val="00DF5321"/>
    <w:rsid w:val="00E23B74"/>
    <w:rsid w:val="00E41973"/>
    <w:rsid w:val="00E901DC"/>
    <w:rsid w:val="00E926FA"/>
    <w:rsid w:val="00EA3C42"/>
    <w:rsid w:val="00ED713E"/>
    <w:rsid w:val="00EE3CC6"/>
    <w:rsid w:val="00F13050"/>
    <w:rsid w:val="00F263E6"/>
    <w:rsid w:val="00F748CF"/>
    <w:rsid w:val="00F76D77"/>
    <w:rsid w:val="00F91275"/>
    <w:rsid w:val="00FA7A96"/>
    <w:rsid w:val="00FB1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3D7D"/>
  <w15:docId w15:val="{BDA0D5B6-D12B-4CE7-AB23-2CFD0B12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fr-FR"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jc w:val="both"/>
    </w:pPr>
    <w:rPr>
      <w:rFonts w:ascii="Gill Sans MT" w:hAnsi="Gill Sans MT" w:cs="Segoe UI"/>
      <w:sz w:val="20"/>
    </w:rPr>
  </w:style>
  <w:style w:type="paragraph" w:styleId="Titre10">
    <w:name w:val="heading 1"/>
    <w:basedOn w:val="Normal"/>
    <w:next w:val="Normal"/>
    <w:uiPriority w:val="9"/>
    <w:qFormat/>
    <w:pPr>
      <w:keepNext/>
      <w:keepLines/>
      <w:numPr>
        <w:numId w:val="1"/>
      </w:numPr>
      <w:spacing w:before="360" w:after="0"/>
      <w:outlineLvl w:val="0"/>
    </w:pPr>
    <w:rPr>
      <w:rFonts w:eastAsia="MS Gothic"/>
      <w:b/>
      <w:bCs/>
      <w:color w:val="FFC000"/>
      <w:sz w:val="28"/>
      <w:szCs w:val="28"/>
    </w:rPr>
  </w:style>
  <w:style w:type="paragraph" w:styleId="Titre2">
    <w:name w:val="heading 2"/>
    <w:basedOn w:val="Normal"/>
    <w:next w:val="Normal"/>
    <w:uiPriority w:val="9"/>
    <w:semiHidden/>
    <w:unhideWhenUsed/>
    <w:qFormat/>
    <w:pPr>
      <w:keepNext/>
      <w:keepLines/>
      <w:numPr>
        <w:ilvl w:val="1"/>
        <w:numId w:val="1"/>
      </w:numPr>
      <w:spacing w:before="200" w:after="0"/>
      <w:outlineLvl w:val="1"/>
    </w:pPr>
    <w:rPr>
      <w:rFonts w:eastAsia="MS Gothic"/>
      <w:b/>
      <w:bCs/>
      <w:color w:val="3366CC"/>
      <w:sz w:val="26"/>
      <w:szCs w:val="26"/>
    </w:rPr>
  </w:style>
  <w:style w:type="paragraph" w:styleId="Titre3">
    <w:name w:val="heading 3"/>
    <w:basedOn w:val="Normal"/>
    <w:next w:val="Normal"/>
    <w:uiPriority w:val="9"/>
    <w:semiHidden/>
    <w:unhideWhenUsed/>
    <w:qFormat/>
    <w:pPr>
      <w:keepNext/>
      <w:keepLines/>
      <w:numPr>
        <w:ilvl w:val="2"/>
        <w:numId w:val="1"/>
      </w:numPr>
      <w:spacing w:before="40" w:after="0"/>
      <w:outlineLvl w:val="2"/>
    </w:pPr>
    <w:rPr>
      <w:rFonts w:eastAsia="MS Gothic" w:cs="Times New Roman"/>
      <w:color w:val="404040"/>
      <w:sz w:val="24"/>
      <w:szCs w:val="24"/>
    </w:rPr>
  </w:style>
  <w:style w:type="paragraph" w:styleId="Titre4">
    <w:name w:val="heading 4"/>
    <w:basedOn w:val="Normal"/>
    <w:next w:val="Normal"/>
    <w:uiPriority w:val="9"/>
    <w:semiHidden/>
    <w:unhideWhenUsed/>
    <w:qFormat/>
    <w:pPr>
      <w:keepNext/>
      <w:keepLines/>
      <w:numPr>
        <w:ilvl w:val="3"/>
        <w:numId w:val="1"/>
      </w:numPr>
      <w:spacing w:before="40" w:after="0"/>
      <w:outlineLvl w:val="3"/>
    </w:pPr>
    <w:rPr>
      <w:rFonts w:eastAsia="MS Gothic" w:cs="Times New Roman"/>
      <w:i/>
      <w:iCs/>
      <w:color w:val="365F91"/>
      <w:sz w:val="22"/>
    </w:rPr>
  </w:style>
  <w:style w:type="paragraph" w:styleId="Titre5">
    <w:name w:val="heading 5"/>
    <w:basedOn w:val="Normal"/>
    <w:next w:val="Normal"/>
    <w:uiPriority w:val="9"/>
    <w:semiHidden/>
    <w:unhideWhenUsed/>
    <w:qFormat/>
    <w:pPr>
      <w:keepNext/>
      <w:keepLines/>
      <w:numPr>
        <w:ilvl w:val="4"/>
        <w:numId w:val="1"/>
      </w:numPr>
      <w:spacing w:before="40" w:after="0"/>
      <w:outlineLvl w:val="4"/>
    </w:pPr>
    <w:rPr>
      <w:rFonts w:ascii="Cambria" w:eastAsia="MS Gothic" w:hAnsi="Cambria" w:cs="Times New Roman"/>
      <w:color w:val="365F91"/>
    </w:rPr>
  </w:style>
  <w:style w:type="paragraph" w:styleId="Titre6">
    <w:name w:val="heading 6"/>
    <w:basedOn w:val="Normal"/>
    <w:next w:val="Normal"/>
    <w:uiPriority w:val="9"/>
    <w:semiHidden/>
    <w:unhideWhenUsed/>
    <w:qFormat/>
    <w:pPr>
      <w:keepNext/>
      <w:keepLines/>
      <w:numPr>
        <w:ilvl w:val="5"/>
        <w:numId w:val="1"/>
      </w:numPr>
      <w:spacing w:before="40" w:after="0"/>
      <w:outlineLvl w:val="5"/>
    </w:pPr>
    <w:rPr>
      <w:rFonts w:ascii="Cambria" w:eastAsia="MS Gothic" w:hAnsi="Cambria" w:cs="Times New Roman"/>
      <w:color w:val="243F60"/>
    </w:rPr>
  </w:style>
  <w:style w:type="paragraph" w:styleId="Titre7">
    <w:name w:val="heading 7"/>
    <w:basedOn w:val="Normal"/>
    <w:next w:val="Normal"/>
    <w:pPr>
      <w:keepNext/>
      <w:keepLines/>
      <w:numPr>
        <w:ilvl w:val="6"/>
        <w:numId w:val="1"/>
      </w:numPr>
      <w:spacing w:before="40" w:after="0"/>
      <w:outlineLvl w:val="6"/>
    </w:pPr>
    <w:rPr>
      <w:rFonts w:ascii="Cambria" w:eastAsia="MS Gothic" w:hAnsi="Cambria" w:cs="Times New Roman"/>
      <w:i/>
      <w:iCs/>
      <w:color w:val="243F60"/>
    </w:rPr>
  </w:style>
  <w:style w:type="paragraph" w:styleId="Titre8">
    <w:name w:val="heading 8"/>
    <w:basedOn w:val="Normal"/>
    <w:next w:val="Normal"/>
    <w:pPr>
      <w:keepNext/>
      <w:keepLines/>
      <w:numPr>
        <w:ilvl w:val="7"/>
        <w:numId w:val="1"/>
      </w:numPr>
      <w:spacing w:before="40" w:after="0"/>
      <w:outlineLvl w:val="7"/>
    </w:pPr>
    <w:rPr>
      <w:rFonts w:ascii="Cambria" w:eastAsia="MS Gothic" w:hAnsi="Cambria" w:cs="Times New Roman"/>
      <w:color w:val="272727"/>
      <w:sz w:val="21"/>
      <w:szCs w:val="21"/>
    </w:rPr>
  </w:style>
  <w:style w:type="paragraph" w:styleId="Titre9">
    <w:name w:val="heading 9"/>
    <w:basedOn w:val="Normal"/>
    <w:next w:val="Normal"/>
    <w:pPr>
      <w:keepNext/>
      <w:keepLines/>
      <w:numPr>
        <w:ilvl w:val="8"/>
        <w:numId w:val="1"/>
      </w:numPr>
      <w:spacing w:before="40" w:after="0"/>
      <w:outlineLvl w:val="8"/>
    </w:pPr>
    <w:rPr>
      <w:rFonts w:ascii="Cambria" w:eastAsia="MS Gothic" w:hAnsi="Cambria" w:cs="Times New Roman"/>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rPr>
      <w:rFonts w:ascii="Segoe UI" w:hAnsi="Segoe UI" w:cs="Segoe UI"/>
    </w:rPr>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rPr>
      <w:rFonts w:ascii="Segoe UI" w:hAnsi="Segoe UI" w:cs="Segoe UI"/>
    </w:rPr>
  </w:style>
  <w:style w:type="character" w:customStyle="1" w:styleId="Titre1Car">
    <w:name w:val="Titre 1 Car"/>
    <w:basedOn w:val="Policepardfaut"/>
    <w:rPr>
      <w:rFonts w:ascii="Gill Sans MT" w:eastAsia="MS Gothic" w:hAnsi="Gill Sans MT" w:cs="Segoe UI"/>
      <w:b/>
      <w:bCs/>
      <w:color w:val="FFC000"/>
      <w:sz w:val="28"/>
      <w:szCs w:val="28"/>
    </w:rPr>
  </w:style>
  <w:style w:type="paragraph" w:styleId="En-ttedetabledesmatires">
    <w:name w:val="TOC Heading"/>
    <w:basedOn w:val="Titre10"/>
    <w:next w:val="Normal"/>
    <w:pPr>
      <w:numPr>
        <w:numId w:val="7"/>
      </w:numPr>
    </w:pPr>
    <w:rPr>
      <w:color w:val="984806"/>
      <w:lang w:eastAsia="fr-FR"/>
    </w:rPr>
  </w:style>
  <w:style w:type="character" w:customStyle="1" w:styleId="Titre2Car">
    <w:name w:val="Titre 2 Car"/>
    <w:basedOn w:val="Policepardfaut"/>
    <w:rPr>
      <w:rFonts w:ascii="Gill Sans MT" w:eastAsia="MS Gothic" w:hAnsi="Gill Sans MT" w:cs="Segoe UI"/>
      <w:b/>
      <w:bCs/>
      <w:color w:val="3366CC"/>
      <w:sz w:val="26"/>
      <w:szCs w:val="26"/>
    </w:rPr>
  </w:style>
  <w:style w:type="paragraph" w:styleId="TM1">
    <w:name w:val="toc 1"/>
    <w:basedOn w:val="Normal"/>
    <w:next w:val="Normal"/>
    <w:autoRedefine/>
    <w:pPr>
      <w:tabs>
        <w:tab w:val="left" w:pos="400"/>
        <w:tab w:val="right" w:leader="dot" w:pos="9062"/>
      </w:tabs>
      <w:spacing w:after="100"/>
    </w:pPr>
  </w:style>
  <w:style w:type="paragraph" w:styleId="TM2">
    <w:name w:val="toc 2"/>
    <w:basedOn w:val="Normal"/>
    <w:next w:val="Normal"/>
    <w:autoRedefine/>
    <w:pPr>
      <w:tabs>
        <w:tab w:val="left" w:pos="880"/>
        <w:tab w:val="right" w:leader="dot" w:pos="9062"/>
      </w:tabs>
      <w:spacing w:after="100"/>
      <w:ind w:left="200"/>
    </w:pPr>
  </w:style>
  <w:style w:type="character" w:styleId="Lienhypertexte">
    <w:name w:val="Hyperlink"/>
    <w:basedOn w:val="Policepardfaut"/>
    <w:rPr>
      <w:color w:val="0000FF"/>
      <w:u w:val="single"/>
    </w:rPr>
  </w:style>
  <w:style w:type="paragraph" w:styleId="Paragraphedeliste">
    <w:name w:val="List Paragraph"/>
    <w:basedOn w:val="Normal"/>
    <w:pPr>
      <w:ind w:left="720"/>
      <w:contextualSpacing/>
    </w:pPr>
  </w:style>
  <w:style w:type="paragraph" w:customStyle="1" w:styleId="Avantlistepuce">
    <w:name w:val="Avant liste puce"/>
    <w:basedOn w:val="Normal"/>
    <w:pPr>
      <w:spacing w:after="0"/>
    </w:pPr>
  </w:style>
  <w:style w:type="character" w:customStyle="1" w:styleId="AvantlistepuceCar">
    <w:name w:val="Avant liste puce Car"/>
    <w:basedOn w:val="Policepardfaut"/>
    <w:rPr>
      <w:rFonts w:ascii="Segoe UI" w:hAnsi="Segoe UI" w:cs="Segoe UI"/>
      <w:sz w:val="20"/>
    </w:rPr>
  </w:style>
  <w:style w:type="paragraph" w:customStyle="1" w:styleId="Listeapuce0">
    <w:name w:val="Liste a puce"/>
    <w:basedOn w:val="Paragraphedeliste"/>
    <w:pPr>
      <w:numPr>
        <w:numId w:val="4"/>
      </w:numPr>
    </w:pPr>
  </w:style>
  <w:style w:type="character" w:styleId="Marquedecommentaire">
    <w:name w:val="annotation reference"/>
    <w:basedOn w:val="Policepardfaut"/>
    <w:uiPriority w:val="99"/>
    <w:rPr>
      <w:sz w:val="16"/>
      <w:szCs w:val="16"/>
    </w:rPr>
  </w:style>
  <w:style w:type="paragraph" w:styleId="Commentaire">
    <w:name w:val="annotation text"/>
    <w:basedOn w:val="Normal"/>
    <w:pPr>
      <w:spacing w:line="240" w:lineRule="auto"/>
    </w:pPr>
    <w:rPr>
      <w:szCs w:val="20"/>
    </w:rPr>
  </w:style>
  <w:style w:type="character" w:customStyle="1" w:styleId="CommentaireCar">
    <w:name w:val="Commentaire Car"/>
    <w:basedOn w:val="Policepardfaut"/>
    <w:rPr>
      <w:rFonts w:ascii="Gill Sans MT" w:hAnsi="Gill Sans MT" w:cs="Segoe UI"/>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Gill Sans MT" w:hAnsi="Gill Sans MT" w:cs="Segoe UI"/>
      <w:b/>
      <w:bCs/>
      <w:sz w:val="20"/>
      <w:szCs w:val="20"/>
    </w:rPr>
  </w:style>
  <w:style w:type="character" w:customStyle="1" w:styleId="Titre3Car">
    <w:name w:val="Titre 3 Car"/>
    <w:basedOn w:val="Policepardfaut"/>
    <w:rPr>
      <w:rFonts w:ascii="Gill Sans MT" w:eastAsia="MS Gothic" w:hAnsi="Gill Sans MT" w:cs="Times New Roman"/>
      <w:color w:val="404040"/>
      <w:sz w:val="24"/>
      <w:szCs w:val="24"/>
    </w:rPr>
  </w:style>
  <w:style w:type="character" w:customStyle="1" w:styleId="Titre4Car">
    <w:name w:val="Titre 4 Car"/>
    <w:basedOn w:val="Policepardfaut"/>
    <w:rPr>
      <w:rFonts w:ascii="Gill Sans MT" w:eastAsia="MS Gothic" w:hAnsi="Gill Sans MT" w:cs="Times New Roman"/>
      <w:i/>
      <w:iCs/>
      <w:color w:val="365F91"/>
    </w:rPr>
  </w:style>
  <w:style w:type="paragraph" w:styleId="TM3">
    <w:name w:val="toc 3"/>
    <w:basedOn w:val="Normal"/>
    <w:next w:val="Normal"/>
    <w:autoRedefine/>
    <w:pPr>
      <w:tabs>
        <w:tab w:val="left" w:pos="1100"/>
        <w:tab w:val="right" w:leader="dot" w:pos="9062"/>
      </w:tabs>
      <w:spacing w:after="100"/>
      <w:ind w:left="400"/>
    </w:pPr>
  </w:style>
  <w:style w:type="character" w:customStyle="1" w:styleId="ListepucesCar">
    <w:name w:val="Liste à puces Car"/>
    <w:rPr>
      <w:rFonts w:ascii="Calibri" w:hAnsi="Calibri"/>
      <w:color w:val="333333"/>
      <w:sz w:val="18"/>
      <w:szCs w:val="24"/>
    </w:rPr>
  </w:style>
  <w:style w:type="paragraph" w:styleId="Listepuces">
    <w:name w:val="List Bullet"/>
    <w:basedOn w:val="Normal"/>
    <w:pPr>
      <w:numPr>
        <w:numId w:val="5"/>
      </w:numPr>
      <w:spacing w:after="0" w:line="240" w:lineRule="auto"/>
    </w:pPr>
    <w:rPr>
      <w:rFonts w:ascii="Calibri" w:hAnsi="Calibri" w:cs="Arial"/>
      <w:color w:val="333333"/>
      <w:sz w:val="18"/>
      <w:szCs w:val="24"/>
    </w:rPr>
  </w:style>
  <w:style w:type="character" w:customStyle="1" w:styleId="Titre6Car">
    <w:name w:val="Titre 6 Car"/>
    <w:basedOn w:val="Policepardfaut"/>
    <w:rPr>
      <w:rFonts w:ascii="Cambria" w:eastAsia="MS Gothic" w:hAnsi="Cambria" w:cs="Times New Roman"/>
      <w:color w:val="243F60"/>
      <w:sz w:val="20"/>
    </w:rPr>
  </w:style>
  <w:style w:type="paragraph" w:styleId="Listepuces2">
    <w:name w:val="List Bullet 2"/>
    <w:basedOn w:val="Normal"/>
    <w:pPr>
      <w:tabs>
        <w:tab w:val="left" w:pos="643"/>
      </w:tabs>
      <w:ind w:left="643" w:hanging="360"/>
      <w:contextualSpacing/>
    </w:pPr>
  </w:style>
  <w:style w:type="paragraph" w:customStyle="1" w:styleId="listeapuce">
    <w:name w:val="liste a puce"/>
    <w:basedOn w:val="Listepuces"/>
    <w:pPr>
      <w:numPr>
        <w:numId w:val="3"/>
      </w:numPr>
      <w:spacing w:after="80"/>
    </w:pPr>
    <w:rPr>
      <w:rFonts w:eastAsia="Times New Roman" w:cs="Times New Roman"/>
      <w:lang w:eastAsia="fr-FR"/>
    </w:rPr>
  </w:style>
  <w:style w:type="character" w:customStyle="1" w:styleId="lang-en">
    <w:name w:val="lang-en"/>
    <w:basedOn w:val="Policepardfaut"/>
  </w:style>
  <w:style w:type="paragraph" w:customStyle="1" w:styleId="Default">
    <w:name w:val="Default"/>
    <w:pPr>
      <w:suppressAutoHyphens/>
      <w:autoSpaceDE w:val="0"/>
      <w:spacing w:after="0" w:line="240" w:lineRule="auto"/>
    </w:pPr>
    <w:rPr>
      <w:rFonts w:ascii="Segoe UI" w:hAnsi="Segoe UI" w:cs="Segoe UI"/>
      <w:color w:val="000000"/>
      <w:sz w:val="24"/>
      <w:szCs w:val="24"/>
    </w:rPr>
  </w:style>
  <w:style w:type="paragraph" w:styleId="TM4">
    <w:name w:val="toc 4"/>
    <w:basedOn w:val="Normal"/>
    <w:next w:val="Normal"/>
    <w:autoRedefine/>
    <w:pPr>
      <w:spacing w:after="100" w:line="256" w:lineRule="auto"/>
      <w:ind w:left="660"/>
      <w:jc w:val="left"/>
    </w:pPr>
    <w:rPr>
      <w:rFonts w:ascii="Calibri" w:eastAsia="MS Mincho" w:hAnsi="Calibri" w:cs="Arial"/>
      <w:sz w:val="22"/>
      <w:lang w:eastAsia="fr-FR"/>
    </w:rPr>
  </w:style>
  <w:style w:type="paragraph" w:styleId="TM5">
    <w:name w:val="toc 5"/>
    <w:basedOn w:val="Normal"/>
    <w:next w:val="Normal"/>
    <w:autoRedefine/>
    <w:pPr>
      <w:spacing w:after="100" w:line="256" w:lineRule="auto"/>
      <w:ind w:left="880"/>
      <w:jc w:val="left"/>
    </w:pPr>
    <w:rPr>
      <w:rFonts w:ascii="Calibri" w:eastAsia="MS Mincho" w:hAnsi="Calibri" w:cs="Arial"/>
      <w:sz w:val="22"/>
      <w:lang w:eastAsia="fr-FR"/>
    </w:rPr>
  </w:style>
  <w:style w:type="paragraph" w:styleId="TM6">
    <w:name w:val="toc 6"/>
    <w:basedOn w:val="Normal"/>
    <w:next w:val="Normal"/>
    <w:autoRedefine/>
    <w:pPr>
      <w:spacing w:after="100" w:line="256" w:lineRule="auto"/>
      <w:ind w:left="1100"/>
      <w:jc w:val="left"/>
    </w:pPr>
    <w:rPr>
      <w:rFonts w:ascii="Calibri" w:eastAsia="MS Mincho" w:hAnsi="Calibri" w:cs="Arial"/>
      <w:sz w:val="22"/>
      <w:lang w:eastAsia="fr-FR"/>
    </w:rPr>
  </w:style>
  <w:style w:type="paragraph" w:styleId="TM7">
    <w:name w:val="toc 7"/>
    <w:basedOn w:val="Normal"/>
    <w:next w:val="Normal"/>
    <w:autoRedefine/>
    <w:pPr>
      <w:spacing w:after="100" w:line="256" w:lineRule="auto"/>
      <w:ind w:left="1320"/>
      <w:jc w:val="left"/>
    </w:pPr>
    <w:rPr>
      <w:rFonts w:ascii="Calibri" w:eastAsia="MS Mincho" w:hAnsi="Calibri" w:cs="Arial"/>
      <w:sz w:val="22"/>
      <w:lang w:eastAsia="fr-FR"/>
    </w:rPr>
  </w:style>
  <w:style w:type="paragraph" w:styleId="TM8">
    <w:name w:val="toc 8"/>
    <w:basedOn w:val="Normal"/>
    <w:next w:val="Normal"/>
    <w:autoRedefine/>
    <w:pPr>
      <w:spacing w:after="100" w:line="256" w:lineRule="auto"/>
      <w:ind w:left="1540"/>
      <w:jc w:val="left"/>
    </w:pPr>
    <w:rPr>
      <w:rFonts w:ascii="Calibri" w:eastAsia="MS Mincho" w:hAnsi="Calibri" w:cs="Arial"/>
      <w:sz w:val="22"/>
      <w:lang w:eastAsia="fr-FR"/>
    </w:rPr>
  </w:style>
  <w:style w:type="paragraph" w:styleId="TM9">
    <w:name w:val="toc 9"/>
    <w:basedOn w:val="Normal"/>
    <w:next w:val="Normal"/>
    <w:autoRedefine/>
    <w:pPr>
      <w:spacing w:after="100" w:line="256" w:lineRule="auto"/>
      <w:ind w:left="1760"/>
      <w:jc w:val="left"/>
    </w:pPr>
    <w:rPr>
      <w:rFonts w:ascii="Calibri" w:eastAsia="MS Mincho" w:hAnsi="Calibri" w:cs="Arial"/>
      <w:sz w:val="22"/>
      <w:lang w:eastAsia="fr-FR"/>
    </w:rPr>
  </w:style>
  <w:style w:type="character" w:customStyle="1" w:styleId="Mentionnonrsolue1">
    <w:name w:val="Mention non résolue1"/>
    <w:basedOn w:val="Policepardfaut"/>
    <w:rPr>
      <w:color w:val="605E5C"/>
      <w:shd w:val="clear" w:color="auto" w:fill="E1DFDD"/>
    </w:rPr>
  </w:style>
  <w:style w:type="paragraph" w:styleId="Sansinterligne">
    <w:name w:val="No Spacing"/>
    <w:pPr>
      <w:suppressAutoHyphens/>
      <w:spacing w:after="0" w:line="240" w:lineRule="auto"/>
      <w:jc w:val="both"/>
    </w:pPr>
    <w:rPr>
      <w:rFonts w:ascii="Gill Sans MT" w:hAnsi="Gill Sans MT" w:cs="Segoe UI"/>
      <w:sz w:val="20"/>
    </w:rPr>
  </w:style>
  <w:style w:type="paragraph" w:customStyle="1" w:styleId="Style2">
    <w:name w:val="Style2"/>
    <w:basedOn w:val="Titre2"/>
    <w:pPr>
      <w:keepLines w:val="0"/>
      <w:numPr>
        <w:ilvl w:val="0"/>
        <w:numId w:val="0"/>
      </w:numPr>
      <w:spacing w:before="240" w:after="60" w:line="240" w:lineRule="auto"/>
    </w:pPr>
    <w:rPr>
      <w:rFonts w:ascii="Segoe UI" w:eastAsia="Times New Roman" w:hAnsi="Segoe UI" w:cs="Calibri"/>
      <w:iCs/>
      <w:color w:val="4F81BD"/>
      <w:sz w:val="28"/>
      <w:szCs w:val="28"/>
      <w:lang w:eastAsia="fr-FR"/>
    </w:rPr>
  </w:style>
  <w:style w:type="character" w:customStyle="1" w:styleId="Style2Car">
    <w:name w:val="Style2 Car"/>
    <w:basedOn w:val="Titre2Car"/>
    <w:rPr>
      <w:rFonts w:ascii="Segoe UI" w:eastAsia="Times New Roman" w:hAnsi="Segoe UI" w:cs="Calibri"/>
      <w:b/>
      <w:bCs/>
      <w:iCs/>
      <w:color w:val="4F81BD"/>
      <w:sz w:val="28"/>
      <w:szCs w:val="28"/>
      <w:lang w:eastAsia="fr-FR"/>
    </w:rPr>
  </w:style>
  <w:style w:type="paragraph" w:customStyle="1" w:styleId="Style3">
    <w:name w:val="Style3"/>
    <w:basedOn w:val="Titre3"/>
    <w:pPr>
      <w:keepLines w:val="0"/>
      <w:numPr>
        <w:ilvl w:val="0"/>
        <w:numId w:val="6"/>
      </w:numPr>
      <w:spacing w:before="240" w:after="60" w:line="240" w:lineRule="auto"/>
    </w:pPr>
    <w:rPr>
      <w:rFonts w:eastAsia="Times New Roman" w:cs="Calibri"/>
      <w:b/>
      <w:bCs/>
      <w:sz w:val="26"/>
      <w:lang w:eastAsia="fr-FR"/>
    </w:rPr>
  </w:style>
  <w:style w:type="character" w:customStyle="1" w:styleId="Style3Car">
    <w:name w:val="Style3 Car"/>
    <w:basedOn w:val="Titre3Car"/>
    <w:rPr>
      <w:rFonts w:ascii="Gill Sans MT" w:eastAsia="Times New Roman" w:hAnsi="Gill Sans MT" w:cs="Calibri"/>
      <w:b/>
      <w:bCs/>
      <w:color w:val="404040"/>
      <w:sz w:val="26"/>
      <w:szCs w:val="24"/>
      <w:lang w:eastAsia="fr-FR"/>
    </w:rPr>
  </w:style>
  <w:style w:type="character" w:customStyle="1" w:styleId="Titre5Car">
    <w:name w:val="Titre 5 Car"/>
    <w:basedOn w:val="Policepardfaut"/>
    <w:rPr>
      <w:rFonts w:ascii="Cambria" w:eastAsia="MS Gothic" w:hAnsi="Cambria" w:cs="Times New Roman"/>
      <w:color w:val="365F91"/>
      <w:sz w:val="20"/>
    </w:rPr>
  </w:style>
  <w:style w:type="character" w:customStyle="1" w:styleId="Titre7Car">
    <w:name w:val="Titre 7 Car"/>
    <w:basedOn w:val="Policepardfaut"/>
    <w:rPr>
      <w:rFonts w:ascii="Cambria" w:eastAsia="MS Gothic" w:hAnsi="Cambria" w:cs="Times New Roman"/>
      <w:i/>
      <w:iCs/>
      <w:color w:val="243F60"/>
      <w:sz w:val="20"/>
    </w:rPr>
  </w:style>
  <w:style w:type="character" w:customStyle="1" w:styleId="Titre8Car">
    <w:name w:val="Titre 8 Car"/>
    <w:basedOn w:val="Policepardfaut"/>
    <w:rPr>
      <w:rFonts w:ascii="Cambria" w:eastAsia="MS Gothic" w:hAnsi="Cambria" w:cs="Times New Roman"/>
      <w:color w:val="272727"/>
      <w:sz w:val="21"/>
      <w:szCs w:val="21"/>
    </w:rPr>
  </w:style>
  <w:style w:type="character" w:customStyle="1" w:styleId="Titre9Car">
    <w:name w:val="Titre 9 Car"/>
    <w:basedOn w:val="Policepardfaut"/>
    <w:rPr>
      <w:rFonts w:ascii="Cambria" w:eastAsia="MS Gothic" w:hAnsi="Cambria" w:cs="Times New Roman"/>
      <w:i/>
      <w:iCs/>
      <w:color w:val="272727"/>
      <w:sz w:val="21"/>
      <w:szCs w:val="21"/>
    </w:rPr>
  </w:style>
  <w:style w:type="character" w:customStyle="1" w:styleId="ParagraphedelisteCar">
    <w:name w:val="Paragraphe de liste Car"/>
    <w:basedOn w:val="Policepardfaut"/>
    <w:rPr>
      <w:rFonts w:ascii="Gill Sans MT" w:hAnsi="Gill Sans MT" w:cs="Segoe UI"/>
      <w:sz w:val="20"/>
    </w:rPr>
  </w:style>
  <w:style w:type="paragraph" w:customStyle="1" w:styleId="Attendus">
    <w:name w:val="Attendus"/>
    <w:basedOn w:val="Paragraphedeliste"/>
    <w:pPr>
      <w:numPr>
        <w:numId w:val="8"/>
      </w:numPr>
      <w:spacing w:before="240" w:after="240" w:line="240" w:lineRule="auto"/>
      <w:contextualSpacing w:val="0"/>
    </w:pPr>
    <w:rPr>
      <w:rFonts w:ascii="Segoe UI" w:hAnsi="Segoe UI"/>
      <w:b/>
      <w:color w:val="000000"/>
    </w:rPr>
  </w:style>
  <w:style w:type="character" w:customStyle="1" w:styleId="AttendusCar">
    <w:name w:val="Attendus Car"/>
    <w:basedOn w:val="ParagraphedelisteCar"/>
    <w:rPr>
      <w:rFonts w:ascii="Segoe UI" w:eastAsia="Calibri" w:hAnsi="Segoe UI" w:cs="Segoe UI"/>
      <w:b/>
      <w:color w:val="000000"/>
      <w:sz w:val="20"/>
    </w:rPr>
  </w:style>
  <w:style w:type="paragraph" w:customStyle="1" w:styleId="Titre1">
    <w:name w:val="Titre1"/>
    <w:basedOn w:val="Normal"/>
    <w:autoRedefine/>
    <w:pPr>
      <w:keepNext/>
      <w:keepLines/>
      <w:widowControl w:val="0"/>
      <w:numPr>
        <w:numId w:val="9"/>
      </w:numPr>
      <w:tabs>
        <w:tab w:val="left" w:pos="220"/>
        <w:tab w:val="left" w:pos="1276"/>
      </w:tabs>
      <w:autoSpaceDE w:val="0"/>
      <w:spacing w:before="100" w:line="240" w:lineRule="auto"/>
      <w:outlineLvl w:val="2"/>
    </w:pPr>
    <w:rPr>
      <w:rFonts w:ascii="Helvetica" w:eastAsia="MS Gothic" w:hAnsi="Helvetica" w:cs="Helvetica-Bold"/>
      <w:b/>
      <w:caps/>
      <w:color w:val="000000"/>
      <w:sz w:val="28"/>
      <w:szCs w:val="28"/>
      <w:lang w:eastAsia="fr-FR"/>
    </w:rPr>
  </w:style>
  <w:style w:type="paragraph" w:customStyle="1" w:styleId="Puce">
    <w:name w:val="Puce"/>
    <w:basedOn w:val="Normal"/>
    <w:pPr>
      <w:numPr>
        <w:numId w:val="10"/>
      </w:numPr>
      <w:spacing w:after="0" w:line="240" w:lineRule="auto"/>
    </w:pPr>
    <w:rPr>
      <w:rFonts w:ascii="Arial Narrow" w:eastAsia="Times New Roman" w:hAnsi="Arial Narrow" w:cs="Arial"/>
      <w:sz w:val="24"/>
      <w:szCs w:val="24"/>
      <w:lang w:eastAsia="fr-FR"/>
    </w:rPr>
  </w:style>
  <w:style w:type="paragraph" w:customStyle="1" w:styleId="1erretraitjustifi">
    <w:name w:val="1er retrait justifié"/>
    <w:basedOn w:val="Normal"/>
    <w:pPr>
      <w:numPr>
        <w:numId w:val="11"/>
      </w:numPr>
      <w:spacing w:before="120" w:after="0" w:line="240" w:lineRule="auto"/>
    </w:pPr>
    <w:rPr>
      <w:rFonts w:ascii="Garamond" w:eastAsia="Times New Roman" w:hAnsi="Garamond" w:cs="Arial"/>
      <w:sz w:val="24"/>
      <w:lang w:eastAsia="fr-FR"/>
    </w:rPr>
  </w:style>
  <w:style w:type="paragraph" w:styleId="Titre">
    <w:name w:val="Title"/>
    <w:basedOn w:val="Normal"/>
    <w:next w:val="Normal"/>
    <w:uiPriority w:val="10"/>
    <w:qFormat/>
    <w:pPr>
      <w:spacing w:after="0" w:line="240" w:lineRule="auto"/>
      <w:contextualSpacing/>
    </w:pPr>
    <w:rPr>
      <w:rFonts w:ascii="Cambria" w:eastAsia="MS Gothic" w:hAnsi="Cambria" w:cs="Times New Roman"/>
      <w:spacing w:val="-10"/>
      <w:kern w:val="3"/>
      <w:sz w:val="56"/>
      <w:szCs w:val="56"/>
    </w:rPr>
  </w:style>
  <w:style w:type="character" w:customStyle="1" w:styleId="TitreCar">
    <w:name w:val="Titre Car"/>
    <w:basedOn w:val="Policepardfaut"/>
    <w:rPr>
      <w:rFonts w:ascii="Cambria" w:eastAsia="MS Gothic" w:hAnsi="Cambria" w:cs="Times New Roman"/>
      <w:spacing w:val="-10"/>
      <w:kern w:val="3"/>
      <w:sz w:val="56"/>
      <w:szCs w:val="56"/>
    </w:rPr>
  </w:style>
  <w:style w:type="paragraph" w:customStyle="1" w:styleId="Style1">
    <w:name w:val="Style1"/>
    <w:basedOn w:val="Normal"/>
    <w:next w:val="Normal"/>
    <w:autoRedefine/>
    <w:pPr>
      <w:numPr>
        <w:numId w:val="13"/>
      </w:numPr>
      <w:autoSpaceDE w:val="0"/>
      <w:spacing w:after="0" w:line="240" w:lineRule="auto"/>
    </w:pPr>
    <w:rPr>
      <w:rFonts w:ascii="Arial" w:eastAsia="Times" w:hAnsi="Arial" w:cs="TimesNewRoman"/>
      <w:szCs w:val="20"/>
      <w:lang w:eastAsia="fr-FR"/>
    </w:rPr>
  </w:style>
  <w:style w:type="paragraph" w:customStyle="1" w:styleId="Titre3bis0">
    <w:name w:val="Titre 3bis"/>
    <w:basedOn w:val="Normal"/>
    <w:next w:val="Normal"/>
    <w:pPr>
      <w:spacing w:after="0" w:line="240" w:lineRule="auto"/>
      <w:jc w:val="left"/>
      <w:outlineLvl w:val="3"/>
    </w:pPr>
    <w:rPr>
      <w:rFonts w:ascii="Arial" w:eastAsia="Times" w:hAnsi="Arial" w:cs="Times New Roman"/>
      <w:b/>
      <w:smallCaps/>
      <w:color w:val="0000FF"/>
      <w:sz w:val="22"/>
      <w:lang w:eastAsia="fr-FR"/>
    </w:rPr>
  </w:style>
  <w:style w:type="paragraph" w:customStyle="1" w:styleId="Titre3bis">
    <w:name w:val="Titre 3 bis"/>
    <w:basedOn w:val="Normal"/>
    <w:pPr>
      <w:numPr>
        <w:numId w:val="12"/>
      </w:numPr>
      <w:spacing w:after="0" w:line="240" w:lineRule="auto"/>
      <w:jc w:val="left"/>
    </w:pPr>
    <w:rPr>
      <w:rFonts w:ascii="Arial" w:eastAsia="Times" w:hAnsi="Arial" w:cs="Times New Roman"/>
      <w:szCs w:val="20"/>
      <w:lang w:eastAsia="fr-FR"/>
    </w:rPr>
  </w:style>
  <w:style w:type="paragraph" w:styleId="Corpsdetexte2">
    <w:name w:val="Body Text 2"/>
    <w:basedOn w:val="Normal"/>
    <w:pPr>
      <w:spacing w:line="480" w:lineRule="auto"/>
    </w:pPr>
    <w:rPr>
      <w:rFonts w:ascii="Calibri" w:eastAsia="Times New Roman" w:hAnsi="Calibri" w:cs="Times New Roman"/>
      <w:color w:val="333333"/>
      <w:sz w:val="18"/>
      <w:szCs w:val="24"/>
      <w:lang w:eastAsia="fr-FR"/>
    </w:rPr>
  </w:style>
  <w:style w:type="character" w:customStyle="1" w:styleId="Corpsdetexte2Car">
    <w:name w:val="Corps de texte 2 Car"/>
    <w:basedOn w:val="Policepardfaut"/>
    <w:rPr>
      <w:rFonts w:ascii="Calibri" w:eastAsia="Times New Roman" w:hAnsi="Calibri" w:cs="Times New Roman"/>
      <w:color w:val="333333"/>
      <w:sz w:val="18"/>
      <w:szCs w:val="24"/>
      <w:lang w:eastAsia="fr-FR"/>
    </w:rPr>
  </w:style>
  <w:style w:type="paragraph" w:customStyle="1" w:styleId="Illustration">
    <w:name w:val="Illustration"/>
    <w:basedOn w:val="Normal"/>
    <w:pPr>
      <w:spacing w:after="0" w:line="240" w:lineRule="auto"/>
      <w:jc w:val="center"/>
    </w:pPr>
    <w:rPr>
      <w:rFonts w:ascii="Century Gothic" w:hAnsi="Century Gothic" w:cs="Times New Roman"/>
      <w:szCs w:val="20"/>
      <w:lang w:eastAsia="fr-FR"/>
    </w:rPr>
  </w:style>
  <w:style w:type="character" w:customStyle="1" w:styleId="Mentionnonrsolue2">
    <w:name w:val="Mention non résolue2"/>
    <w:basedOn w:val="Policepardfaut"/>
    <w:rPr>
      <w:color w:val="605E5C"/>
      <w:shd w:val="clear" w:color="auto" w:fill="E1DFDD"/>
    </w:rPr>
  </w:style>
  <w:style w:type="paragraph" w:styleId="Rvision">
    <w:name w:val="Revision"/>
    <w:pPr>
      <w:suppressAutoHyphens/>
      <w:spacing w:after="0" w:line="240" w:lineRule="auto"/>
    </w:pPr>
    <w:rPr>
      <w:rFonts w:ascii="Gill Sans MT" w:hAnsi="Gill Sans MT" w:cs="Segoe UI"/>
      <w:sz w:val="20"/>
    </w:rPr>
  </w:style>
  <w:style w:type="character" w:customStyle="1" w:styleId="Mentionnonrsolue3">
    <w:name w:val="Mention non résolue3"/>
    <w:basedOn w:val="Policepardfaut"/>
    <w:rPr>
      <w:color w:val="605E5C"/>
      <w:shd w:val="clear" w:color="auto" w:fill="E1DFDD"/>
    </w:rPr>
  </w:style>
  <w:style w:type="numbering" w:customStyle="1" w:styleId="StyleListeimagesdepucesAutomatique">
    <w:name w:val="Style Liste à images de puces Automatique"/>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4">
    <w:name w:val="LFO4"/>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11">
    <w:name w:val="LFO11"/>
    <w:basedOn w:val="Aucuneliste"/>
    <w:pPr>
      <w:numPr>
        <w:numId w:val="12"/>
      </w:numPr>
    </w:pPr>
  </w:style>
  <w:style w:type="numbering" w:customStyle="1" w:styleId="LFO12">
    <w:name w:val="LFO12"/>
    <w:basedOn w:val="Aucuneliste"/>
    <w:pPr>
      <w:numPr>
        <w:numId w:val="13"/>
      </w:numPr>
    </w:pPr>
  </w:style>
  <w:style w:type="paragraph" w:styleId="Corpsdetexte">
    <w:name w:val="Body Text"/>
    <w:basedOn w:val="Normal"/>
    <w:link w:val="CorpsdetexteCar"/>
    <w:uiPriority w:val="99"/>
    <w:semiHidden/>
    <w:unhideWhenUsed/>
    <w:rsid w:val="00365D36"/>
  </w:style>
  <w:style w:type="character" w:customStyle="1" w:styleId="CorpsdetexteCar">
    <w:name w:val="Corps de texte Car"/>
    <w:basedOn w:val="Policepardfaut"/>
    <w:link w:val="Corpsdetexte"/>
    <w:uiPriority w:val="99"/>
    <w:semiHidden/>
    <w:rsid w:val="00365D36"/>
    <w:rPr>
      <w:rFonts w:ascii="Gill Sans MT" w:hAnsi="Gill Sans MT" w:cs="Segoe U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7" ma:contentTypeDescription="Crée un document." ma:contentTypeScope="" ma:versionID="357f8add071ea3b6586c94cfc02938e1">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4734989b7a53d854caa9eb8f196ab0fb"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9A267-78F9-4FA7-B830-A3A72151726C}">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2.xml><?xml version="1.0" encoding="utf-8"?>
<ds:datastoreItem xmlns:ds="http://schemas.openxmlformats.org/officeDocument/2006/customXml" ds:itemID="{2D060926-88B1-44F4-A5A7-11C750BD9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C38AA2-E690-49A1-955C-C1AAC86C2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1302</Words>
  <Characters>7164</Characters>
  <Application>Microsoft Office Word</Application>
  <DocSecurity>0</DocSecurity>
  <Lines>59</Lines>
  <Paragraphs>16</Paragraphs>
  <ScaleCrop>false</ScaleCrop>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dc:creator>
  <cp:lastModifiedBy>Imane Rafyq</cp:lastModifiedBy>
  <cp:revision>120</cp:revision>
  <dcterms:created xsi:type="dcterms:W3CDTF">2024-10-16T09:14:00Z</dcterms:created>
  <dcterms:modified xsi:type="dcterms:W3CDTF">2025-01-20T09:04:00Z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MediaServiceImageTags">
    <vt:lpwstr/>
  </property>
</Properties>
</file>