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692" w:rsidRPr="00772057" w:rsidRDefault="00EA0692" w:rsidP="00192BB0">
      <w:pPr>
        <w:pStyle w:val="Titre2"/>
        <w:numPr>
          <w:ilvl w:val="0"/>
          <w:numId w:val="0"/>
        </w:numPr>
        <w:spacing w:before="0"/>
        <w:rPr>
          <w:rFonts w:ascii="Calibri" w:hAnsi="Calibri"/>
        </w:rPr>
      </w:pPr>
      <w:bookmarkStart w:id="0" w:name="_Toc448738388"/>
      <w:bookmarkStart w:id="1" w:name="_Toc190702735"/>
      <w:r w:rsidRPr="00772057">
        <w:rPr>
          <w:rFonts w:ascii="Calibri" w:hAnsi="Calibri"/>
        </w:rPr>
        <w:t>9.2 – Examen de l’offre</w:t>
      </w:r>
      <w:bookmarkEnd w:id="0"/>
      <w:bookmarkEnd w:id="1"/>
    </w:p>
    <w:p w:rsidR="00EA0692" w:rsidRDefault="00EA0692" w:rsidP="00EA0692">
      <w:pPr>
        <w:spacing w:after="0"/>
        <w:rPr>
          <w:rFonts w:cs="Calibri"/>
        </w:rPr>
      </w:pPr>
    </w:p>
    <w:p w:rsidR="00EA0692" w:rsidRPr="006076AF" w:rsidRDefault="00EA0692" w:rsidP="006076AF">
      <w:pPr>
        <w:spacing w:line="276" w:lineRule="auto"/>
        <w:rPr>
          <w:rFonts w:asciiTheme="majorHAnsi" w:hAnsiTheme="majorHAnsi" w:cstheme="majorHAnsi"/>
        </w:rPr>
      </w:pPr>
      <w:r w:rsidRPr="006076AF">
        <w:rPr>
          <w:rFonts w:asciiTheme="majorHAnsi" w:hAnsiTheme="majorHAnsi" w:cstheme="majorHAnsi"/>
        </w:rPr>
        <w:t>Le jugement des offres sera effectué dans les conditions prévues aux articles L.2152-1 à L.2152- 4,</w:t>
      </w:r>
      <w:r w:rsidR="006076AF">
        <w:rPr>
          <w:rFonts w:asciiTheme="majorHAnsi" w:hAnsiTheme="majorHAnsi" w:cstheme="majorHAnsi"/>
        </w:rPr>
        <w:t xml:space="preserve"> </w:t>
      </w:r>
      <w:r w:rsidRPr="006076AF">
        <w:rPr>
          <w:rFonts w:asciiTheme="majorHAnsi" w:hAnsiTheme="majorHAnsi" w:cstheme="majorHAnsi"/>
        </w:rPr>
        <w:t xml:space="preserve">R. 2152-1 et R. 2152-2 du CCP et donnera lieu à un classement des offres. </w:t>
      </w:r>
      <w:r w:rsidR="006076AF">
        <w:rPr>
          <w:rFonts w:asciiTheme="majorHAnsi" w:hAnsiTheme="majorHAnsi" w:cstheme="majorHAnsi"/>
        </w:rPr>
        <w:t xml:space="preserve"> </w:t>
      </w:r>
      <w:r w:rsidRPr="006076AF">
        <w:rPr>
          <w:rFonts w:asciiTheme="majorHAnsi" w:hAnsiTheme="majorHAnsi" w:cstheme="majorHAnsi"/>
        </w:rPr>
        <w:t>Les critères intervenant pour le jugement des offres sont indiqués ci-dessous et pondérés de la manière suivante :</w:t>
      </w:r>
    </w:p>
    <w:tbl>
      <w:tblPr>
        <w:tblStyle w:val="Grilledutableau"/>
        <w:tblW w:w="0" w:type="auto"/>
        <w:tblInd w:w="1413" w:type="dxa"/>
        <w:tblLook w:val="04A0" w:firstRow="1" w:lastRow="0" w:firstColumn="1" w:lastColumn="0" w:noHBand="0" w:noVBand="1"/>
      </w:tblPr>
      <w:tblGrid>
        <w:gridCol w:w="3118"/>
        <w:gridCol w:w="2410"/>
      </w:tblGrid>
      <w:tr w:rsidR="006076AF" w:rsidTr="006076AF">
        <w:tc>
          <w:tcPr>
            <w:tcW w:w="5528" w:type="dxa"/>
            <w:gridSpan w:val="2"/>
            <w:shd w:val="clear" w:color="auto" w:fill="D9D9D9" w:themeFill="background1" w:themeFillShade="D9"/>
          </w:tcPr>
          <w:p w:rsidR="006076AF" w:rsidRDefault="006076AF" w:rsidP="00C1107B">
            <w:pPr>
              <w:spacing w:line="276" w:lineRule="auto"/>
              <w:jc w:val="center"/>
              <w:rPr>
                <w:rFonts w:asciiTheme="majorHAnsi" w:hAnsiTheme="majorHAnsi" w:cstheme="majorHAnsi"/>
                <w:b/>
              </w:rPr>
            </w:pPr>
            <w:r>
              <w:rPr>
                <w:rFonts w:asciiTheme="majorHAnsi" w:hAnsiTheme="majorHAnsi" w:cstheme="majorHAnsi"/>
                <w:b/>
              </w:rPr>
              <w:t>Pour les lots 01, 04, 07, 08, 09, 11 et 12</w:t>
            </w:r>
          </w:p>
        </w:tc>
      </w:tr>
      <w:tr w:rsidR="00C1107B" w:rsidTr="00C1107B">
        <w:tc>
          <w:tcPr>
            <w:tcW w:w="3118" w:type="dxa"/>
            <w:shd w:val="clear" w:color="auto" w:fill="F2F2F2" w:themeFill="background1" w:themeFillShade="F2"/>
          </w:tcPr>
          <w:p w:rsidR="00C1107B" w:rsidRPr="00C1107B" w:rsidRDefault="006076AF" w:rsidP="006076AF">
            <w:pPr>
              <w:spacing w:line="276" w:lineRule="auto"/>
              <w:jc w:val="center"/>
              <w:rPr>
                <w:rFonts w:asciiTheme="majorHAnsi" w:hAnsiTheme="majorHAnsi" w:cstheme="majorHAnsi"/>
                <w:b/>
              </w:rPr>
            </w:pPr>
            <w:r>
              <w:rPr>
                <w:rFonts w:asciiTheme="majorHAnsi" w:hAnsiTheme="majorHAnsi" w:cstheme="majorHAnsi"/>
                <w:b/>
              </w:rPr>
              <w:t>Critères</w:t>
            </w:r>
          </w:p>
        </w:tc>
        <w:tc>
          <w:tcPr>
            <w:tcW w:w="2410" w:type="dxa"/>
            <w:shd w:val="clear" w:color="auto" w:fill="F2F2F2" w:themeFill="background1" w:themeFillShade="F2"/>
          </w:tcPr>
          <w:p w:rsidR="00C1107B" w:rsidRPr="00C1107B" w:rsidRDefault="00C1107B" w:rsidP="00C1107B">
            <w:pPr>
              <w:spacing w:line="276" w:lineRule="auto"/>
              <w:jc w:val="center"/>
              <w:rPr>
                <w:rFonts w:asciiTheme="majorHAnsi" w:hAnsiTheme="majorHAnsi" w:cstheme="majorHAnsi"/>
                <w:b/>
              </w:rPr>
            </w:pPr>
            <w:r>
              <w:rPr>
                <w:rFonts w:asciiTheme="majorHAnsi" w:hAnsiTheme="majorHAnsi" w:cstheme="majorHAnsi"/>
                <w:b/>
              </w:rPr>
              <w:t>Pondération</w:t>
            </w:r>
          </w:p>
        </w:tc>
      </w:tr>
      <w:tr w:rsidR="00C1107B" w:rsidTr="00C1107B">
        <w:tc>
          <w:tcPr>
            <w:tcW w:w="3118" w:type="dxa"/>
          </w:tcPr>
          <w:p w:rsidR="00C1107B" w:rsidRDefault="00C1107B" w:rsidP="00C1107B">
            <w:pPr>
              <w:spacing w:line="276" w:lineRule="auto"/>
              <w:jc w:val="center"/>
              <w:rPr>
                <w:rFonts w:asciiTheme="majorHAnsi" w:hAnsiTheme="majorHAnsi" w:cstheme="majorHAnsi"/>
              </w:rPr>
            </w:pPr>
            <w:r>
              <w:rPr>
                <w:rFonts w:asciiTheme="majorHAnsi" w:hAnsiTheme="majorHAnsi" w:cstheme="majorHAnsi"/>
              </w:rPr>
              <w:t>Critère Prix</w:t>
            </w:r>
          </w:p>
        </w:tc>
        <w:tc>
          <w:tcPr>
            <w:tcW w:w="2410" w:type="dxa"/>
          </w:tcPr>
          <w:p w:rsidR="00C1107B" w:rsidRDefault="00C1107B" w:rsidP="00C1107B">
            <w:pPr>
              <w:spacing w:line="276" w:lineRule="auto"/>
              <w:jc w:val="center"/>
              <w:rPr>
                <w:rFonts w:asciiTheme="majorHAnsi" w:hAnsiTheme="majorHAnsi" w:cstheme="majorHAnsi"/>
              </w:rPr>
            </w:pPr>
            <w:r>
              <w:rPr>
                <w:rFonts w:asciiTheme="majorHAnsi" w:hAnsiTheme="majorHAnsi" w:cstheme="majorHAnsi"/>
              </w:rPr>
              <w:t>60 %</w:t>
            </w:r>
          </w:p>
        </w:tc>
      </w:tr>
      <w:tr w:rsidR="00C1107B" w:rsidTr="00C1107B">
        <w:tc>
          <w:tcPr>
            <w:tcW w:w="3118" w:type="dxa"/>
          </w:tcPr>
          <w:p w:rsidR="00C1107B" w:rsidRDefault="00C1107B" w:rsidP="00C1107B">
            <w:pPr>
              <w:spacing w:line="276" w:lineRule="auto"/>
              <w:jc w:val="center"/>
              <w:rPr>
                <w:rFonts w:asciiTheme="majorHAnsi" w:hAnsiTheme="majorHAnsi" w:cstheme="majorHAnsi"/>
              </w:rPr>
            </w:pPr>
            <w:r>
              <w:rPr>
                <w:rFonts w:asciiTheme="majorHAnsi" w:hAnsiTheme="majorHAnsi" w:cstheme="majorHAnsi"/>
              </w:rPr>
              <w:t>Critère Technique</w:t>
            </w:r>
          </w:p>
        </w:tc>
        <w:tc>
          <w:tcPr>
            <w:tcW w:w="2410" w:type="dxa"/>
          </w:tcPr>
          <w:p w:rsidR="00C1107B" w:rsidRDefault="00C1107B" w:rsidP="00C1107B">
            <w:pPr>
              <w:spacing w:line="276" w:lineRule="auto"/>
              <w:jc w:val="center"/>
              <w:rPr>
                <w:rFonts w:asciiTheme="majorHAnsi" w:hAnsiTheme="majorHAnsi" w:cstheme="majorHAnsi"/>
              </w:rPr>
            </w:pPr>
            <w:r>
              <w:rPr>
                <w:rFonts w:asciiTheme="majorHAnsi" w:hAnsiTheme="majorHAnsi" w:cstheme="majorHAnsi"/>
              </w:rPr>
              <w:t>40 %</w:t>
            </w:r>
          </w:p>
        </w:tc>
      </w:tr>
    </w:tbl>
    <w:p w:rsidR="00EA0692" w:rsidRDefault="00EA0692" w:rsidP="009C2450">
      <w:pPr>
        <w:spacing w:line="276" w:lineRule="auto"/>
        <w:rPr>
          <w:rFonts w:asciiTheme="majorHAnsi" w:hAnsiTheme="majorHAnsi" w:cstheme="majorHAnsi"/>
        </w:rPr>
      </w:pPr>
    </w:p>
    <w:tbl>
      <w:tblPr>
        <w:tblStyle w:val="Grilledutableau"/>
        <w:tblW w:w="0" w:type="auto"/>
        <w:tblInd w:w="1413" w:type="dxa"/>
        <w:tblLook w:val="04A0" w:firstRow="1" w:lastRow="0" w:firstColumn="1" w:lastColumn="0" w:noHBand="0" w:noVBand="1"/>
      </w:tblPr>
      <w:tblGrid>
        <w:gridCol w:w="3118"/>
        <w:gridCol w:w="2410"/>
      </w:tblGrid>
      <w:tr w:rsidR="006076AF" w:rsidTr="006358B0">
        <w:tc>
          <w:tcPr>
            <w:tcW w:w="5528" w:type="dxa"/>
            <w:gridSpan w:val="2"/>
            <w:shd w:val="clear" w:color="auto" w:fill="D9D9D9" w:themeFill="background1" w:themeFillShade="D9"/>
          </w:tcPr>
          <w:p w:rsidR="006076AF" w:rsidRDefault="006076AF" w:rsidP="006076AF">
            <w:pPr>
              <w:spacing w:line="276" w:lineRule="auto"/>
              <w:jc w:val="center"/>
              <w:rPr>
                <w:rFonts w:asciiTheme="majorHAnsi" w:hAnsiTheme="majorHAnsi" w:cstheme="majorHAnsi"/>
                <w:b/>
              </w:rPr>
            </w:pPr>
            <w:r>
              <w:rPr>
                <w:rFonts w:asciiTheme="majorHAnsi" w:hAnsiTheme="majorHAnsi" w:cstheme="majorHAnsi"/>
                <w:b/>
              </w:rPr>
              <w:t>Pour les lots 02, 03, 05, 06, 10, 13A, 13B, 13C, 14A et 14B</w:t>
            </w:r>
          </w:p>
        </w:tc>
      </w:tr>
      <w:tr w:rsidR="006076AF" w:rsidTr="006358B0">
        <w:tc>
          <w:tcPr>
            <w:tcW w:w="3118" w:type="dxa"/>
            <w:shd w:val="clear" w:color="auto" w:fill="F2F2F2" w:themeFill="background1" w:themeFillShade="F2"/>
          </w:tcPr>
          <w:p w:rsidR="006076AF" w:rsidRPr="00C1107B" w:rsidRDefault="006076AF" w:rsidP="006358B0">
            <w:pPr>
              <w:spacing w:line="276" w:lineRule="auto"/>
              <w:jc w:val="center"/>
              <w:rPr>
                <w:rFonts w:asciiTheme="majorHAnsi" w:hAnsiTheme="majorHAnsi" w:cstheme="majorHAnsi"/>
                <w:b/>
              </w:rPr>
            </w:pPr>
            <w:r>
              <w:rPr>
                <w:rFonts w:asciiTheme="majorHAnsi" w:hAnsiTheme="majorHAnsi" w:cstheme="majorHAnsi"/>
                <w:b/>
              </w:rPr>
              <w:t>Critères</w:t>
            </w:r>
          </w:p>
        </w:tc>
        <w:tc>
          <w:tcPr>
            <w:tcW w:w="2410" w:type="dxa"/>
            <w:shd w:val="clear" w:color="auto" w:fill="F2F2F2" w:themeFill="background1" w:themeFillShade="F2"/>
          </w:tcPr>
          <w:p w:rsidR="006076AF" w:rsidRPr="00C1107B" w:rsidRDefault="006076AF" w:rsidP="006358B0">
            <w:pPr>
              <w:spacing w:line="276" w:lineRule="auto"/>
              <w:jc w:val="center"/>
              <w:rPr>
                <w:rFonts w:asciiTheme="majorHAnsi" w:hAnsiTheme="majorHAnsi" w:cstheme="majorHAnsi"/>
                <w:b/>
              </w:rPr>
            </w:pPr>
            <w:r>
              <w:rPr>
                <w:rFonts w:asciiTheme="majorHAnsi" w:hAnsiTheme="majorHAnsi" w:cstheme="majorHAnsi"/>
                <w:b/>
              </w:rPr>
              <w:t>Pondération</w:t>
            </w:r>
          </w:p>
        </w:tc>
      </w:tr>
      <w:tr w:rsidR="006076AF" w:rsidTr="006358B0">
        <w:tc>
          <w:tcPr>
            <w:tcW w:w="3118" w:type="dxa"/>
          </w:tcPr>
          <w:p w:rsidR="006076AF" w:rsidRDefault="006076AF" w:rsidP="006358B0">
            <w:pPr>
              <w:spacing w:line="276" w:lineRule="auto"/>
              <w:jc w:val="center"/>
              <w:rPr>
                <w:rFonts w:asciiTheme="majorHAnsi" w:hAnsiTheme="majorHAnsi" w:cstheme="majorHAnsi"/>
              </w:rPr>
            </w:pPr>
            <w:r>
              <w:rPr>
                <w:rFonts w:asciiTheme="majorHAnsi" w:hAnsiTheme="majorHAnsi" w:cstheme="majorHAnsi"/>
              </w:rPr>
              <w:t>Critère Prix</w:t>
            </w:r>
          </w:p>
        </w:tc>
        <w:tc>
          <w:tcPr>
            <w:tcW w:w="2410" w:type="dxa"/>
          </w:tcPr>
          <w:p w:rsidR="006076AF" w:rsidRDefault="006076AF" w:rsidP="006358B0">
            <w:pPr>
              <w:spacing w:line="276" w:lineRule="auto"/>
              <w:jc w:val="center"/>
              <w:rPr>
                <w:rFonts w:asciiTheme="majorHAnsi" w:hAnsiTheme="majorHAnsi" w:cstheme="majorHAnsi"/>
              </w:rPr>
            </w:pPr>
            <w:r>
              <w:rPr>
                <w:rFonts w:asciiTheme="majorHAnsi" w:hAnsiTheme="majorHAnsi" w:cstheme="majorHAnsi"/>
              </w:rPr>
              <w:t>60 %</w:t>
            </w:r>
          </w:p>
        </w:tc>
      </w:tr>
      <w:tr w:rsidR="006076AF" w:rsidTr="006358B0">
        <w:tc>
          <w:tcPr>
            <w:tcW w:w="3118" w:type="dxa"/>
          </w:tcPr>
          <w:p w:rsidR="006076AF" w:rsidRDefault="006076AF" w:rsidP="006358B0">
            <w:pPr>
              <w:spacing w:line="276" w:lineRule="auto"/>
              <w:jc w:val="center"/>
              <w:rPr>
                <w:rFonts w:asciiTheme="majorHAnsi" w:hAnsiTheme="majorHAnsi" w:cstheme="majorHAnsi"/>
              </w:rPr>
            </w:pPr>
            <w:r>
              <w:rPr>
                <w:rFonts w:asciiTheme="majorHAnsi" w:hAnsiTheme="majorHAnsi" w:cstheme="majorHAnsi"/>
              </w:rPr>
              <w:t>Critère Technique</w:t>
            </w:r>
          </w:p>
        </w:tc>
        <w:tc>
          <w:tcPr>
            <w:tcW w:w="2410" w:type="dxa"/>
          </w:tcPr>
          <w:p w:rsidR="006076AF" w:rsidRDefault="006076AF" w:rsidP="006358B0">
            <w:pPr>
              <w:spacing w:line="276" w:lineRule="auto"/>
              <w:jc w:val="center"/>
              <w:rPr>
                <w:rFonts w:asciiTheme="majorHAnsi" w:hAnsiTheme="majorHAnsi" w:cstheme="majorHAnsi"/>
              </w:rPr>
            </w:pPr>
            <w:r>
              <w:rPr>
                <w:rFonts w:asciiTheme="majorHAnsi" w:hAnsiTheme="majorHAnsi" w:cstheme="majorHAnsi"/>
              </w:rPr>
              <w:t>40 %</w:t>
            </w:r>
          </w:p>
        </w:tc>
      </w:tr>
    </w:tbl>
    <w:p w:rsidR="006076AF" w:rsidRDefault="006076AF" w:rsidP="009C2450">
      <w:pPr>
        <w:spacing w:line="276" w:lineRule="auto"/>
        <w:rPr>
          <w:rFonts w:asciiTheme="majorHAnsi" w:hAnsiTheme="majorHAnsi" w:cstheme="majorHAnsi"/>
        </w:rPr>
      </w:pPr>
    </w:p>
    <w:tbl>
      <w:tblPr>
        <w:tblStyle w:val="Grilledutableau"/>
        <w:tblW w:w="0" w:type="auto"/>
        <w:tblInd w:w="1413" w:type="dxa"/>
        <w:tblLook w:val="04A0" w:firstRow="1" w:lastRow="0" w:firstColumn="1" w:lastColumn="0" w:noHBand="0" w:noVBand="1"/>
      </w:tblPr>
      <w:tblGrid>
        <w:gridCol w:w="3118"/>
        <w:gridCol w:w="2410"/>
      </w:tblGrid>
      <w:tr w:rsidR="006076AF" w:rsidTr="006358B0">
        <w:tc>
          <w:tcPr>
            <w:tcW w:w="5528" w:type="dxa"/>
            <w:gridSpan w:val="2"/>
            <w:shd w:val="clear" w:color="auto" w:fill="D9D9D9" w:themeFill="background1" w:themeFillShade="D9"/>
          </w:tcPr>
          <w:p w:rsidR="006076AF" w:rsidRDefault="006076AF" w:rsidP="006076AF">
            <w:pPr>
              <w:spacing w:line="276" w:lineRule="auto"/>
              <w:jc w:val="center"/>
              <w:rPr>
                <w:rFonts w:asciiTheme="majorHAnsi" w:hAnsiTheme="majorHAnsi" w:cstheme="majorHAnsi"/>
                <w:b/>
              </w:rPr>
            </w:pPr>
            <w:r>
              <w:rPr>
                <w:rFonts w:asciiTheme="majorHAnsi" w:hAnsiTheme="majorHAnsi" w:cstheme="majorHAnsi"/>
                <w:b/>
              </w:rPr>
              <w:t>Pour le lot 15</w:t>
            </w:r>
          </w:p>
        </w:tc>
      </w:tr>
      <w:tr w:rsidR="006076AF" w:rsidTr="006358B0">
        <w:tc>
          <w:tcPr>
            <w:tcW w:w="3118" w:type="dxa"/>
            <w:shd w:val="clear" w:color="auto" w:fill="F2F2F2" w:themeFill="background1" w:themeFillShade="F2"/>
          </w:tcPr>
          <w:p w:rsidR="006076AF" w:rsidRPr="00C1107B" w:rsidRDefault="006076AF" w:rsidP="006358B0">
            <w:pPr>
              <w:spacing w:line="276" w:lineRule="auto"/>
              <w:jc w:val="center"/>
              <w:rPr>
                <w:rFonts w:asciiTheme="majorHAnsi" w:hAnsiTheme="majorHAnsi" w:cstheme="majorHAnsi"/>
                <w:b/>
              </w:rPr>
            </w:pPr>
            <w:r>
              <w:rPr>
                <w:rFonts w:asciiTheme="majorHAnsi" w:hAnsiTheme="majorHAnsi" w:cstheme="majorHAnsi"/>
                <w:b/>
              </w:rPr>
              <w:t>Critères</w:t>
            </w:r>
          </w:p>
        </w:tc>
        <w:tc>
          <w:tcPr>
            <w:tcW w:w="2410" w:type="dxa"/>
            <w:shd w:val="clear" w:color="auto" w:fill="F2F2F2" w:themeFill="background1" w:themeFillShade="F2"/>
          </w:tcPr>
          <w:p w:rsidR="006076AF" w:rsidRPr="00C1107B" w:rsidRDefault="006076AF" w:rsidP="006358B0">
            <w:pPr>
              <w:spacing w:line="276" w:lineRule="auto"/>
              <w:jc w:val="center"/>
              <w:rPr>
                <w:rFonts w:asciiTheme="majorHAnsi" w:hAnsiTheme="majorHAnsi" w:cstheme="majorHAnsi"/>
                <w:b/>
              </w:rPr>
            </w:pPr>
            <w:r>
              <w:rPr>
                <w:rFonts w:asciiTheme="majorHAnsi" w:hAnsiTheme="majorHAnsi" w:cstheme="majorHAnsi"/>
                <w:b/>
              </w:rPr>
              <w:t>Pondération</w:t>
            </w:r>
          </w:p>
        </w:tc>
      </w:tr>
      <w:tr w:rsidR="006076AF" w:rsidTr="006358B0">
        <w:tc>
          <w:tcPr>
            <w:tcW w:w="3118" w:type="dxa"/>
          </w:tcPr>
          <w:p w:rsidR="006076AF" w:rsidRDefault="006076AF" w:rsidP="006358B0">
            <w:pPr>
              <w:spacing w:line="276" w:lineRule="auto"/>
              <w:jc w:val="center"/>
              <w:rPr>
                <w:rFonts w:asciiTheme="majorHAnsi" w:hAnsiTheme="majorHAnsi" w:cstheme="majorHAnsi"/>
              </w:rPr>
            </w:pPr>
            <w:r>
              <w:rPr>
                <w:rFonts w:asciiTheme="majorHAnsi" w:hAnsiTheme="majorHAnsi" w:cstheme="majorHAnsi"/>
              </w:rPr>
              <w:t>Critère Prix</w:t>
            </w:r>
          </w:p>
        </w:tc>
        <w:tc>
          <w:tcPr>
            <w:tcW w:w="2410" w:type="dxa"/>
          </w:tcPr>
          <w:p w:rsidR="006076AF" w:rsidRDefault="006076AF" w:rsidP="006358B0">
            <w:pPr>
              <w:spacing w:line="276" w:lineRule="auto"/>
              <w:jc w:val="center"/>
              <w:rPr>
                <w:rFonts w:asciiTheme="majorHAnsi" w:hAnsiTheme="majorHAnsi" w:cstheme="majorHAnsi"/>
              </w:rPr>
            </w:pPr>
            <w:r>
              <w:rPr>
                <w:rFonts w:asciiTheme="majorHAnsi" w:hAnsiTheme="majorHAnsi" w:cstheme="majorHAnsi"/>
              </w:rPr>
              <w:t>70 %</w:t>
            </w:r>
          </w:p>
        </w:tc>
      </w:tr>
      <w:tr w:rsidR="006076AF" w:rsidTr="006358B0">
        <w:tc>
          <w:tcPr>
            <w:tcW w:w="3118" w:type="dxa"/>
          </w:tcPr>
          <w:p w:rsidR="006076AF" w:rsidRDefault="006076AF" w:rsidP="006358B0">
            <w:pPr>
              <w:spacing w:line="276" w:lineRule="auto"/>
              <w:jc w:val="center"/>
              <w:rPr>
                <w:rFonts w:asciiTheme="majorHAnsi" w:hAnsiTheme="majorHAnsi" w:cstheme="majorHAnsi"/>
              </w:rPr>
            </w:pPr>
            <w:r>
              <w:rPr>
                <w:rFonts w:asciiTheme="majorHAnsi" w:hAnsiTheme="majorHAnsi" w:cstheme="majorHAnsi"/>
              </w:rPr>
              <w:t>Critère Technique</w:t>
            </w:r>
          </w:p>
        </w:tc>
        <w:tc>
          <w:tcPr>
            <w:tcW w:w="2410" w:type="dxa"/>
          </w:tcPr>
          <w:p w:rsidR="006076AF" w:rsidRDefault="006076AF" w:rsidP="006358B0">
            <w:pPr>
              <w:spacing w:line="276" w:lineRule="auto"/>
              <w:jc w:val="center"/>
              <w:rPr>
                <w:rFonts w:asciiTheme="majorHAnsi" w:hAnsiTheme="majorHAnsi" w:cstheme="majorHAnsi"/>
              </w:rPr>
            </w:pPr>
            <w:r>
              <w:rPr>
                <w:rFonts w:asciiTheme="majorHAnsi" w:hAnsiTheme="majorHAnsi" w:cstheme="majorHAnsi"/>
              </w:rPr>
              <w:t>30 %</w:t>
            </w:r>
          </w:p>
        </w:tc>
      </w:tr>
    </w:tbl>
    <w:p w:rsidR="006076AF" w:rsidRPr="00AC7254" w:rsidRDefault="006076AF" w:rsidP="009C2450">
      <w:pPr>
        <w:spacing w:line="276" w:lineRule="auto"/>
        <w:rPr>
          <w:rFonts w:asciiTheme="majorHAnsi" w:hAnsiTheme="majorHAnsi" w:cstheme="majorHAnsi"/>
        </w:rPr>
      </w:pPr>
    </w:p>
    <w:p w:rsidR="00676E2A" w:rsidRPr="00AC7254" w:rsidRDefault="00676E2A" w:rsidP="009C2450">
      <w:pPr>
        <w:spacing w:line="276" w:lineRule="auto"/>
        <w:rPr>
          <w:rFonts w:asciiTheme="majorHAnsi" w:hAnsiTheme="majorHAnsi" w:cstheme="majorHAnsi"/>
          <w:b/>
        </w:rPr>
      </w:pPr>
      <w:r w:rsidRPr="009C2450">
        <w:rPr>
          <w:rFonts w:asciiTheme="majorHAnsi" w:hAnsiTheme="majorHAnsi" w:cstheme="majorHAnsi"/>
          <w:b/>
          <w:u w:val="single"/>
        </w:rPr>
        <w:t xml:space="preserve">1er </w:t>
      </w:r>
      <w:r w:rsidR="00AC7254" w:rsidRPr="009C2450">
        <w:rPr>
          <w:rFonts w:asciiTheme="majorHAnsi" w:hAnsiTheme="majorHAnsi" w:cstheme="majorHAnsi"/>
          <w:b/>
          <w:u w:val="single"/>
        </w:rPr>
        <w:t xml:space="preserve">critère </w:t>
      </w:r>
      <w:r w:rsidR="00C1107B">
        <w:rPr>
          <w:rFonts w:asciiTheme="majorHAnsi" w:hAnsiTheme="majorHAnsi" w:cstheme="majorHAnsi"/>
          <w:b/>
          <w:u w:val="single"/>
        </w:rPr>
        <w:t>–</w:t>
      </w:r>
      <w:r w:rsidRPr="009C2450">
        <w:rPr>
          <w:rFonts w:asciiTheme="majorHAnsi" w:hAnsiTheme="majorHAnsi" w:cstheme="majorHAnsi"/>
          <w:b/>
          <w:u w:val="single"/>
        </w:rPr>
        <w:t xml:space="preserve"> </w:t>
      </w:r>
      <w:r w:rsidR="00C1107B">
        <w:rPr>
          <w:rFonts w:asciiTheme="majorHAnsi" w:hAnsiTheme="majorHAnsi" w:cstheme="majorHAnsi"/>
          <w:b/>
          <w:u w:val="single"/>
        </w:rPr>
        <w:t>Critère Prix</w:t>
      </w:r>
      <w:r w:rsidRPr="00AC7254">
        <w:rPr>
          <w:rFonts w:asciiTheme="majorHAnsi" w:hAnsiTheme="majorHAnsi" w:cstheme="majorHAnsi"/>
          <w:b/>
        </w:rPr>
        <w:t xml:space="preserve"> : 100 points</w:t>
      </w:r>
    </w:p>
    <w:p w:rsidR="00676E2A" w:rsidRPr="00AC7254" w:rsidRDefault="00676E2A" w:rsidP="009C2450">
      <w:pPr>
        <w:spacing w:line="276" w:lineRule="auto"/>
        <w:rPr>
          <w:rFonts w:asciiTheme="majorHAnsi" w:hAnsiTheme="majorHAnsi" w:cstheme="majorHAnsi"/>
        </w:rPr>
      </w:pPr>
      <w:r w:rsidRPr="00AC7254">
        <w:rPr>
          <w:rFonts w:asciiTheme="majorHAnsi" w:hAnsiTheme="majorHAnsi" w:cstheme="majorHAnsi"/>
        </w:rPr>
        <w:t>Le critère prix sera analyse au regard du montant de l’offre indiqué à l’acte d’engagement du candidat. Le prix de la mission sera détaillé par sites d’intervention. La note maximale (100 points) sera attribuée à l'offre proposant le prix le plus bas. Les autres offres se voient attribuer la note résultant du rapport entre la valeur de la meilleure offre financière et la valeur financière de l’offre considérée.</w:t>
      </w:r>
    </w:p>
    <w:p w:rsidR="00676E2A" w:rsidRPr="00AC7254" w:rsidRDefault="00676E2A" w:rsidP="009C2450">
      <w:pPr>
        <w:spacing w:line="276" w:lineRule="auto"/>
        <w:rPr>
          <w:rFonts w:asciiTheme="majorHAnsi" w:hAnsiTheme="majorHAnsi" w:cstheme="majorHAnsi"/>
        </w:rPr>
      </w:pPr>
      <w:r w:rsidRPr="00AC7254">
        <w:rPr>
          <w:rFonts w:asciiTheme="majorHAnsi" w:hAnsiTheme="majorHAnsi" w:cstheme="majorHAnsi"/>
        </w:rPr>
        <w:t xml:space="preserve">La note prix </w:t>
      </w:r>
      <w:proofErr w:type="spellStart"/>
      <w:r w:rsidRPr="00AC7254">
        <w:rPr>
          <w:rFonts w:asciiTheme="majorHAnsi" w:hAnsiTheme="majorHAnsi" w:cstheme="majorHAnsi"/>
        </w:rPr>
        <w:t>NPi</w:t>
      </w:r>
      <w:proofErr w:type="spellEnd"/>
      <w:r w:rsidRPr="00AC7254">
        <w:rPr>
          <w:rFonts w:asciiTheme="majorHAnsi" w:hAnsiTheme="majorHAnsi" w:cstheme="majorHAnsi"/>
        </w:rPr>
        <w:t xml:space="preserve"> pour l’offre « i » est donnée par la formule :</w:t>
      </w:r>
    </w:p>
    <w:p w:rsidR="00676E2A" w:rsidRPr="00AC7254" w:rsidRDefault="00676E2A" w:rsidP="009C2450">
      <w:pPr>
        <w:spacing w:line="276" w:lineRule="auto"/>
        <w:jc w:val="center"/>
        <w:rPr>
          <w:rFonts w:asciiTheme="majorHAnsi" w:hAnsiTheme="majorHAnsi" w:cstheme="majorHAnsi"/>
          <w:b/>
        </w:rPr>
      </w:pPr>
      <m:oMathPara>
        <m:oMath>
          <m:r>
            <m:rPr>
              <m:sty m:val="b"/>
            </m:rPr>
            <w:rPr>
              <w:rFonts w:ascii="Cambria Math" w:hAnsi="Cambria Math" w:cstheme="majorHAnsi"/>
            </w:rPr>
            <m:t>NPi</m:t>
          </m:r>
          <m:r>
            <m:rPr>
              <m:sty m:val="p"/>
            </m:rPr>
            <w:rPr>
              <w:rFonts w:ascii="Cambria Math" w:hAnsi="Cambria Math" w:cstheme="majorHAnsi"/>
            </w:rPr>
            <m:t>=</m:t>
          </m:r>
          <m:f>
            <m:fPr>
              <m:ctrlPr>
                <w:rPr>
                  <w:rFonts w:ascii="Cambria Math" w:hAnsi="Cambria Math" w:cstheme="majorHAnsi"/>
                  <w:b/>
                </w:rPr>
              </m:ctrlPr>
            </m:fPr>
            <m:num>
              <m:r>
                <m:rPr>
                  <m:sty m:val="b"/>
                </m:rPr>
                <w:rPr>
                  <w:rStyle w:val="hgkelc"/>
                  <w:rFonts w:ascii="Cambria Math" w:hAnsi="Cambria Math" w:cstheme="majorHAnsi"/>
                </w:rPr>
                <m:t>Offre la moins disante</m:t>
              </m:r>
            </m:num>
            <m:den>
              <m:r>
                <m:rPr>
                  <m:sty m:val="b"/>
                </m:rPr>
                <w:rPr>
                  <w:rFonts w:ascii="Cambria Math" w:hAnsi="Cambria Math" w:cstheme="majorHAnsi"/>
                </w:rPr>
                <m:t>Offre "i"</m:t>
              </m:r>
            </m:den>
          </m:f>
          <m:r>
            <m:rPr>
              <m:sty m:val="bi"/>
            </m:rPr>
            <w:rPr>
              <w:rFonts w:ascii="Cambria Math" w:hAnsi="Cambria Math" w:cstheme="majorHAnsi"/>
            </w:rPr>
            <m:t>*100</m:t>
          </m:r>
        </m:oMath>
      </m:oMathPara>
    </w:p>
    <w:p w:rsidR="00674202" w:rsidRPr="00AC7254" w:rsidRDefault="00674202" w:rsidP="009C2450">
      <w:pPr>
        <w:spacing w:line="276" w:lineRule="auto"/>
        <w:rPr>
          <w:rFonts w:asciiTheme="majorHAnsi" w:hAnsiTheme="majorHAnsi" w:cstheme="majorHAnsi"/>
        </w:rPr>
      </w:pPr>
      <w:r w:rsidRPr="00AC7254">
        <w:rPr>
          <w:rFonts w:asciiTheme="majorHAnsi" w:hAnsiTheme="majorHAnsi" w:cstheme="majorHAnsi"/>
        </w:rPr>
        <w:t>Avec :</w:t>
      </w:r>
    </w:p>
    <w:p w:rsidR="00674202" w:rsidRPr="009C2450" w:rsidRDefault="00674202" w:rsidP="009C2450">
      <w:pPr>
        <w:pStyle w:val="Paragraphedeliste"/>
        <w:numPr>
          <w:ilvl w:val="0"/>
          <w:numId w:val="12"/>
        </w:numPr>
        <w:spacing w:line="276" w:lineRule="auto"/>
        <w:rPr>
          <w:rFonts w:asciiTheme="majorHAnsi" w:hAnsiTheme="majorHAnsi" w:cstheme="majorHAnsi"/>
        </w:rPr>
      </w:pPr>
      <w:r w:rsidRPr="009C2450">
        <w:rPr>
          <w:rFonts w:asciiTheme="majorHAnsi" w:hAnsiTheme="majorHAnsi" w:cstheme="majorHAnsi"/>
        </w:rPr>
        <w:t xml:space="preserve">Offre la moins </w:t>
      </w:r>
      <w:proofErr w:type="spellStart"/>
      <w:r w:rsidRPr="009C2450">
        <w:rPr>
          <w:rFonts w:asciiTheme="majorHAnsi" w:hAnsiTheme="majorHAnsi" w:cstheme="majorHAnsi"/>
        </w:rPr>
        <w:t>disante</w:t>
      </w:r>
      <w:proofErr w:type="spellEnd"/>
      <w:r w:rsidRPr="009C2450">
        <w:rPr>
          <w:rFonts w:asciiTheme="majorHAnsi" w:hAnsiTheme="majorHAnsi" w:cstheme="majorHAnsi"/>
        </w:rPr>
        <w:t xml:space="preserve"> : Montant Hors Taxe de l’offre </w:t>
      </w:r>
      <w:proofErr w:type="gramStart"/>
      <w:r w:rsidRPr="009C2450">
        <w:rPr>
          <w:rFonts w:asciiTheme="majorHAnsi" w:hAnsiTheme="majorHAnsi" w:cstheme="majorHAnsi"/>
        </w:rPr>
        <w:t>la</w:t>
      </w:r>
      <w:proofErr w:type="gramEnd"/>
      <w:r w:rsidRPr="009C2450">
        <w:rPr>
          <w:rFonts w:asciiTheme="majorHAnsi" w:hAnsiTheme="majorHAnsi" w:cstheme="majorHAnsi"/>
        </w:rPr>
        <w:t xml:space="preserve"> moins-</w:t>
      </w:r>
      <w:proofErr w:type="spellStart"/>
      <w:r w:rsidRPr="009C2450">
        <w:rPr>
          <w:rFonts w:asciiTheme="majorHAnsi" w:hAnsiTheme="majorHAnsi" w:cstheme="majorHAnsi"/>
        </w:rPr>
        <w:t>disante</w:t>
      </w:r>
      <w:proofErr w:type="spellEnd"/>
      <w:r w:rsidRPr="009C2450">
        <w:rPr>
          <w:rFonts w:asciiTheme="majorHAnsi" w:hAnsiTheme="majorHAnsi" w:cstheme="majorHAnsi"/>
        </w:rPr>
        <w:t xml:space="preserve">. </w:t>
      </w:r>
    </w:p>
    <w:p w:rsidR="00674202" w:rsidRPr="009C2450" w:rsidRDefault="00674202" w:rsidP="009C2450">
      <w:pPr>
        <w:pStyle w:val="Paragraphedeliste"/>
        <w:numPr>
          <w:ilvl w:val="0"/>
          <w:numId w:val="12"/>
        </w:numPr>
        <w:spacing w:line="276" w:lineRule="auto"/>
        <w:rPr>
          <w:rFonts w:asciiTheme="majorHAnsi" w:hAnsiTheme="majorHAnsi" w:cstheme="majorHAnsi"/>
        </w:rPr>
      </w:pPr>
      <w:r w:rsidRPr="009C2450">
        <w:rPr>
          <w:rFonts w:asciiTheme="majorHAnsi" w:hAnsiTheme="majorHAnsi" w:cstheme="majorHAnsi"/>
        </w:rPr>
        <w:t>Offre « i »</w:t>
      </w:r>
      <w:r w:rsidR="00490865" w:rsidRPr="009C2450">
        <w:rPr>
          <w:rFonts w:asciiTheme="majorHAnsi" w:hAnsiTheme="majorHAnsi" w:cstheme="majorHAnsi"/>
        </w:rPr>
        <w:t xml:space="preserve"> </w:t>
      </w:r>
      <w:r w:rsidRPr="009C2450">
        <w:rPr>
          <w:rFonts w:asciiTheme="majorHAnsi" w:hAnsiTheme="majorHAnsi" w:cstheme="majorHAnsi"/>
        </w:rPr>
        <w:t>: Montant Hors Taxe de l’offre « i » considéré</w:t>
      </w:r>
      <w:r w:rsidR="00490865" w:rsidRPr="009C2450">
        <w:rPr>
          <w:rFonts w:asciiTheme="majorHAnsi" w:hAnsiTheme="majorHAnsi" w:cstheme="majorHAnsi"/>
        </w:rPr>
        <w:t>e</w:t>
      </w:r>
      <w:r w:rsidRPr="009C2450">
        <w:rPr>
          <w:rFonts w:asciiTheme="majorHAnsi" w:hAnsiTheme="majorHAnsi" w:cstheme="majorHAnsi"/>
        </w:rPr>
        <w:t>.</w:t>
      </w:r>
    </w:p>
    <w:p w:rsidR="00676E2A" w:rsidRPr="00AC7254" w:rsidRDefault="00676E2A" w:rsidP="009C2450">
      <w:pPr>
        <w:spacing w:line="276" w:lineRule="auto"/>
        <w:rPr>
          <w:rFonts w:asciiTheme="majorHAnsi" w:hAnsiTheme="majorHAnsi" w:cstheme="majorHAnsi"/>
          <w:b/>
          <w:i/>
        </w:rPr>
      </w:pPr>
      <w:r w:rsidRPr="00AC7254">
        <w:rPr>
          <w:rFonts w:asciiTheme="majorHAnsi" w:hAnsiTheme="majorHAnsi" w:cstheme="majorHAnsi"/>
          <w:b/>
          <w:i/>
        </w:rPr>
        <w:t>Traitement des erreurs :</w:t>
      </w:r>
    </w:p>
    <w:p w:rsidR="00676E2A" w:rsidRPr="00AC7254" w:rsidRDefault="00676E2A" w:rsidP="009C2450">
      <w:pPr>
        <w:spacing w:line="276" w:lineRule="auto"/>
        <w:rPr>
          <w:rFonts w:asciiTheme="majorHAnsi" w:hAnsiTheme="majorHAnsi" w:cstheme="majorHAnsi"/>
        </w:rPr>
      </w:pPr>
      <w:r w:rsidRPr="00AC7254">
        <w:rPr>
          <w:rFonts w:asciiTheme="majorHAnsi" w:hAnsiTheme="majorHAnsi" w:cstheme="majorHAnsi"/>
        </w:rPr>
        <w:t>En cas de discordances entre le prix forfaitaire porté à l’acte d’engagement et la décomposition de ce prix, seul le montant de l’acte d’engagement sera pris en compte lors de l’analyse des offres.</w:t>
      </w:r>
    </w:p>
    <w:p w:rsidR="00676E2A" w:rsidRPr="00AC7254" w:rsidRDefault="00676E2A" w:rsidP="009C2450">
      <w:pPr>
        <w:spacing w:line="276" w:lineRule="auto"/>
        <w:rPr>
          <w:rFonts w:asciiTheme="majorHAnsi" w:hAnsiTheme="majorHAnsi" w:cstheme="majorHAnsi"/>
        </w:rPr>
      </w:pPr>
      <w:r w:rsidRPr="00AC7254">
        <w:rPr>
          <w:rFonts w:asciiTheme="majorHAnsi" w:hAnsiTheme="majorHAnsi" w:cstheme="majorHAnsi"/>
        </w:rPr>
        <w:t>Dans le cas où son offre serait sur le point d’être retenue, le candidat concerné sera invité à mettre la décomposition du prix forfaitaire en conformité avec son acte d’engagement ; en cas de refus, son offre sera éliminée.</w:t>
      </w:r>
    </w:p>
    <w:p w:rsidR="00676E2A" w:rsidRDefault="00676E2A" w:rsidP="009C2450">
      <w:pPr>
        <w:spacing w:line="276" w:lineRule="auto"/>
        <w:rPr>
          <w:rFonts w:asciiTheme="majorHAnsi" w:hAnsiTheme="majorHAnsi" w:cstheme="majorHAnsi"/>
        </w:rPr>
      </w:pPr>
    </w:p>
    <w:p w:rsidR="00676E2A" w:rsidRPr="00AC7254" w:rsidRDefault="00676E2A" w:rsidP="009C2450">
      <w:pPr>
        <w:spacing w:line="276" w:lineRule="auto"/>
        <w:rPr>
          <w:rFonts w:asciiTheme="majorHAnsi" w:hAnsiTheme="majorHAnsi" w:cstheme="majorHAnsi"/>
          <w:b/>
        </w:rPr>
      </w:pPr>
      <w:r w:rsidRPr="009C2450">
        <w:rPr>
          <w:rFonts w:asciiTheme="majorHAnsi" w:hAnsiTheme="majorHAnsi" w:cstheme="majorHAnsi"/>
          <w:b/>
          <w:u w:val="single"/>
        </w:rPr>
        <w:lastRenderedPageBreak/>
        <w:t xml:space="preserve">2ème critère </w:t>
      </w:r>
      <w:r w:rsidR="00C1107B">
        <w:rPr>
          <w:rFonts w:asciiTheme="majorHAnsi" w:hAnsiTheme="majorHAnsi" w:cstheme="majorHAnsi"/>
          <w:b/>
          <w:u w:val="single"/>
        </w:rPr>
        <w:t>–</w:t>
      </w:r>
      <w:r w:rsidR="00AC7254" w:rsidRPr="009C2450">
        <w:rPr>
          <w:rFonts w:asciiTheme="majorHAnsi" w:hAnsiTheme="majorHAnsi" w:cstheme="majorHAnsi"/>
          <w:b/>
          <w:u w:val="single"/>
        </w:rPr>
        <w:t xml:space="preserve"> </w:t>
      </w:r>
      <w:r w:rsidR="00C1107B">
        <w:rPr>
          <w:rFonts w:asciiTheme="majorHAnsi" w:hAnsiTheme="majorHAnsi" w:cstheme="majorHAnsi"/>
          <w:b/>
          <w:u w:val="single"/>
        </w:rPr>
        <w:t>Critère T</w:t>
      </w:r>
      <w:r w:rsidRPr="009C2450">
        <w:rPr>
          <w:rFonts w:asciiTheme="majorHAnsi" w:hAnsiTheme="majorHAnsi" w:cstheme="majorHAnsi"/>
          <w:b/>
          <w:u w:val="single"/>
        </w:rPr>
        <w:t>echnique</w:t>
      </w:r>
      <w:r w:rsidRPr="00AC7254">
        <w:rPr>
          <w:rFonts w:asciiTheme="majorHAnsi" w:hAnsiTheme="majorHAnsi" w:cstheme="majorHAnsi"/>
          <w:b/>
        </w:rPr>
        <w:t xml:space="preserve"> : 100 points</w:t>
      </w:r>
    </w:p>
    <w:p w:rsidR="009C797E" w:rsidRPr="00AC7254" w:rsidRDefault="009C797E" w:rsidP="009C2450">
      <w:pPr>
        <w:spacing w:line="276" w:lineRule="auto"/>
        <w:rPr>
          <w:rFonts w:asciiTheme="majorHAnsi" w:hAnsiTheme="majorHAnsi" w:cstheme="majorHAnsi"/>
        </w:rPr>
      </w:pPr>
      <w:r w:rsidRPr="00AC7254">
        <w:rPr>
          <w:rFonts w:asciiTheme="majorHAnsi" w:hAnsiTheme="majorHAnsi" w:cstheme="majorHAnsi"/>
        </w:rPr>
        <w:t>Chaque candidat se verra attribué une note en fonction de la valeur de son mémoire technique</w:t>
      </w:r>
      <w:r w:rsidR="00454B19">
        <w:rPr>
          <w:rFonts w:asciiTheme="majorHAnsi" w:hAnsiTheme="majorHAnsi" w:cstheme="majorHAnsi"/>
        </w:rPr>
        <w:t xml:space="preserve"> et environnemental</w:t>
      </w:r>
      <w:r w:rsidRPr="00AC7254">
        <w:rPr>
          <w:rFonts w:asciiTheme="majorHAnsi" w:hAnsiTheme="majorHAnsi" w:cstheme="majorHAnsi"/>
        </w:rPr>
        <w:t>, selon le barème indiqué</w:t>
      </w:r>
      <w:r w:rsidR="00C1107B">
        <w:rPr>
          <w:rFonts w:asciiTheme="majorHAnsi" w:hAnsiTheme="majorHAnsi" w:cstheme="majorHAnsi"/>
        </w:rPr>
        <w:t xml:space="preserve"> dans le tableau</w:t>
      </w:r>
      <w:r w:rsidR="007D424E">
        <w:rPr>
          <w:rFonts w:asciiTheme="majorHAnsi" w:hAnsiTheme="majorHAnsi" w:cstheme="majorHAnsi"/>
        </w:rPr>
        <w:t xml:space="preserve"> en annexe</w:t>
      </w:r>
      <w:r w:rsidRPr="00AC7254">
        <w:rPr>
          <w:rFonts w:asciiTheme="majorHAnsi" w:hAnsiTheme="majorHAnsi" w:cstheme="majorHAnsi"/>
        </w:rPr>
        <w:t>.</w:t>
      </w:r>
      <w:r w:rsidR="00454B19">
        <w:rPr>
          <w:rFonts w:asciiTheme="majorHAnsi" w:hAnsiTheme="majorHAnsi" w:cstheme="majorHAnsi"/>
        </w:rPr>
        <w:t xml:space="preserve"> </w:t>
      </w:r>
      <w:r w:rsidR="00454B19" w:rsidRPr="00454B19">
        <w:rPr>
          <w:rFonts w:asciiTheme="majorHAnsi" w:hAnsiTheme="majorHAnsi" w:cstheme="majorHAnsi"/>
          <w:b/>
        </w:rPr>
        <w:t>L’usage du cadre type de réalisation du mémoire technique et environnement</w:t>
      </w:r>
      <w:r w:rsidR="00454B19">
        <w:rPr>
          <w:rFonts w:asciiTheme="majorHAnsi" w:hAnsiTheme="majorHAnsi" w:cstheme="majorHAnsi"/>
          <w:b/>
        </w:rPr>
        <w:t>al</w:t>
      </w:r>
      <w:r w:rsidR="00DB273A">
        <w:rPr>
          <w:rFonts w:asciiTheme="majorHAnsi" w:hAnsiTheme="majorHAnsi" w:cstheme="majorHAnsi"/>
          <w:b/>
        </w:rPr>
        <w:t xml:space="preserve"> du lot considéré,</w:t>
      </w:r>
      <w:r w:rsidR="00454B19" w:rsidRPr="00454B19">
        <w:rPr>
          <w:rFonts w:asciiTheme="majorHAnsi" w:hAnsiTheme="majorHAnsi" w:cstheme="majorHAnsi"/>
          <w:b/>
        </w:rPr>
        <w:t xml:space="preserve"> joint au présent RC</w:t>
      </w:r>
      <w:r w:rsidR="00DB273A">
        <w:rPr>
          <w:rFonts w:asciiTheme="majorHAnsi" w:hAnsiTheme="majorHAnsi" w:cstheme="majorHAnsi"/>
          <w:b/>
        </w:rPr>
        <w:t>,</w:t>
      </w:r>
      <w:r w:rsidR="00454B19" w:rsidRPr="00454B19">
        <w:rPr>
          <w:rFonts w:asciiTheme="majorHAnsi" w:hAnsiTheme="majorHAnsi" w:cstheme="majorHAnsi"/>
          <w:b/>
        </w:rPr>
        <w:t xml:space="preserve"> est obligatoire</w:t>
      </w:r>
      <w:r w:rsidR="00DB273A">
        <w:rPr>
          <w:rFonts w:asciiTheme="majorHAnsi" w:hAnsiTheme="majorHAnsi" w:cstheme="majorHAnsi"/>
          <w:b/>
        </w:rPr>
        <w:t>. T</w:t>
      </w:r>
      <w:r w:rsidR="00454B19">
        <w:rPr>
          <w:rFonts w:asciiTheme="majorHAnsi" w:hAnsiTheme="majorHAnsi" w:cstheme="majorHAnsi"/>
          <w:b/>
        </w:rPr>
        <w:t>out autre format de mémoire ne sera pas étudié</w:t>
      </w:r>
      <w:r w:rsidR="00454B19" w:rsidRPr="00454B19">
        <w:rPr>
          <w:rFonts w:asciiTheme="majorHAnsi" w:hAnsiTheme="majorHAnsi" w:cstheme="majorHAnsi"/>
          <w:b/>
        </w:rPr>
        <w:t>.</w:t>
      </w:r>
      <w:r w:rsidR="00454B19">
        <w:rPr>
          <w:rFonts w:asciiTheme="majorHAnsi" w:hAnsiTheme="majorHAnsi" w:cstheme="majorHAnsi"/>
        </w:rPr>
        <w:t xml:space="preserve"> </w:t>
      </w:r>
      <w:r w:rsidRPr="00AC7254">
        <w:rPr>
          <w:rFonts w:asciiTheme="majorHAnsi" w:hAnsiTheme="majorHAnsi" w:cstheme="majorHAnsi"/>
        </w:rPr>
        <w:t>Chacun des Sous-Critères des différents critères (CT1 à CT4) sera évalué et noté de la manière suivante :</w:t>
      </w:r>
    </w:p>
    <w:p w:rsidR="009C797E" w:rsidRPr="00AC7254" w:rsidRDefault="009C797E" w:rsidP="009C2450">
      <w:pPr>
        <w:pStyle w:val="Paragraphedeliste"/>
        <w:numPr>
          <w:ilvl w:val="0"/>
          <w:numId w:val="4"/>
        </w:numPr>
        <w:spacing w:line="276" w:lineRule="auto"/>
        <w:rPr>
          <w:rFonts w:asciiTheme="majorHAnsi" w:hAnsiTheme="majorHAnsi" w:cstheme="majorHAnsi"/>
        </w:rPr>
      </w:pPr>
      <w:r w:rsidRPr="00AC7254">
        <w:rPr>
          <w:rFonts w:asciiTheme="majorHAnsi" w:hAnsiTheme="majorHAnsi" w:cstheme="majorHAnsi"/>
        </w:rPr>
        <w:t xml:space="preserve">0 = Nul (non traité / aucun élément remis / ne répond pas aux attentes selon le </w:t>
      </w:r>
      <w:r w:rsidR="00AC7254">
        <w:rPr>
          <w:rFonts w:asciiTheme="majorHAnsi" w:hAnsiTheme="majorHAnsi" w:cstheme="majorHAnsi"/>
        </w:rPr>
        <w:t>sous-</w:t>
      </w:r>
      <w:r w:rsidRPr="00AC7254">
        <w:rPr>
          <w:rFonts w:asciiTheme="majorHAnsi" w:hAnsiTheme="majorHAnsi" w:cstheme="majorHAnsi"/>
        </w:rPr>
        <w:t>critère) - note non éliminatoire si l'offre est considérée comme régulière</w:t>
      </w:r>
    </w:p>
    <w:p w:rsidR="009C797E" w:rsidRPr="00AC7254" w:rsidRDefault="009C797E" w:rsidP="009C2450">
      <w:pPr>
        <w:pStyle w:val="Paragraphedeliste"/>
        <w:numPr>
          <w:ilvl w:val="0"/>
          <w:numId w:val="4"/>
        </w:numPr>
        <w:spacing w:line="276" w:lineRule="auto"/>
        <w:rPr>
          <w:rFonts w:asciiTheme="majorHAnsi" w:hAnsiTheme="majorHAnsi" w:cstheme="majorHAnsi"/>
        </w:rPr>
      </w:pPr>
      <w:r w:rsidRPr="00AC7254">
        <w:rPr>
          <w:rFonts w:asciiTheme="majorHAnsi" w:hAnsiTheme="majorHAnsi" w:cstheme="majorHAnsi"/>
        </w:rPr>
        <w:t xml:space="preserve">1 = insuffisant (peu d'éléments pertinents ou spécifiques remis selon le </w:t>
      </w:r>
      <w:r w:rsidR="00AC7254">
        <w:rPr>
          <w:rFonts w:asciiTheme="majorHAnsi" w:hAnsiTheme="majorHAnsi" w:cstheme="majorHAnsi"/>
        </w:rPr>
        <w:t>sous-</w:t>
      </w:r>
      <w:r w:rsidRPr="00AC7254">
        <w:rPr>
          <w:rFonts w:asciiTheme="majorHAnsi" w:hAnsiTheme="majorHAnsi" w:cstheme="majorHAnsi"/>
        </w:rPr>
        <w:t>critère)</w:t>
      </w:r>
    </w:p>
    <w:p w:rsidR="009C797E" w:rsidRPr="00AC7254" w:rsidRDefault="009C797E" w:rsidP="009C2450">
      <w:pPr>
        <w:pStyle w:val="Paragraphedeliste"/>
        <w:numPr>
          <w:ilvl w:val="0"/>
          <w:numId w:val="4"/>
        </w:numPr>
        <w:spacing w:line="276" w:lineRule="auto"/>
        <w:rPr>
          <w:rFonts w:asciiTheme="majorHAnsi" w:hAnsiTheme="majorHAnsi" w:cstheme="majorHAnsi"/>
        </w:rPr>
      </w:pPr>
      <w:r w:rsidRPr="00AC7254">
        <w:rPr>
          <w:rFonts w:asciiTheme="majorHAnsi" w:hAnsiTheme="majorHAnsi" w:cstheme="majorHAnsi"/>
        </w:rPr>
        <w:t xml:space="preserve">2 = Satisfaisant (éléments pertinents mais peu spécifiques ou peu détaillés, ou éléments pertinents et détaillés pour une partie seulement des éléments selon le </w:t>
      </w:r>
      <w:r w:rsidR="00AC7254">
        <w:rPr>
          <w:rFonts w:asciiTheme="majorHAnsi" w:hAnsiTheme="majorHAnsi" w:cstheme="majorHAnsi"/>
        </w:rPr>
        <w:t>sous-</w:t>
      </w:r>
      <w:r w:rsidRPr="00AC7254">
        <w:rPr>
          <w:rFonts w:asciiTheme="majorHAnsi" w:hAnsiTheme="majorHAnsi" w:cstheme="majorHAnsi"/>
        </w:rPr>
        <w:t>critère)</w:t>
      </w:r>
    </w:p>
    <w:p w:rsidR="009C797E" w:rsidRPr="00AC7254" w:rsidRDefault="009C797E" w:rsidP="009C2450">
      <w:pPr>
        <w:pStyle w:val="Paragraphedeliste"/>
        <w:numPr>
          <w:ilvl w:val="0"/>
          <w:numId w:val="4"/>
        </w:numPr>
        <w:spacing w:line="276" w:lineRule="auto"/>
        <w:rPr>
          <w:rFonts w:asciiTheme="majorHAnsi" w:hAnsiTheme="majorHAnsi" w:cstheme="majorHAnsi"/>
        </w:rPr>
      </w:pPr>
      <w:r w:rsidRPr="00AC7254">
        <w:rPr>
          <w:rFonts w:asciiTheme="majorHAnsi" w:hAnsiTheme="majorHAnsi" w:cstheme="majorHAnsi"/>
        </w:rPr>
        <w:t xml:space="preserve">3 = Très satisfaisant (éléments pertinents, spécifiques, détaillés remis pour tous les éléments selon le </w:t>
      </w:r>
      <w:r w:rsidR="00AC7254">
        <w:rPr>
          <w:rFonts w:asciiTheme="majorHAnsi" w:hAnsiTheme="majorHAnsi" w:cstheme="majorHAnsi"/>
        </w:rPr>
        <w:t>sous-</w:t>
      </w:r>
      <w:r w:rsidRPr="00AC7254">
        <w:rPr>
          <w:rFonts w:asciiTheme="majorHAnsi" w:hAnsiTheme="majorHAnsi" w:cstheme="majorHAnsi"/>
        </w:rPr>
        <w:t>critère)</w:t>
      </w:r>
    </w:p>
    <w:p w:rsidR="00C1107B" w:rsidRPr="00C1107B" w:rsidRDefault="00C1107B" w:rsidP="00C1107B">
      <w:pPr>
        <w:spacing w:line="276" w:lineRule="auto"/>
        <w:rPr>
          <w:rFonts w:asciiTheme="majorHAnsi" w:hAnsiTheme="majorHAnsi" w:cstheme="majorHAnsi"/>
        </w:rPr>
      </w:pPr>
    </w:p>
    <w:p w:rsidR="009C797E" w:rsidRDefault="009C797E" w:rsidP="009C2450">
      <w:pPr>
        <w:spacing w:line="276" w:lineRule="auto"/>
        <w:rPr>
          <w:rFonts w:asciiTheme="majorHAnsi" w:hAnsiTheme="majorHAnsi" w:cstheme="majorHAnsi"/>
        </w:rPr>
      </w:pPr>
      <w:r w:rsidRPr="00AC7254">
        <w:rPr>
          <w:rFonts w:asciiTheme="majorHAnsi" w:hAnsiTheme="majorHAnsi" w:cstheme="majorHAnsi"/>
        </w:rPr>
        <w:t xml:space="preserve">Chaque Sous-critère sera pondéré selon le barème indiqué dans </w:t>
      </w:r>
      <w:r w:rsidR="00C1107B">
        <w:rPr>
          <w:rFonts w:asciiTheme="majorHAnsi" w:hAnsiTheme="majorHAnsi" w:cstheme="majorHAnsi"/>
        </w:rPr>
        <w:t>le tableau</w:t>
      </w:r>
      <w:r w:rsidR="007D424E">
        <w:rPr>
          <w:rFonts w:asciiTheme="majorHAnsi" w:hAnsiTheme="majorHAnsi" w:cstheme="majorHAnsi"/>
        </w:rPr>
        <w:t xml:space="preserve"> en annexe</w:t>
      </w:r>
      <w:r w:rsidR="00C1107B">
        <w:rPr>
          <w:rFonts w:asciiTheme="majorHAnsi" w:hAnsiTheme="majorHAnsi" w:cstheme="majorHAnsi"/>
        </w:rPr>
        <w:t xml:space="preserve">, </w:t>
      </w:r>
      <w:r w:rsidRPr="00AC7254">
        <w:rPr>
          <w:rFonts w:asciiTheme="majorHAnsi" w:hAnsiTheme="majorHAnsi" w:cstheme="majorHAnsi"/>
        </w:rPr>
        <w:t>afin de déterminé la note du Critère auquel il se rattache</w:t>
      </w:r>
      <w:r w:rsidR="00C1107B">
        <w:rPr>
          <w:rFonts w:asciiTheme="majorHAnsi" w:hAnsiTheme="majorHAnsi" w:cstheme="majorHAnsi"/>
        </w:rPr>
        <w:t xml:space="preserve">. Il sera alors </w:t>
      </w:r>
      <w:r w:rsidR="001F3683">
        <w:rPr>
          <w:rFonts w:asciiTheme="majorHAnsi" w:hAnsiTheme="majorHAnsi" w:cstheme="majorHAnsi"/>
        </w:rPr>
        <w:t>détermin</w:t>
      </w:r>
      <w:r w:rsidR="00C1107B">
        <w:rPr>
          <w:rFonts w:asciiTheme="majorHAnsi" w:hAnsiTheme="majorHAnsi" w:cstheme="majorHAnsi"/>
        </w:rPr>
        <w:t>é</w:t>
      </w:r>
      <w:r w:rsidR="001F3683">
        <w:rPr>
          <w:rFonts w:asciiTheme="majorHAnsi" w:hAnsiTheme="majorHAnsi" w:cstheme="majorHAnsi"/>
        </w:rPr>
        <w:t xml:space="preserve"> la note du Critère </w:t>
      </w:r>
      <w:r w:rsidR="00C1107B">
        <w:rPr>
          <w:rFonts w:asciiTheme="majorHAnsi" w:hAnsiTheme="majorHAnsi" w:cstheme="majorHAnsi"/>
        </w:rPr>
        <w:t>T</w:t>
      </w:r>
      <w:r w:rsidR="001F3683">
        <w:rPr>
          <w:rFonts w:asciiTheme="majorHAnsi" w:hAnsiTheme="majorHAnsi" w:cstheme="majorHAnsi"/>
        </w:rPr>
        <w:t>echnique concerné selon la formule suivante :</w:t>
      </w:r>
    </w:p>
    <w:p w:rsidR="001F3683" w:rsidRPr="001F3683" w:rsidRDefault="001F3683" w:rsidP="009C2450">
      <w:pPr>
        <w:spacing w:line="276" w:lineRule="auto"/>
        <w:jc w:val="center"/>
        <w:rPr>
          <w:rFonts w:cstheme="minorHAnsi"/>
          <w:b/>
          <w:i/>
        </w:rPr>
      </w:pPr>
      <w:r w:rsidRPr="001F3683">
        <w:rPr>
          <w:rFonts w:cstheme="minorHAnsi"/>
          <w:b/>
        </w:rPr>
        <w:t>N</w:t>
      </w:r>
      <w:r w:rsidRPr="001F3683">
        <w:rPr>
          <w:rFonts w:cstheme="minorHAnsi"/>
          <w:b/>
          <w:i/>
        </w:rPr>
        <w:t>CTX</w:t>
      </w:r>
      <w:r w:rsidRPr="001F3683">
        <w:rPr>
          <w:rFonts w:cstheme="minorHAnsi"/>
          <w:b/>
        </w:rPr>
        <w:t xml:space="preserve"> = </w:t>
      </w:r>
      <w:r w:rsidRPr="001F3683">
        <w:rPr>
          <w:rStyle w:val="hgkelc"/>
          <w:rFonts w:cstheme="minorHAnsi"/>
          <w:b/>
          <w:bCs/>
        </w:rPr>
        <w:t>Σ</w:t>
      </w:r>
      <w:r w:rsidRPr="001F3683">
        <w:rPr>
          <w:rFonts w:cstheme="minorHAnsi"/>
          <w:b/>
        </w:rPr>
        <w:t xml:space="preserve"> (</w:t>
      </w:r>
      <w:proofErr w:type="spellStart"/>
      <w:r w:rsidRPr="001F3683">
        <w:rPr>
          <w:rFonts w:cstheme="minorHAnsi"/>
          <w:b/>
        </w:rPr>
        <w:t>N</w:t>
      </w:r>
      <w:r w:rsidRPr="001F3683">
        <w:rPr>
          <w:rFonts w:cstheme="minorHAnsi"/>
          <w:b/>
          <w:i/>
        </w:rPr>
        <w:t>SCT</w:t>
      </w:r>
      <w:r>
        <w:rPr>
          <w:rFonts w:cstheme="minorHAnsi"/>
          <w:b/>
          <w:i/>
        </w:rPr>
        <w:t>x</w:t>
      </w:r>
      <w:proofErr w:type="spellEnd"/>
      <w:r w:rsidRPr="001F3683">
        <w:rPr>
          <w:rFonts w:cstheme="minorHAnsi"/>
          <w:b/>
        </w:rPr>
        <w:t xml:space="preserve"> *</w:t>
      </w:r>
      <w:r>
        <w:rPr>
          <w:rFonts w:cstheme="minorHAnsi"/>
          <w:b/>
        </w:rPr>
        <w:t xml:space="preserve"> </w:t>
      </w:r>
      <w:proofErr w:type="spellStart"/>
      <w:r>
        <w:rPr>
          <w:rFonts w:cstheme="minorHAnsi"/>
          <w:b/>
        </w:rPr>
        <w:t>P</w:t>
      </w:r>
      <w:r>
        <w:rPr>
          <w:rFonts w:cstheme="minorHAnsi"/>
          <w:b/>
          <w:i/>
        </w:rPr>
        <w:t>SCTx</w:t>
      </w:r>
      <w:proofErr w:type="spellEnd"/>
      <w:r>
        <w:rPr>
          <w:rFonts w:cstheme="minorHAnsi"/>
          <w:b/>
          <w:i/>
        </w:rPr>
        <w:t>)</w:t>
      </w:r>
    </w:p>
    <w:p w:rsidR="00C1107B" w:rsidRPr="00AC7254" w:rsidRDefault="00C1107B" w:rsidP="00C1107B">
      <w:pPr>
        <w:spacing w:line="276" w:lineRule="auto"/>
        <w:rPr>
          <w:rFonts w:asciiTheme="majorHAnsi" w:hAnsiTheme="majorHAnsi" w:cstheme="majorHAnsi"/>
        </w:rPr>
      </w:pPr>
      <w:r w:rsidRPr="00AC7254">
        <w:rPr>
          <w:rFonts w:asciiTheme="majorHAnsi" w:hAnsiTheme="majorHAnsi" w:cstheme="majorHAnsi"/>
        </w:rPr>
        <w:t>Avec :</w:t>
      </w:r>
    </w:p>
    <w:p w:rsidR="00C1107B" w:rsidRDefault="00C1107B" w:rsidP="00C1107B">
      <w:pPr>
        <w:pStyle w:val="Paragraphedeliste"/>
        <w:numPr>
          <w:ilvl w:val="0"/>
          <w:numId w:val="13"/>
        </w:numPr>
        <w:spacing w:line="276" w:lineRule="auto"/>
        <w:rPr>
          <w:rFonts w:asciiTheme="majorHAnsi" w:hAnsiTheme="majorHAnsi" w:cstheme="majorHAnsi"/>
        </w:rPr>
      </w:pPr>
      <w:r w:rsidRPr="009C2450">
        <w:rPr>
          <w:rFonts w:asciiTheme="majorHAnsi" w:hAnsiTheme="majorHAnsi" w:cstheme="majorHAnsi"/>
        </w:rPr>
        <w:t>N</w:t>
      </w:r>
      <w:r w:rsidRPr="009C2450">
        <w:rPr>
          <w:rFonts w:asciiTheme="majorHAnsi" w:hAnsiTheme="majorHAnsi" w:cstheme="majorHAnsi"/>
          <w:i/>
        </w:rPr>
        <w:t>CTX</w:t>
      </w:r>
      <w:r w:rsidRPr="009C2450">
        <w:rPr>
          <w:rFonts w:asciiTheme="majorHAnsi" w:hAnsiTheme="majorHAnsi" w:cstheme="majorHAnsi"/>
        </w:rPr>
        <w:t> : Note du candidat au Critère CTX (X numéro du Critère)</w:t>
      </w:r>
    </w:p>
    <w:p w:rsidR="00C1107B" w:rsidRPr="009C2450" w:rsidRDefault="00C1107B" w:rsidP="00C1107B">
      <w:pPr>
        <w:pStyle w:val="Paragraphedeliste"/>
        <w:numPr>
          <w:ilvl w:val="0"/>
          <w:numId w:val="13"/>
        </w:numPr>
        <w:spacing w:line="276" w:lineRule="auto"/>
        <w:rPr>
          <w:rFonts w:asciiTheme="majorHAnsi" w:hAnsiTheme="majorHAnsi" w:cstheme="majorHAnsi"/>
        </w:rPr>
      </w:pPr>
      <w:proofErr w:type="spellStart"/>
      <w:r>
        <w:rPr>
          <w:rFonts w:asciiTheme="majorHAnsi" w:hAnsiTheme="majorHAnsi" w:cstheme="majorHAnsi"/>
        </w:rPr>
        <w:t>NS</w:t>
      </w:r>
      <w:r w:rsidRPr="009C2450">
        <w:rPr>
          <w:rFonts w:asciiTheme="majorHAnsi" w:hAnsiTheme="majorHAnsi" w:cstheme="majorHAnsi"/>
        </w:rPr>
        <w:t>CT</w:t>
      </w:r>
      <w:r>
        <w:rPr>
          <w:rFonts w:asciiTheme="majorHAnsi" w:hAnsiTheme="majorHAnsi" w:cstheme="majorHAnsi"/>
        </w:rPr>
        <w:t>x</w:t>
      </w:r>
      <w:proofErr w:type="spellEnd"/>
      <w:r>
        <w:rPr>
          <w:rFonts w:asciiTheme="majorHAnsi" w:hAnsiTheme="majorHAnsi" w:cstheme="majorHAnsi"/>
        </w:rPr>
        <w:t xml:space="preserve"> : </w:t>
      </w:r>
      <w:r w:rsidRPr="009C2450">
        <w:rPr>
          <w:rFonts w:asciiTheme="majorHAnsi" w:hAnsiTheme="majorHAnsi" w:cstheme="majorHAnsi"/>
        </w:rPr>
        <w:t>Note du candidat au</w:t>
      </w:r>
      <w:r>
        <w:rPr>
          <w:rFonts w:asciiTheme="majorHAnsi" w:hAnsiTheme="majorHAnsi" w:cstheme="majorHAnsi"/>
        </w:rPr>
        <w:t xml:space="preserve"> Sous-c</w:t>
      </w:r>
      <w:r w:rsidRPr="009C2450">
        <w:rPr>
          <w:rFonts w:asciiTheme="majorHAnsi" w:hAnsiTheme="majorHAnsi" w:cstheme="majorHAnsi"/>
        </w:rPr>
        <w:t xml:space="preserve">ritère </w:t>
      </w:r>
      <w:proofErr w:type="spellStart"/>
      <w:r>
        <w:rPr>
          <w:rFonts w:asciiTheme="majorHAnsi" w:hAnsiTheme="majorHAnsi" w:cstheme="majorHAnsi"/>
        </w:rPr>
        <w:t>S</w:t>
      </w:r>
      <w:r w:rsidRPr="009C2450">
        <w:rPr>
          <w:rFonts w:asciiTheme="majorHAnsi" w:hAnsiTheme="majorHAnsi" w:cstheme="majorHAnsi"/>
        </w:rPr>
        <w:t>CT</w:t>
      </w:r>
      <w:r>
        <w:rPr>
          <w:rFonts w:asciiTheme="majorHAnsi" w:hAnsiTheme="majorHAnsi" w:cstheme="majorHAnsi"/>
        </w:rPr>
        <w:t>x</w:t>
      </w:r>
      <w:proofErr w:type="spellEnd"/>
      <w:r w:rsidRPr="009C2450">
        <w:rPr>
          <w:rFonts w:asciiTheme="majorHAnsi" w:hAnsiTheme="majorHAnsi" w:cstheme="majorHAnsi"/>
        </w:rPr>
        <w:t xml:space="preserve"> (X numéro du Critère)</w:t>
      </w:r>
    </w:p>
    <w:p w:rsidR="00C1107B" w:rsidRPr="009C2450" w:rsidRDefault="00C1107B" w:rsidP="00C1107B">
      <w:pPr>
        <w:pStyle w:val="Paragraphedeliste"/>
        <w:numPr>
          <w:ilvl w:val="0"/>
          <w:numId w:val="13"/>
        </w:numPr>
        <w:spacing w:line="276" w:lineRule="auto"/>
        <w:rPr>
          <w:rFonts w:asciiTheme="majorHAnsi" w:hAnsiTheme="majorHAnsi" w:cstheme="majorHAnsi"/>
        </w:rPr>
      </w:pPr>
      <w:proofErr w:type="spellStart"/>
      <w:r w:rsidRPr="009C2450">
        <w:rPr>
          <w:rFonts w:asciiTheme="majorHAnsi" w:hAnsiTheme="majorHAnsi" w:cstheme="majorHAnsi"/>
        </w:rPr>
        <w:t>P</w:t>
      </w:r>
      <w:r w:rsidRPr="00C1107B">
        <w:rPr>
          <w:rFonts w:asciiTheme="majorHAnsi" w:hAnsiTheme="majorHAnsi" w:cstheme="majorHAnsi"/>
          <w:i/>
        </w:rPr>
        <w:t>S</w:t>
      </w:r>
      <w:r w:rsidRPr="009C2450">
        <w:rPr>
          <w:rFonts w:asciiTheme="majorHAnsi" w:hAnsiTheme="majorHAnsi" w:cstheme="majorHAnsi"/>
          <w:i/>
        </w:rPr>
        <w:t>CT</w:t>
      </w:r>
      <w:r>
        <w:rPr>
          <w:rFonts w:asciiTheme="majorHAnsi" w:hAnsiTheme="majorHAnsi" w:cstheme="majorHAnsi"/>
          <w:i/>
        </w:rPr>
        <w:t>x</w:t>
      </w:r>
      <w:proofErr w:type="spellEnd"/>
      <w:r w:rsidRPr="009C2450">
        <w:rPr>
          <w:rFonts w:asciiTheme="majorHAnsi" w:hAnsiTheme="majorHAnsi" w:cstheme="majorHAnsi"/>
        </w:rPr>
        <w:t xml:space="preserve"> : Pondération du </w:t>
      </w:r>
      <w:r>
        <w:rPr>
          <w:rFonts w:asciiTheme="majorHAnsi" w:hAnsiTheme="majorHAnsi" w:cstheme="majorHAnsi"/>
        </w:rPr>
        <w:t>Sous-cr</w:t>
      </w:r>
      <w:r w:rsidRPr="009C2450">
        <w:rPr>
          <w:rFonts w:asciiTheme="majorHAnsi" w:hAnsiTheme="majorHAnsi" w:cstheme="majorHAnsi"/>
        </w:rPr>
        <w:t xml:space="preserve">itère </w:t>
      </w:r>
      <w:proofErr w:type="spellStart"/>
      <w:r>
        <w:rPr>
          <w:rFonts w:asciiTheme="majorHAnsi" w:hAnsiTheme="majorHAnsi" w:cstheme="majorHAnsi"/>
        </w:rPr>
        <w:t>S</w:t>
      </w:r>
      <w:r w:rsidRPr="009C2450">
        <w:rPr>
          <w:rFonts w:asciiTheme="majorHAnsi" w:hAnsiTheme="majorHAnsi" w:cstheme="majorHAnsi"/>
        </w:rPr>
        <w:t>CT</w:t>
      </w:r>
      <w:r>
        <w:rPr>
          <w:rFonts w:asciiTheme="majorHAnsi" w:hAnsiTheme="majorHAnsi" w:cstheme="majorHAnsi"/>
        </w:rPr>
        <w:t>x</w:t>
      </w:r>
      <w:proofErr w:type="spellEnd"/>
      <w:r w:rsidRPr="009C2450">
        <w:rPr>
          <w:rFonts w:asciiTheme="majorHAnsi" w:hAnsiTheme="majorHAnsi" w:cstheme="majorHAnsi"/>
        </w:rPr>
        <w:t xml:space="preserve"> (X numéro du Critère)</w:t>
      </w:r>
    </w:p>
    <w:p w:rsidR="00B75623" w:rsidRDefault="00B75623" w:rsidP="009C2450">
      <w:pPr>
        <w:spacing w:line="276" w:lineRule="auto"/>
        <w:rPr>
          <w:rFonts w:asciiTheme="majorHAnsi" w:hAnsiTheme="majorHAnsi" w:cstheme="majorHAnsi"/>
        </w:rPr>
      </w:pPr>
    </w:p>
    <w:p w:rsidR="003152A9" w:rsidRPr="00AC7254" w:rsidRDefault="009C797E" w:rsidP="009C2450">
      <w:pPr>
        <w:spacing w:line="276" w:lineRule="auto"/>
        <w:rPr>
          <w:rFonts w:asciiTheme="majorHAnsi" w:hAnsiTheme="majorHAnsi" w:cstheme="majorHAnsi"/>
        </w:rPr>
      </w:pPr>
      <w:r w:rsidRPr="00AC7254">
        <w:rPr>
          <w:rFonts w:asciiTheme="majorHAnsi" w:hAnsiTheme="majorHAnsi" w:cstheme="majorHAnsi"/>
        </w:rPr>
        <w:t xml:space="preserve">La note technique </w:t>
      </w:r>
      <w:r w:rsidR="003152A9" w:rsidRPr="00AC7254">
        <w:rPr>
          <w:rFonts w:asciiTheme="majorHAnsi" w:hAnsiTheme="majorHAnsi" w:cstheme="majorHAnsi"/>
        </w:rPr>
        <w:t xml:space="preserve">(sur 100) </w:t>
      </w:r>
      <w:r w:rsidRPr="00AC7254">
        <w:rPr>
          <w:rFonts w:asciiTheme="majorHAnsi" w:hAnsiTheme="majorHAnsi" w:cstheme="majorHAnsi"/>
        </w:rPr>
        <w:t>est définie selon la formule</w:t>
      </w:r>
      <w:r w:rsidR="003152A9" w:rsidRPr="00AC7254">
        <w:rPr>
          <w:rFonts w:asciiTheme="majorHAnsi" w:hAnsiTheme="majorHAnsi" w:cstheme="majorHAnsi"/>
        </w:rPr>
        <w:t xml:space="preserve"> suivante :</w:t>
      </w:r>
    </w:p>
    <w:p w:rsidR="003F49DD" w:rsidRPr="00AC7254" w:rsidRDefault="003152A9" w:rsidP="009C2450">
      <w:pPr>
        <w:spacing w:line="276" w:lineRule="auto"/>
        <w:jc w:val="center"/>
        <w:rPr>
          <w:rFonts w:asciiTheme="majorHAnsi" w:hAnsiTheme="majorHAnsi" w:cstheme="majorHAnsi"/>
          <w:b/>
        </w:rPr>
      </w:pPr>
      <m:oMathPara>
        <m:oMath>
          <m:r>
            <m:rPr>
              <m:sty m:val="b"/>
            </m:rPr>
            <w:rPr>
              <w:rFonts w:ascii="Cambria Math" w:hAnsi="Cambria Math" w:cstheme="majorHAnsi"/>
            </w:rPr>
            <m:t>NTi</m:t>
          </m:r>
          <m:r>
            <m:rPr>
              <m:sty m:val="p"/>
            </m:rPr>
            <w:rPr>
              <w:rFonts w:ascii="Cambria Math" w:hAnsi="Cambria Math" w:cstheme="majorHAnsi"/>
            </w:rPr>
            <m:t>=</m:t>
          </m:r>
          <m:f>
            <m:fPr>
              <m:ctrlPr>
                <w:rPr>
                  <w:rFonts w:ascii="Cambria Math" w:hAnsi="Cambria Math" w:cstheme="majorHAnsi"/>
                </w:rPr>
              </m:ctrlPr>
            </m:fPr>
            <m:num>
              <m:r>
                <m:rPr>
                  <m:sty m:val="b"/>
                </m:rPr>
                <w:rPr>
                  <w:rStyle w:val="hgkelc"/>
                  <w:rFonts w:ascii="Cambria Math" w:hAnsi="Cambria Math" w:cstheme="majorHAnsi"/>
                </w:rPr>
                <m:t xml:space="preserve">Σ </m:t>
              </m:r>
              <m:d>
                <m:dPr>
                  <m:ctrlPr>
                    <w:rPr>
                      <w:rStyle w:val="hgkelc"/>
                      <w:rFonts w:ascii="Cambria Math" w:hAnsi="Cambria Math" w:cstheme="majorHAnsi"/>
                      <w:b/>
                      <w:bCs/>
                    </w:rPr>
                  </m:ctrlPr>
                </m:dPr>
                <m:e>
                  <m:r>
                    <m:rPr>
                      <m:sty m:val="b"/>
                    </m:rPr>
                    <w:rPr>
                      <w:rFonts w:ascii="Cambria Math" w:hAnsi="Cambria Math" w:cstheme="majorHAnsi"/>
                    </w:rPr>
                    <m:t>N</m:t>
                  </m:r>
                  <m:r>
                    <m:rPr>
                      <m:sty m:val="bi"/>
                    </m:rPr>
                    <w:rPr>
                      <w:rFonts w:ascii="Cambria Math" w:hAnsi="Cambria Math" w:cstheme="majorHAnsi"/>
                      <w:vertAlign w:val="subscript"/>
                    </w:rPr>
                    <m:t>CTX</m:t>
                  </m:r>
                  <m:r>
                    <m:rPr>
                      <m:sty m:val="b"/>
                    </m:rPr>
                    <w:rPr>
                      <w:rFonts w:ascii="Cambria Math" w:hAnsi="Cambria Math" w:cstheme="majorHAnsi"/>
                    </w:rPr>
                    <m:t xml:space="preserve"> * P</m:t>
                  </m:r>
                  <m:r>
                    <m:rPr>
                      <m:sty m:val="bi"/>
                    </m:rPr>
                    <w:rPr>
                      <w:rFonts w:ascii="Cambria Math" w:hAnsi="Cambria Math" w:cstheme="majorHAnsi"/>
                      <w:vertAlign w:val="subscript"/>
                    </w:rPr>
                    <m:t>CTX</m:t>
                  </m:r>
                  <m:ctrlPr>
                    <w:rPr>
                      <w:rFonts w:ascii="Cambria Math" w:hAnsi="Cambria Math" w:cstheme="majorHAnsi"/>
                      <w:b/>
                    </w:rPr>
                  </m:ctrlPr>
                </m:e>
              </m:d>
              <m:r>
                <m:rPr>
                  <m:sty m:val="bi"/>
                </m:rPr>
                <w:rPr>
                  <w:rFonts w:ascii="Cambria Math" w:hAnsi="Cambria Math" w:cstheme="majorHAnsi"/>
                </w:rPr>
                <m:t>*100</m:t>
              </m:r>
            </m:num>
            <m:den>
              <m:r>
                <m:rPr>
                  <m:sty m:val="p"/>
                </m:rPr>
                <w:rPr>
                  <w:rFonts w:ascii="Cambria Math" w:hAnsi="Cambria Math" w:cstheme="majorHAnsi"/>
                </w:rPr>
                <m:t>3</m:t>
              </m:r>
            </m:den>
          </m:f>
        </m:oMath>
      </m:oMathPara>
    </w:p>
    <w:p w:rsidR="009C797E" w:rsidRPr="00AC7254" w:rsidRDefault="009C797E" w:rsidP="009C2450">
      <w:pPr>
        <w:spacing w:line="276" w:lineRule="auto"/>
        <w:rPr>
          <w:rFonts w:asciiTheme="majorHAnsi" w:hAnsiTheme="majorHAnsi" w:cstheme="majorHAnsi"/>
        </w:rPr>
      </w:pPr>
      <w:r w:rsidRPr="00AC7254">
        <w:rPr>
          <w:rFonts w:asciiTheme="majorHAnsi" w:hAnsiTheme="majorHAnsi" w:cstheme="majorHAnsi"/>
        </w:rPr>
        <w:t>Avec :</w:t>
      </w:r>
    </w:p>
    <w:p w:rsidR="009C797E" w:rsidRPr="009C2450" w:rsidRDefault="009C797E" w:rsidP="009C2450">
      <w:pPr>
        <w:pStyle w:val="Paragraphedeliste"/>
        <w:numPr>
          <w:ilvl w:val="0"/>
          <w:numId w:val="13"/>
        </w:numPr>
        <w:spacing w:line="276" w:lineRule="auto"/>
        <w:rPr>
          <w:rFonts w:asciiTheme="majorHAnsi" w:hAnsiTheme="majorHAnsi" w:cstheme="majorHAnsi"/>
        </w:rPr>
      </w:pPr>
      <w:proofErr w:type="spellStart"/>
      <w:r w:rsidRPr="009C2450">
        <w:rPr>
          <w:rFonts w:asciiTheme="majorHAnsi" w:hAnsiTheme="majorHAnsi" w:cstheme="majorHAnsi"/>
        </w:rPr>
        <w:t>NT</w:t>
      </w:r>
      <w:r w:rsidR="00676E2A" w:rsidRPr="009C2450">
        <w:rPr>
          <w:rFonts w:asciiTheme="majorHAnsi" w:hAnsiTheme="majorHAnsi" w:cstheme="majorHAnsi"/>
        </w:rPr>
        <w:t>i</w:t>
      </w:r>
      <w:proofErr w:type="spellEnd"/>
      <w:r w:rsidRPr="009C2450">
        <w:rPr>
          <w:rFonts w:asciiTheme="majorHAnsi" w:hAnsiTheme="majorHAnsi" w:cstheme="majorHAnsi"/>
        </w:rPr>
        <w:t xml:space="preserve"> : Note Technique </w:t>
      </w:r>
      <w:r w:rsidR="00676E2A" w:rsidRPr="009C2450">
        <w:rPr>
          <w:rFonts w:asciiTheme="majorHAnsi" w:hAnsiTheme="majorHAnsi" w:cstheme="majorHAnsi"/>
        </w:rPr>
        <w:t>pour l’offre « i »</w:t>
      </w:r>
    </w:p>
    <w:p w:rsidR="009C797E" w:rsidRPr="009C2450" w:rsidRDefault="009C797E" w:rsidP="009C2450">
      <w:pPr>
        <w:pStyle w:val="Paragraphedeliste"/>
        <w:numPr>
          <w:ilvl w:val="0"/>
          <w:numId w:val="13"/>
        </w:numPr>
        <w:spacing w:line="276" w:lineRule="auto"/>
        <w:rPr>
          <w:rFonts w:asciiTheme="majorHAnsi" w:hAnsiTheme="majorHAnsi" w:cstheme="majorHAnsi"/>
        </w:rPr>
      </w:pPr>
      <w:r w:rsidRPr="009C2450">
        <w:rPr>
          <w:rFonts w:asciiTheme="majorHAnsi" w:hAnsiTheme="majorHAnsi" w:cstheme="majorHAnsi"/>
        </w:rPr>
        <w:t>N</w:t>
      </w:r>
      <w:r w:rsidRPr="009C2450">
        <w:rPr>
          <w:rFonts w:asciiTheme="majorHAnsi" w:hAnsiTheme="majorHAnsi" w:cstheme="majorHAnsi"/>
          <w:i/>
        </w:rPr>
        <w:t>CTX</w:t>
      </w:r>
      <w:r w:rsidRPr="009C2450">
        <w:rPr>
          <w:rFonts w:asciiTheme="majorHAnsi" w:hAnsiTheme="majorHAnsi" w:cstheme="majorHAnsi"/>
        </w:rPr>
        <w:t> : Note</w:t>
      </w:r>
      <w:r w:rsidR="003152A9" w:rsidRPr="009C2450">
        <w:rPr>
          <w:rFonts w:asciiTheme="majorHAnsi" w:hAnsiTheme="majorHAnsi" w:cstheme="majorHAnsi"/>
        </w:rPr>
        <w:t xml:space="preserve"> du candidat au</w:t>
      </w:r>
      <w:r w:rsidRPr="009C2450">
        <w:rPr>
          <w:rFonts w:asciiTheme="majorHAnsi" w:hAnsiTheme="majorHAnsi" w:cstheme="majorHAnsi"/>
        </w:rPr>
        <w:t xml:space="preserve"> Critère CTX (X numéro du Critère)</w:t>
      </w:r>
    </w:p>
    <w:p w:rsidR="009C797E" w:rsidRPr="009C2450" w:rsidRDefault="009C797E" w:rsidP="009C2450">
      <w:pPr>
        <w:pStyle w:val="Paragraphedeliste"/>
        <w:numPr>
          <w:ilvl w:val="0"/>
          <w:numId w:val="13"/>
        </w:numPr>
        <w:spacing w:line="276" w:lineRule="auto"/>
        <w:rPr>
          <w:rFonts w:asciiTheme="majorHAnsi" w:hAnsiTheme="majorHAnsi" w:cstheme="majorHAnsi"/>
        </w:rPr>
      </w:pPr>
      <w:r w:rsidRPr="009C2450">
        <w:rPr>
          <w:rFonts w:asciiTheme="majorHAnsi" w:hAnsiTheme="majorHAnsi" w:cstheme="majorHAnsi"/>
        </w:rPr>
        <w:t>P</w:t>
      </w:r>
      <w:r w:rsidRPr="009C2450">
        <w:rPr>
          <w:rFonts w:asciiTheme="majorHAnsi" w:hAnsiTheme="majorHAnsi" w:cstheme="majorHAnsi"/>
          <w:i/>
        </w:rPr>
        <w:t>CTX</w:t>
      </w:r>
      <w:r w:rsidRPr="009C2450">
        <w:rPr>
          <w:rFonts w:asciiTheme="majorHAnsi" w:hAnsiTheme="majorHAnsi" w:cstheme="majorHAnsi"/>
        </w:rPr>
        <w:t> : Pondération du Critère CTX (X numéro du Critère)</w:t>
      </w:r>
    </w:p>
    <w:p w:rsidR="009C797E" w:rsidRPr="00AC7254" w:rsidRDefault="009C797E" w:rsidP="009C2450">
      <w:pPr>
        <w:spacing w:line="276" w:lineRule="auto"/>
        <w:rPr>
          <w:rFonts w:asciiTheme="majorHAnsi" w:hAnsiTheme="majorHAnsi" w:cstheme="majorHAnsi"/>
        </w:rPr>
      </w:pPr>
    </w:p>
    <w:p w:rsidR="009C797E" w:rsidRPr="00AC7254" w:rsidRDefault="00AC7254" w:rsidP="009C2450">
      <w:pPr>
        <w:spacing w:line="276" w:lineRule="auto"/>
        <w:rPr>
          <w:rFonts w:asciiTheme="majorHAnsi" w:hAnsiTheme="majorHAnsi" w:cstheme="majorHAnsi"/>
          <w:b/>
        </w:rPr>
      </w:pPr>
      <w:r w:rsidRPr="009C2450">
        <w:rPr>
          <w:rFonts w:asciiTheme="majorHAnsi" w:hAnsiTheme="majorHAnsi" w:cstheme="majorHAnsi"/>
          <w:b/>
          <w:u w:val="single"/>
        </w:rPr>
        <w:t>Note finale</w:t>
      </w:r>
      <w:r w:rsidRPr="00AC7254">
        <w:rPr>
          <w:rFonts w:asciiTheme="majorHAnsi" w:hAnsiTheme="majorHAnsi" w:cstheme="majorHAnsi"/>
          <w:b/>
        </w:rPr>
        <w:t> : 100 points</w:t>
      </w:r>
    </w:p>
    <w:p w:rsidR="00AC7254" w:rsidRDefault="00AC7254" w:rsidP="009C2450">
      <w:pPr>
        <w:spacing w:line="276" w:lineRule="auto"/>
        <w:rPr>
          <w:rFonts w:asciiTheme="majorHAnsi" w:hAnsiTheme="majorHAnsi" w:cstheme="majorHAnsi"/>
        </w:rPr>
      </w:pPr>
      <w:r w:rsidRPr="00AC7254">
        <w:rPr>
          <w:rFonts w:asciiTheme="majorHAnsi" w:hAnsiTheme="majorHAnsi" w:cstheme="majorHAnsi"/>
        </w:rPr>
        <w:t>La note finale de l’offre « i », sur 100 points, est obtenue par la formule suivante :</w:t>
      </w:r>
    </w:p>
    <w:p w:rsidR="009C2450" w:rsidRPr="009C2450" w:rsidRDefault="009C2450" w:rsidP="009C2450">
      <w:pPr>
        <w:spacing w:line="276" w:lineRule="auto"/>
        <w:jc w:val="center"/>
        <w:rPr>
          <w:rFonts w:asciiTheme="majorHAnsi" w:hAnsiTheme="majorHAnsi" w:cstheme="majorHAnsi"/>
          <w:b/>
        </w:rPr>
      </w:pPr>
      <w:proofErr w:type="spellStart"/>
      <w:r w:rsidRPr="009C2450">
        <w:rPr>
          <w:rFonts w:asciiTheme="majorHAnsi" w:hAnsiTheme="majorHAnsi" w:cstheme="majorHAnsi"/>
          <w:b/>
        </w:rPr>
        <w:t>NFi</w:t>
      </w:r>
      <w:proofErr w:type="spellEnd"/>
      <w:r w:rsidRPr="009C2450">
        <w:rPr>
          <w:rFonts w:asciiTheme="majorHAnsi" w:hAnsiTheme="majorHAnsi" w:cstheme="majorHAnsi"/>
          <w:b/>
        </w:rPr>
        <w:t xml:space="preserve"> = </w:t>
      </w:r>
      <w:proofErr w:type="spellStart"/>
      <w:r w:rsidRPr="009C2450">
        <w:rPr>
          <w:rFonts w:asciiTheme="majorHAnsi" w:hAnsiTheme="majorHAnsi" w:cstheme="majorHAnsi"/>
          <w:b/>
        </w:rPr>
        <w:t>NPi</w:t>
      </w:r>
      <w:proofErr w:type="spellEnd"/>
      <w:r w:rsidRPr="009C2450">
        <w:rPr>
          <w:rFonts w:asciiTheme="majorHAnsi" w:hAnsiTheme="majorHAnsi" w:cstheme="majorHAnsi"/>
          <w:b/>
        </w:rPr>
        <w:t xml:space="preserve"> * </w:t>
      </w:r>
      <w:proofErr w:type="spellStart"/>
      <w:r w:rsidRPr="009C2450">
        <w:rPr>
          <w:rFonts w:asciiTheme="majorHAnsi" w:hAnsiTheme="majorHAnsi" w:cstheme="majorHAnsi"/>
          <w:b/>
        </w:rPr>
        <w:t>P</w:t>
      </w:r>
      <w:r w:rsidRPr="009C2450">
        <w:rPr>
          <w:rFonts w:asciiTheme="majorHAnsi" w:hAnsiTheme="majorHAnsi" w:cstheme="majorHAnsi"/>
          <w:b/>
          <w:i/>
        </w:rPr>
        <w:t>prix</w:t>
      </w:r>
      <w:proofErr w:type="spellEnd"/>
      <w:r w:rsidRPr="009C2450">
        <w:rPr>
          <w:rFonts w:asciiTheme="majorHAnsi" w:hAnsiTheme="majorHAnsi" w:cstheme="majorHAnsi"/>
          <w:b/>
        </w:rPr>
        <w:t xml:space="preserve"> + </w:t>
      </w:r>
      <w:proofErr w:type="spellStart"/>
      <w:r w:rsidRPr="009C2450">
        <w:rPr>
          <w:rFonts w:asciiTheme="majorHAnsi" w:hAnsiTheme="majorHAnsi" w:cstheme="majorHAnsi"/>
          <w:b/>
        </w:rPr>
        <w:t>NTi</w:t>
      </w:r>
      <w:proofErr w:type="spellEnd"/>
      <w:r w:rsidRPr="009C2450">
        <w:rPr>
          <w:rFonts w:asciiTheme="majorHAnsi" w:hAnsiTheme="majorHAnsi" w:cstheme="majorHAnsi"/>
          <w:b/>
        </w:rPr>
        <w:t xml:space="preserve"> * </w:t>
      </w:r>
      <w:proofErr w:type="spellStart"/>
      <w:r w:rsidRPr="009C2450">
        <w:rPr>
          <w:rFonts w:asciiTheme="majorHAnsi" w:hAnsiTheme="majorHAnsi" w:cstheme="majorHAnsi"/>
          <w:b/>
        </w:rPr>
        <w:t>P</w:t>
      </w:r>
      <w:r w:rsidRPr="009C2450">
        <w:rPr>
          <w:rFonts w:asciiTheme="majorHAnsi" w:hAnsiTheme="majorHAnsi" w:cstheme="majorHAnsi"/>
          <w:b/>
          <w:i/>
        </w:rPr>
        <w:t>tech</w:t>
      </w:r>
      <w:proofErr w:type="spellEnd"/>
    </w:p>
    <w:p w:rsidR="009C797E" w:rsidRPr="00AC7254" w:rsidRDefault="00AC7254" w:rsidP="009C2450">
      <w:pPr>
        <w:spacing w:line="276" w:lineRule="auto"/>
        <w:rPr>
          <w:rFonts w:asciiTheme="majorHAnsi" w:hAnsiTheme="majorHAnsi" w:cstheme="majorHAnsi"/>
        </w:rPr>
      </w:pPr>
      <w:r w:rsidRPr="00AC7254">
        <w:rPr>
          <w:rFonts w:asciiTheme="majorHAnsi" w:hAnsiTheme="majorHAnsi" w:cstheme="majorHAnsi"/>
        </w:rPr>
        <w:t>Avec :</w:t>
      </w:r>
    </w:p>
    <w:p w:rsidR="00AC7254" w:rsidRPr="009C2450" w:rsidRDefault="00AC7254" w:rsidP="009C2450">
      <w:pPr>
        <w:pStyle w:val="Paragraphedeliste"/>
        <w:numPr>
          <w:ilvl w:val="0"/>
          <w:numId w:val="12"/>
        </w:numPr>
        <w:spacing w:line="276" w:lineRule="auto"/>
        <w:rPr>
          <w:rFonts w:asciiTheme="majorHAnsi" w:hAnsiTheme="majorHAnsi" w:cstheme="majorHAnsi"/>
        </w:rPr>
      </w:pPr>
      <w:proofErr w:type="spellStart"/>
      <w:r w:rsidRPr="009C2450">
        <w:rPr>
          <w:rFonts w:asciiTheme="majorHAnsi" w:hAnsiTheme="majorHAnsi" w:cstheme="majorHAnsi"/>
        </w:rPr>
        <w:lastRenderedPageBreak/>
        <w:t>NFi</w:t>
      </w:r>
      <w:proofErr w:type="spellEnd"/>
      <w:r w:rsidRPr="009C2450">
        <w:rPr>
          <w:rFonts w:asciiTheme="majorHAnsi" w:hAnsiTheme="majorHAnsi" w:cstheme="majorHAnsi"/>
        </w:rPr>
        <w:t> : Note finale pour l’offre « i »</w:t>
      </w:r>
    </w:p>
    <w:p w:rsidR="00AC7254" w:rsidRPr="009C2450" w:rsidRDefault="00AC7254" w:rsidP="009C2450">
      <w:pPr>
        <w:pStyle w:val="Paragraphedeliste"/>
        <w:numPr>
          <w:ilvl w:val="0"/>
          <w:numId w:val="12"/>
        </w:numPr>
        <w:spacing w:line="276" w:lineRule="auto"/>
        <w:rPr>
          <w:rFonts w:asciiTheme="majorHAnsi" w:hAnsiTheme="majorHAnsi" w:cstheme="majorHAnsi"/>
        </w:rPr>
      </w:pPr>
      <w:proofErr w:type="spellStart"/>
      <w:r w:rsidRPr="009C2450">
        <w:rPr>
          <w:rFonts w:asciiTheme="majorHAnsi" w:hAnsiTheme="majorHAnsi" w:cstheme="majorHAnsi"/>
        </w:rPr>
        <w:t>NPi</w:t>
      </w:r>
      <w:proofErr w:type="spellEnd"/>
      <w:r w:rsidRPr="009C2450">
        <w:rPr>
          <w:rFonts w:asciiTheme="majorHAnsi" w:hAnsiTheme="majorHAnsi" w:cstheme="majorHAnsi"/>
        </w:rPr>
        <w:t> : Note prix pour l’offre « i »</w:t>
      </w:r>
    </w:p>
    <w:p w:rsidR="00AC7254" w:rsidRPr="009C2450" w:rsidRDefault="00AC7254" w:rsidP="009C2450">
      <w:pPr>
        <w:pStyle w:val="Paragraphedeliste"/>
        <w:numPr>
          <w:ilvl w:val="0"/>
          <w:numId w:val="12"/>
        </w:numPr>
        <w:spacing w:line="276" w:lineRule="auto"/>
        <w:rPr>
          <w:rFonts w:asciiTheme="majorHAnsi" w:hAnsiTheme="majorHAnsi" w:cstheme="majorHAnsi"/>
        </w:rPr>
      </w:pPr>
      <w:proofErr w:type="spellStart"/>
      <w:r w:rsidRPr="009C2450">
        <w:rPr>
          <w:rFonts w:asciiTheme="majorHAnsi" w:hAnsiTheme="majorHAnsi" w:cstheme="majorHAnsi"/>
        </w:rPr>
        <w:t>NTi</w:t>
      </w:r>
      <w:proofErr w:type="spellEnd"/>
      <w:r w:rsidRPr="009C2450">
        <w:rPr>
          <w:rFonts w:asciiTheme="majorHAnsi" w:hAnsiTheme="majorHAnsi" w:cstheme="majorHAnsi"/>
        </w:rPr>
        <w:t> : Note Technique pour l’offre « i »</w:t>
      </w:r>
    </w:p>
    <w:p w:rsidR="00AC7254" w:rsidRPr="009C2450" w:rsidRDefault="00AC7254" w:rsidP="009C2450">
      <w:pPr>
        <w:pStyle w:val="Paragraphedeliste"/>
        <w:numPr>
          <w:ilvl w:val="0"/>
          <w:numId w:val="12"/>
        </w:numPr>
        <w:spacing w:line="276" w:lineRule="auto"/>
        <w:rPr>
          <w:rFonts w:asciiTheme="majorHAnsi" w:hAnsiTheme="majorHAnsi" w:cstheme="majorHAnsi"/>
        </w:rPr>
      </w:pPr>
      <w:proofErr w:type="spellStart"/>
      <w:r w:rsidRPr="009C2450">
        <w:rPr>
          <w:rFonts w:asciiTheme="majorHAnsi" w:hAnsiTheme="majorHAnsi" w:cstheme="majorHAnsi"/>
        </w:rPr>
        <w:t>P</w:t>
      </w:r>
      <w:r w:rsidRPr="009C2450">
        <w:rPr>
          <w:rFonts w:asciiTheme="majorHAnsi" w:hAnsiTheme="majorHAnsi" w:cstheme="majorHAnsi"/>
          <w:i/>
        </w:rPr>
        <w:t>prix</w:t>
      </w:r>
      <w:proofErr w:type="spellEnd"/>
      <w:r w:rsidRPr="009C2450">
        <w:rPr>
          <w:rFonts w:asciiTheme="majorHAnsi" w:hAnsiTheme="majorHAnsi" w:cstheme="majorHAnsi"/>
        </w:rPr>
        <w:t> : Pondération de la note prix</w:t>
      </w:r>
    </w:p>
    <w:p w:rsidR="00AC7254" w:rsidRPr="009C2450" w:rsidRDefault="00AC7254" w:rsidP="009C2450">
      <w:pPr>
        <w:pStyle w:val="Paragraphedeliste"/>
        <w:numPr>
          <w:ilvl w:val="0"/>
          <w:numId w:val="12"/>
        </w:numPr>
        <w:spacing w:line="276" w:lineRule="auto"/>
        <w:rPr>
          <w:rFonts w:asciiTheme="majorHAnsi" w:hAnsiTheme="majorHAnsi" w:cstheme="majorHAnsi"/>
        </w:rPr>
      </w:pPr>
      <w:proofErr w:type="spellStart"/>
      <w:r w:rsidRPr="009C2450">
        <w:rPr>
          <w:rFonts w:asciiTheme="majorHAnsi" w:hAnsiTheme="majorHAnsi" w:cstheme="majorHAnsi"/>
        </w:rPr>
        <w:t>P</w:t>
      </w:r>
      <w:r w:rsidRPr="009C2450">
        <w:rPr>
          <w:rFonts w:asciiTheme="majorHAnsi" w:hAnsiTheme="majorHAnsi" w:cstheme="majorHAnsi"/>
          <w:i/>
        </w:rPr>
        <w:t>tech</w:t>
      </w:r>
      <w:proofErr w:type="spellEnd"/>
      <w:r w:rsidRPr="009C2450">
        <w:rPr>
          <w:rFonts w:asciiTheme="majorHAnsi" w:hAnsiTheme="majorHAnsi" w:cstheme="majorHAnsi"/>
        </w:rPr>
        <w:t> : Pondération de la note technique</w:t>
      </w:r>
    </w:p>
    <w:p w:rsidR="00AC7254" w:rsidRPr="00AC7254" w:rsidRDefault="00AC7254" w:rsidP="009C2450">
      <w:pPr>
        <w:spacing w:line="276" w:lineRule="auto"/>
        <w:rPr>
          <w:rFonts w:asciiTheme="majorHAnsi" w:hAnsiTheme="majorHAnsi" w:cstheme="majorHAnsi"/>
        </w:rPr>
      </w:pPr>
    </w:p>
    <w:p w:rsidR="00490865" w:rsidRPr="00490865" w:rsidRDefault="00490865" w:rsidP="009C2450">
      <w:pPr>
        <w:spacing w:line="276" w:lineRule="auto"/>
        <w:rPr>
          <w:rFonts w:asciiTheme="majorHAnsi" w:hAnsiTheme="majorHAnsi" w:cstheme="majorHAnsi"/>
        </w:rPr>
      </w:pPr>
      <w:r w:rsidRPr="00490865">
        <w:rPr>
          <w:rFonts w:asciiTheme="majorHAnsi" w:hAnsiTheme="majorHAnsi" w:cstheme="majorHAnsi"/>
        </w:rPr>
        <w:t>Si l’analyse des offres aboutit à une stricte égalité de notes, le classement sera réalisé sur la base du critère ayant la pondération la plus élevée</w:t>
      </w:r>
      <w:r w:rsidR="009C2450">
        <w:rPr>
          <w:rFonts w:asciiTheme="majorHAnsi" w:hAnsiTheme="majorHAnsi" w:cstheme="majorHAnsi"/>
        </w:rPr>
        <w:t>, ou du critère Prix en cas de pondération équivalente</w:t>
      </w:r>
      <w:r w:rsidRPr="00490865">
        <w:rPr>
          <w:rFonts w:asciiTheme="majorHAnsi" w:hAnsiTheme="majorHAnsi" w:cstheme="majorHAnsi"/>
        </w:rPr>
        <w:t>. En cas de nouvelle égalité, le marché sera attribué à la meilleure offre financière.</w:t>
      </w:r>
    </w:p>
    <w:p w:rsidR="00490865" w:rsidRPr="00490865" w:rsidRDefault="00490865" w:rsidP="009C2450">
      <w:pPr>
        <w:spacing w:line="276" w:lineRule="auto"/>
        <w:rPr>
          <w:rFonts w:asciiTheme="majorHAnsi" w:hAnsiTheme="majorHAnsi" w:cstheme="majorHAnsi"/>
        </w:rPr>
      </w:pPr>
      <w:r>
        <w:rPr>
          <w:rFonts w:asciiTheme="majorHAnsi" w:hAnsiTheme="majorHAnsi" w:cstheme="majorHAnsi"/>
        </w:rPr>
        <w:t xml:space="preserve">Pour l’ensemble des </w:t>
      </w:r>
      <w:r w:rsidRPr="00490865">
        <w:rPr>
          <w:rFonts w:asciiTheme="majorHAnsi" w:hAnsiTheme="majorHAnsi" w:cstheme="majorHAnsi"/>
        </w:rPr>
        <w:t>notation</w:t>
      </w:r>
      <w:r>
        <w:rPr>
          <w:rFonts w:asciiTheme="majorHAnsi" w:hAnsiTheme="majorHAnsi" w:cstheme="majorHAnsi"/>
        </w:rPr>
        <w:t>s</w:t>
      </w:r>
      <w:r w:rsidRPr="00490865">
        <w:rPr>
          <w:rFonts w:asciiTheme="majorHAnsi" w:hAnsiTheme="majorHAnsi" w:cstheme="majorHAnsi"/>
        </w:rPr>
        <w:t>, il sera fait appel à la règle d'arrondi suivante pour obtenir une note exprimée avec deux chiffres après la virgule, c'est à dire :</w:t>
      </w:r>
    </w:p>
    <w:p w:rsidR="00490865" w:rsidRPr="00490865" w:rsidRDefault="009C2450" w:rsidP="009C2450">
      <w:pPr>
        <w:pStyle w:val="Paragraphedeliste"/>
        <w:numPr>
          <w:ilvl w:val="0"/>
          <w:numId w:val="12"/>
        </w:numPr>
        <w:spacing w:line="276" w:lineRule="auto"/>
        <w:rPr>
          <w:rFonts w:asciiTheme="majorHAnsi" w:hAnsiTheme="majorHAnsi" w:cstheme="majorHAnsi"/>
        </w:rPr>
      </w:pPr>
      <w:r w:rsidRPr="00490865">
        <w:rPr>
          <w:rFonts w:asciiTheme="majorHAnsi" w:hAnsiTheme="majorHAnsi" w:cstheme="majorHAnsi"/>
        </w:rPr>
        <w:t>Si</w:t>
      </w:r>
      <w:r w:rsidR="00490865" w:rsidRPr="00490865">
        <w:rPr>
          <w:rFonts w:asciiTheme="majorHAnsi" w:hAnsiTheme="majorHAnsi" w:cstheme="majorHAnsi"/>
        </w:rPr>
        <w:t xml:space="preserve"> le troisième chiffre après la virgule est égal ou supérieur à 5, l’arrondi est fait au centième supérieur ;</w:t>
      </w:r>
    </w:p>
    <w:p w:rsidR="00490865" w:rsidRPr="00490865" w:rsidRDefault="009C2450" w:rsidP="009C2450">
      <w:pPr>
        <w:pStyle w:val="Paragraphedeliste"/>
        <w:numPr>
          <w:ilvl w:val="0"/>
          <w:numId w:val="12"/>
        </w:numPr>
        <w:spacing w:line="276" w:lineRule="auto"/>
        <w:rPr>
          <w:rFonts w:asciiTheme="majorHAnsi" w:hAnsiTheme="majorHAnsi" w:cstheme="majorHAnsi"/>
        </w:rPr>
      </w:pPr>
      <w:r w:rsidRPr="00490865">
        <w:rPr>
          <w:rFonts w:asciiTheme="majorHAnsi" w:hAnsiTheme="majorHAnsi" w:cstheme="majorHAnsi"/>
        </w:rPr>
        <w:t>Si</w:t>
      </w:r>
      <w:r w:rsidR="00490865" w:rsidRPr="00490865">
        <w:rPr>
          <w:rFonts w:asciiTheme="majorHAnsi" w:hAnsiTheme="majorHAnsi" w:cstheme="majorHAnsi"/>
        </w:rPr>
        <w:t xml:space="preserve"> le troisième chiffre après la virgule est inférieur à 5, l’arrondi est fait au centième inférieur.</w:t>
      </w:r>
    </w:p>
    <w:p w:rsidR="00490865" w:rsidRPr="00490865" w:rsidRDefault="00490865" w:rsidP="009C2450">
      <w:pPr>
        <w:spacing w:line="276" w:lineRule="auto"/>
        <w:rPr>
          <w:rFonts w:asciiTheme="majorHAnsi" w:hAnsiTheme="majorHAnsi" w:cstheme="majorHAnsi"/>
        </w:rPr>
      </w:pPr>
      <w:r w:rsidRPr="00490865">
        <w:rPr>
          <w:rFonts w:asciiTheme="majorHAnsi" w:hAnsiTheme="majorHAnsi" w:cstheme="majorHAnsi"/>
        </w:rPr>
        <w:t>L’arrondi de chaque note servira à établir la note finale du candidat.</w:t>
      </w:r>
    </w:p>
    <w:p w:rsidR="00AC7254" w:rsidRDefault="00AC7254" w:rsidP="009C2450">
      <w:pPr>
        <w:spacing w:line="276" w:lineRule="auto"/>
        <w:rPr>
          <w:rFonts w:asciiTheme="majorHAnsi" w:hAnsiTheme="majorHAnsi" w:cstheme="majorHAnsi"/>
        </w:rPr>
      </w:pPr>
    </w:p>
    <w:p w:rsidR="007D424E" w:rsidRDefault="007D424E">
      <w:pPr>
        <w:spacing w:line="259" w:lineRule="auto"/>
        <w:jc w:val="left"/>
        <w:rPr>
          <w:rFonts w:asciiTheme="majorHAnsi" w:hAnsiTheme="majorHAnsi" w:cstheme="majorHAnsi"/>
        </w:rPr>
      </w:pPr>
      <w:r>
        <w:rPr>
          <w:rFonts w:asciiTheme="majorHAnsi" w:hAnsiTheme="majorHAnsi" w:cstheme="majorHAnsi"/>
        </w:rPr>
        <w:br w:type="page"/>
      </w:r>
    </w:p>
    <w:p w:rsidR="007D424E" w:rsidRDefault="007D424E" w:rsidP="007D424E">
      <w:pPr>
        <w:spacing w:line="276" w:lineRule="auto"/>
        <w:rPr>
          <w:rFonts w:asciiTheme="majorHAnsi" w:hAnsiTheme="majorHAnsi" w:cstheme="majorHAnsi"/>
          <w:b/>
          <w:u w:val="single"/>
        </w:rPr>
      </w:pPr>
      <w:r w:rsidRPr="00C1107B">
        <w:rPr>
          <w:rFonts w:asciiTheme="majorHAnsi" w:hAnsiTheme="majorHAnsi" w:cstheme="majorHAnsi"/>
          <w:b/>
          <w:u w:val="single"/>
        </w:rPr>
        <w:t>Tableau des Critè</w:t>
      </w:r>
      <w:r>
        <w:rPr>
          <w:rFonts w:asciiTheme="majorHAnsi" w:hAnsiTheme="majorHAnsi" w:cstheme="majorHAnsi"/>
          <w:b/>
          <w:u w:val="single"/>
        </w:rPr>
        <w:t>res et Sous-critères techniques</w:t>
      </w:r>
    </w:p>
    <w:p w:rsidR="006076AF" w:rsidRDefault="006076AF" w:rsidP="00AE2444">
      <w:pPr>
        <w:spacing w:line="276" w:lineRule="auto"/>
        <w:rPr>
          <w:rFonts w:asciiTheme="majorHAnsi" w:hAnsiTheme="majorHAnsi" w:cstheme="majorHAnsi"/>
          <w:b/>
          <w:u w:val="single"/>
        </w:rPr>
      </w:pPr>
    </w:p>
    <w:tbl>
      <w:tblPr>
        <w:tblStyle w:val="Grilledutableau"/>
        <w:tblW w:w="0" w:type="auto"/>
        <w:tblLook w:val="04A0" w:firstRow="1" w:lastRow="0" w:firstColumn="1" w:lastColumn="0" w:noHBand="0" w:noVBand="1"/>
      </w:tblPr>
      <w:tblGrid>
        <w:gridCol w:w="2122"/>
        <w:gridCol w:w="4394"/>
        <w:gridCol w:w="1417"/>
        <w:gridCol w:w="1129"/>
      </w:tblGrid>
      <w:tr w:rsidR="007D424E" w:rsidRPr="006076AF" w:rsidTr="00F7738A">
        <w:tc>
          <w:tcPr>
            <w:tcW w:w="2122" w:type="dxa"/>
            <w:shd w:val="clear" w:color="auto" w:fill="F2F2F2" w:themeFill="background1" w:themeFillShade="F2"/>
            <w:vAlign w:val="center"/>
          </w:tcPr>
          <w:p w:rsidR="007D424E" w:rsidRPr="006076AF" w:rsidRDefault="007D424E" w:rsidP="00AE2444">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Critères Lot 01</w:t>
            </w:r>
          </w:p>
        </w:tc>
        <w:tc>
          <w:tcPr>
            <w:tcW w:w="4394" w:type="dxa"/>
            <w:shd w:val="clear" w:color="auto" w:fill="F2F2F2" w:themeFill="background1" w:themeFillShade="F2"/>
            <w:vAlign w:val="center"/>
          </w:tcPr>
          <w:p w:rsidR="007D424E" w:rsidRPr="006076AF" w:rsidRDefault="007D424E" w:rsidP="00AE2444">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Sous-critères Lot 01</w:t>
            </w:r>
            <w:r w:rsidR="005F6CAC" w:rsidRPr="006076AF">
              <w:rPr>
                <w:rFonts w:asciiTheme="majorHAnsi" w:hAnsiTheme="majorHAnsi" w:cstheme="majorHAnsi"/>
                <w:b/>
                <w:sz w:val="20"/>
                <w:szCs w:val="20"/>
              </w:rPr>
              <w:t xml:space="preserve"> - Terrassement, VRD et Espaces verts</w:t>
            </w:r>
          </w:p>
        </w:tc>
        <w:tc>
          <w:tcPr>
            <w:tcW w:w="2546" w:type="dxa"/>
            <w:gridSpan w:val="2"/>
            <w:shd w:val="clear" w:color="auto" w:fill="F2F2F2" w:themeFill="background1" w:themeFillShade="F2"/>
            <w:vAlign w:val="center"/>
          </w:tcPr>
          <w:p w:rsidR="007D424E" w:rsidRPr="006076AF" w:rsidRDefault="007D424E" w:rsidP="00AE2444">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Pondération du Critère / du Sous-critère Technique</w:t>
            </w:r>
          </w:p>
        </w:tc>
      </w:tr>
      <w:tr w:rsidR="007D424E" w:rsidRPr="006076AF" w:rsidTr="00F7738A">
        <w:tc>
          <w:tcPr>
            <w:tcW w:w="2122" w:type="dxa"/>
            <w:vMerge w:val="restart"/>
            <w:vAlign w:val="center"/>
          </w:tcPr>
          <w:p w:rsidR="007D424E" w:rsidRPr="006076AF" w:rsidRDefault="007D424E" w:rsidP="00AE2444">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CT1 - Critères environnementaux</w:t>
            </w:r>
          </w:p>
        </w:tc>
        <w:tc>
          <w:tcPr>
            <w:tcW w:w="4394" w:type="dxa"/>
            <w:vAlign w:val="center"/>
          </w:tcPr>
          <w:p w:rsidR="007D424E" w:rsidRPr="006076AF" w:rsidRDefault="007D424E" w:rsidP="00AE2444">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SCT1a - Gestion des déchets</w:t>
            </w:r>
          </w:p>
        </w:tc>
        <w:tc>
          <w:tcPr>
            <w:tcW w:w="1417" w:type="dxa"/>
            <w:vAlign w:val="center"/>
          </w:tcPr>
          <w:p w:rsidR="007D424E" w:rsidRPr="006076AF" w:rsidRDefault="007D424E" w:rsidP="00AE2444">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35 %</w:t>
            </w:r>
          </w:p>
        </w:tc>
        <w:tc>
          <w:tcPr>
            <w:tcW w:w="1129" w:type="dxa"/>
            <w:vMerge w:val="restart"/>
            <w:vAlign w:val="center"/>
          </w:tcPr>
          <w:p w:rsidR="007D424E" w:rsidRPr="006076AF" w:rsidRDefault="007D424E" w:rsidP="00AE2444">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20 %</w:t>
            </w:r>
          </w:p>
        </w:tc>
      </w:tr>
      <w:tr w:rsidR="007D424E" w:rsidRPr="006076AF" w:rsidTr="00F7738A">
        <w:tc>
          <w:tcPr>
            <w:tcW w:w="2122" w:type="dxa"/>
            <w:vMerge/>
            <w:vAlign w:val="center"/>
          </w:tcPr>
          <w:p w:rsidR="007D424E" w:rsidRPr="006076AF" w:rsidRDefault="007D424E" w:rsidP="00AE2444">
            <w:pPr>
              <w:spacing w:line="276" w:lineRule="auto"/>
              <w:jc w:val="center"/>
              <w:rPr>
                <w:rFonts w:asciiTheme="majorHAnsi" w:hAnsiTheme="majorHAnsi" w:cstheme="majorHAnsi"/>
                <w:sz w:val="20"/>
                <w:szCs w:val="20"/>
              </w:rPr>
            </w:pPr>
          </w:p>
        </w:tc>
        <w:tc>
          <w:tcPr>
            <w:tcW w:w="4394" w:type="dxa"/>
            <w:vAlign w:val="center"/>
          </w:tcPr>
          <w:p w:rsidR="007D424E" w:rsidRPr="006076AF" w:rsidRDefault="007D424E" w:rsidP="00AE2444">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SCT1b - Matériaux et ressources</w:t>
            </w:r>
          </w:p>
        </w:tc>
        <w:tc>
          <w:tcPr>
            <w:tcW w:w="1417" w:type="dxa"/>
            <w:vAlign w:val="center"/>
          </w:tcPr>
          <w:p w:rsidR="007D424E" w:rsidRPr="006076AF" w:rsidRDefault="007D424E" w:rsidP="00AE2444">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35 %</w:t>
            </w:r>
          </w:p>
        </w:tc>
        <w:tc>
          <w:tcPr>
            <w:tcW w:w="1129" w:type="dxa"/>
            <w:vMerge/>
            <w:vAlign w:val="center"/>
          </w:tcPr>
          <w:p w:rsidR="007D424E" w:rsidRPr="006076AF" w:rsidRDefault="007D424E" w:rsidP="00AE2444">
            <w:pPr>
              <w:spacing w:line="276" w:lineRule="auto"/>
              <w:jc w:val="center"/>
              <w:rPr>
                <w:rFonts w:asciiTheme="majorHAnsi" w:hAnsiTheme="majorHAnsi" w:cstheme="majorHAnsi"/>
                <w:b/>
                <w:sz w:val="20"/>
                <w:szCs w:val="20"/>
              </w:rPr>
            </w:pPr>
          </w:p>
        </w:tc>
      </w:tr>
      <w:tr w:rsidR="007D424E" w:rsidRPr="006076AF" w:rsidTr="00F7738A">
        <w:tc>
          <w:tcPr>
            <w:tcW w:w="2122" w:type="dxa"/>
            <w:vMerge/>
            <w:vAlign w:val="center"/>
          </w:tcPr>
          <w:p w:rsidR="007D424E" w:rsidRPr="006076AF" w:rsidRDefault="007D424E" w:rsidP="00AE2444">
            <w:pPr>
              <w:spacing w:line="276" w:lineRule="auto"/>
              <w:jc w:val="center"/>
              <w:rPr>
                <w:rFonts w:asciiTheme="majorHAnsi" w:hAnsiTheme="majorHAnsi" w:cstheme="majorHAnsi"/>
                <w:sz w:val="20"/>
                <w:szCs w:val="20"/>
              </w:rPr>
            </w:pPr>
          </w:p>
        </w:tc>
        <w:tc>
          <w:tcPr>
            <w:tcW w:w="4394" w:type="dxa"/>
            <w:vAlign w:val="center"/>
          </w:tcPr>
          <w:p w:rsidR="007D424E" w:rsidRPr="006076AF" w:rsidRDefault="007D424E" w:rsidP="00AE2444">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SCT1c - Impact environnemental</w:t>
            </w:r>
          </w:p>
        </w:tc>
        <w:tc>
          <w:tcPr>
            <w:tcW w:w="1417" w:type="dxa"/>
            <w:vAlign w:val="center"/>
          </w:tcPr>
          <w:p w:rsidR="007D424E" w:rsidRPr="006076AF" w:rsidRDefault="007D424E" w:rsidP="00AE2444">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ign w:val="center"/>
          </w:tcPr>
          <w:p w:rsidR="007D424E" w:rsidRPr="006076AF" w:rsidRDefault="007D424E" w:rsidP="00AE2444">
            <w:pPr>
              <w:spacing w:line="276" w:lineRule="auto"/>
              <w:jc w:val="center"/>
              <w:rPr>
                <w:rFonts w:asciiTheme="majorHAnsi" w:hAnsiTheme="majorHAnsi" w:cstheme="majorHAnsi"/>
                <w:b/>
                <w:sz w:val="20"/>
                <w:szCs w:val="20"/>
              </w:rPr>
            </w:pPr>
          </w:p>
        </w:tc>
      </w:tr>
      <w:tr w:rsidR="007D424E" w:rsidRPr="006076AF" w:rsidTr="00F7738A">
        <w:tc>
          <w:tcPr>
            <w:tcW w:w="2122" w:type="dxa"/>
            <w:vMerge w:val="restart"/>
            <w:vAlign w:val="center"/>
          </w:tcPr>
          <w:p w:rsidR="007D424E" w:rsidRPr="006076AF" w:rsidRDefault="007D424E" w:rsidP="00AE2444">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CT2 - Moyens Humains et matériels</w:t>
            </w:r>
          </w:p>
        </w:tc>
        <w:tc>
          <w:tcPr>
            <w:tcW w:w="4394" w:type="dxa"/>
            <w:vAlign w:val="center"/>
          </w:tcPr>
          <w:p w:rsidR="007D424E" w:rsidRPr="006076AF" w:rsidRDefault="007D424E" w:rsidP="00AE2444">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SCT2a - Les moyens humains affectés à l'opération</w:t>
            </w:r>
          </w:p>
        </w:tc>
        <w:tc>
          <w:tcPr>
            <w:tcW w:w="1417" w:type="dxa"/>
            <w:vAlign w:val="center"/>
          </w:tcPr>
          <w:p w:rsidR="007D424E" w:rsidRPr="006076AF" w:rsidRDefault="007D424E" w:rsidP="00AE2444">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restart"/>
            <w:vAlign w:val="center"/>
          </w:tcPr>
          <w:p w:rsidR="007D424E" w:rsidRPr="006076AF" w:rsidRDefault="007D424E" w:rsidP="00AE2444">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30 %</w:t>
            </w:r>
          </w:p>
        </w:tc>
      </w:tr>
      <w:tr w:rsidR="007D424E" w:rsidRPr="006076AF" w:rsidTr="00F7738A">
        <w:tc>
          <w:tcPr>
            <w:tcW w:w="2122" w:type="dxa"/>
            <w:vMerge/>
            <w:vAlign w:val="center"/>
          </w:tcPr>
          <w:p w:rsidR="007D424E" w:rsidRPr="006076AF" w:rsidRDefault="007D424E" w:rsidP="00AE2444">
            <w:pPr>
              <w:spacing w:line="276" w:lineRule="auto"/>
              <w:jc w:val="center"/>
              <w:rPr>
                <w:rFonts w:asciiTheme="majorHAnsi" w:hAnsiTheme="majorHAnsi" w:cstheme="majorHAnsi"/>
                <w:sz w:val="20"/>
                <w:szCs w:val="20"/>
              </w:rPr>
            </w:pPr>
          </w:p>
        </w:tc>
        <w:tc>
          <w:tcPr>
            <w:tcW w:w="4394" w:type="dxa"/>
            <w:vAlign w:val="center"/>
          </w:tcPr>
          <w:p w:rsidR="007D424E" w:rsidRPr="006076AF" w:rsidRDefault="007D424E" w:rsidP="00AE2444">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SCT2b - Engagement à respecter les délais</w:t>
            </w:r>
          </w:p>
        </w:tc>
        <w:tc>
          <w:tcPr>
            <w:tcW w:w="1417" w:type="dxa"/>
            <w:vAlign w:val="center"/>
          </w:tcPr>
          <w:p w:rsidR="007D424E" w:rsidRPr="006076AF" w:rsidRDefault="007D424E" w:rsidP="00AE2444">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40 %</w:t>
            </w:r>
          </w:p>
        </w:tc>
        <w:tc>
          <w:tcPr>
            <w:tcW w:w="1129" w:type="dxa"/>
            <w:vMerge/>
            <w:vAlign w:val="center"/>
          </w:tcPr>
          <w:p w:rsidR="007D424E" w:rsidRPr="006076AF" w:rsidRDefault="007D424E" w:rsidP="00AE2444">
            <w:pPr>
              <w:spacing w:line="276" w:lineRule="auto"/>
              <w:jc w:val="center"/>
              <w:rPr>
                <w:rFonts w:asciiTheme="majorHAnsi" w:hAnsiTheme="majorHAnsi" w:cstheme="majorHAnsi"/>
                <w:b/>
                <w:sz w:val="20"/>
                <w:szCs w:val="20"/>
              </w:rPr>
            </w:pPr>
          </w:p>
        </w:tc>
      </w:tr>
      <w:tr w:rsidR="007D424E" w:rsidRPr="006076AF" w:rsidTr="00F7738A">
        <w:tc>
          <w:tcPr>
            <w:tcW w:w="2122" w:type="dxa"/>
            <w:vMerge/>
            <w:vAlign w:val="center"/>
          </w:tcPr>
          <w:p w:rsidR="007D424E" w:rsidRPr="006076AF" w:rsidRDefault="007D424E" w:rsidP="00AE2444">
            <w:pPr>
              <w:spacing w:line="276" w:lineRule="auto"/>
              <w:jc w:val="center"/>
              <w:rPr>
                <w:rFonts w:asciiTheme="majorHAnsi" w:hAnsiTheme="majorHAnsi" w:cstheme="majorHAnsi"/>
                <w:sz w:val="20"/>
                <w:szCs w:val="20"/>
              </w:rPr>
            </w:pPr>
          </w:p>
        </w:tc>
        <w:tc>
          <w:tcPr>
            <w:tcW w:w="4394" w:type="dxa"/>
            <w:vAlign w:val="center"/>
          </w:tcPr>
          <w:p w:rsidR="007D424E" w:rsidRPr="006076AF" w:rsidRDefault="007D424E" w:rsidP="00AE2444">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SCT2c - Les moyens matériels affectés à l'opération</w:t>
            </w:r>
          </w:p>
        </w:tc>
        <w:tc>
          <w:tcPr>
            <w:tcW w:w="1417" w:type="dxa"/>
            <w:vAlign w:val="center"/>
          </w:tcPr>
          <w:p w:rsidR="007D424E" w:rsidRPr="006076AF" w:rsidRDefault="007D424E" w:rsidP="00AE2444">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ign w:val="center"/>
          </w:tcPr>
          <w:p w:rsidR="007D424E" w:rsidRPr="006076AF" w:rsidRDefault="007D424E" w:rsidP="00AE2444">
            <w:pPr>
              <w:spacing w:line="276" w:lineRule="auto"/>
              <w:jc w:val="center"/>
              <w:rPr>
                <w:rFonts w:asciiTheme="majorHAnsi" w:hAnsiTheme="majorHAnsi" w:cstheme="majorHAnsi"/>
                <w:b/>
                <w:sz w:val="20"/>
                <w:szCs w:val="20"/>
              </w:rPr>
            </w:pPr>
          </w:p>
        </w:tc>
      </w:tr>
      <w:tr w:rsidR="007D424E" w:rsidRPr="006076AF" w:rsidTr="00F7738A">
        <w:tc>
          <w:tcPr>
            <w:tcW w:w="2122" w:type="dxa"/>
            <w:vMerge w:val="restart"/>
            <w:vAlign w:val="center"/>
          </w:tcPr>
          <w:p w:rsidR="007D424E" w:rsidRPr="006076AF" w:rsidRDefault="007D424E" w:rsidP="00AE2444">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CT3 - Prise en compte des contraintes de site</w:t>
            </w:r>
          </w:p>
        </w:tc>
        <w:tc>
          <w:tcPr>
            <w:tcW w:w="4394" w:type="dxa"/>
            <w:vAlign w:val="center"/>
          </w:tcPr>
          <w:p w:rsidR="007D424E" w:rsidRPr="006076AF" w:rsidRDefault="007D424E" w:rsidP="00AE2444">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 xml:space="preserve">SCT3a - </w:t>
            </w:r>
            <w:r w:rsidR="00F81675" w:rsidRPr="006076AF">
              <w:rPr>
                <w:rFonts w:asciiTheme="majorHAnsi" w:hAnsiTheme="majorHAnsi" w:cstheme="majorHAnsi"/>
                <w:sz w:val="20"/>
                <w:szCs w:val="20"/>
              </w:rPr>
              <w:t>Gestion des nuisances</w:t>
            </w:r>
          </w:p>
        </w:tc>
        <w:tc>
          <w:tcPr>
            <w:tcW w:w="1417" w:type="dxa"/>
            <w:vAlign w:val="center"/>
          </w:tcPr>
          <w:p w:rsidR="007D424E" w:rsidRPr="006076AF" w:rsidRDefault="00397FBB" w:rsidP="00AE2444">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8</w:t>
            </w:r>
            <w:r w:rsidR="007D424E" w:rsidRPr="006076AF">
              <w:rPr>
                <w:rFonts w:asciiTheme="majorHAnsi" w:hAnsiTheme="majorHAnsi" w:cstheme="majorHAnsi"/>
                <w:sz w:val="20"/>
                <w:szCs w:val="20"/>
              </w:rPr>
              <w:t>0 %</w:t>
            </w:r>
          </w:p>
        </w:tc>
        <w:tc>
          <w:tcPr>
            <w:tcW w:w="1129" w:type="dxa"/>
            <w:vMerge w:val="restart"/>
            <w:vAlign w:val="center"/>
          </w:tcPr>
          <w:p w:rsidR="007D424E" w:rsidRPr="006076AF" w:rsidRDefault="007D424E" w:rsidP="00AE2444">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40 %</w:t>
            </w:r>
          </w:p>
        </w:tc>
      </w:tr>
      <w:tr w:rsidR="007D424E" w:rsidRPr="006076AF" w:rsidTr="00F7738A">
        <w:tc>
          <w:tcPr>
            <w:tcW w:w="2122" w:type="dxa"/>
            <w:vMerge/>
            <w:vAlign w:val="center"/>
          </w:tcPr>
          <w:p w:rsidR="007D424E" w:rsidRPr="006076AF" w:rsidRDefault="007D424E" w:rsidP="00AE2444">
            <w:pPr>
              <w:spacing w:line="276" w:lineRule="auto"/>
              <w:jc w:val="center"/>
              <w:rPr>
                <w:rFonts w:asciiTheme="majorHAnsi" w:hAnsiTheme="majorHAnsi" w:cstheme="majorHAnsi"/>
                <w:b/>
                <w:sz w:val="20"/>
                <w:szCs w:val="20"/>
              </w:rPr>
            </w:pPr>
          </w:p>
        </w:tc>
        <w:tc>
          <w:tcPr>
            <w:tcW w:w="4394" w:type="dxa"/>
            <w:vAlign w:val="center"/>
          </w:tcPr>
          <w:p w:rsidR="007D424E" w:rsidRPr="006076AF" w:rsidRDefault="007D424E" w:rsidP="00AE2444">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w:t>
            </w:r>
            <w:r w:rsidR="00397FBB" w:rsidRPr="006076AF">
              <w:rPr>
                <w:rFonts w:asciiTheme="majorHAnsi" w:hAnsiTheme="majorHAnsi" w:cstheme="majorHAnsi"/>
                <w:sz w:val="20"/>
                <w:szCs w:val="20"/>
              </w:rPr>
              <w:t>b</w:t>
            </w:r>
            <w:r w:rsidRPr="006076AF">
              <w:rPr>
                <w:rFonts w:asciiTheme="majorHAnsi" w:hAnsiTheme="majorHAnsi" w:cstheme="majorHAnsi"/>
                <w:sz w:val="20"/>
                <w:szCs w:val="20"/>
              </w:rPr>
              <w:t xml:space="preserve"> - Gestion des emprises chantier, approvisionnements</w:t>
            </w:r>
          </w:p>
        </w:tc>
        <w:tc>
          <w:tcPr>
            <w:tcW w:w="1417" w:type="dxa"/>
            <w:vAlign w:val="center"/>
          </w:tcPr>
          <w:p w:rsidR="007D424E" w:rsidRPr="006076AF" w:rsidRDefault="007D424E" w:rsidP="00AE2444">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20 %</w:t>
            </w:r>
          </w:p>
        </w:tc>
        <w:tc>
          <w:tcPr>
            <w:tcW w:w="1129" w:type="dxa"/>
            <w:vMerge/>
            <w:vAlign w:val="center"/>
          </w:tcPr>
          <w:p w:rsidR="007D424E" w:rsidRPr="006076AF" w:rsidRDefault="007D424E" w:rsidP="00AE2444">
            <w:pPr>
              <w:spacing w:line="276" w:lineRule="auto"/>
              <w:jc w:val="center"/>
              <w:rPr>
                <w:rFonts w:asciiTheme="majorHAnsi" w:hAnsiTheme="majorHAnsi" w:cstheme="majorHAnsi"/>
                <w:b/>
                <w:sz w:val="20"/>
                <w:szCs w:val="20"/>
              </w:rPr>
            </w:pPr>
          </w:p>
        </w:tc>
      </w:tr>
      <w:tr w:rsidR="007D424E" w:rsidRPr="006076AF" w:rsidTr="00F7738A">
        <w:tc>
          <w:tcPr>
            <w:tcW w:w="2122" w:type="dxa"/>
          </w:tcPr>
          <w:p w:rsidR="007D424E" w:rsidRPr="006076AF" w:rsidRDefault="007D424E" w:rsidP="00AE2444">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CT4 - Qualité des matériaux</w:t>
            </w:r>
          </w:p>
        </w:tc>
        <w:tc>
          <w:tcPr>
            <w:tcW w:w="4394" w:type="dxa"/>
          </w:tcPr>
          <w:p w:rsidR="007D424E" w:rsidRPr="006076AF" w:rsidRDefault="007D424E" w:rsidP="00AE2444">
            <w:pPr>
              <w:spacing w:line="276" w:lineRule="auto"/>
              <w:jc w:val="center"/>
              <w:rPr>
                <w:sz w:val="20"/>
                <w:szCs w:val="20"/>
              </w:rPr>
            </w:pPr>
            <w:r w:rsidRPr="006076AF">
              <w:rPr>
                <w:rFonts w:asciiTheme="majorHAnsi" w:hAnsiTheme="majorHAnsi" w:cstheme="majorHAnsi"/>
                <w:sz w:val="20"/>
                <w:szCs w:val="20"/>
              </w:rPr>
              <w:t>SCT4a - Fiches techniques des produits répondant aux attentes du projet</w:t>
            </w:r>
          </w:p>
        </w:tc>
        <w:tc>
          <w:tcPr>
            <w:tcW w:w="1417" w:type="dxa"/>
            <w:vAlign w:val="center"/>
          </w:tcPr>
          <w:p w:rsidR="007D424E" w:rsidRPr="006076AF" w:rsidRDefault="007D424E" w:rsidP="00AE2444">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100 %</w:t>
            </w:r>
          </w:p>
        </w:tc>
        <w:tc>
          <w:tcPr>
            <w:tcW w:w="1129" w:type="dxa"/>
            <w:vAlign w:val="center"/>
          </w:tcPr>
          <w:p w:rsidR="007D424E" w:rsidRPr="006076AF" w:rsidRDefault="007D424E" w:rsidP="00AE2444">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10 %</w:t>
            </w:r>
          </w:p>
        </w:tc>
      </w:tr>
    </w:tbl>
    <w:p w:rsidR="008A4AFD" w:rsidRDefault="008A4AFD" w:rsidP="00AE2444">
      <w:pPr>
        <w:spacing w:line="276" w:lineRule="auto"/>
        <w:rPr>
          <w:rFonts w:asciiTheme="majorHAnsi" w:hAnsiTheme="majorHAnsi" w:cstheme="majorHAnsi"/>
          <w:sz w:val="20"/>
          <w:szCs w:val="20"/>
        </w:rPr>
      </w:pPr>
    </w:p>
    <w:p w:rsidR="00AE2444" w:rsidRPr="006076AF" w:rsidRDefault="00AE2444" w:rsidP="00AE2444">
      <w:pPr>
        <w:spacing w:line="276" w:lineRule="auto"/>
        <w:rPr>
          <w:rFonts w:asciiTheme="majorHAnsi" w:hAnsiTheme="majorHAnsi" w:cstheme="majorHAnsi"/>
          <w:sz w:val="20"/>
          <w:szCs w:val="20"/>
        </w:rPr>
      </w:pPr>
    </w:p>
    <w:tbl>
      <w:tblPr>
        <w:tblStyle w:val="Grilledutableau"/>
        <w:tblW w:w="0" w:type="auto"/>
        <w:tblLook w:val="04A0" w:firstRow="1" w:lastRow="0" w:firstColumn="1" w:lastColumn="0" w:noHBand="0" w:noVBand="1"/>
      </w:tblPr>
      <w:tblGrid>
        <w:gridCol w:w="2122"/>
        <w:gridCol w:w="4394"/>
        <w:gridCol w:w="1417"/>
        <w:gridCol w:w="1129"/>
      </w:tblGrid>
      <w:tr w:rsidR="00AE2444" w:rsidRPr="006076AF" w:rsidTr="006358B0">
        <w:tc>
          <w:tcPr>
            <w:tcW w:w="2122" w:type="dxa"/>
            <w:shd w:val="clear" w:color="auto" w:fill="F2F2F2" w:themeFill="background1" w:themeFillShade="F2"/>
            <w:vAlign w:val="center"/>
          </w:tcPr>
          <w:p w:rsidR="00AE2444" w:rsidRPr="006076AF" w:rsidRDefault="00AE2444" w:rsidP="006358B0">
            <w:pPr>
              <w:spacing w:line="276" w:lineRule="auto"/>
              <w:jc w:val="center"/>
              <w:rPr>
                <w:rFonts w:asciiTheme="majorHAnsi" w:hAnsiTheme="majorHAnsi" w:cstheme="majorHAnsi"/>
                <w:b/>
                <w:sz w:val="20"/>
                <w:szCs w:val="20"/>
              </w:rPr>
            </w:pPr>
            <w:r>
              <w:rPr>
                <w:rFonts w:asciiTheme="majorHAnsi" w:hAnsiTheme="majorHAnsi" w:cstheme="majorHAnsi"/>
                <w:b/>
                <w:sz w:val="20"/>
                <w:szCs w:val="20"/>
              </w:rPr>
              <w:t>Critères Lot 02</w:t>
            </w:r>
          </w:p>
        </w:tc>
        <w:tc>
          <w:tcPr>
            <w:tcW w:w="4394" w:type="dxa"/>
            <w:shd w:val="clear" w:color="auto" w:fill="F2F2F2" w:themeFill="background1" w:themeFillShade="F2"/>
            <w:vAlign w:val="center"/>
          </w:tcPr>
          <w:p w:rsidR="00AE2444" w:rsidRPr="006076AF" w:rsidRDefault="00AE2444" w:rsidP="00AE2444">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Sous-critères Lot 0</w:t>
            </w:r>
            <w:r>
              <w:rPr>
                <w:rFonts w:asciiTheme="majorHAnsi" w:hAnsiTheme="majorHAnsi" w:cstheme="majorHAnsi"/>
                <w:b/>
                <w:sz w:val="20"/>
                <w:szCs w:val="20"/>
              </w:rPr>
              <w:t>2</w:t>
            </w:r>
            <w:r w:rsidRPr="006076AF">
              <w:rPr>
                <w:rFonts w:asciiTheme="majorHAnsi" w:hAnsiTheme="majorHAnsi" w:cstheme="majorHAnsi"/>
                <w:b/>
                <w:sz w:val="20"/>
                <w:szCs w:val="20"/>
              </w:rPr>
              <w:t xml:space="preserve"> - </w:t>
            </w:r>
            <w:r>
              <w:rPr>
                <w:rFonts w:asciiTheme="majorHAnsi" w:hAnsiTheme="majorHAnsi" w:cstheme="majorHAnsi"/>
                <w:b/>
                <w:sz w:val="20"/>
                <w:szCs w:val="20"/>
              </w:rPr>
              <w:t>Fondations</w:t>
            </w:r>
          </w:p>
        </w:tc>
        <w:tc>
          <w:tcPr>
            <w:tcW w:w="2546" w:type="dxa"/>
            <w:gridSpan w:val="2"/>
            <w:shd w:val="clear" w:color="auto" w:fill="F2F2F2" w:themeFill="background1" w:themeFillShade="F2"/>
            <w:vAlign w:val="center"/>
          </w:tcPr>
          <w:p w:rsidR="00AE2444" w:rsidRPr="006076AF" w:rsidRDefault="00AE2444" w:rsidP="006358B0">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Pondération du Critère / du Sous-critère Technique</w:t>
            </w:r>
          </w:p>
        </w:tc>
      </w:tr>
      <w:tr w:rsidR="00AE2444" w:rsidRPr="006076AF" w:rsidTr="006358B0">
        <w:tc>
          <w:tcPr>
            <w:tcW w:w="2122" w:type="dxa"/>
            <w:vMerge w:val="restart"/>
            <w:vAlign w:val="center"/>
          </w:tcPr>
          <w:p w:rsidR="00AE2444" w:rsidRPr="006076AF" w:rsidRDefault="00AE2444" w:rsidP="006358B0">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CT1 - Critères environnementaux</w:t>
            </w:r>
          </w:p>
        </w:tc>
        <w:tc>
          <w:tcPr>
            <w:tcW w:w="4394" w:type="dxa"/>
            <w:vAlign w:val="center"/>
          </w:tcPr>
          <w:p w:rsidR="00AE2444" w:rsidRPr="006076AF" w:rsidRDefault="00AE2444"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SCT1a - Gestion des déchets</w:t>
            </w:r>
          </w:p>
        </w:tc>
        <w:tc>
          <w:tcPr>
            <w:tcW w:w="1417" w:type="dxa"/>
            <w:vAlign w:val="center"/>
          </w:tcPr>
          <w:p w:rsidR="00AE2444" w:rsidRPr="006076AF" w:rsidRDefault="00AE2444"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50 %</w:t>
            </w:r>
          </w:p>
        </w:tc>
        <w:tc>
          <w:tcPr>
            <w:tcW w:w="1129" w:type="dxa"/>
            <w:vMerge w:val="restart"/>
            <w:vAlign w:val="center"/>
          </w:tcPr>
          <w:p w:rsidR="00AE2444" w:rsidRPr="006076AF" w:rsidRDefault="00AE2444" w:rsidP="006358B0">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20 %</w:t>
            </w:r>
          </w:p>
        </w:tc>
      </w:tr>
      <w:tr w:rsidR="00AE2444" w:rsidRPr="006076AF" w:rsidTr="006358B0">
        <w:tc>
          <w:tcPr>
            <w:tcW w:w="2122" w:type="dxa"/>
            <w:vMerge/>
            <w:vAlign w:val="center"/>
          </w:tcPr>
          <w:p w:rsidR="00AE2444" w:rsidRPr="006076AF" w:rsidRDefault="00AE2444" w:rsidP="006358B0">
            <w:pPr>
              <w:spacing w:line="276" w:lineRule="auto"/>
              <w:jc w:val="center"/>
              <w:rPr>
                <w:rFonts w:asciiTheme="majorHAnsi" w:hAnsiTheme="majorHAnsi" w:cstheme="majorHAnsi"/>
                <w:sz w:val="20"/>
                <w:szCs w:val="20"/>
              </w:rPr>
            </w:pPr>
          </w:p>
        </w:tc>
        <w:tc>
          <w:tcPr>
            <w:tcW w:w="4394" w:type="dxa"/>
            <w:vAlign w:val="center"/>
          </w:tcPr>
          <w:p w:rsidR="00AE2444" w:rsidRPr="006076AF" w:rsidRDefault="00AE2444"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SCT1b - Impact environnemental</w:t>
            </w:r>
          </w:p>
        </w:tc>
        <w:tc>
          <w:tcPr>
            <w:tcW w:w="1417" w:type="dxa"/>
            <w:vAlign w:val="center"/>
          </w:tcPr>
          <w:p w:rsidR="00AE2444" w:rsidRPr="006076AF" w:rsidRDefault="00AE2444"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50 %</w:t>
            </w:r>
          </w:p>
        </w:tc>
        <w:tc>
          <w:tcPr>
            <w:tcW w:w="1129" w:type="dxa"/>
            <w:vMerge/>
            <w:vAlign w:val="center"/>
          </w:tcPr>
          <w:p w:rsidR="00AE2444" w:rsidRPr="006076AF" w:rsidRDefault="00AE2444" w:rsidP="006358B0">
            <w:pPr>
              <w:spacing w:line="276" w:lineRule="auto"/>
              <w:jc w:val="center"/>
              <w:rPr>
                <w:rFonts w:asciiTheme="majorHAnsi" w:hAnsiTheme="majorHAnsi" w:cstheme="majorHAnsi"/>
                <w:b/>
                <w:sz w:val="20"/>
                <w:szCs w:val="20"/>
              </w:rPr>
            </w:pPr>
          </w:p>
        </w:tc>
      </w:tr>
      <w:tr w:rsidR="00AE2444" w:rsidRPr="006076AF" w:rsidTr="006358B0">
        <w:tc>
          <w:tcPr>
            <w:tcW w:w="2122" w:type="dxa"/>
            <w:vMerge w:val="restart"/>
            <w:vAlign w:val="center"/>
          </w:tcPr>
          <w:p w:rsidR="00AE2444" w:rsidRPr="006076AF" w:rsidRDefault="00AE2444" w:rsidP="006358B0">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CT2 - Moyens Humains et matériels</w:t>
            </w:r>
          </w:p>
        </w:tc>
        <w:tc>
          <w:tcPr>
            <w:tcW w:w="4394" w:type="dxa"/>
            <w:vAlign w:val="center"/>
          </w:tcPr>
          <w:p w:rsidR="00AE2444" w:rsidRPr="006076AF" w:rsidRDefault="00AE2444"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SCT2a - Les moyens humains affectés à l'opération</w:t>
            </w:r>
          </w:p>
        </w:tc>
        <w:tc>
          <w:tcPr>
            <w:tcW w:w="1417" w:type="dxa"/>
            <w:vAlign w:val="center"/>
          </w:tcPr>
          <w:p w:rsidR="00AE2444" w:rsidRPr="006076AF" w:rsidRDefault="00AE2444"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restart"/>
            <w:vAlign w:val="center"/>
          </w:tcPr>
          <w:p w:rsidR="00AE2444" w:rsidRPr="006076AF" w:rsidRDefault="000422A7" w:rsidP="006358B0">
            <w:pPr>
              <w:spacing w:line="276" w:lineRule="auto"/>
              <w:jc w:val="center"/>
              <w:rPr>
                <w:rFonts w:asciiTheme="majorHAnsi" w:hAnsiTheme="majorHAnsi" w:cstheme="majorHAnsi"/>
                <w:b/>
                <w:sz w:val="20"/>
                <w:szCs w:val="20"/>
              </w:rPr>
            </w:pPr>
            <w:r>
              <w:rPr>
                <w:rFonts w:asciiTheme="majorHAnsi" w:hAnsiTheme="majorHAnsi" w:cstheme="majorHAnsi"/>
                <w:b/>
                <w:sz w:val="20"/>
                <w:szCs w:val="20"/>
              </w:rPr>
              <w:t>3</w:t>
            </w:r>
            <w:r w:rsidR="00AE2444" w:rsidRPr="006076AF">
              <w:rPr>
                <w:rFonts w:asciiTheme="majorHAnsi" w:hAnsiTheme="majorHAnsi" w:cstheme="majorHAnsi"/>
                <w:b/>
                <w:sz w:val="20"/>
                <w:szCs w:val="20"/>
              </w:rPr>
              <w:t>0 %</w:t>
            </w:r>
          </w:p>
        </w:tc>
      </w:tr>
      <w:tr w:rsidR="00AE2444" w:rsidRPr="006076AF" w:rsidTr="006358B0">
        <w:tc>
          <w:tcPr>
            <w:tcW w:w="2122" w:type="dxa"/>
            <w:vMerge/>
            <w:vAlign w:val="center"/>
          </w:tcPr>
          <w:p w:rsidR="00AE2444" w:rsidRPr="006076AF" w:rsidRDefault="00AE2444" w:rsidP="006358B0">
            <w:pPr>
              <w:spacing w:line="276" w:lineRule="auto"/>
              <w:jc w:val="center"/>
              <w:rPr>
                <w:rFonts w:asciiTheme="majorHAnsi" w:hAnsiTheme="majorHAnsi" w:cstheme="majorHAnsi"/>
                <w:sz w:val="20"/>
                <w:szCs w:val="20"/>
              </w:rPr>
            </w:pPr>
          </w:p>
        </w:tc>
        <w:tc>
          <w:tcPr>
            <w:tcW w:w="4394" w:type="dxa"/>
            <w:vAlign w:val="center"/>
          </w:tcPr>
          <w:p w:rsidR="00AE2444" w:rsidRPr="006076AF" w:rsidRDefault="00AE2444"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SCT2b - Engagement à respecter les délais</w:t>
            </w:r>
          </w:p>
        </w:tc>
        <w:tc>
          <w:tcPr>
            <w:tcW w:w="1417" w:type="dxa"/>
            <w:vAlign w:val="center"/>
          </w:tcPr>
          <w:p w:rsidR="00AE2444" w:rsidRPr="006076AF" w:rsidRDefault="00AE2444"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40 %</w:t>
            </w:r>
          </w:p>
        </w:tc>
        <w:tc>
          <w:tcPr>
            <w:tcW w:w="1129" w:type="dxa"/>
            <w:vMerge/>
            <w:vAlign w:val="center"/>
          </w:tcPr>
          <w:p w:rsidR="00AE2444" w:rsidRPr="006076AF" w:rsidRDefault="00AE2444" w:rsidP="006358B0">
            <w:pPr>
              <w:spacing w:line="276" w:lineRule="auto"/>
              <w:jc w:val="center"/>
              <w:rPr>
                <w:rFonts w:asciiTheme="majorHAnsi" w:hAnsiTheme="majorHAnsi" w:cstheme="majorHAnsi"/>
                <w:b/>
                <w:sz w:val="20"/>
                <w:szCs w:val="20"/>
              </w:rPr>
            </w:pPr>
          </w:p>
        </w:tc>
      </w:tr>
      <w:tr w:rsidR="00AE2444" w:rsidRPr="006076AF" w:rsidTr="006358B0">
        <w:tc>
          <w:tcPr>
            <w:tcW w:w="2122" w:type="dxa"/>
            <w:vMerge/>
            <w:vAlign w:val="center"/>
          </w:tcPr>
          <w:p w:rsidR="00AE2444" w:rsidRPr="006076AF" w:rsidRDefault="00AE2444" w:rsidP="006358B0">
            <w:pPr>
              <w:spacing w:line="276" w:lineRule="auto"/>
              <w:jc w:val="center"/>
              <w:rPr>
                <w:rFonts w:asciiTheme="majorHAnsi" w:hAnsiTheme="majorHAnsi" w:cstheme="majorHAnsi"/>
                <w:sz w:val="20"/>
                <w:szCs w:val="20"/>
              </w:rPr>
            </w:pPr>
          </w:p>
        </w:tc>
        <w:tc>
          <w:tcPr>
            <w:tcW w:w="4394" w:type="dxa"/>
            <w:vAlign w:val="center"/>
          </w:tcPr>
          <w:p w:rsidR="00AE2444" w:rsidRPr="006076AF" w:rsidRDefault="00AE2444"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SCT2c - Les moyens matériels affectés à l'opération</w:t>
            </w:r>
          </w:p>
        </w:tc>
        <w:tc>
          <w:tcPr>
            <w:tcW w:w="1417" w:type="dxa"/>
            <w:vAlign w:val="center"/>
          </w:tcPr>
          <w:p w:rsidR="00AE2444" w:rsidRPr="006076AF" w:rsidRDefault="00AE2444"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ign w:val="center"/>
          </w:tcPr>
          <w:p w:rsidR="00AE2444" w:rsidRPr="006076AF" w:rsidRDefault="00AE2444" w:rsidP="006358B0">
            <w:pPr>
              <w:spacing w:line="276" w:lineRule="auto"/>
              <w:jc w:val="center"/>
              <w:rPr>
                <w:rFonts w:asciiTheme="majorHAnsi" w:hAnsiTheme="majorHAnsi" w:cstheme="majorHAnsi"/>
                <w:b/>
                <w:sz w:val="20"/>
                <w:szCs w:val="20"/>
              </w:rPr>
            </w:pPr>
          </w:p>
        </w:tc>
      </w:tr>
      <w:tr w:rsidR="00AE2444" w:rsidRPr="006076AF" w:rsidTr="006358B0">
        <w:tc>
          <w:tcPr>
            <w:tcW w:w="2122" w:type="dxa"/>
            <w:vMerge w:val="restart"/>
            <w:vAlign w:val="center"/>
          </w:tcPr>
          <w:p w:rsidR="00AE2444" w:rsidRPr="006076AF" w:rsidRDefault="00AE2444" w:rsidP="006358B0">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CT3 - Prise en compte des contraintes de site</w:t>
            </w:r>
          </w:p>
        </w:tc>
        <w:tc>
          <w:tcPr>
            <w:tcW w:w="4394" w:type="dxa"/>
            <w:vAlign w:val="center"/>
          </w:tcPr>
          <w:p w:rsidR="00AE2444" w:rsidRPr="006076AF" w:rsidRDefault="00AE2444"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SCT3a - Gestion des nuisances</w:t>
            </w:r>
          </w:p>
        </w:tc>
        <w:tc>
          <w:tcPr>
            <w:tcW w:w="1417" w:type="dxa"/>
            <w:vAlign w:val="center"/>
          </w:tcPr>
          <w:p w:rsidR="00AE2444" w:rsidRPr="006076AF" w:rsidRDefault="000422A7" w:rsidP="006358B0">
            <w:pPr>
              <w:spacing w:line="276" w:lineRule="auto"/>
              <w:jc w:val="center"/>
              <w:rPr>
                <w:rFonts w:asciiTheme="majorHAnsi" w:hAnsiTheme="majorHAnsi" w:cstheme="majorHAnsi"/>
                <w:sz w:val="20"/>
                <w:szCs w:val="20"/>
              </w:rPr>
            </w:pPr>
            <w:r>
              <w:rPr>
                <w:rFonts w:asciiTheme="majorHAnsi" w:hAnsiTheme="majorHAnsi" w:cstheme="majorHAnsi"/>
                <w:sz w:val="20"/>
                <w:szCs w:val="20"/>
              </w:rPr>
              <w:t>2</w:t>
            </w:r>
            <w:r w:rsidR="00AE2444" w:rsidRPr="006076AF">
              <w:rPr>
                <w:rFonts w:asciiTheme="majorHAnsi" w:hAnsiTheme="majorHAnsi" w:cstheme="majorHAnsi"/>
                <w:sz w:val="20"/>
                <w:szCs w:val="20"/>
              </w:rPr>
              <w:t>0 %</w:t>
            </w:r>
          </w:p>
        </w:tc>
        <w:tc>
          <w:tcPr>
            <w:tcW w:w="1129" w:type="dxa"/>
            <w:vMerge w:val="restart"/>
            <w:vAlign w:val="center"/>
          </w:tcPr>
          <w:p w:rsidR="00AE2444" w:rsidRPr="006076AF" w:rsidRDefault="000422A7" w:rsidP="006358B0">
            <w:pPr>
              <w:spacing w:line="276" w:lineRule="auto"/>
              <w:jc w:val="center"/>
              <w:rPr>
                <w:rFonts w:asciiTheme="majorHAnsi" w:hAnsiTheme="majorHAnsi" w:cstheme="majorHAnsi"/>
                <w:b/>
                <w:sz w:val="20"/>
                <w:szCs w:val="20"/>
              </w:rPr>
            </w:pPr>
            <w:r>
              <w:rPr>
                <w:rFonts w:asciiTheme="majorHAnsi" w:hAnsiTheme="majorHAnsi" w:cstheme="majorHAnsi"/>
                <w:b/>
                <w:sz w:val="20"/>
                <w:szCs w:val="20"/>
              </w:rPr>
              <w:t>50</w:t>
            </w:r>
            <w:r w:rsidR="00AE2444" w:rsidRPr="006076AF">
              <w:rPr>
                <w:rFonts w:asciiTheme="majorHAnsi" w:hAnsiTheme="majorHAnsi" w:cstheme="majorHAnsi"/>
                <w:b/>
                <w:sz w:val="20"/>
                <w:szCs w:val="20"/>
              </w:rPr>
              <w:t xml:space="preserve"> %</w:t>
            </w:r>
          </w:p>
        </w:tc>
      </w:tr>
      <w:tr w:rsidR="000422A7" w:rsidRPr="006076AF" w:rsidTr="006358B0">
        <w:tc>
          <w:tcPr>
            <w:tcW w:w="2122" w:type="dxa"/>
            <w:vMerge/>
            <w:vAlign w:val="center"/>
          </w:tcPr>
          <w:p w:rsidR="000422A7" w:rsidRPr="006076AF" w:rsidRDefault="000422A7" w:rsidP="006358B0">
            <w:pPr>
              <w:spacing w:line="276" w:lineRule="auto"/>
              <w:jc w:val="center"/>
              <w:rPr>
                <w:rFonts w:asciiTheme="majorHAnsi" w:hAnsiTheme="majorHAnsi" w:cstheme="majorHAnsi"/>
                <w:b/>
                <w:sz w:val="20"/>
                <w:szCs w:val="20"/>
              </w:rPr>
            </w:pPr>
          </w:p>
        </w:tc>
        <w:tc>
          <w:tcPr>
            <w:tcW w:w="4394" w:type="dxa"/>
            <w:vAlign w:val="center"/>
          </w:tcPr>
          <w:p w:rsidR="000422A7" w:rsidRPr="006076AF" w:rsidRDefault="000422A7" w:rsidP="006358B0">
            <w:pPr>
              <w:spacing w:line="276" w:lineRule="auto"/>
              <w:jc w:val="center"/>
              <w:rPr>
                <w:rFonts w:asciiTheme="majorHAnsi" w:hAnsiTheme="majorHAnsi" w:cstheme="majorHAnsi"/>
                <w:sz w:val="20"/>
                <w:szCs w:val="20"/>
              </w:rPr>
            </w:pPr>
            <w:r w:rsidRPr="000422A7">
              <w:rPr>
                <w:rFonts w:asciiTheme="majorHAnsi" w:hAnsiTheme="majorHAnsi" w:cstheme="majorHAnsi"/>
                <w:sz w:val="20"/>
                <w:szCs w:val="20"/>
              </w:rPr>
              <w:t>SCT3b - Interventions de nuits ou en horaires décalés envisagées par le candidat</w:t>
            </w:r>
          </w:p>
        </w:tc>
        <w:tc>
          <w:tcPr>
            <w:tcW w:w="1417" w:type="dxa"/>
            <w:vAlign w:val="center"/>
          </w:tcPr>
          <w:p w:rsidR="000422A7" w:rsidRDefault="000422A7" w:rsidP="006358B0">
            <w:pPr>
              <w:spacing w:line="276" w:lineRule="auto"/>
              <w:jc w:val="center"/>
              <w:rPr>
                <w:rFonts w:asciiTheme="majorHAnsi" w:hAnsiTheme="majorHAnsi" w:cstheme="majorHAnsi"/>
                <w:sz w:val="20"/>
                <w:szCs w:val="20"/>
              </w:rPr>
            </w:pPr>
            <w:r>
              <w:rPr>
                <w:rFonts w:asciiTheme="majorHAnsi" w:hAnsiTheme="majorHAnsi" w:cstheme="majorHAnsi"/>
                <w:sz w:val="20"/>
                <w:szCs w:val="20"/>
              </w:rPr>
              <w:t>20 %</w:t>
            </w:r>
          </w:p>
        </w:tc>
        <w:tc>
          <w:tcPr>
            <w:tcW w:w="1129" w:type="dxa"/>
            <w:vMerge/>
            <w:vAlign w:val="center"/>
          </w:tcPr>
          <w:p w:rsidR="000422A7" w:rsidRPr="006076AF" w:rsidRDefault="000422A7" w:rsidP="006358B0">
            <w:pPr>
              <w:spacing w:line="276" w:lineRule="auto"/>
              <w:jc w:val="center"/>
              <w:rPr>
                <w:rFonts w:asciiTheme="majorHAnsi" w:hAnsiTheme="majorHAnsi" w:cstheme="majorHAnsi"/>
                <w:b/>
                <w:sz w:val="20"/>
                <w:szCs w:val="20"/>
              </w:rPr>
            </w:pPr>
          </w:p>
        </w:tc>
      </w:tr>
      <w:tr w:rsidR="000422A7" w:rsidRPr="006076AF" w:rsidTr="006358B0">
        <w:tc>
          <w:tcPr>
            <w:tcW w:w="2122" w:type="dxa"/>
            <w:vMerge/>
            <w:vAlign w:val="center"/>
          </w:tcPr>
          <w:p w:rsidR="000422A7" w:rsidRPr="006076AF" w:rsidRDefault="000422A7" w:rsidP="006358B0">
            <w:pPr>
              <w:spacing w:line="276" w:lineRule="auto"/>
              <w:jc w:val="center"/>
              <w:rPr>
                <w:rFonts w:asciiTheme="majorHAnsi" w:hAnsiTheme="majorHAnsi" w:cstheme="majorHAnsi"/>
                <w:b/>
                <w:sz w:val="20"/>
                <w:szCs w:val="20"/>
              </w:rPr>
            </w:pPr>
          </w:p>
        </w:tc>
        <w:tc>
          <w:tcPr>
            <w:tcW w:w="4394" w:type="dxa"/>
            <w:vAlign w:val="center"/>
          </w:tcPr>
          <w:p w:rsidR="000422A7" w:rsidRPr="006076AF" w:rsidRDefault="000422A7" w:rsidP="006358B0">
            <w:pPr>
              <w:spacing w:line="276" w:lineRule="auto"/>
              <w:jc w:val="center"/>
              <w:rPr>
                <w:rFonts w:asciiTheme="majorHAnsi" w:hAnsiTheme="majorHAnsi" w:cstheme="majorHAnsi"/>
                <w:sz w:val="20"/>
                <w:szCs w:val="20"/>
              </w:rPr>
            </w:pPr>
            <w:r w:rsidRPr="000422A7">
              <w:rPr>
                <w:rFonts w:asciiTheme="majorHAnsi" w:hAnsiTheme="majorHAnsi" w:cstheme="majorHAnsi"/>
                <w:sz w:val="20"/>
                <w:szCs w:val="20"/>
              </w:rPr>
              <w:t>SCT3c – Méthodologies d’interventions</w:t>
            </w:r>
            <w:bookmarkStart w:id="2" w:name="_GoBack"/>
            <w:bookmarkEnd w:id="2"/>
            <w:r w:rsidRPr="000422A7">
              <w:rPr>
                <w:rFonts w:asciiTheme="majorHAnsi" w:hAnsiTheme="majorHAnsi" w:cstheme="majorHAnsi"/>
                <w:sz w:val="20"/>
                <w:szCs w:val="20"/>
              </w:rPr>
              <w:t xml:space="preserve"> et de protections vis-à-vis des existants</w:t>
            </w:r>
          </w:p>
        </w:tc>
        <w:tc>
          <w:tcPr>
            <w:tcW w:w="1417" w:type="dxa"/>
            <w:vAlign w:val="center"/>
          </w:tcPr>
          <w:p w:rsidR="000422A7" w:rsidRDefault="000422A7" w:rsidP="006358B0">
            <w:pPr>
              <w:spacing w:line="276" w:lineRule="auto"/>
              <w:jc w:val="center"/>
              <w:rPr>
                <w:rFonts w:asciiTheme="majorHAnsi" w:hAnsiTheme="majorHAnsi" w:cstheme="majorHAnsi"/>
                <w:sz w:val="20"/>
                <w:szCs w:val="20"/>
              </w:rPr>
            </w:pPr>
            <w:r>
              <w:rPr>
                <w:rFonts w:asciiTheme="majorHAnsi" w:hAnsiTheme="majorHAnsi" w:cstheme="majorHAnsi"/>
                <w:sz w:val="20"/>
                <w:szCs w:val="20"/>
              </w:rPr>
              <w:t>40 %</w:t>
            </w:r>
          </w:p>
        </w:tc>
        <w:tc>
          <w:tcPr>
            <w:tcW w:w="1129" w:type="dxa"/>
            <w:vMerge/>
            <w:vAlign w:val="center"/>
          </w:tcPr>
          <w:p w:rsidR="000422A7" w:rsidRPr="006076AF" w:rsidRDefault="000422A7" w:rsidP="006358B0">
            <w:pPr>
              <w:spacing w:line="276" w:lineRule="auto"/>
              <w:jc w:val="center"/>
              <w:rPr>
                <w:rFonts w:asciiTheme="majorHAnsi" w:hAnsiTheme="majorHAnsi" w:cstheme="majorHAnsi"/>
                <w:b/>
                <w:sz w:val="20"/>
                <w:szCs w:val="20"/>
              </w:rPr>
            </w:pPr>
          </w:p>
        </w:tc>
      </w:tr>
      <w:tr w:rsidR="00AE2444" w:rsidRPr="006076AF" w:rsidTr="006358B0">
        <w:tc>
          <w:tcPr>
            <w:tcW w:w="2122" w:type="dxa"/>
            <w:vMerge/>
            <w:vAlign w:val="center"/>
          </w:tcPr>
          <w:p w:rsidR="00AE2444" w:rsidRPr="006076AF" w:rsidRDefault="00AE2444" w:rsidP="006358B0">
            <w:pPr>
              <w:spacing w:line="276" w:lineRule="auto"/>
              <w:jc w:val="center"/>
              <w:rPr>
                <w:rFonts w:asciiTheme="majorHAnsi" w:hAnsiTheme="majorHAnsi" w:cstheme="majorHAnsi"/>
                <w:b/>
                <w:sz w:val="20"/>
                <w:szCs w:val="20"/>
              </w:rPr>
            </w:pPr>
          </w:p>
        </w:tc>
        <w:tc>
          <w:tcPr>
            <w:tcW w:w="4394" w:type="dxa"/>
            <w:vAlign w:val="center"/>
          </w:tcPr>
          <w:p w:rsidR="00AE2444" w:rsidRPr="006076AF" w:rsidRDefault="000422A7" w:rsidP="006358B0">
            <w:pPr>
              <w:spacing w:line="276" w:lineRule="auto"/>
              <w:jc w:val="center"/>
              <w:rPr>
                <w:rFonts w:asciiTheme="majorHAnsi" w:hAnsiTheme="majorHAnsi" w:cstheme="majorHAnsi"/>
                <w:sz w:val="20"/>
                <w:szCs w:val="20"/>
              </w:rPr>
            </w:pPr>
            <w:r w:rsidRPr="000422A7">
              <w:rPr>
                <w:rFonts w:asciiTheme="majorHAnsi" w:hAnsiTheme="majorHAnsi" w:cstheme="majorHAnsi"/>
                <w:sz w:val="20"/>
                <w:szCs w:val="20"/>
              </w:rPr>
              <w:t>SCT3d - Gestion des emprises chantier, approvisionnements</w:t>
            </w:r>
          </w:p>
        </w:tc>
        <w:tc>
          <w:tcPr>
            <w:tcW w:w="1417" w:type="dxa"/>
            <w:vAlign w:val="center"/>
          </w:tcPr>
          <w:p w:rsidR="00AE2444" w:rsidRPr="006076AF" w:rsidRDefault="000422A7" w:rsidP="006358B0">
            <w:pPr>
              <w:spacing w:line="276" w:lineRule="auto"/>
              <w:jc w:val="center"/>
              <w:rPr>
                <w:rFonts w:asciiTheme="majorHAnsi" w:hAnsiTheme="majorHAnsi" w:cstheme="majorHAnsi"/>
                <w:sz w:val="20"/>
                <w:szCs w:val="20"/>
              </w:rPr>
            </w:pPr>
            <w:r>
              <w:rPr>
                <w:rFonts w:asciiTheme="majorHAnsi" w:hAnsiTheme="majorHAnsi" w:cstheme="majorHAnsi"/>
                <w:sz w:val="20"/>
                <w:szCs w:val="20"/>
              </w:rPr>
              <w:t>20</w:t>
            </w:r>
            <w:r w:rsidR="00AE2444" w:rsidRPr="006076AF">
              <w:rPr>
                <w:rFonts w:asciiTheme="majorHAnsi" w:hAnsiTheme="majorHAnsi" w:cstheme="majorHAnsi"/>
                <w:sz w:val="20"/>
                <w:szCs w:val="20"/>
              </w:rPr>
              <w:t xml:space="preserve"> %</w:t>
            </w:r>
          </w:p>
        </w:tc>
        <w:tc>
          <w:tcPr>
            <w:tcW w:w="1129" w:type="dxa"/>
            <w:vMerge/>
            <w:vAlign w:val="center"/>
          </w:tcPr>
          <w:p w:rsidR="00AE2444" w:rsidRPr="006076AF" w:rsidRDefault="00AE2444" w:rsidP="006358B0">
            <w:pPr>
              <w:spacing w:line="276" w:lineRule="auto"/>
              <w:jc w:val="center"/>
              <w:rPr>
                <w:rFonts w:asciiTheme="majorHAnsi" w:hAnsiTheme="majorHAnsi" w:cstheme="majorHAnsi"/>
                <w:b/>
                <w:sz w:val="20"/>
                <w:szCs w:val="20"/>
              </w:rPr>
            </w:pPr>
          </w:p>
        </w:tc>
      </w:tr>
    </w:tbl>
    <w:p w:rsidR="006076AF" w:rsidRDefault="006076AF" w:rsidP="008A4AFD">
      <w:pPr>
        <w:spacing w:line="276" w:lineRule="auto"/>
        <w:rPr>
          <w:rFonts w:asciiTheme="majorHAnsi" w:hAnsiTheme="majorHAnsi" w:cstheme="majorHAnsi"/>
          <w:sz w:val="20"/>
          <w:szCs w:val="20"/>
        </w:rPr>
      </w:pPr>
    </w:p>
    <w:p w:rsidR="00AE2444" w:rsidRPr="006076AF" w:rsidRDefault="00AE2444" w:rsidP="00AE2444">
      <w:pPr>
        <w:spacing w:line="276" w:lineRule="auto"/>
        <w:rPr>
          <w:rFonts w:asciiTheme="majorHAnsi" w:hAnsiTheme="majorHAnsi" w:cstheme="majorHAnsi"/>
          <w:sz w:val="20"/>
          <w:szCs w:val="20"/>
        </w:rPr>
      </w:pPr>
    </w:p>
    <w:tbl>
      <w:tblPr>
        <w:tblStyle w:val="Grilledutableau"/>
        <w:tblW w:w="0" w:type="auto"/>
        <w:tblLook w:val="04A0" w:firstRow="1" w:lastRow="0" w:firstColumn="1" w:lastColumn="0" w:noHBand="0" w:noVBand="1"/>
      </w:tblPr>
      <w:tblGrid>
        <w:gridCol w:w="2122"/>
        <w:gridCol w:w="4394"/>
        <w:gridCol w:w="1417"/>
        <w:gridCol w:w="1129"/>
      </w:tblGrid>
      <w:tr w:rsidR="00AE2444" w:rsidRPr="006076AF" w:rsidTr="006358B0">
        <w:tc>
          <w:tcPr>
            <w:tcW w:w="2122" w:type="dxa"/>
            <w:shd w:val="clear" w:color="auto" w:fill="F2F2F2" w:themeFill="background1" w:themeFillShade="F2"/>
            <w:vAlign w:val="center"/>
          </w:tcPr>
          <w:p w:rsidR="00AE2444" w:rsidRPr="006076AF" w:rsidRDefault="00AE2444" w:rsidP="006358B0">
            <w:pPr>
              <w:spacing w:line="276" w:lineRule="auto"/>
              <w:jc w:val="center"/>
              <w:rPr>
                <w:rFonts w:asciiTheme="majorHAnsi" w:hAnsiTheme="majorHAnsi" w:cstheme="majorHAnsi"/>
                <w:b/>
                <w:sz w:val="20"/>
                <w:szCs w:val="20"/>
              </w:rPr>
            </w:pPr>
            <w:r>
              <w:rPr>
                <w:rFonts w:asciiTheme="majorHAnsi" w:hAnsiTheme="majorHAnsi" w:cstheme="majorHAnsi"/>
                <w:b/>
                <w:sz w:val="20"/>
                <w:szCs w:val="20"/>
              </w:rPr>
              <w:t>Critères Lot 03</w:t>
            </w:r>
          </w:p>
        </w:tc>
        <w:tc>
          <w:tcPr>
            <w:tcW w:w="4394" w:type="dxa"/>
            <w:shd w:val="clear" w:color="auto" w:fill="F2F2F2" w:themeFill="background1" w:themeFillShade="F2"/>
            <w:vAlign w:val="center"/>
          </w:tcPr>
          <w:p w:rsidR="00AE2444" w:rsidRPr="006076AF" w:rsidRDefault="00AE2444" w:rsidP="00AE2444">
            <w:pPr>
              <w:spacing w:line="276" w:lineRule="auto"/>
              <w:jc w:val="center"/>
              <w:rPr>
                <w:rFonts w:asciiTheme="majorHAnsi" w:hAnsiTheme="majorHAnsi" w:cstheme="majorHAnsi"/>
                <w:b/>
                <w:sz w:val="20"/>
                <w:szCs w:val="20"/>
              </w:rPr>
            </w:pPr>
            <w:r>
              <w:rPr>
                <w:rFonts w:asciiTheme="majorHAnsi" w:hAnsiTheme="majorHAnsi" w:cstheme="majorHAnsi"/>
                <w:b/>
                <w:sz w:val="20"/>
                <w:szCs w:val="20"/>
              </w:rPr>
              <w:t>Sous-critères Lot 03</w:t>
            </w:r>
            <w:r w:rsidRPr="006076AF">
              <w:rPr>
                <w:rFonts w:asciiTheme="majorHAnsi" w:hAnsiTheme="majorHAnsi" w:cstheme="majorHAnsi"/>
                <w:b/>
                <w:sz w:val="20"/>
                <w:szCs w:val="20"/>
              </w:rPr>
              <w:t xml:space="preserve"> </w:t>
            </w:r>
            <w:r>
              <w:rPr>
                <w:rFonts w:asciiTheme="majorHAnsi" w:hAnsiTheme="majorHAnsi" w:cstheme="majorHAnsi"/>
                <w:b/>
                <w:sz w:val="20"/>
                <w:szCs w:val="20"/>
              </w:rPr>
              <w:t>–</w:t>
            </w:r>
            <w:r w:rsidRPr="006076AF">
              <w:rPr>
                <w:rFonts w:asciiTheme="majorHAnsi" w:hAnsiTheme="majorHAnsi" w:cstheme="majorHAnsi"/>
                <w:b/>
                <w:sz w:val="20"/>
                <w:szCs w:val="20"/>
              </w:rPr>
              <w:t xml:space="preserve"> </w:t>
            </w:r>
            <w:r>
              <w:rPr>
                <w:rFonts w:asciiTheme="majorHAnsi" w:hAnsiTheme="majorHAnsi" w:cstheme="majorHAnsi"/>
                <w:b/>
                <w:sz w:val="20"/>
                <w:szCs w:val="20"/>
              </w:rPr>
              <w:t xml:space="preserve">Gros Œuvre </w:t>
            </w:r>
          </w:p>
        </w:tc>
        <w:tc>
          <w:tcPr>
            <w:tcW w:w="2546" w:type="dxa"/>
            <w:gridSpan w:val="2"/>
            <w:shd w:val="clear" w:color="auto" w:fill="F2F2F2" w:themeFill="background1" w:themeFillShade="F2"/>
            <w:vAlign w:val="center"/>
          </w:tcPr>
          <w:p w:rsidR="00AE2444" w:rsidRPr="006076AF" w:rsidRDefault="00AE2444" w:rsidP="006358B0">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Pondération du Critère / du Sous-critère Technique</w:t>
            </w:r>
          </w:p>
        </w:tc>
      </w:tr>
      <w:tr w:rsidR="00AE2444" w:rsidRPr="006076AF" w:rsidTr="006358B0">
        <w:tc>
          <w:tcPr>
            <w:tcW w:w="2122" w:type="dxa"/>
            <w:vMerge w:val="restart"/>
            <w:vAlign w:val="center"/>
          </w:tcPr>
          <w:p w:rsidR="00AE2444" w:rsidRPr="006076AF" w:rsidRDefault="00AE2444" w:rsidP="006358B0">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CT1 - Critères environnementaux</w:t>
            </w:r>
          </w:p>
        </w:tc>
        <w:tc>
          <w:tcPr>
            <w:tcW w:w="4394" w:type="dxa"/>
            <w:vAlign w:val="center"/>
          </w:tcPr>
          <w:p w:rsidR="00AE2444" w:rsidRPr="006076AF" w:rsidRDefault="00AE2444"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SCT1a - Gestion des déchets</w:t>
            </w:r>
          </w:p>
        </w:tc>
        <w:tc>
          <w:tcPr>
            <w:tcW w:w="1417" w:type="dxa"/>
            <w:vAlign w:val="center"/>
          </w:tcPr>
          <w:p w:rsidR="00AE2444" w:rsidRPr="006076AF" w:rsidRDefault="00AE2444"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50 %</w:t>
            </w:r>
          </w:p>
        </w:tc>
        <w:tc>
          <w:tcPr>
            <w:tcW w:w="1129" w:type="dxa"/>
            <w:vMerge w:val="restart"/>
            <w:vAlign w:val="center"/>
          </w:tcPr>
          <w:p w:rsidR="00AE2444" w:rsidRPr="006076AF" w:rsidRDefault="00AE2444" w:rsidP="006358B0">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20 %</w:t>
            </w:r>
          </w:p>
        </w:tc>
      </w:tr>
      <w:tr w:rsidR="00AE2444" w:rsidRPr="006076AF" w:rsidTr="006358B0">
        <w:tc>
          <w:tcPr>
            <w:tcW w:w="2122" w:type="dxa"/>
            <w:vMerge/>
            <w:vAlign w:val="center"/>
          </w:tcPr>
          <w:p w:rsidR="00AE2444" w:rsidRPr="006076AF" w:rsidRDefault="00AE2444" w:rsidP="006358B0">
            <w:pPr>
              <w:spacing w:line="276" w:lineRule="auto"/>
              <w:jc w:val="center"/>
              <w:rPr>
                <w:rFonts w:asciiTheme="majorHAnsi" w:hAnsiTheme="majorHAnsi" w:cstheme="majorHAnsi"/>
                <w:sz w:val="20"/>
                <w:szCs w:val="20"/>
              </w:rPr>
            </w:pPr>
          </w:p>
        </w:tc>
        <w:tc>
          <w:tcPr>
            <w:tcW w:w="4394" w:type="dxa"/>
            <w:vAlign w:val="center"/>
          </w:tcPr>
          <w:p w:rsidR="00AE2444" w:rsidRPr="006076AF" w:rsidRDefault="00AE2444"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SCT1b - Impact environnemental</w:t>
            </w:r>
          </w:p>
        </w:tc>
        <w:tc>
          <w:tcPr>
            <w:tcW w:w="1417" w:type="dxa"/>
            <w:vAlign w:val="center"/>
          </w:tcPr>
          <w:p w:rsidR="00AE2444" w:rsidRPr="006076AF" w:rsidRDefault="00AE2444"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50 %</w:t>
            </w:r>
          </w:p>
        </w:tc>
        <w:tc>
          <w:tcPr>
            <w:tcW w:w="1129" w:type="dxa"/>
            <w:vMerge/>
            <w:vAlign w:val="center"/>
          </w:tcPr>
          <w:p w:rsidR="00AE2444" w:rsidRPr="006076AF" w:rsidRDefault="00AE2444" w:rsidP="006358B0">
            <w:pPr>
              <w:spacing w:line="276" w:lineRule="auto"/>
              <w:jc w:val="center"/>
              <w:rPr>
                <w:rFonts w:asciiTheme="majorHAnsi" w:hAnsiTheme="majorHAnsi" w:cstheme="majorHAnsi"/>
                <w:b/>
                <w:sz w:val="20"/>
                <w:szCs w:val="20"/>
              </w:rPr>
            </w:pPr>
          </w:p>
        </w:tc>
      </w:tr>
      <w:tr w:rsidR="00AE2444" w:rsidRPr="006076AF" w:rsidTr="006358B0">
        <w:tc>
          <w:tcPr>
            <w:tcW w:w="2122" w:type="dxa"/>
            <w:vMerge w:val="restart"/>
            <w:vAlign w:val="center"/>
          </w:tcPr>
          <w:p w:rsidR="00AE2444" w:rsidRPr="006076AF" w:rsidRDefault="00AE2444" w:rsidP="006358B0">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CT2 - Moyens Humains et matériels</w:t>
            </w:r>
          </w:p>
        </w:tc>
        <w:tc>
          <w:tcPr>
            <w:tcW w:w="4394" w:type="dxa"/>
            <w:vAlign w:val="center"/>
          </w:tcPr>
          <w:p w:rsidR="00AE2444" w:rsidRPr="006076AF" w:rsidRDefault="00AE2444"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SCT2a - Les moyens humains affectés à l'opération</w:t>
            </w:r>
          </w:p>
        </w:tc>
        <w:tc>
          <w:tcPr>
            <w:tcW w:w="1417" w:type="dxa"/>
            <w:vAlign w:val="center"/>
          </w:tcPr>
          <w:p w:rsidR="00AE2444" w:rsidRPr="006076AF" w:rsidRDefault="00AE2444"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restart"/>
            <w:vAlign w:val="center"/>
          </w:tcPr>
          <w:p w:rsidR="00AE2444" w:rsidRPr="006076AF" w:rsidRDefault="00AE2444" w:rsidP="006358B0">
            <w:pPr>
              <w:spacing w:line="276" w:lineRule="auto"/>
              <w:jc w:val="center"/>
              <w:rPr>
                <w:rFonts w:asciiTheme="majorHAnsi" w:hAnsiTheme="majorHAnsi" w:cstheme="majorHAnsi"/>
                <w:b/>
                <w:sz w:val="20"/>
                <w:szCs w:val="20"/>
              </w:rPr>
            </w:pPr>
            <w:r>
              <w:rPr>
                <w:rFonts w:asciiTheme="majorHAnsi" w:hAnsiTheme="majorHAnsi" w:cstheme="majorHAnsi"/>
                <w:b/>
                <w:sz w:val="20"/>
                <w:szCs w:val="20"/>
              </w:rPr>
              <w:t>4</w:t>
            </w:r>
            <w:r w:rsidRPr="006076AF">
              <w:rPr>
                <w:rFonts w:asciiTheme="majorHAnsi" w:hAnsiTheme="majorHAnsi" w:cstheme="majorHAnsi"/>
                <w:b/>
                <w:sz w:val="20"/>
                <w:szCs w:val="20"/>
              </w:rPr>
              <w:t>0 %</w:t>
            </w:r>
          </w:p>
        </w:tc>
      </w:tr>
      <w:tr w:rsidR="00AE2444" w:rsidRPr="006076AF" w:rsidTr="006358B0">
        <w:tc>
          <w:tcPr>
            <w:tcW w:w="2122" w:type="dxa"/>
            <w:vMerge/>
            <w:vAlign w:val="center"/>
          </w:tcPr>
          <w:p w:rsidR="00AE2444" w:rsidRPr="006076AF" w:rsidRDefault="00AE2444" w:rsidP="006358B0">
            <w:pPr>
              <w:spacing w:line="276" w:lineRule="auto"/>
              <w:jc w:val="center"/>
              <w:rPr>
                <w:rFonts w:asciiTheme="majorHAnsi" w:hAnsiTheme="majorHAnsi" w:cstheme="majorHAnsi"/>
                <w:sz w:val="20"/>
                <w:szCs w:val="20"/>
              </w:rPr>
            </w:pPr>
          </w:p>
        </w:tc>
        <w:tc>
          <w:tcPr>
            <w:tcW w:w="4394" w:type="dxa"/>
            <w:vAlign w:val="center"/>
          </w:tcPr>
          <w:p w:rsidR="00AE2444" w:rsidRPr="006076AF" w:rsidRDefault="00AE2444"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SCT2b - Engagement à respecter les délais</w:t>
            </w:r>
          </w:p>
        </w:tc>
        <w:tc>
          <w:tcPr>
            <w:tcW w:w="1417" w:type="dxa"/>
            <w:vAlign w:val="center"/>
          </w:tcPr>
          <w:p w:rsidR="00AE2444" w:rsidRPr="006076AF" w:rsidRDefault="00AE2444"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40 %</w:t>
            </w:r>
          </w:p>
        </w:tc>
        <w:tc>
          <w:tcPr>
            <w:tcW w:w="1129" w:type="dxa"/>
            <w:vMerge/>
            <w:vAlign w:val="center"/>
          </w:tcPr>
          <w:p w:rsidR="00AE2444" w:rsidRPr="006076AF" w:rsidRDefault="00AE2444" w:rsidP="006358B0">
            <w:pPr>
              <w:spacing w:line="276" w:lineRule="auto"/>
              <w:jc w:val="center"/>
              <w:rPr>
                <w:rFonts w:asciiTheme="majorHAnsi" w:hAnsiTheme="majorHAnsi" w:cstheme="majorHAnsi"/>
                <w:b/>
                <w:sz w:val="20"/>
                <w:szCs w:val="20"/>
              </w:rPr>
            </w:pPr>
          </w:p>
        </w:tc>
      </w:tr>
      <w:tr w:rsidR="00AE2444" w:rsidRPr="006076AF" w:rsidTr="006358B0">
        <w:tc>
          <w:tcPr>
            <w:tcW w:w="2122" w:type="dxa"/>
            <w:vMerge/>
            <w:vAlign w:val="center"/>
          </w:tcPr>
          <w:p w:rsidR="00AE2444" w:rsidRPr="006076AF" w:rsidRDefault="00AE2444" w:rsidP="006358B0">
            <w:pPr>
              <w:spacing w:line="276" w:lineRule="auto"/>
              <w:jc w:val="center"/>
              <w:rPr>
                <w:rFonts w:asciiTheme="majorHAnsi" w:hAnsiTheme="majorHAnsi" w:cstheme="majorHAnsi"/>
                <w:sz w:val="20"/>
                <w:szCs w:val="20"/>
              </w:rPr>
            </w:pPr>
          </w:p>
        </w:tc>
        <w:tc>
          <w:tcPr>
            <w:tcW w:w="4394" w:type="dxa"/>
            <w:vAlign w:val="center"/>
          </w:tcPr>
          <w:p w:rsidR="00AE2444" w:rsidRPr="006076AF" w:rsidRDefault="00AE2444"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SCT2c - Les moyens matériels affectés à l'opération</w:t>
            </w:r>
          </w:p>
        </w:tc>
        <w:tc>
          <w:tcPr>
            <w:tcW w:w="1417" w:type="dxa"/>
            <w:vAlign w:val="center"/>
          </w:tcPr>
          <w:p w:rsidR="00AE2444" w:rsidRPr="006076AF" w:rsidRDefault="00AE2444"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ign w:val="center"/>
          </w:tcPr>
          <w:p w:rsidR="00AE2444" w:rsidRPr="006076AF" w:rsidRDefault="00AE2444" w:rsidP="006358B0">
            <w:pPr>
              <w:spacing w:line="276" w:lineRule="auto"/>
              <w:jc w:val="center"/>
              <w:rPr>
                <w:rFonts w:asciiTheme="majorHAnsi" w:hAnsiTheme="majorHAnsi" w:cstheme="majorHAnsi"/>
                <w:b/>
                <w:sz w:val="20"/>
                <w:szCs w:val="20"/>
              </w:rPr>
            </w:pPr>
          </w:p>
        </w:tc>
      </w:tr>
      <w:tr w:rsidR="00AE2444" w:rsidRPr="006076AF" w:rsidTr="006358B0">
        <w:tc>
          <w:tcPr>
            <w:tcW w:w="2122" w:type="dxa"/>
            <w:vMerge w:val="restart"/>
            <w:vAlign w:val="center"/>
          </w:tcPr>
          <w:p w:rsidR="00AE2444" w:rsidRPr="006076AF" w:rsidRDefault="00AE2444" w:rsidP="006358B0">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CT3 - Prise en compte des contraintes de site</w:t>
            </w:r>
          </w:p>
        </w:tc>
        <w:tc>
          <w:tcPr>
            <w:tcW w:w="4394" w:type="dxa"/>
            <w:vAlign w:val="center"/>
          </w:tcPr>
          <w:p w:rsidR="00AE2444" w:rsidRPr="006076AF" w:rsidRDefault="00AE2444"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SCT3a - Gestion des nuisances</w:t>
            </w:r>
          </w:p>
        </w:tc>
        <w:tc>
          <w:tcPr>
            <w:tcW w:w="1417" w:type="dxa"/>
            <w:vAlign w:val="center"/>
          </w:tcPr>
          <w:p w:rsidR="00AE2444" w:rsidRPr="006076AF" w:rsidRDefault="00AE2444"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40 %</w:t>
            </w:r>
          </w:p>
        </w:tc>
        <w:tc>
          <w:tcPr>
            <w:tcW w:w="1129" w:type="dxa"/>
            <w:vMerge w:val="restart"/>
            <w:vAlign w:val="center"/>
          </w:tcPr>
          <w:p w:rsidR="00AE2444" w:rsidRPr="006076AF" w:rsidRDefault="00AE2444" w:rsidP="006358B0">
            <w:pPr>
              <w:spacing w:line="276" w:lineRule="auto"/>
              <w:jc w:val="center"/>
              <w:rPr>
                <w:rFonts w:asciiTheme="majorHAnsi" w:hAnsiTheme="majorHAnsi" w:cstheme="majorHAnsi"/>
                <w:b/>
                <w:sz w:val="20"/>
                <w:szCs w:val="20"/>
              </w:rPr>
            </w:pPr>
            <w:r>
              <w:rPr>
                <w:rFonts w:asciiTheme="majorHAnsi" w:hAnsiTheme="majorHAnsi" w:cstheme="majorHAnsi"/>
                <w:b/>
                <w:sz w:val="20"/>
                <w:szCs w:val="20"/>
              </w:rPr>
              <w:t>4</w:t>
            </w:r>
            <w:r w:rsidRPr="006076AF">
              <w:rPr>
                <w:rFonts w:asciiTheme="majorHAnsi" w:hAnsiTheme="majorHAnsi" w:cstheme="majorHAnsi"/>
                <w:b/>
                <w:sz w:val="20"/>
                <w:szCs w:val="20"/>
              </w:rPr>
              <w:t>0 %</w:t>
            </w:r>
          </w:p>
        </w:tc>
      </w:tr>
      <w:tr w:rsidR="00AE2444" w:rsidRPr="006076AF" w:rsidTr="006358B0">
        <w:tc>
          <w:tcPr>
            <w:tcW w:w="2122" w:type="dxa"/>
            <w:vMerge/>
            <w:vAlign w:val="center"/>
          </w:tcPr>
          <w:p w:rsidR="00AE2444" w:rsidRPr="006076AF" w:rsidRDefault="00AE2444" w:rsidP="006358B0">
            <w:pPr>
              <w:spacing w:line="276" w:lineRule="auto"/>
              <w:jc w:val="center"/>
              <w:rPr>
                <w:rFonts w:asciiTheme="majorHAnsi" w:hAnsiTheme="majorHAnsi" w:cstheme="majorHAnsi"/>
                <w:b/>
                <w:sz w:val="20"/>
                <w:szCs w:val="20"/>
              </w:rPr>
            </w:pPr>
          </w:p>
        </w:tc>
        <w:tc>
          <w:tcPr>
            <w:tcW w:w="4394" w:type="dxa"/>
            <w:vAlign w:val="center"/>
          </w:tcPr>
          <w:p w:rsidR="00AE2444" w:rsidRPr="006076AF" w:rsidRDefault="00AE2444"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SCT3b - Gestion des emprises chantier, approvisionnements</w:t>
            </w:r>
          </w:p>
        </w:tc>
        <w:tc>
          <w:tcPr>
            <w:tcW w:w="1417" w:type="dxa"/>
            <w:vAlign w:val="center"/>
          </w:tcPr>
          <w:p w:rsidR="00AE2444" w:rsidRPr="006076AF" w:rsidRDefault="00AE2444"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20 %</w:t>
            </w:r>
          </w:p>
        </w:tc>
        <w:tc>
          <w:tcPr>
            <w:tcW w:w="1129" w:type="dxa"/>
            <w:vMerge/>
            <w:vAlign w:val="center"/>
          </w:tcPr>
          <w:p w:rsidR="00AE2444" w:rsidRPr="006076AF" w:rsidRDefault="00AE2444" w:rsidP="006358B0">
            <w:pPr>
              <w:spacing w:line="276" w:lineRule="auto"/>
              <w:jc w:val="center"/>
              <w:rPr>
                <w:rFonts w:asciiTheme="majorHAnsi" w:hAnsiTheme="majorHAnsi" w:cstheme="majorHAnsi"/>
                <w:b/>
                <w:sz w:val="20"/>
                <w:szCs w:val="20"/>
              </w:rPr>
            </w:pPr>
          </w:p>
        </w:tc>
      </w:tr>
      <w:tr w:rsidR="00AE2444" w:rsidRPr="006076AF" w:rsidTr="006358B0">
        <w:tc>
          <w:tcPr>
            <w:tcW w:w="2122" w:type="dxa"/>
            <w:vMerge/>
            <w:vAlign w:val="center"/>
          </w:tcPr>
          <w:p w:rsidR="00AE2444" w:rsidRPr="006076AF" w:rsidRDefault="00AE2444" w:rsidP="006358B0">
            <w:pPr>
              <w:spacing w:line="276" w:lineRule="auto"/>
              <w:jc w:val="center"/>
              <w:rPr>
                <w:rFonts w:asciiTheme="majorHAnsi" w:hAnsiTheme="majorHAnsi" w:cstheme="majorHAnsi"/>
                <w:b/>
                <w:sz w:val="20"/>
                <w:szCs w:val="20"/>
              </w:rPr>
            </w:pPr>
          </w:p>
        </w:tc>
        <w:tc>
          <w:tcPr>
            <w:tcW w:w="4394" w:type="dxa"/>
            <w:vAlign w:val="center"/>
          </w:tcPr>
          <w:p w:rsidR="00AE2444" w:rsidRPr="006076AF" w:rsidRDefault="00AE2444"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SCT2d – Méthodologies d’intervention</w:t>
            </w:r>
          </w:p>
        </w:tc>
        <w:tc>
          <w:tcPr>
            <w:tcW w:w="1417" w:type="dxa"/>
            <w:vAlign w:val="center"/>
          </w:tcPr>
          <w:p w:rsidR="00AE2444" w:rsidRPr="006076AF" w:rsidRDefault="00AE2444"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40 %</w:t>
            </w:r>
          </w:p>
        </w:tc>
        <w:tc>
          <w:tcPr>
            <w:tcW w:w="1129" w:type="dxa"/>
            <w:vMerge/>
            <w:vAlign w:val="center"/>
          </w:tcPr>
          <w:p w:rsidR="00AE2444" w:rsidRPr="006076AF" w:rsidRDefault="00AE2444" w:rsidP="006358B0">
            <w:pPr>
              <w:spacing w:line="276" w:lineRule="auto"/>
              <w:jc w:val="center"/>
              <w:rPr>
                <w:rFonts w:asciiTheme="majorHAnsi" w:hAnsiTheme="majorHAnsi" w:cstheme="majorHAnsi"/>
                <w:b/>
                <w:sz w:val="20"/>
                <w:szCs w:val="20"/>
              </w:rPr>
            </w:pPr>
          </w:p>
        </w:tc>
      </w:tr>
    </w:tbl>
    <w:p w:rsidR="00AE2444" w:rsidRDefault="00AE2444" w:rsidP="008A4AFD">
      <w:pPr>
        <w:spacing w:line="276" w:lineRule="auto"/>
        <w:rPr>
          <w:rFonts w:asciiTheme="majorHAnsi" w:hAnsiTheme="majorHAnsi" w:cstheme="majorHAnsi"/>
          <w:sz w:val="20"/>
          <w:szCs w:val="20"/>
        </w:rPr>
      </w:pPr>
    </w:p>
    <w:p w:rsidR="00AE2444" w:rsidRDefault="00AE2444" w:rsidP="008A4AFD">
      <w:pPr>
        <w:spacing w:line="276" w:lineRule="auto"/>
        <w:rPr>
          <w:rFonts w:asciiTheme="majorHAnsi" w:hAnsiTheme="majorHAnsi" w:cstheme="majorHAnsi"/>
          <w:sz w:val="20"/>
          <w:szCs w:val="20"/>
        </w:rPr>
      </w:pPr>
    </w:p>
    <w:p w:rsidR="00AE2444" w:rsidRDefault="00AE2444" w:rsidP="008A4AFD">
      <w:pPr>
        <w:spacing w:line="276" w:lineRule="auto"/>
        <w:rPr>
          <w:rFonts w:asciiTheme="majorHAnsi" w:hAnsiTheme="majorHAnsi" w:cstheme="majorHAnsi"/>
          <w:sz w:val="20"/>
          <w:szCs w:val="20"/>
        </w:rPr>
      </w:pPr>
    </w:p>
    <w:tbl>
      <w:tblPr>
        <w:tblStyle w:val="Grilledutableau"/>
        <w:tblW w:w="0" w:type="auto"/>
        <w:tblLook w:val="04A0" w:firstRow="1" w:lastRow="0" w:firstColumn="1" w:lastColumn="0" w:noHBand="0" w:noVBand="1"/>
      </w:tblPr>
      <w:tblGrid>
        <w:gridCol w:w="2122"/>
        <w:gridCol w:w="4394"/>
        <w:gridCol w:w="1417"/>
        <w:gridCol w:w="1129"/>
      </w:tblGrid>
      <w:tr w:rsidR="008A4AFD" w:rsidRPr="006076AF" w:rsidTr="00F7738A">
        <w:tc>
          <w:tcPr>
            <w:tcW w:w="2122" w:type="dxa"/>
            <w:shd w:val="clear" w:color="auto" w:fill="F2F2F2" w:themeFill="background1" w:themeFillShade="F2"/>
            <w:vAlign w:val="center"/>
          </w:tcPr>
          <w:p w:rsidR="008A4AFD" w:rsidRPr="006076AF" w:rsidRDefault="008A4AFD"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Critères Lot 04</w:t>
            </w:r>
          </w:p>
        </w:tc>
        <w:tc>
          <w:tcPr>
            <w:tcW w:w="4394" w:type="dxa"/>
            <w:shd w:val="clear" w:color="auto" w:fill="F2F2F2" w:themeFill="background1" w:themeFillShade="F2"/>
            <w:vAlign w:val="center"/>
          </w:tcPr>
          <w:p w:rsidR="008A4AFD" w:rsidRPr="006076AF" w:rsidRDefault="008A4AFD"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Sous-critères Lot 04</w:t>
            </w:r>
            <w:r w:rsidR="005F6CAC" w:rsidRPr="006076AF">
              <w:rPr>
                <w:rFonts w:asciiTheme="majorHAnsi" w:hAnsiTheme="majorHAnsi" w:cstheme="majorHAnsi"/>
                <w:b/>
                <w:sz w:val="20"/>
                <w:szCs w:val="20"/>
              </w:rPr>
              <w:t xml:space="preserve"> - Etanchéité</w:t>
            </w:r>
          </w:p>
        </w:tc>
        <w:tc>
          <w:tcPr>
            <w:tcW w:w="2546" w:type="dxa"/>
            <w:gridSpan w:val="2"/>
            <w:shd w:val="clear" w:color="auto" w:fill="F2F2F2" w:themeFill="background1" w:themeFillShade="F2"/>
            <w:vAlign w:val="center"/>
          </w:tcPr>
          <w:p w:rsidR="008A4AFD" w:rsidRPr="006076AF" w:rsidRDefault="008A4AFD"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Pondération du Critère / du Sous-critère Technique</w:t>
            </w:r>
          </w:p>
        </w:tc>
      </w:tr>
      <w:tr w:rsidR="008A4AFD" w:rsidRPr="006076AF" w:rsidTr="00F7738A">
        <w:tc>
          <w:tcPr>
            <w:tcW w:w="2122" w:type="dxa"/>
            <w:vMerge w:val="restart"/>
            <w:vAlign w:val="center"/>
          </w:tcPr>
          <w:p w:rsidR="008A4AFD" w:rsidRPr="006076AF" w:rsidRDefault="008A4AFD"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CT1 - Critères environnementaux</w:t>
            </w:r>
          </w:p>
        </w:tc>
        <w:tc>
          <w:tcPr>
            <w:tcW w:w="4394" w:type="dxa"/>
            <w:vAlign w:val="center"/>
          </w:tcPr>
          <w:p w:rsidR="008A4AFD" w:rsidRPr="006076AF" w:rsidRDefault="008A4AF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SCT1a - Gestion des déchets</w:t>
            </w:r>
          </w:p>
        </w:tc>
        <w:tc>
          <w:tcPr>
            <w:tcW w:w="1417" w:type="dxa"/>
            <w:vAlign w:val="center"/>
          </w:tcPr>
          <w:p w:rsidR="008A4AFD" w:rsidRPr="006076AF" w:rsidRDefault="008A4AF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35 %</w:t>
            </w:r>
          </w:p>
        </w:tc>
        <w:tc>
          <w:tcPr>
            <w:tcW w:w="1129" w:type="dxa"/>
            <w:vMerge w:val="restart"/>
            <w:vAlign w:val="center"/>
          </w:tcPr>
          <w:p w:rsidR="008A4AFD" w:rsidRPr="006076AF" w:rsidRDefault="008A4AFD"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20 %</w:t>
            </w:r>
          </w:p>
        </w:tc>
      </w:tr>
      <w:tr w:rsidR="008A4AFD" w:rsidRPr="006076AF" w:rsidTr="00F7738A">
        <w:tc>
          <w:tcPr>
            <w:tcW w:w="2122" w:type="dxa"/>
            <w:vMerge/>
            <w:vAlign w:val="center"/>
          </w:tcPr>
          <w:p w:rsidR="008A4AFD" w:rsidRPr="006076AF" w:rsidRDefault="008A4AFD" w:rsidP="00F7738A">
            <w:pPr>
              <w:spacing w:line="276" w:lineRule="auto"/>
              <w:jc w:val="center"/>
              <w:rPr>
                <w:rFonts w:asciiTheme="majorHAnsi" w:hAnsiTheme="majorHAnsi" w:cstheme="majorHAnsi"/>
                <w:sz w:val="20"/>
                <w:szCs w:val="20"/>
              </w:rPr>
            </w:pPr>
          </w:p>
        </w:tc>
        <w:tc>
          <w:tcPr>
            <w:tcW w:w="4394" w:type="dxa"/>
            <w:vAlign w:val="center"/>
          </w:tcPr>
          <w:p w:rsidR="008A4AFD" w:rsidRPr="006076AF" w:rsidRDefault="008A4AF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SCT1b - Matériaux et ressources</w:t>
            </w:r>
          </w:p>
        </w:tc>
        <w:tc>
          <w:tcPr>
            <w:tcW w:w="1417" w:type="dxa"/>
            <w:vAlign w:val="center"/>
          </w:tcPr>
          <w:p w:rsidR="008A4AFD" w:rsidRPr="006076AF" w:rsidRDefault="008A4AF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35 %</w:t>
            </w:r>
          </w:p>
        </w:tc>
        <w:tc>
          <w:tcPr>
            <w:tcW w:w="1129" w:type="dxa"/>
            <w:vMerge/>
            <w:vAlign w:val="center"/>
          </w:tcPr>
          <w:p w:rsidR="008A4AFD" w:rsidRPr="006076AF" w:rsidRDefault="008A4AFD" w:rsidP="00F7738A">
            <w:pPr>
              <w:spacing w:line="276" w:lineRule="auto"/>
              <w:jc w:val="center"/>
              <w:rPr>
                <w:rFonts w:asciiTheme="majorHAnsi" w:hAnsiTheme="majorHAnsi" w:cstheme="majorHAnsi"/>
                <w:b/>
                <w:sz w:val="20"/>
                <w:szCs w:val="20"/>
              </w:rPr>
            </w:pPr>
          </w:p>
        </w:tc>
      </w:tr>
      <w:tr w:rsidR="008A4AFD" w:rsidRPr="006076AF" w:rsidTr="00F7738A">
        <w:tc>
          <w:tcPr>
            <w:tcW w:w="2122" w:type="dxa"/>
            <w:vMerge/>
            <w:vAlign w:val="center"/>
          </w:tcPr>
          <w:p w:rsidR="008A4AFD" w:rsidRPr="006076AF" w:rsidRDefault="008A4AFD" w:rsidP="00F7738A">
            <w:pPr>
              <w:spacing w:line="276" w:lineRule="auto"/>
              <w:jc w:val="center"/>
              <w:rPr>
                <w:rFonts w:asciiTheme="majorHAnsi" w:hAnsiTheme="majorHAnsi" w:cstheme="majorHAnsi"/>
                <w:sz w:val="20"/>
                <w:szCs w:val="20"/>
              </w:rPr>
            </w:pPr>
          </w:p>
        </w:tc>
        <w:tc>
          <w:tcPr>
            <w:tcW w:w="4394" w:type="dxa"/>
            <w:vAlign w:val="center"/>
          </w:tcPr>
          <w:p w:rsidR="008A4AFD" w:rsidRPr="006076AF" w:rsidRDefault="008A4AF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SCT1c - Impact environnemental</w:t>
            </w:r>
          </w:p>
        </w:tc>
        <w:tc>
          <w:tcPr>
            <w:tcW w:w="1417" w:type="dxa"/>
            <w:vAlign w:val="center"/>
          </w:tcPr>
          <w:p w:rsidR="008A4AFD" w:rsidRPr="006076AF" w:rsidRDefault="008A4AF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ign w:val="center"/>
          </w:tcPr>
          <w:p w:rsidR="008A4AFD" w:rsidRPr="006076AF" w:rsidRDefault="008A4AFD" w:rsidP="00F7738A">
            <w:pPr>
              <w:spacing w:line="276" w:lineRule="auto"/>
              <w:jc w:val="center"/>
              <w:rPr>
                <w:rFonts w:asciiTheme="majorHAnsi" w:hAnsiTheme="majorHAnsi" w:cstheme="majorHAnsi"/>
                <w:b/>
                <w:sz w:val="20"/>
                <w:szCs w:val="20"/>
              </w:rPr>
            </w:pPr>
          </w:p>
        </w:tc>
      </w:tr>
      <w:tr w:rsidR="008A4AFD" w:rsidRPr="006076AF" w:rsidTr="00F7738A">
        <w:tc>
          <w:tcPr>
            <w:tcW w:w="2122" w:type="dxa"/>
            <w:vMerge w:val="restart"/>
            <w:vAlign w:val="center"/>
          </w:tcPr>
          <w:p w:rsidR="008A4AFD" w:rsidRPr="006076AF" w:rsidRDefault="008A4AFD"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CT2 - Moyens Humains et matériels</w:t>
            </w:r>
          </w:p>
        </w:tc>
        <w:tc>
          <w:tcPr>
            <w:tcW w:w="4394" w:type="dxa"/>
            <w:vAlign w:val="center"/>
          </w:tcPr>
          <w:p w:rsidR="008A4AFD" w:rsidRPr="006076AF" w:rsidRDefault="008A4AF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SCT2a - Les moyens humains affectés à l'opération</w:t>
            </w:r>
          </w:p>
        </w:tc>
        <w:tc>
          <w:tcPr>
            <w:tcW w:w="1417" w:type="dxa"/>
            <w:vAlign w:val="center"/>
          </w:tcPr>
          <w:p w:rsidR="008A4AFD" w:rsidRPr="006076AF" w:rsidRDefault="008A4AF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restart"/>
            <w:vAlign w:val="center"/>
          </w:tcPr>
          <w:p w:rsidR="008A4AFD" w:rsidRPr="006076AF" w:rsidRDefault="00EB5E4C"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2</w:t>
            </w:r>
            <w:r w:rsidR="008A4AFD" w:rsidRPr="006076AF">
              <w:rPr>
                <w:rFonts w:asciiTheme="majorHAnsi" w:hAnsiTheme="majorHAnsi" w:cstheme="majorHAnsi"/>
                <w:b/>
                <w:sz w:val="20"/>
                <w:szCs w:val="20"/>
              </w:rPr>
              <w:t>0 %</w:t>
            </w:r>
          </w:p>
        </w:tc>
      </w:tr>
      <w:tr w:rsidR="008A4AFD" w:rsidRPr="006076AF" w:rsidTr="00F7738A">
        <w:tc>
          <w:tcPr>
            <w:tcW w:w="2122" w:type="dxa"/>
            <w:vMerge/>
            <w:vAlign w:val="center"/>
          </w:tcPr>
          <w:p w:rsidR="008A4AFD" w:rsidRPr="006076AF" w:rsidRDefault="008A4AFD" w:rsidP="00F7738A">
            <w:pPr>
              <w:spacing w:line="276" w:lineRule="auto"/>
              <w:jc w:val="center"/>
              <w:rPr>
                <w:rFonts w:asciiTheme="majorHAnsi" w:hAnsiTheme="majorHAnsi" w:cstheme="majorHAnsi"/>
                <w:sz w:val="20"/>
                <w:szCs w:val="20"/>
              </w:rPr>
            </w:pPr>
          </w:p>
        </w:tc>
        <w:tc>
          <w:tcPr>
            <w:tcW w:w="4394" w:type="dxa"/>
            <w:vAlign w:val="center"/>
          </w:tcPr>
          <w:p w:rsidR="008A4AFD" w:rsidRPr="006076AF" w:rsidRDefault="008A4AF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SCT2b - Engagement à respecter les délais</w:t>
            </w:r>
          </w:p>
        </w:tc>
        <w:tc>
          <w:tcPr>
            <w:tcW w:w="1417" w:type="dxa"/>
            <w:vAlign w:val="center"/>
          </w:tcPr>
          <w:p w:rsidR="008A4AFD" w:rsidRPr="006076AF" w:rsidRDefault="008A4AF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40 %</w:t>
            </w:r>
          </w:p>
        </w:tc>
        <w:tc>
          <w:tcPr>
            <w:tcW w:w="1129" w:type="dxa"/>
            <w:vMerge/>
            <w:vAlign w:val="center"/>
          </w:tcPr>
          <w:p w:rsidR="008A4AFD" w:rsidRPr="006076AF" w:rsidRDefault="008A4AFD" w:rsidP="00F7738A">
            <w:pPr>
              <w:spacing w:line="276" w:lineRule="auto"/>
              <w:jc w:val="center"/>
              <w:rPr>
                <w:rFonts w:asciiTheme="majorHAnsi" w:hAnsiTheme="majorHAnsi" w:cstheme="majorHAnsi"/>
                <w:b/>
                <w:sz w:val="20"/>
                <w:szCs w:val="20"/>
              </w:rPr>
            </w:pPr>
          </w:p>
        </w:tc>
      </w:tr>
      <w:tr w:rsidR="008A4AFD" w:rsidRPr="006076AF" w:rsidTr="00F7738A">
        <w:tc>
          <w:tcPr>
            <w:tcW w:w="2122" w:type="dxa"/>
            <w:vMerge/>
            <w:vAlign w:val="center"/>
          </w:tcPr>
          <w:p w:rsidR="008A4AFD" w:rsidRPr="006076AF" w:rsidRDefault="008A4AFD" w:rsidP="00F7738A">
            <w:pPr>
              <w:spacing w:line="276" w:lineRule="auto"/>
              <w:jc w:val="center"/>
              <w:rPr>
                <w:rFonts w:asciiTheme="majorHAnsi" w:hAnsiTheme="majorHAnsi" w:cstheme="majorHAnsi"/>
                <w:sz w:val="20"/>
                <w:szCs w:val="20"/>
              </w:rPr>
            </w:pPr>
          </w:p>
        </w:tc>
        <w:tc>
          <w:tcPr>
            <w:tcW w:w="4394" w:type="dxa"/>
            <w:vAlign w:val="center"/>
          </w:tcPr>
          <w:p w:rsidR="008A4AFD" w:rsidRPr="006076AF" w:rsidRDefault="008A4AF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SCT2c - Les moyens matériels affectés à l'opération</w:t>
            </w:r>
          </w:p>
        </w:tc>
        <w:tc>
          <w:tcPr>
            <w:tcW w:w="1417" w:type="dxa"/>
            <w:vAlign w:val="center"/>
          </w:tcPr>
          <w:p w:rsidR="008A4AFD" w:rsidRPr="006076AF" w:rsidRDefault="008A4AF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ign w:val="center"/>
          </w:tcPr>
          <w:p w:rsidR="008A4AFD" w:rsidRPr="006076AF" w:rsidRDefault="008A4AFD" w:rsidP="00F7738A">
            <w:pPr>
              <w:spacing w:line="276" w:lineRule="auto"/>
              <w:jc w:val="center"/>
              <w:rPr>
                <w:rFonts w:asciiTheme="majorHAnsi" w:hAnsiTheme="majorHAnsi" w:cstheme="majorHAnsi"/>
                <w:b/>
                <w:sz w:val="20"/>
                <w:szCs w:val="20"/>
              </w:rPr>
            </w:pPr>
          </w:p>
        </w:tc>
      </w:tr>
      <w:tr w:rsidR="008A4AFD" w:rsidRPr="006076AF" w:rsidTr="00F7738A">
        <w:tc>
          <w:tcPr>
            <w:tcW w:w="2122" w:type="dxa"/>
            <w:vMerge w:val="restart"/>
            <w:vAlign w:val="center"/>
          </w:tcPr>
          <w:p w:rsidR="008A4AFD" w:rsidRPr="006076AF" w:rsidRDefault="008A4AFD"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CT3 - Prise en compte des contraintes de site</w:t>
            </w:r>
          </w:p>
        </w:tc>
        <w:tc>
          <w:tcPr>
            <w:tcW w:w="4394" w:type="dxa"/>
            <w:vAlign w:val="center"/>
          </w:tcPr>
          <w:p w:rsidR="008A4AFD" w:rsidRPr="006076AF" w:rsidRDefault="008A4AF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SCT3a - Gestion des nuisances</w:t>
            </w:r>
          </w:p>
        </w:tc>
        <w:tc>
          <w:tcPr>
            <w:tcW w:w="1417" w:type="dxa"/>
            <w:vAlign w:val="center"/>
          </w:tcPr>
          <w:p w:rsidR="008A4AFD" w:rsidRPr="006076AF" w:rsidRDefault="008A4AF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50 %</w:t>
            </w:r>
          </w:p>
        </w:tc>
        <w:tc>
          <w:tcPr>
            <w:tcW w:w="1129" w:type="dxa"/>
            <w:vMerge w:val="restart"/>
            <w:vAlign w:val="center"/>
          </w:tcPr>
          <w:p w:rsidR="008A4AFD" w:rsidRPr="006076AF" w:rsidRDefault="00EB5E4C"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3</w:t>
            </w:r>
            <w:r w:rsidR="008A4AFD" w:rsidRPr="006076AF">
              <w:rPr>
                <w:rFonts w:asciiTheme="majorHAnsi" w:hAnsiTheme="majorHAnsi" w:cstheme="majorHAnsi"/>
                <w:b/>
                <w:sz w:val="20"/>
                <w:szCs w:val="20"/>
              </w:rPr>
              <w:t>0 %</w:t>
            </w:r>
          </w:p>
        </w:tc>
      </w:tr>
      <w:tr w:rsidR="008A4AFD" w:rsidRPr="006076AF" w:rsidTr="00F7738A">
        <w:tc>
          <w:tcPr>
            <w:tcW w:w="2122" w:type="dxa"/>
            <w:vMerge/>
            <w:vAlign w:val="center"/>
          </w:tcPr>
          <w:p w:rsidR="008A4AFD" w:rsidRPr="006076AF" w:rsidRDefault="008A4AFD" w:rsidP="00F7738A">
            <w:pPr>
              <w:spacing w:line="276" w:lineRule="auto"/>
              <w:jc w:val="center"/>
              <w:rPr>
                <w:rFonts w:asciiTheme="majorHAnsi" w:hAnsiTheme="majorHAnsi" w:cstheme="majorHAnsi"/>
                <w:b/>
                <w:sz w:val="20"/>
                <w:szCs w:val="20"/>
              </w:rPr>
            </w:pPr>
          </w:p>
        </w:tc>
        <w:tc>
          <w:tcPr>
            <w:tcW w:w="4394" w:type="dxa"/>
            <w:vAlign w:val="center"/>
          </w:tcPr>
          <w:p w:rsidR="008A4AFD" w:rsidRPr="006076AF" w:rsidRDefault="008A4AFD" w:rsidP="008A4AFD">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SCT3b - Gestion des emprises chantier, approvisionnements</w:t>
            </w:r>
          </w:p>
        </w:tc>
        <w:tc>
          <w:tcPr>
            <w:tcW w:w="1417" w:type="dxa"/>
            <w:vAlign w:val="center"/>
          </w:tcPr>
          <w:p w:rsidR="008A4AFD" w:rsidRPr="006076AF" w:rsidRDefault="00397FBB"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5</w:t>
            </w:r>
            <w:r w:rsidR="008A4AFD" w:rsidRPr="006076AF">
              <w:rPr>
                <w:rFonts w:asciiTheme="majorHAnsi" w:hAnsiTheme="majorHAnsi" w:cstheme="majorHAnsi"/>
                <w:sz w:val="20"/>
                <w:szCs w:val="20"/>
              </w:rPr>
              <w:t>0 %</w:t>
            </w:r>
          </w:p>
        </w:tc>
        <w:tc>
          <w:tcPr>
            <w:tcW w:w="1129" w:type="dxa"/>
            <w:vMerge/>
            <w:vAlign w:val="center"/>
          </w:tcPr>
          <w:p w:rsidR="008A4AFD" w:rsidRPr="006076AF" w:rsidRDefault="008A4AFD" w:rsidP="00F7738A">
            <w:pPr>
              <w:spacing w:line="276" w:lineRule="auto"/>
              <w:jc w:val="center"/>
              <w:rPr>
                <w:rFonts w:asciiTheme="majorHAnsi" w:hAnsiTheme="majorHAnsi" w:cstheme="majorHAnsi"/>
                <w:b/>
                <w:sz w:val="20"/>
                <w:szCs w:val="20"/>
              </w:rPr>
            </w:pPr>
          </w:p>
        </w:tc>
      </w:tr>
      <w:tr w:rsidR="008A4AFD" w:rsidRPr="006076AF" w:rsidTr="00F7738A">
        <w:tc>
          <w:tcPr>
            <w:tcW w:w="2122" w:type="dxa"/>
          </w:tcPr>
          <w:p w:rsidR="008A4AFD" w:rsidRPr="006076AF" w:rsidRDefault="008A4AFD"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CT4 - Qualité des matériaux</w:t>
            </w:r>
          </w:p>
        </w:tc>
        <w:tc>
          <w:tcPr>
            <w:tcW w:w="4394" w:type="dxa"/>
          </w:tcPr>
          <w:p w:rsidR="008A4AFD" w:rsidRPr="006076AF" w:rsidRDefault="008A4AFD" w:rsidP="00BA520D">
            <w:pPr>
              <w:spacing w:line="276" w:lineRule="auto"/>
              <w:jc w:val="center"/>
              <w:rPr>
                <w:sz w:val="20"/>
                <w:szCs w:val="20"/>
              </w:rPr>
            </w:pPr>
            <w:r w:rsidRPr="006076AF">
              <w:rPr>
                <w:rFonts w:asciiTheme="majorHAnsi" w:hAnsiTheme="majorHAnsi" w:cstheme="majorHAnsi"/>
                <w:sz w:val="20"/>
                <w:szCs w:val="20"/>
              </w:rPr>
              <w:t>SCT4a - Fiches techniques des produits répondant aux attentes du projet</w:t>
            </w:r>
          </w:p>
        </w:tc>
        <w:tc>
          <w:tcPr>
            <w:tcW w:w="1417" w:type="dxa"/>
            <w:vAlign w:val="center"/>
          </w:tcPr>
          <w:p w:rsidR="008A4AFD" w:rsidRPr="006076AF" w:rsidRDefault="008A4AF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100 %</w:t>
            </w:r>
          </w:p>
        </w:tc>
        <w:tc>
          <w:tcPr>
            <w:tcW w:w="1129" w:type="dxa"/>
            <w:vAlign w:val="center"/>
          </w:tcPr>
          <w:p w:rsidR="008A4AFD" w:rsidRPr="006076AF" w:rsidRDefault="00EB5E4C"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3</w:t>
            </w:r>
            <w:r w:rsidR="008A4AFD" w:rsidRPr="006076AF">
              <w:rPr>
                <w:rFonts w:asciiTheme="majorHAnsi" w:hAnsiTheme="majorHAnsi" w:cstheme="majorHAnsi"/>
                <w:b/>
                <w:sz w:val="20"/>
                <w:szCs w:val="20"/>
              </w:rPr>
              <w:t>0 %</w:t>
            </w:r>
          </w:p>
        </w:tc>
      </w:tr>
    </w:tbl>
    <w:p w:rsidR="008A4AFD" w:rsidRPr="006076AF" w:rsidRDefault="008A4AFD" w:rsidP="008A4AFD">
      <w:pPr>
        <w:spacing w:line="276" w:lineRule="auto"/>
        <w:rPr>
          <w:rFonts w:asciiTheme="majorHAnsi" w:hAnsiTheme="majorHAnsi" w:cstheme="majorHAnsi"/>
          <w:sz w:val="20"/>
          <w:szCs w:val="20"/>
        </w:rPr>
      </w:pPr>
    </w:p>
    <w:p w:rsidR="00BA520D" w:rsidRPr="006076AF" w:rsidRDefault="00BA520D" w:rsidP="008A4AFD">
      <w:pPr>
        <w:spacing w:line="276" w:lineRule="auto"/>
        <w:rPr>
          <w:rFonts w:asciiTheme="majorHAnsi" w:hAnsiTheme="majorHAnsi" w:cstheme="majorHAnsi"/>
          <w:sz w:val="20"/>
          <w:szCs w:val="20"/>
        </w:rPr>
      </w:pPr>
    </w:p>
    <w:tbl>
      <w:tblPr>
        <w:tblStyle w:val="Grilledutableau"/>
        <w:tblW w:w="0" w:type="auto"/>
        <w:tblLook w:val="04A0" w:firstRow="1" w:lastRow="0" w:firstColumn="1" w:lastColumn="0" w:noHBand="0" w:noVBand="1"/>
      </w:tblPr>
      <w:tblGrid>
        <w:gridCol w:w="2122"/>
        <w:gridCol w:w="4394"/>
        <w:gridCol w:w="1417"/>
        <w:gridCol w:w="1129"/>
      </w:tblGrid>
      <w:tr w:rsidR="008A4AFD" w:rsidRPr="006076AF" w:rsidTr="00F7738A">
        <w:tc>
          <w:tcPr>
            <w:tcW w:w="2122" w:type="dxa"/>
            <w:shd w:val="clear" w:color="auto" w:fill="F2F2F2" w:themeFill="background1" w:themeFillShade="F2"/>
            <w:vAlign w:val="center"/>
          </w:tcPr>
          <w:p w:rsidR="008A4AFD" w:rsidRPr="006076AF" w:rsidRDefault="008A4AFD"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Critères Lot 05</w:t>
            </w:r>
          </w:p>
        </w:tc>
        <w:tc>
          <w:tcPr>
            <w:tcW w:w="4394" w:type="dxa"/>
            <w:shd w:val="clear" w:color="auto" w:fill="F2F2F2" w:themeFill="background1" w:themeFillShade="F2"/>
            <w:vAlign w:val="center"/>
          </w:tcPr>
          <w:p w:rsidR="008A4AFD" w:rsidRPr="006076AF" w:rsidRDefault="008A4AFD"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Sous-critères Lot 05</w:t>
            </w:r>
            <w:r w:rsidR="005F6CAC" w:rsidRPr="006076AF">
              <w:rPr>
                <w:rFonts w:asciiTheme="majorHAnsi" w:hAnsiTheme="majorHAnsi" w:cstheme="majorHAnsi"/>
                <w:b/>
                <w:sz w:val="20"/>
                <w:szCs w:val="20"/>
              </w:rPr>
              <w:t xml:space="preserve"> - Façades</w:t>
            </w:r>
          </w:p>
        </w:tc>
        <w:tc>
          <w:tcPr>
            <w:tcW w:w="2546" w:type="dxa"/>
            <w:gridSpan w:val="2"/>
            <w:shd w:val="clear" w:color="auto" w:fill="F2F2F2" w:themeFill="background1" w:themeFillShade="F2"/>
            <w:vAlign w:val="center"/>
          </w:tcPr>
          <w:p w:rsidR="008A4AFD" w:rsidRPr="006076AF" w:rsidRDefault="008A4AFD"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Pondération du Critère / du Sous-critère Technique</w:t>
            </w:r>
          </w:p>
        </w:tc>
      </w:tr>
      <w:tr w:rsidR="008A4AFD" w:rsidRPr="006076AF" w:rsidTr="00F7738A">
        <w:tc>
          <w:tcPr>
            <w:tcW w:w="2122" w:type="dxa"/>
            <w:vMerge w:val="restart"/>
            <w:vAlign w:val="center"/>
          </w:tcPr>
          <w:p w:rsidR="008A4AFD" w:rsidRPr="006076AF" w:rsidRDefault="008A4AFD"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CT1 - Critères environnementaux</w:t>
            </w:r>
          </w:p>
        </w:tc>
        <w:tc>
          <w:tcPr>
            <w:tcW w:w="4394" w:type="dxa"/>
            <w:vAlign w:val="center"/>
          </w:tcPr>
          <w:p w:rsidR="008A4AFD" w:rsidRPr="006076AF" w:rsidRDefault="008A4AF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SCT1a - Gestion des déchets</w:t>
            </w:r>
          </w:p>
        </w:tc>
        <w:tc>
          <w:tcPr>
            <w:tcW w:w="1417" w:type="dxa"/>
            <w:vAlign w:val="center"/>
          </w:tcPr>
          <w:p w:rsidR="008A4AFD" w:rsidRPr="006076AF" w:rsidRDefault="008A4AF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35 %</w:t>
            </w:r>
          </w:p>
        </w:tc>
        <w:tc>
          <w:tcPr>
            <w:tcW w:w="1129" w:type="dxa"/>
            <w:vMerge w:val="restart"/>
            <w:vAlign w:val="center"/>
          </w:tcPr>
          <w:p w:rsidR="008A4AFD" w:rsidRPr="006076AF" w:rsidRDefault="008A4AFD"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20 %</w:t>
            </w:r>
          </w:p>
        </w:tc>
      </w:tr>
      <w:tr w:rsidR="008A4AFD" w:rsidRPr="006076AF" w:rsidTr="00F7738A">
        <w:tc>
          <w:tcPr>
            <w:tcW w:w="2122" w:type="dxa"/>
            <w:vMerge/>
            <w:vAlign w:val="center"/>
          </w:tcPr>
          <w:p w:rsidR="008A4AFD" w:rsidRPr="006076AF" w:rsidRDefault="008A4AFD" w:rsidP="00F7738A">
            <w:pPr>
              <w:spacing w:line="276" w:lineRule="auto"/>
              <w:jc w:val="center"/>
              <w:rPr>
                <w:rFonts w:asciiTheme="majorHAnsi" w:hAnsiTheme="majorHAnsi" w:cstheme="majorHAnsi"/>
                <w:sz w:val="20"/>
                <w:szCs w:val="20"/>
              </w:rPr>
            </w:pPr>
          </w:p>
        </w:tc>
        <w:tc>
          <w:tcPr>
            <w:tcW w:w="4394" w:type="dxa"/>
            <w:vAlign w:val="center"/>
          </w:tcPr>
          <w:p w:rsidR="008A4AFD" w:rsidRPr="006076AF" w:rsidRDefault="008A4AF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SCT1b - Matériaux et ressources</w:t>
            </w:r>
          </w:p>
        </w:tc>
        <w:tc>
          <w:tcPr>
            <w:tcW w:w="1417" w:type="dxa"/>
            <w:vAlign w:val="center"/>
          </w:tcPr>
          <w:p w:rsidR="008A4AFD" w:rsidRPr="006076AF" w:rsidRDefault="008A4AF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35 %</w:t>
            </w:r>
          </w:p>
        </w:tc>
        <w:tc>
          <w:tcPr>
            <w:tcW w:w="1129" w:type="dxa"/>
            <w:vMerge/>
            <w:vAlign w:val="center"/>
          </w:tcPr>
          <w:p w:rsidR="008A4AFD" w:rsidRPr="006076AF" w:rsidRDefault="008A4AFD" w:rsidP="00F7738A">
            <w:pPr>
              <w:spacing w:line="276" w:lineRule="auto"/>
              <w:jc w:val="center"/>
              <w:rPr>
                <w:rFonts w:asciiTheme="majorHAnsi" w:hAnsiTheme="majorHAnsi" w:cstheme="majorHAnsi"/>
                <w:b/>
                <w:sz w:val="20"/>
                <w:szCs w:val="20"/>
              </w:rPr>
            </w:pPr>
          </w:p>
        </w:tc>
      </w:tr>
      <w:tr w:rsidR="008A4AFD" w:rsidRPr="006076AF" w:rsidTr="00F7738A">
        <w:tc>
          <w:tcPr>
            <w:tcW w:w="2122" w:type="dxa"/>
            <w:vMerge/>
            <w:vAlign w:val="center"/>
          </w:tcPr>
          <w:p w:rsidR="008A4AFD" w:rsidRPr="006076AF" w:rsidRDefault="008A4AFD" w:rsidP="00F7738A">
            <w:pPr>
              <w:spacing w:line="276" w:lineRule="auto"/>
              <w:jc w:val="center"/>
              <w:rPr>
                <w:rFonts w:asciiTheme="majorHAnsi" w:hAnsiTheme="majorHAnsi" w:cstheme="majorHAnsi"/>
                <w:sz w:val="20"/>
                <w:szCs w:val="20"/>
              </w:rPr>
            </w:pPr>
          </w:p>
        </w:tc>
        <w:tc>
          <w:tcPr>
            <w:tcW w:w="4394" w:type="dxa"/>
            <w:vAlign w:val="center"/>
          </w:tcPr>
          <w:p w:rsidR="008A4AFD" w:rsidRPr="006076AF" w:rsidRDefault="008A4AF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SCT1c - Impact environnemental</w:t>
            </w:r>
          </w:p>
        </w:tc>
        <w:tc>
          <w:tcPr>
            <w:tcW w:w="1417" w:type="dxa"/>
            <w:vAlign w:val="center"/>
          </w:tcPr>
          <w:p w:rsidR="008A4AFD" w:rsidRPr="006076AF" w:rsidRDefault="008A4AF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ign w:val="center"/>
          </w:tcPr>
          <w:p w:rsidR="008A4AFD" w:rsidRPr="006076AF" w:rsidRDefault="008A4AFD" w:rsidP="00F7738A">
            <w:pPr>
              <w:spacing w:line="276" w:lineRule="auto"/>
              <w:jc w:val="center"/>
              <w:rPr>
                <w:rFonts w:asciiTheme="majorHAnsi" w:hAnsiTheme="majorHAnsi" w:cstheme="majorHAnsi"/>
                <w:b/>
                <w:sz w:val="20"/>
                <w:szCs w:val="20"/>
              </w:rPr>
            </w:pPr>
          </w:p>
        </w:tc>
      </w:tr>
      <w:tr w:rsidR="008A4AFD" w:rsidRPr="006076AF" w:rsidTr="00F7738A">
        <w:tc>
          <w:tcPr>
            <w:tcW w:w="2122" w:type="dxa"/>
            <w:vMerge w:val="restart"/>
            <w:vAlign w:val="center"/>
          </w:tcPr>
          <w:p w:rsidR="008A4AFD" w:rsidRPr="006076AF" w:rsidRDefault="008A4AFD"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CT2 - Moyens Humains et matériels</w:t>
            </w:r>
          </w:p>
        </w:tc>
        <w:tc>
          <w:tcPr>
            <w:tcW w:w="4394" w:type="dxa"/>
            <w:vAlign w:val="center"/>
          </w:tcPr>
          <w:p w:rsidR="008A4AFD" w:rsidRPr="006076AF" w:rsidRDefault="008A4AF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SCT2a - Les moyens humains affectés à l'opération</w:t>
            </w:r>
          </w:p>
        </w:tc>
        <w:tc>
          <w:tcPr>
            <w:tcW w:w="1417" w:type="dxa"/>
            <w:vAlign w:val="center"/>
          </w:tcPr>
          <w:p w:rsidR="008A4AFD" w:rsidRPr="006076AF" w:rsidRDefault="008A4AF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restart"/>
            <w:vAlign w:val="center"/>
          </w:tcPr>
          <w:p w:rsidR="008A4AFD" w:rsidRPr="006076AF" w:rsidRDefault="00EB5E4C"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2</w:t>
            </w:r>
            <w:r w:rsidR="008A4AFD" w:rsidRPr="006076AF">
              <w:rPr>
                <w:rFonts w:asciiTheme="majorHAnsi" w:hAnsiTheme="majorHAnsi" w:cstheme="majorHAnsi"/>
                <w:b/>
                <w:sz w:val="20"/>
                <w:szCs w:val="20"/>
              </w:rPr>
              <w:t>0 %</w:t>
            </w:r>
          </w:p>
        </w:tc>
      </w:tr>
      <w:tr w:rsidR="008A4AFD" w:rsidRPr="006076AF" w:rsidTr="00F7738A">
        <w:tc>
          <w:tcPr>
            <w:tcW w:w="2122" w:type="dxa"/>
            <w:vMerge/>
            <w:vAlign w:val="center"/>
          </w:tcPr>
          <w:p w:rsidR="008A4AFD" w:rsidRPr="006076AF" w:rsidRDefault="008A4AFD" w:rsidP="00F7738A">
            <w:pPr>
              <w:spacing w:line="276" w:lineRule="auto"/>
              <w:jc w:val="center"/>
              <w:rPr>
                <w:rFonts w:asciiTheme="majorHAnsi" w:hAnsiTheme="majorHAnsi" w:cstheme="majorHAnsi"/>
                <w:sz w:val="20"/>
                <w:szCs w:val="20"/>
              </w:rPr>
            </w:pPr>
          </w:p>
        </w:tc>
        <w:tc>
          <w:tcPr>
            <w:tcW w:w="4394" w:type="dxa"/>
            <w:vAlign w:val="center"/>
          </w:tcPr>
          <w:p w:rsidR="008A4AFD" w:rsidRPr="006076AF" w:rsidRDefault="008A4AF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SCT2b - Engagement à respecter les délais</w:t>
            </w:r>
          </w:p>
        </w:tc>
        <w:tc>
          <w:tcPr>
            <w:tcW w:w="1417" w:type="dxa"/>
            <w:vAlign w:val="center"/>
          </w:tcPr>
          <w:p w:rsidR="008A4AFD" w:rsidRPr="006076AF" w:rsidRDefault="008A4AF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40 %</w:t>
            </w:r>
          </w:p>
        </w:tc>
        <w:tc>
          <w:tcPr>
            <w:tcW w:w="1129" w:type="dxa"/>
            <w:vMerge/>
            <w:vAlign w:val="center"/>
          </w:tcPr>
          <w:p w:rsidR="008A4AFD" w:rsidRPr="006076AF" w:rsidRDefault="008A4AFD" w:rsidP="00F7738A">
            <w:pPr>
              <w:spacing w:line="276" w:lineRule="auto"/>
              <w:jc w:val="center"/>
              <w:rPr>
                <w:rFonts w:asciiTheme="majorHAnsi" w:hAnsiTheme="majorHAnsi" w:cstheme="majorHAnsi"/>
                <w:b/>
                <w:sz w:val="20"/>
                <w:szCs w:val="20"/>
              </w:rPr>
            </w:pPr>
          </w:p>
        </w:tc>
      </w:tr>
      <w:tr w:rsidR="008A4AFD" w:rsidRPr="006076AF" w:rsidTr="00F7738A">
        <w:tc>
          <w:tcPr>
            <w:tcW w:w="2122" w:type="dxa"/>
            <w:vMerge/>
            <w:vAlign w:val="center"/>
          </w:tcPr>
          <w:p w:rsidR="008A4AFD" w:rsidRPr="006076AF" w:rsidRDefault="008A4AFD" w:rsidP="00F7738A">
            <w:pPr>
              <w:spacing w:line="276" w:lineRule="auto"/>
              <w:jc w:val="center"/>
              <w:rPr>
                <w:rFonts w:asciiTheme="majorHAnsi" w:hAnsiTheme="majorHAnsi" w:cstheme="majorHAnsi"/>
                <w:sz w:val="20"/>
                <w:szCs w:val="20"/>
              </w:rPr>
            </w:pPr>
          </w:p>
        </w:tc>
        <w:tc>
          <w:tcPr>
            <w:tcW w:w="4394" w:type="dxa"/>
            <w:vAlign w:val="center"/>
          </w:tcPr>
          <w:p w:rsidR="008A4AFD" w:rsidRPr="006076AF" w:rsidRDefault="008A4AF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SCT2c - Les moyens matériels affectés à l'opération</w:t>
            </w:r>
          </w:p>
        </w:tc>
        <w:tc>
          <w:tcPr>
            <w:tcW w:w="1417" w:type="dxa"/>
            <w:vAlign w:val="center"/>
          </w:tcPr>
          <w:p w:rsidR="008A4AFD" w:rsidRPr="006076AF" w:rsidRDefault="008A4AF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ign w:val="center"/>
          </w:tcPr>
          <w:p w:rsidR="008A4AFD" w:rsidRPr="006076AF" w:rsidRDefault="008A4AFD" w:rsidP="00F7738A">
            <w:pPr>
              <w:spacing w:line="276" w:lineRule="auto"/>
              <w:jc w:val="center"/>
              <w:rPr>
                <w:rFonts w:asciiTheme="majorHAnsi" w:hAnsiTheme="majorHAnsi" w:cstheme="majorHAnsi"/>
                <w:b/>
                <w:sz w:val="20"/>
                <w:szCs w:val="20"/>
              </w:rPr>
            </w:pPr>
          </w:p>
        </w:tc>
      </w:tr>
      <w:tr w:rsidR="008A4AFD" w:rsidRPr="006076AF" w:rsidTr="00F7738A">
        <w:tc>
          <w:tcPr>
            <w:tcW w:w="2122" w:type="dxa"/>
            <w:vMerge w:val="restart"/>
            <w:vAlign w:val="center"/>
          </w:tcPr>
          <w:p w:rsidR="008A4AFD" w:rsidRPr="006076AF" w:rsidRDefault="008A4AFD"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CT3 - Prise en compte des contraintes de site</w:t>
            </w:r>
          </w:p>
        </w:tc>
        <w:tc>
          <w:tcPr>
            <w:tcW w:w="4394" w:type="dxa"/>
            <w:vAlign w:val="center"/>
          </w:tcPr>
          <w:p w:rsidR="008A4AFD" w:rsidRPr="006076AF" w:rsidRDefault="008A4AF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SCT3a - Gestion des nuisances</w:t>
            </w:r>
          </w:p>
        </w:tc>
        <w:tc>
          <w:tcPr>
            <w:tcW w:w="1417" w:type="dxa"/>
            <w:vAlign w:val="center"/>
          </w:tcPr>
          <w:p w:rsidR="008A4AFD" w:rsidRPr="006076AF" w:rsidRDefault="00397FBB"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w:t>
            </w:r>
            <w:r w:rsidR="008A4AFD" w:rsidRPr="006076AF">
              <w:rPr>
                <w:rFonts w:asciiTheme="majorHAnsi" w:hAnsiTheme="majorHAnsi" w:cstheme="majorHAnsi"/>
                <w:sz w:val="20"/>
                <w:szCs w:val="20"/>
              </w:rPr>
              <w:t>0 %</w:t>
            </w:r>
          </w:p>
        </w:tc>
        <w:tc>
          <w:tcPr>
            <w:tcW w:w="1129" w:type="dxa"/>
            <w:vMerge w:val="restart"/>
            <w:vAlign w:val="center"/>
          </w:tcPr>
          <w:p w:rsidR="008A4AFD" w:rsidRPr="006076AF" w:rsidRDefault="00EB5E4C"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3</w:t>
            </w:r>
            <w:r w:rsidR="008A4AFD" w:rsidRPr="006076AF">
              <w:rPr>
                <w:rFonts w:asciiTheme="majorHAnsi" w:hAnsiTheme="majorHAnsi" w:cstheme="majorHAnsi"/>
                <w:b/>
                <w:sz w:val="20"/>
                <w:szCs w:val="20"/>
              </w:rPr>
              <w:t>0 %</w:t>
            </w:r>
          </w:p>
        </w:tc>
      </w:tr>
      <w:tr w:rsidR="008A4AFD" w:rsidRPr="006076AF" w:rsidTr="00F7738A">
        <w:tc>
          <w:tcPr>
            <w:tcW w:w="2122" w:type="dxa"/>
            <w:vMerge/>
            <w:vAlign w:val="center"/>
          </w:tcPr>
          <w:p w:rsidR="008A4AFD" w:rsidRPr="006076AF" w:rsidRDefault="008A4AFD" w:rsidP="00F7738A">
            <w:pPr>
              <w:spacing w:line="276" w:lineRule="auto"/>
              <w:jc w:val="center"/>
              <w:rPr>
                <w:rFonts w:asciiTheme="majorHAnsi" w:hAnsiTheme="majorHAnsi" w:cstheme="majorHAnsi"/>
                <w:b/>
                <w:sz w:val="20"/>
                <w:szCs w:val="20"/>
              </w:rPr>
            </w:pPr>
          </w:p>
        </w:tc>
        <w:tc>
          <w:tcPr>
            <w:tcW w:w="4394" w:type="dxa"/>
            <w:vAlign w:val="center"/>
          </w:tcPr>
          <w:p w:rsidR="008A4AFD" w:rsidRPr="006076AF" w:rsidRDefault="008A4AFD" w:rsidP="008A4AFD">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SCT3b - Gestion des emprises chantier, approvisionnements</w:t>
            </w:r>
          </w:p>
        </w:tc>
        <w:tc>
          <w:tcPr>
            <w:tcW w:w="1417" w:type="dxa"/>
            <w:vAlign w:val="center"/>
          </w:tcPr>
          <w:p w:rsidR="008A4AFD" w:rsidRPr="006076AF" w:rsidRDefault="00397FBB"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7</w:t>
            </w:r>
            <w:r w:rsidR="008A4AFD" w:rsidRPr="006076AF">
              <w:rPr>
                <w:rFonts w:asciiTheme="majorHAnsi" w:hAnsiTheme="majorHAnsi" w:cstheme="majorHAnsi"/>
                <w:sz w:val="20"/>
                <w:szCs w:val="20"/>
              </w:rPr>
              <w:t>0 %</w:t>
            </w:r>
          </w:p>
        </w:tc>
        <w:tc>
          <w:tcPr>
            <w:tcW w:w="1129" w:type="dxa"/>
            <w:vMerge/>
            <w:vAlign w:val="center"/>
          </w:tcPr>
          <w:p w:rsidR="008A4AFD" w:rsidRPr="006076AF" w:rsidRDefault="008A4AFD" w:rsidP="00F7738A">
            <w:pPr>
              <w:spacing w:line="276" w:lineRule="auto"/>
              <w:jc w:val="center"/>
              <w:rPr>
                <w:rFonts w:asciiTheme="majorHAnsi" w:hAnsiTheme="majorHAnsi" w:cstheme="majorHAnsi"/>
                <w:b/>
                <w:sz w:val="20"/>
                <w:szCs w:val="20"/>
              </w:rPr>
            </w:pPr>
          </w:p>
        </w:tc>
      </w:tr>
      <w:tr w:rsidR="008A4AFD" w:rsidRPr="006076AF" w:rsidTr="00F7738A">
        <w:tc>
          <w:tcPr>
            <w:tcW w:w="2122" w:type="dxa"/>
          </w:tcPr>
          <w:p w:rsidR="008A4AFD" w:rsidRPr="006076AF" w:rsidRDefault="008A4AFD"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CT4 - Qualité des matériaux</w:t>
            </w:r>
          </w:p>
        </w:tc>
        <w:tc>
          <w:tcPr>
            <w:tcW w:w="4394" w:type="dxa"/>
          </w:tcPr>
          <w:p w:rsidR="008A4AFD" w:rsidRPr="006076AF" w:rsidRDefault="008A4AFD" w:rsidP="00BA520D">
            <w:pPr>
              <w:spacing w:line="276" w:lineRule="auto"/>
              <w:jc w:val="center"/>
              <w:rPr>
                <w:sz w:val="20"/>
                <w:szCs w:val="20"/>
              </w:rPr>
            </w:pPr>
            <w:r w:rsidRPr="006076AF">
              <w:rPr>
                <w:rFonts w:asciiTheme="majorHAnsi" w:hAnsiTheme="majorHAnsi" w:cstheme="majorHAnsi"/>
                <w:sz w:val="20"/>
                <w:szCs w:val="20"/>
              </w:rPr>
              <w:t>SCT4a - Fiches techniques des produits répondant aux attentes du projet</w:t>
            </w:r>
          </w:p>
        </w:tc>
        <w:tc>
          <w:tcPr>
            <w:tcW w:w="1417" w:type="dxa"/>
            <w:vAlign w:val="center"/>
          </w:tcPr>
          <w:p w:rsidR="008A4AFD" w:rsidRPr="006076AF" w:rsidRDefault="008A4AF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100 %</w:t>
            </w:r>
          </w:p>
        </w:tc>
        <w:tc>
          <w:tcPr>
            <w:tcW w:w="1129" w:type="dxa"/>
            <w:vAlign w:val="center"/>
          </w:tcPr>
          <w:p w:rsidR="008A4AFD" w:rsidRPr="006076AF" w:rsidRDefault="00EB5E4C" w:rsidP="00EB5E4C">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3</w:t>
            </w:r>
            <w:r w:rsidR="008A4AFD" w:rsidRPr="006076AF">
              <w:rPr>
                <w:rFonts w:asciiTheme="majorHAnsi" w:hAnsiTheme="majorHAnsi" w:cstheme="majorHAnsi"/>
                <w:b/>
                <w:sz w:val="20"/>
                <w:szCs w:val="20"/>
              </w:rPr>
              <w:t>0 %</w:t>
            </w:r>
          </w:p>
        </w:tc>
      </w:tr>
    </w:tbl>
    <w:p w:rsidR="00BA520D" w:rsidRDefault="00BA520D" w:rsidP="00BA520D">
      <w:pPr>
        <w:spacing w:line="276" w:lineRule="auto"/>
        <w:rPr>
          <w:rFonts w:asciiTheme="majorHAnsi" w:hAnsiTheme="majorHAnsi" w:cstheme="majorHAnsi"/>
          <w:sz w:val="20"/>
          <w:szCs w:val="20"/>
        </w:rPr>
      </w:pPr>
    </w:p>
    <w:p w:rsidR="00AE2444" w:rsidRPr="006076AF" w:rsidRDefault="00AE2444" w:rsidP="00BA520D">
      <w:pPr>
        <w:spacing w:line="276" w:lineRule="auto"/>
        <w:rPr>
          <w:rFonts w:asciiTheme="majorHAnsi" w:hAnsiTheme="majorHAnsi" w:cstheme="majorHAnsi"/>
          <w:sz w:val="20"/>
          <w:szCs w:val="20"/>
        </w:rPr>
      </w:pPr>
    </w:p>
    <w:tbl>
      <w:tblPr>
        <w:tblStyle w:val="Grilledutableau"/>
        <w:tblW w:w="0" w:type="auto"/>
        <w:tblLook w:val="04A0" w:firstRow="1" w:lastRow="0" w:firstColumn="1" w:lastColumn="0" w:noHBand="0" w:noVBand="1"/>
      </w:tblPr>
      <w:tblGrid>
        <w:gridCol w:w="2122"/>
        <w:gridCol w:w="4394"/>
        <w:gridCol w:w="1417"/>
        <w:gridCol w:w="1129"/>
      </w:tblGrid>
      <w:tr w:rsidR="00BA520D" w:rsidRPr="006076AF" w:rsidTr="00F7738A">
        <w:tc>
          <w:tcPr>
            <w:tcW w:w="2122" w:type="dxa"/>
            <w:shd w:val="clear" w:color="auto" w:fill="F2F2F2" w:themeFill="background1" w:themeFillShade="F2"/>
            <w:vAlign w:val="center"/>
          </w:tcPr>
          <w:p w:rsidR="00BA520D" w:rsidRPr="006076AF" w:rsidRDefault="00BA520D"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Critères Lot 06</w:t>
            </w:r>
          </w:p>
        </w:tc>
        <w:tc>
          <w:tcPr>
            <w:tcW w:w="4394" w:type="dxa"/>
            <w:shd w:val="clear" w:color="auto" w:fill="F2F2F2" w:themeFill="background1" w:themeFillShade="F2"/>
            <w:vAlign w:val="center"/>
          </w:tcPr>
          <w:p w:rsidR="00BA520D" w:rsidRPr="006076AF" w:rsidRDefault="00BA520D"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Sous-critères Lot 06</w:t>
            </w:r>
            <w:r w:rsidR="005F6CAC" w:rsidRPr="006076AF">
              <w:rPr>
                <w:rFonts w:asciiTheme="majorHAnsi" w:hAnsiTheme="majorHAnsi" w:cstheme="majorHAnsi"/>
                <w:b/>
                <w:sz w:val="20"/>
                <w:szCs w:val="20"/>
              </w:rPr>
              <w:t xml:space="preserve"> - Menuiseries Extérieures</w:t>
            </w:r>
          </w:p>
        </w:tc>
        <w:tc>
          <w:tcPr>
            <w:tcW w:w="2546" w:type="dxa"/>
            <w:gridSpan w:val="2"/>
            <w:shd w:val="clear" w:color="auto" w:fill="F2F2F2" w:themeFill="background1" w:themeFillShade="F2"/>
            <w:vAlign w:val="center"/>
          </w:tcPr>
          <w:p w:rsidR="00BA520D" w:rsidRPr="006076AF" w:rsidRDefault="00BA520D"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Pondération du Critère / du Sous-critère Technique</w:t>
            </w:r>
          </w:p>
        </w:tc>
      </w:tr>
      <w:tr w:rsidR="00BA520D" w:rsidRPr="006076AF" w:rsidTr="00F7738A">
        <w:tc>
          <w:tcPr>
            <w:tcW w:w="2122" w:type="dxa"/>
            <w:vMerge w:val="restart"/>
            <w:vAlign w:val="center"/>
          </w:tcPr>
          <w:p w:rsidR="00BA520D" w:rsidRPr="006076AF" w:rsidRDefault="00BA520D"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CT1 - Critères environnementaux</w:t>
            </w:r>
          </w:p>
        </w:tc>
        <w:tc>
          <w:tcPr>
            <w:tcW w:w="4394" w:type="dxa"/>
            <w:vAlign w:val="center"/>
          </w:tcPr>
          <w:p w:rsidR="00BA520D" w:rsidRPr="006076AF" w:rsidRDefault="00BA520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SCT1a - Gestion des déchets</w:t>
            </w:r>
          </w:p>
        </w:tc>
        <w:tc>
          <w:tcPr>
            <w:tcW w:w="1417" w:type="dxa"/>
            <w:vAlign w:val="center"/>
          </w:tcPr>
          <w:p w:rsidR="00BA520D" w:rsidRPr="006076AF" w:rsidRDefault="00BA520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35 %</w:t>
            </w:r>
          </w:p>
        </w:tc>
        <w:tc>
          <w:tcPr>
            <w:tcW w:w="1129" w:type="dxa"/>
            <w:vMerge w:val="restart"/>
            <w:vAlign w:val="center"/>
          </w:tcPr>
          <w:p w:rsidR="00BA520D" w:rsidRPr="006076AF" w:rsidRDefault="00397FBB"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10</w:t>
            </w:r>
            <w:r w:rsidR="00BA520D" w:rsidRPr="006076AF">
              <w:rPr>
                <w:rFonts w:asciiTheme="majorHAnsi" w:hAnsiTheme="majorHAnsi" w:cstheme="majorHAnsi"/>
                <w:b/>
                <w:sz w:val="20"/>
                <w:szCs w:val="20"/>
              </w:rPr>
              <w:t xml:space="preserve"> %</w:t>
            </w:r>
          </w:p>
        </w:tc>
      </w:tr>
      <w:tr w:rsidR="00BA520D" w:rsidRPr="006076AF" w:rsidTr="00F7738A">
        <w:tc>
          <w:tcPr>
            <w:tcW w:w="2122" w:type="dxa"/>
            <w:vMerge/>
            <w:vAlign w:val="center"/>
          </w:tcPr>
          <w:p w:rsidR="00BA520D" w:rsidRPr="006076AF" w:rsidRDefault="00BA520D" w:rsidP="00F7738A">
            <w:pPr>
              <w:spacing w:line="276" w:lineRule="auto"/>
              <w:jc w:val="center"/>
              <w:rPr>
                <w:rFonts w:asciiTheme="majorHAnsi" w:hAnsiTheme="majorHAnsi" w:cstheme="majorHAnsi"/>
                <w:sz w:val="20"/>
                <w:szCs w:val="20"/>
              </w:rPr>
            </w:pPr>
          </w:p>
        </w:tc>
        <w:tc>
          <w:tcPr>
            <w:tcW w:w="4394" w:type="dxa"/>
            <w:vAlign w:val="center"/>
          </w:tcPr>
          <w:p w:rsidR="00BA520D" w:rsidRPr="006076AF" w:rsidRDefault="00BA520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SCT1b - Matériaux et ressources</w:t>
            </w:r>
          </w:p>
        </w:tc>
        <w:tc>
          <w:tcPr>
            <w:tcW w:w="1417" w:type="dxa"/>
            <w:vAlign w:val="center"/>
          </w:tcPr>
          <w:p w:rsidR="00BA520D" w:rsidRPr="006076AF" w:rsidRDefault="00BA520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35 %</w:t>
            </w:r>
          </w:p>
        </w:tc>
        <w:tc>
          <w:tcPr>
            <w:tcW w:w="1129" w:type="dxa"/>
            <w:vMerge/>
            <w:vAlign w:val="center"/>
          </w:tcPr>
          <w:p w:rsidR="00BA520D" w:rsidRPr="006076AF" w:rsidRDefault="00BA520D" w:rsidP="00F7738A">
            <w:pPr>
              <w:spacing w:line="276" w:lineRule="auto"/>
              <w:jc w:val="center"/>
              <w:rPr>
                <w:rFonts w:asciiTheme="majorHAnsi" w:hAnsiTheme="majorHAnsi" w:cstheme="majorHAnsi"/>
                <w:b/>
                <w:sz w:val="20"/>
                <w:szCs w:val="20"/>
              </w:rPr>
            </w:pPr>
          </w:p>
        </w:tc>
      </w:tr>
      <w:tr w:rsidR="00BA520D" w:rsidRPr="006076AF" w:rsidTr="00F7738A">
        <w:tc>
          <w:tcPr>
            <w:tcW w:w="2122" w:type="dxa"/>
            <w:vMerge/>
            <w:vAlign w:val="center"/>
          </w:tcPr>
          <w:p w:rsidR="00BA520D" w:rsidRPr="006076AF" w:rsidRDefault="00BA520D" w:rsidP="00F7738A">
            <w:pPr>
              <w:spacing w:line="276" w:lineRule="auto"/>
              <w:jc w:val="center"/>
              <w:rPr>
                <w:rFonts w:asciiTheme="majorHAnsi" w:hAnsiTheme="majorHAnsi" w:cstheme="majorHAnsi"/>
                <w:sz w:val="20"/>
                <w:szCs w:val="20"/>
              </w:rPr>
            </w:pPr>
          </w:p>
        </w:tc>
        <w:tc>
          <w:tcPr>
            <w:tcW w:w="4394" w:type="dxa"/>
            <w:vAlign w:val="center"/>
          </w:tcPr>
          <w:p w:rsidR="00BA520D" w:rsidRPr="006076AF" w:rsidRDefault="00BA520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SCT1c - Impact environnemental</w:t>
            </w:r>
          </w:p>
        </w:tc>
        <w:tc>
          <w:tcPr>
            <w:tcW w:w="1417" w:type="dxa"/>
            <w:vAlign w:val="center"/>
          </w:tcPr>
          <w:p w:rsidR="00BA520D" w:rsidRPr="006076AF" w:rsidRDefault="00BA520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ign w:val="center"/>
          </w:tcPr>
          <w:p w:rsidR="00BA520D" w:rsidRPr="006076AF" w:rsidRDefault="00BA520D" w:rsidP="00F7738A">
            <w:pPr>
              <w:spacing w:line="276" w:lineRule="auto"/>
              <w:jc w:val="center"/>
              <w:rPr>
                <w:rFonts w:asciiTheme="majorHAnsi" w:hAnsiTheme="majorHAnsi" w:cstheme="majorHAnsi"/>
                <w:b/>
                <w:sz w:val="20"/>
                <w:szCs w:val="20"/>
              </w:rPr>
            </w:pPr>
          </w:p>
        </w:tc>
      </w:tr>
      <w:tr w:rsidR="00BA520D" w:rsidRPr="006076AF" w:rsidTr="00F7738A">
        <w:tc>
          <w:tcPr>
            <w:tcW w:w="2122" w:type="dxa"/>
            <w:vMerge w:val="restart"/>
            <w:vAlign w:val="center"/>
          </w:tcPr>
          <w:p w:rsidR="00BA520D" w:rsidRPr="006076AF" w:rsidRDefault="00BA520D"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CT2 - Moyens Humains et matériels</w:t>
            </w:r>
          </w:p>
        </w:tc>
        <w:tc>
          <w:tcPr>
            <w:tcW w:w="4394" w:type="dxa"/>
            <w:vAlign w:val="center"/>
          </w:tcPr>
          <w:p w:rsidR="00BA520D" w:rsidRPr="006076AF" w:rsidRDefault="00BA520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SCT2a - Les moyens humains affectés à l'opération</w:t>
            </w:r>
          </w:p>
        </w:tc>
        <w:tc>
          <w:tcPr>
            <w:tcW w:w="1417" w:type="dxa"/>
            <w:vAlign w:val="center"/>
          </w:tcPr>
          <w:p w:rsidR="00BA520D" w:rsidRPr="006076AF" w:rsidRDefault="00BA520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restart"/>
            <w:vAlign w:val="center"/>
          </w:tcPr>
          <w:p w:rsidR="00BA520D" w:rsidRPr="006076AF" w:rsidRDefault="00EB5E4C"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4</w:t>
            </w:r>
            <w:r w:rsidR="00BA520D" w:rsidRPr="006076AF">
              <w:rPr>
                <w:rFonts w:asciiTheme="majorHAnsi" w:hAnsiTheme="majorHAnsi" w:cstheme="majorHAnsi"/>
                <w:b/>
                <w:sz w:val="20"/>
                <w:szCs w:val="20"/>
              </w:rPr>
              <w:t>0 %</w:t>
            </w:r>
          </w:p>
        </w:tc>
      </w:tr>
      <w:tr w:rsidR="00BA520D" w:rsidRPr="006076AF" w:rsidTr="00F7738A">
        <w:tc>
          <w:tcPr>
            <w:tcW w:w="2122" w:type="dxa"/>
            <w:vMerge/>
            <w:vAlign w:val="center"/>
          </w:tcPr>
          <w:p w:rsidR="00BA520D" w:rsidRPr="006076AF" w:rsidRDefault="00BA520D" w:rsidP="00F7738A">
            <w:pPr>
              <w:spacing w:line="276" w:lineRule="auto"/>
              <w:jc w:val="center"/>
              <w:rPr>
                <w:rFonts w:asciiTheme="majorHAnsi" w:hAnsiTheme="majorHAnsi" w:cstheme="majorHAnsi"/>
                <w:sz w:val="20"/>
                <w:szCs w:val="20"/>
              </w:rPr>
            </w:pPr>
          </w:p>
        </w:tc>
        <w:tc>
          <w:tcPr>
            <w:tcW w:w="4394" w:type="dxa"/>
            <w:vAlign w:val="center"/>
          </w:tcPr>
          <w:p w:rsidR="00BA520D" w:rsidRPr="006076AF" w:rsidRDefault="00BA520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SCT2b - Engagement à respecter les délais</w:t>
            </w:r>
          </w:p>
        </w:tc>
        <w:tc>
          <w:tcPr>
            <w:tcW w:w="1417" w:type="dxa"/>
            <w:vAlign w:val="center"/>
          </w:tcPr>
          <w:p w:rsidR="00BA520D" w:rsidRPr="006076AF" w:rsidRDefault="00BA520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40 %</w:t>
            </w:r>
          </w:p>
        </w:tc>
        <w:tc>
          <w:tcPr>
            <w:tcW w:w="1129" w:type="dxa"/>
            <w:vMerge/>
            <w:vAlign w:val="center"/>
          </w:tcPr>
          <w:p w:rsidR="00BA520D" w:rsidRPr="006076AF" w:rsidRDefault="00BA520D" w:rsidP="00F7738A">
            <w:pPr>
              <w:spacing w:line="276" w:lineRule="auto"/>
              <w:jc w:val="center"/>
              <w:rPr>
                <w:rFonts w:asciiTheme="majorHAnsi" w:hAnsiTheme="majorHAnsi" w:cstheme="majorHAnsi"/>
                <w:b/>
                <w:sz w:val="20"/>
                <w:szCs w:val="20"/>
              </w:rPr>
            </w:pPr>
          </w:p>
        </w:tc>
      </w:tr>
      <w:tr w:rsidR="00BA520D" w:rsidRPr="006076AF" w:rsidTr="00F7738A">
        <w:tc>
          <w:tcPr>
            <w:tcW w:w="2122" w:type="dxa"/>
            <w:vMerge/>
            <w:vAlign w:val="center"/>
          </w:tcPr>
          <w:p w:rsidR="00BA520D" w:rsidRPr="006076AF" w:rsidRDefault="00BA520D" w:rsidP="00F7738A">
            <w:pPr>
              <w:spacing w:line="276" w:lineRule="auto"/>
              <w:jc w:val="center"/>
              <w:rPr>
                <w:rFonts w:asciiTheme="majorHAnsi" w:hAnsiTheme="majorHAnsi" w:cstheme="majorHAnsi"/>
                <w:sz w:val="20"/>
                <w:szCs w:val="20"/>
              </w:rPr>
            </w:pPr>
          </w:p>
        </w:tc>
        <w:tc>
          <w:tcPr>
            <w:tcW w:w="4394" w:type="dxa"/>
            <w:vAlign w:val="center"/>
          </w:tcPr>
          <w:p w:rsidR="00BA520D" w:rsidRPr="006076AF" w:rsidRDefault="00BA520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SCT2c - Les moyens matériels affectés à l'opération</w:t>
            </w:r>
          </w:p>
        </w:tc>
        <w:tc>
          <w:tcPr>
            <w:tcW w:w="1417" w:type="dxa"/>
            <w:vAlign w:val="center"/>
          </w:tcPr>
          <w:p w:rsidR="00BA520D" w:rsidRPr="006076AF" w:rsidRDefault="00BA520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ign w:val="center"/>
          </w:tcPr>
          <w:p w:rsidR="00BA520D" w:rsidRPr="006076AF" w:rsidRDefault="00BA520D" w:rsidP="00F7738A">
            <w:pPr>
              <w:spacing w:line="276" w:lineRule="auto"/>
              <w:jc w:val="center"/>
              <w:rPr>
                <w:rFonts w:asciiTheme="majorHAnsi" w:hAnsiTheme="majorHAnsi" w:cstheme="majorHAnsi"/>
                <w:b/>
                <w:sz w:val="20"/>
                <w:szCs w:val="20"/>
              </w:rPr>
            </w:pPr>
          </w:p>
        </w:tc>
      </w:tr>
      <w:tr w:rsidR="00BA520D" w:rsidRPr="006076AF" w:rsidTr="00F7738A">
        <w:tc>
          <w:tcPr>
            <w:tcW w:w="2122" w:type="dxa"/>
            <w:vMerge w:val="restart"/>
            <w:vAlign w:val="center"/>
          </w:tcPr>
          <w:p w:rsidR="00BA520D" w:rsidRPr="006076AF" w:rsidRDefault="00BA520D"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CT3 - Prise en compte des contraintes de site</w:t>
            </w:r>
          </w:p>
        </w:tc>
        <w:tc>
          <w:tcPr>
            <w:tcW w:w="4394" w:type="dxa"/>
            <w:vAlign w:val="center"/>
          </w:tcPr>
          <w:p w:rsidR="00BA520D" w:rsidRPr="006076AF" w:rsidRDefault="00BA520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SCT3a - Gestion des nuisances</w:t>
            </w:r>
          </w:p>
        </w:tc>
        <w:tc>
          <w:tcPr>
            <w:tcW w:w="1417" w:type="dxa"/>
            <w:vAlign w:val="center"/>
          </w:tcPr>
          <w:p w:rsidR="00BA520D" w:rsidRPr="006076AF" w:rsidRDefault="00397FBB"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w:t>
            </w:r>
            <w:r w:rsidR="00BA520D" w:rsidRPr="006076AF">
              <w:rPr>
                <w:rFonts w:asciiTheme="majorHAnsi" w:hAnsiTheme="majorHAnsi" w:cstheme="majorHAnsi"/>
                <w:sz w:val="20"/>
                <w:szCs w:val="20"/>
              </w:rPr>
              <w:t>0 %</w:t>
            </w:r>
          </w:p>
        </w:tc>
        <w:tc>
          <w:tcPr>
            <w:tcW w:w="1129" w:type="dxa"/>
            <w:vMerge w:val="restart"/>
            <w:vAlign w:val="center"/>
          </w:tcPr>
          <w:p w:rsidR="00BA520D" w:rsidRPr="006076AF" w:rsidRDefault="00397FBB"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3</w:t>
            </w:r>
            <w:r w:rsidR="00BA520D" w:rsidRPr="006076AF">
              <w:rPr>
                <w:rFonts w:asciiTheme="majorHAnsi" w:hAnsiTheme="majorHAnsi" w:cstheme="majorHAnsi"/>
                <w:b/>
                <w:sz w:val="20"/>
                <w:szCs w:val="20"/>
              </w:rPr>
              <w:t>0 %</w:t>
            </w:r>
          </w:p>
        </w:tc>
      </w:tr>
      <w:tr w:rsidR="00BA520D" w:rsidRPr="006076AF" w:rsidTr="00F7738A">
        <w:tc>
          <w:tcPr>
            <w:tcW w:w="2122" w:type="dxa"/>
            <w:vMerge/>
            <w:vAlign w:val="center"/>
          </w:tcPr>
          <w:p w:rsidR="00BA520D" w:rsidRPr="006076AF" w:rsidRDefault="00BA520D" w:rsidP="00F7738A">
            <w:pPr>
              <w:spacing w:line="276" w:lineRule="auto"/>
              <w:jc w:val="center"/>
              <w:rPr>
                <w:rFonts w:asciiTheme="majorHAnsi" w:hAnsiTheme="majorHAnsi" w:cstheme="majorHAnsi"/>
                <w:b/>
                <w:sz w:val="20"/>
                <w:szCs w:val="20"/>
              </w:rPr>
            </w:pPr>
          </w:p>
        </w:tc>
        <w:tc>
          <w:tcPr>
            <w:tcW w:w="4394" w:type="dxa"/>
            <w:vAlign w:val="center"/>
          </w:tcPr>
          <w:p w:rsidR="00BA520D" w:rsidRPr="006076AF" w:rsidRDefault="00BA520D" w:rsidP="00BA520D">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SCT3b - Gestion des emprises chantier, approvisionnements</w:t>
            </w:r>
          </w:p>
        </w:tc>
        <w:tc>
          <w:tcPr>
            <w:tcW w:w="1417" w:type="dxa"/>
            <w:vAlign w:val="center"/>
          </w:tcPr>
          <w:p w:rsidR="00BA520D" w:rsidRPr="006076AF" w:rsidRDefault="00397FBB"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7</w:t>
            </w:r>
            <w:r w:rsidR="00BA520D" w:rsidRPr="006076AF">
              <w:rPr>
                <w:rFonts w:asciiTheme="majorHAnsi" w:hAnsiTheme="majorHAnsi" w:cstheme="majorHAnsi"/>
                <w:sz w:val="20"/>
                <w:szCs w:val="20"/>
              </w:rPr>
              <w:t>0 %</w:t>
            </w:r>
          </w:p>
        </w:tc>
        <w:tc>
          <w:tcPr>
            <w:tcW w:w="1129" w:type="dxa"/>
            <w:vMerge/>
            <w:vAlign w:val="center"/>
          </w:tcPr>
          <w:p w:rsidR="00BA520D" w:rsidRPr="006076AF" w:rsidRDefault="00BA520D" w:rsidP="00F7738A">
            <w:pPr>
              <w:spacing w:line="276" w:lineRule="auto"/>
              <w:jc w:val="center"/>
              <w:rPr>
                <w:rFonts w:asciiTheme="majorHAnsi" w:hAnsiTheme="majorHAnsi" w:cstheme="majorHAnsi"/>
                <w:b/>
                <w:sz w:val="20"/>
                <w:szCs w:val="20"/>
              </w:rPr>
            </w:pPr>
          </w:p>
        </w:tc>
      </w:tr>
      <w:tr w:rsidR="00BA520D" w:rsidRPr="006076AF" w:rsidTr="00F7738A">
        <w:tc>
          <w:tcPr>
            <w:tcW w:w="2122" w:type="dxa"/>
          </w:tcPr>
          <w:p w:rsidR="00BA520D" w:rsidRPr="006076AF" w:rsidRDefault="00BA520D"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CT4 - Qualité des matériaux</w:t>
            </w:r>
          </w:p>
        </w:tc>
        <w:tc>
          <w:tcPr>
            <w:tcW w:w="4394" w:type="dxa"/>
          </w:tcPr>
          <w:p w:rsidR="00BA520D" w:rsidRPr="006076AF" w:rsidRDefault="00BA520D" w:rsidP="00BA520D">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SCT4a - Fiches techniques des produits répondant aux attentes du projet</w:t>
            </w:r>
          </w:p>
        </w:tc>
        <w:tc>
          <w:tcPr>
            <w:tcW w:w="1417" w:type="dxa"/>
            <w:vAlign w:val="center"/>
          </w:tcPr>
          <w:p w:rsidR="00BA520D" w:rsidRPr="006076AF" w:rsidRDefault="00BA520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100 %</w:t>
            </w:r>
          </w:p>
        </w:tc>
        <w:tc>
          <w:tcPr>
            <w:tcW w:w="1129" w:type="dxa"/>
            <w:vAlign w:val="center"/>
          </w:tcPr>
          <w:p w:rsidR="00BA520D" w:rsidRPr="006076AF" w:rsidRDefault="00EB5E4C"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2</w:t>
            </w:r>
            <w:r w:rsidR="00BA520D" w:rsidRPr="006076AF">
              <w:rPr>
                <w:rFonts w:asciiTheme="majorHAnsi" w:hAnsiTheme="majorHAnsi" w:cstheme="majorHAnsi"/>
                <w:b/>
                <w:sz w:val="20"/>
                <w:szCs w:val="20"/>
              </w:rPr>
              <w:t>0 %</w:t>
            </w:r>
          </w:p>
        </w:tc>
      </w:tr>
    </w:tbl>
    <w:p w:rsidR="00F36BC5" w:rsidRDefault="00F36BC5" w:rsidP="00BA520D">
      <w:pPr>
        <w:spacing w:line="276" w:lineRule="auto"/>
        <w:rPr>
          <w:rFonts w:asciiTheme="majorHAnsi" w:hAnsiTheme="majorHAnsi" w:cstheme="majorHAnsi"/>
          <w:sz w:val="20"/>
          <w:szCs w:val="20"/>
        </w:rPr>
      </w:pPr>
    </w:p>
    <w:p w:rsidR="006076AF" w:rsidRPr="006076AF" w:rsidRDefault="006076AF" w:rsidP="00BA520D">
      <w:pPr>
        <w:spacing w:line="276" w:lineRule="auto"/>
        <w:rPr>
          <w:rFonts w:asciiTheme="majorHAnsi" w:hAnsiTheme="majorHAnsi" w:cstheme="majorHAnsi"/>
          <w:sz w:val="20"/>
          <w:szCs w:val="20"/>
        </w:rPr>
      </w:pPr>
    </w:p>
    <w:tbl>
      <w:tblPr>
        <w:tblStyle w:val="Grilledutableau"/>
        <w:tblW w:w="0" w:type="auto"/>
        <w:tblLook w:val="04A0" w:firstRow="1" w:lastRow="0" w:firstColumn="1" w:lastColumn="0" w:noHBand="0" w:noVBand="1"/>
      </w:tblPr>
      <w:tblGrid>
        <w:gridCol w:w="2122"/>
        <w:gridCol w:w="4394"/>
        <w:gridCol w:w="1417"/>
        <w:gridCol w:w="1129"/>
      </w:tblGrid>
      <w:tr w:rsidR="00BA520D" w:rsidRPr="006076AF" w:rsidTr="00F7738A">
        <w:tc>
          <w:tcPr>
            <w:tcW w:w="2122" w:type="dxa"/>
            <w:shd w:val="clear" w:color="auto" w:fill="F2F2F2" w:themeFill="background1" w:themeFillShade="F2"/>
            <w:vAlign w:val="center"/>
          </w:tcPr>
          <w:p w:rsidR="00BA520D" w:rsidRPr="006076AF" w:rsidRDefault="00BA520D"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Critères Lot 07</w:t>
            </w:r>
          </w:p>
        </w:tc>
        <w:tc>
          <w:tcPr>
            <w:tcW w:w="4394" w:type="dxa"/>
            <w:shd w:val="clear" w:color="auto" w:fill="F2F2F2" w:themeFill="background1" w:themeFillShade="F2"/>
            <w:vAlign w:val="center"/>
          </w:tcPr>
          <w:p w:rsidR="00BA520D" w:rsidRPr="006076AF" w:rsidRDefault="00BA520D"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Sous-critères Lot 07</w:t>
            </w:r>
            <w:r w:rsidR="005F6CAC" w:rsidRPr="006076AF">
              <w:rPr>
                <w:rFonts w:asciiTheme="majorHAnsi" w:hAnsiTheme="majorHAnsi" w:cstheme="majorHAnsi"/>
                <w:b/>
                <w:sz w:val="20"/>
                <w:szCs w:val="20"/>
              </w:rPr>
              <w:t xml:space="preserve"> - Démolition et Curage</w:t>
            </w:r>
          </w:p>
        </w:tc>
        <w:tc>
          <w:tcPr>
            <w:tcW w:w="2546" w:type="dxa"/>
            <w:gridSpan w:val="2"/>
            <w:shd w:val="clear" w:color="auto" w:fill="F2F2F2" w:themeFill="background1" w:themeFillShade="F2"/>
            <w:vAlign w:val="center"/>
          </w:tcPr>
          <w:p w:rsidR="00BA520D" w:rsidRPr="006076AF" w:rsidRDefault="00BA520D"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Pondération du Critère / du Sous-critère Technique</w:t>
            </w:r>
          </w:p>
        </w:tc>
      </w:tr>
      <w:tr w:rsidR="00BA520D" w:rsidRPr="006076AF" w:rsidTr="00F7738A">
        <w:tc>
          <w:tcPr>
            <w:tcW w:w="2122" w:type="dxa"/>
            <w:vMerge w:val="restart"/>
            <w:vAlign w:val="center"/>
          </w:tcPr>
          <w:p w:rsidR="00BA520D" w:rsidRPr="006076AF" w:rsidRDefault="00BA520D"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CT1 - Critères environnementaux</w:t>
            </w:r>
          </w:p>
        </w:tc>
        <w:tc>
          <w:tcPr>
            <w:tcW w:w="4394" w:type="dxa"/>
            <w:vAlign w:val="center"/>
          </w:tcPr>
          <w:p w:rsidR="00BA520D" w:rsidRPr="006076AF" w:rsidRDefault="00BA520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SCT1a - Gestion des déchets</w:t>
            </w:r>
          </w:p>
        </w:tc>
        <w:tc>
          <w:tcPr>
            <w:tcW w:w="1417" w:type="dxa"/>
            <w:vAlign w:val="center"/>
          </w:tcPr>
          <w:p w:rsidR="00BA520D" w:rsidRPr="006076AF" w:rsidRDefault="00EB5E4C"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50</w:t>
            </w:r>
            <w:r w:rsidR="00BA520D" w:rsidRPr="006076AF">
              <w:rPr>
                <w:rFonts w:asciiTheme="majorHAnsi" w:hAnsiTheme="majorHAnsi" w:cstheme="majorHAnsi"/>
                <w:sz w:val="20"/>
                <w:szCs w:val="20"/>
              </w:rPr>
              <w:t xml:space="preserve"> %</w:t>
            </w:r>
          </w:p>
        </w:tc>
        <w:tc>
          <w:tcPr>
            <w:tcW w:w="1129" w:type="dxa"/>
            <w:vMerge w:val="restart"/>
            <w:vAlign w:val="center"/>
          </w:tcPr>
          <w:p w:rsidR="00BA520D" w:rsidRPr="006076AF" w:rsidRDefault="00BA520D"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20 %</w:t>
            </w:r>
          </w:p>
        </w:tc>
      </w:tr>
      <w:tr w:rsidR="00BA520D" w:rsidRPr="006076AF" w:rsidTr="00F7738A">
        <w:tc>
          <w:tcPr>
            <w:tcW w:w="2122" w:type="dxa"/>
            <w:vMerge/>
            <w:vAlign w:val="center"/>
          </w:tcPr>
          <w:p w:rsidR="00BA520D" w:rsidRPr="006076AF" w:rsidRDefault="00BA520D" w:rsidP="00F7738A">
            <w:pPr>
              <w:spacing w:line="276" w:lineRule="auto"/>
              <w:jc w:val="center"/>
              <w:rPr>
                <w:rFonts w:asciiTheme="majorHAnsi" w:hAnsiTheme="majorHAnsi" w:cstheme="majorHAnsi"/>
                <w:sz w:val="20"/>
                <w:szCs w:val="20"/>
              </w:rPr>
            </w:pPr>
          </w:p>
        </w:tc>
        <w:tc>
          <w:tcPr>
            <w:tcW w:w="4394" w:type="dxa"/>
            <w:vAlign w:val="center"/>
          </w:tcPr>
          <w:p w:rsidR="00BA520D" w:rsidRPr="006076AF" w:rsidRDefault="00BA520D" w:rsidP="00BA520D">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SCT1b - Impact environnemental</w:t>
            </w:r>
          </w:p>
        </w:tc>
        <w:tc>
          <w:tcPr>
            <w:tcW w:w="1417" w:type="dxa"/>
            <w:vAlign w:val="center"/>
          </w:tcPr>
          <w:p w:rsidR="00BA520D" w:rsidRPr="006076AF" w:rsidRDefault="00EB5E4C"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50</w:t>
            </w:r>
            <w:r w:rsidR="00BA520D" w:rsidRPr="006076AF">
              <w:rPr>
                <w:rFonts w:asciiTheme="majorHAnsi" w:hAnsiTheme="majorHAnsi" w:cstheme="majorHAnsi"/>
                <w:sz w:val="20"/>
                <w:szCs w:val="20"/>
              </w:rPr>
              <w:t xml:space="preserve"> %</w:t>
            </w:r>
          </w:p>
        </w:tc>
        <w:tc>
          <w:tcPr>
            <w:tcW w:w="1129" w:type="dxa"/>
            <w:vMerge/>
            <w:vAlign w:val="center"/>
          </w:tcPr>
          <w:p w:rsidR="00BA520D" w:rsidRPr="006076AF" w:rsidRDefault="00BA520D" w:rsidP="00F7738A">
            <w:pPr>
              <w:spacing w:line="276" w:lineRule="auto"/>
              <w:jc w:val="center"/>
              <w:rPr>
                <w:rFonts w:asciiTheme="majorHAnsi" w:hAnsiTheme="majorHAnsi" w:cstheme="majorHAnsi"/>
                <w:b/>
                <w:sz w:val="20"/>
                <w:szCs w:val="20"/>
              </w:rPr>
            </w:pPr>
          </w:p>
        </w:tc>
      </w:tr>
      <w:tr w:rsidR="00BA520D" w:rsidRPr="006076AF" w:rsidTr="00F7738A">
        <w:tc>
          <w:tcPr>
            <w:tcW w:w="2122" w:type="dxa"/>
            <w:vMerge w:val="restart"/>
            <w:vAlign w:val="center"/>
          </w:tcPr>
          <w:p w:rsidR="00BA520D" w:rsidRPr="006076AF" w:rsidRDefault="00BA520D"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CT2 - Moyens Humains et matériels</w:t>
            </w:r>
          </w:p>
        </w:tc>
        <w:tc>
          <w:tcPr>
            <w:tcW w:w="4394" w:type="dxa"/>
            <w:vAlign w:val="center"/>
          </w:tcPr>
          <w:p w:rsidR="00BA520D" w:rsidRPr="006076AF" w:rsidRDefault="00BA520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SCT2a - Les moyens humains affectés à l'opération</w:t>
            </w:r>
          </w:p>
        </w:tc>
        <w:tc>
          <w:tcPr>
            <w:tcW w:w="1417" w:type="dxa"/>
            <w:vAlign w:val="center"/>
          </w:tcPr>
          <w:p w:rsidR="00BA520D" w:rsidRPr="006076AF" w:rsidRDefault="0011142A"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w:t>
            </w:r>
            <w:r w:rsidR="00F36BC5" w:rsidRPr="006076AF">
              <w:rPr>
                <w:rFonts w:asciiTheme="majorHAnsi" w:hAnsiTheme="majorHAnsi" w:cstheme="majorHAnsi"/>
                <w:sz w:val="20"/>
                <w:szCs w:val="20"/>
              </w:rPr>
              <w:t>0</w:t>
            </w:r>
            <w:r w:rsidR="00BA520D" w:rsidRPr="006076AF">
              <w:rPr>
                <w:rFonts w:asciiTheme="majorHAnsi" w:hAnsiTheme="majorHAnsi" w:cstheme="majorHAnsi"/>
                <w:sz w:val="20"/>
                <w:szCs w:val="20"/>
              </w:rPr>
              <w:t xml:space="preserve"> %</w:t>
            </w:r>
          </w:p>
        </w:tc>
        <w:tc>
          <w:tcPr>
            <w:tcW w:w="1129" w:type="dxa"/>
            <w:vMerge w:val="restart"/>
            <w:vAlign w:val="center"/>
          </w:tcPr>
          <w:p w:rsidR="00BA520D" w:rsidRPr="006076AF" w:rsidRDefault="0011142A"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3</w:t>
            </w:r>
            <w:r w:rsidR="00BA520D" w:rsidRPr="006076AF">
              <w:rPr>
                <w:rFonts w:asciiTheme="majorHAnsi" w:hAnsiTheme="majorHAnsi" w:cstheme="majorHAnsi"/>
                <w:b/>
                <w:sz w:val="20"/>
                <w:szCs w:val="20"/>
              </w:rPr>
              <w:t>0 %</w:t>
            </w:r>
          </w:p>
        </w:tc>
      </w:tr>
      <w:tr w:rsidR="00BA520D" w:rsidRPr="006076AF" w:rsidTr="00F7738A">
        <w:tc>
          <w:tcPr>
            <w:tcW w:w="2122" w:type="dxa"/>
            <w:vMerge/>
            <w:vAlign w:val="center"/>
          </w:tcPr>
          <w:p w:rsidR="00BA520D" w:rsidRPr="006076AF" w:rsidRDefault="00BA520D" w:rsidP="00F7738A">
            <w:pPr>
              <w:spacing w:line="276" w:lineRule="auto"/>
              <w:jc w:val="center"/>
              <w:rPr>
                <w:rFonts w:asciiTheme="majorHAnsi" w:hAnsiTheme="majorHAnsi" w:cstheme="majorHAnsi"/>
                <w:sz w:val="20"/>
                <w:szCs w:val="20"/>
              </w:rPr>
            </w:pPr>
          </w:p>
        </w:tc>
        <w:tc>
          <w:tcPr>
            <w:tcW w:w="4394" w:type="dxa"/>
            <w:vAlign w:val="center"/>
          </w:tcPr>
          <w:p w:rsidR="00BA520D" w:rsidRPr="006076AF" w:rsidRDefault="00BA520D"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SCT2b - Engagement à respecter les délais</w:t>
            </w:r>
          </w:p>
        </w:tc>
        <w:tc>
          <w:tcPr>
            <w:tcW w:w="1417" w:type="dxa"/>
            <w:vAlign w:val="center"/>
          </w:tcPr>
          <w:p w:rsidR="00BA520D" w:rsidRPr="006076AF" w:rsidRDefault="0011142A"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4</w:t>
            </w:r>
            <w:r w:rsidR="00BA520D" w:rsidRPr="006076AF">
              <w:rPr>
                <w:rFonts w:asciiTheme="majorHAnsi" w:hAnsiTheme="majorHAnsi" w:cstheme="majorHAnsi"/>
                <w:sz w:val="20"/>
                <w:szCs w:val="20"/>
              </w:rPr>
              <w:t>0 %</w:t>
            </w:r>
          </w:p>
        </w:tc>
        <w:tc>
          <w:tcPr>
            <w:tcW w:w="1129" w:type="dxa"/>
            <w:vMerge/>
            <w:vAlign w:val="center"/>
          </w:tcPr>
          <w:p w:rsidR="00BA520D" w:rsidRPr="006076AF" w:rsidRDefault="00BA520D" w:rsidP="00F7738A">
            <w:pPr>
              <w:spacing w:line="276" w:lineRule="auto"/>
              <w:jc w:val="center"/>
              <w:rPr>
                <w:rFonts w:asciiTheme="majorHAnsi" w:hAnsiTheme="majorHAnsi" w:cstheme="majorHAnsi"/>
                <w:b/>
                <w:sz w:val="20"/>
                <w:szCs w:val="20"/>
              </w:rPr>
            </w:pPr>
          </w:p>
        </w:tc>
      </w:tr>
      <w:tr w:rsidR="00BA520D" w:rsidRPr="006076AF" w:rsidTr="00F7738A">
        <w:tc>
          <w:tcPr>
            <w:tcW w:w="2122" w:type="dxa"/>
            <w:vMerge/>
            <w:vAlign w:val="center"/>
          </w:tcPr>
          <w:p w:rsidR="00BA520D" w:rsidRPr="006076AF" w:rsidRDefault="00BA520D" w:rsidP="00BA520D">
            <w:pPr>
              <w:spacing w:line="276" w:lineRule="auto"/>
              <w:jc w:val="center"/>
              <w:rPr>
                <w:rFonts w:asciiTheme="majorHAnsi" w:hAnsiTheme="majorHAnsi" w:cstheme="majorHAnsi"/>
                <w:sz w:val="20"/>
                <w:szCs w:val="20"/>
              </w:rPr>
            </w:pPr>
          </w:p>
        </w:tc>
        <w:tc>
          <w:tcPr>
            <w:tcW w:w="4394" w:type="dxa"/>
            <w:vAlign w:val="center"/>
          </w:tcPr>
          <w:p w:rsidR="00BA520D" w:rsidRPr="006076AF" w:rsidRDefault="00BA520D" w:rsidP="00BA520D">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SCT2c - Les moyens matériels affectés à l'opération</w:t>
            </w:r>
          </w:p>
        </w:tc>
        <w:tc>
          <w:tcPr>
            <w:tcW w:w="1417" w:type="dxa"/>
            <w:vAlign w:val="center"/>
          </w:tcPr>
          <w:p w:rsidR="00BA520D" w:rsidRPr="006076AF" w:rsidRDefault="0011142A" w:rsidP="00F36BC5">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w:t>
            </w:r>
            <w:r w:rsidR="00F36BC5" w:rsidRPr="006076AF">
              <w:rPr>
                <w:rFonts w:asciiTheme="majorHAnsi" w:hAnsiTheme="majorHAnsi" w:cstheme="majorHAnsi"/>
                <w:sz w:val="20"/>
                <w:szCs w:val="20"/>
              </w:rPr>
              <w:t>0 %</w:t>
            </w:r>
          </w:p>
        </w:tc>
        <w:tc>
          <w:tcPr>
            <w:tcW w:w="1129" w:type="dxa"/>
            <w:vMerge/>
            <w:vAlign w:val="center"/>
          </w:tcPr>
          <w:p w:rsidR="00BA520D" w:rsidRPr="006076AF" w:rsidRDefault="00BA520D" w:rsidP="00BA520D">
            <w:pPr>
              <w:spacing w:line="276" w:lineRule="auto"/>
              <w:jc w:val="center"/>
              <w:rPr>
                <w:rFonts w:asciiTheme="majorHAnsi" w:hAnsiTheme="majorHAnsi" w:cstheme="majorHAnsi"/>
                <w:b/>
                <w:sz w:val="20"/>
                <w:szCs w:val="20"/>
              </w:rPr>
            </w:pPr>
          </w:p>
        </w:tc>
      </w:tr>
      <w:tr w:rsidR="00BA520D" w:rsidRPr="006076AF" w:rsidTr="00F7738A">
        <w:tc>
          <w:tcPr>
            <w:tcW w:w="2122" w:type="dxa"/>
            <w:vMerge w:val="restart"/>
            <w:vAlign w:val="center"/>
          </w:tcPr>
          <w:p w:rsidR="00BA520D" w:rsidRPr="006076AF" w:rsidRDefault="00BA520D" w:rsidP="00BA520D">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CT3 - Prise en compte des contraintes de site</w:t>
            </w:r>
          </w:p>
        </w:tc>
        <w:tc>
          <w:tcPr>
            <w:tcW w:w="4394" w:type="dxa"/>
            <w:vAlign w:val="center"/>
          </w:tcPr>
          <w:p w:rsidR="00BA520D" w:rsidRPr="006076AF" w:rsidRDefault="00BA520D" w:rsidP="00BA520D">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SCT3a - Gestion des nuisances</w:t>
            </w:r>
          </w:p>
        </w:tc>
        <w:tc>
          <w:tcPr>
            <w:tcW w:w="1417" w:type="dxa"/>
            <w:vAlign w:val="center"/>
          </w:tcPr>
          <w:p w:rsidR="00BA520D" w:rsidRPr="006076AF" w:rsidRDefault="0011142A" w:rsidP="00BA520D">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4</w:t>
            </w:r>
            <w:r w:rsidR="00BA520D" w:rsidRPr="006076AF">
              <w:rPr>
                <w:rFonts w:asciiTheme="majorHAnsi" w:hAnsiTheme="majorHAnsi" w:cstheme="majorHAnsi"/>
                <w:sz w:val="20"/>
                <w:szCs w:val="20"/>
              </w:rPr>
              <w:t>0 %</w:t>
            </w:r>
          </w:p>
        </w:tc>
        <w:tc>
          <w:tcPr>
            <w:tcW w:w="1129" w:type="dxa"/>
            <w:vMerge w:val="restart"/>
            <w:vAlign w:val="center"/>
          </w:tcPr>
          <w:p w:rsidR="00BA520D" w:rsidRPr="006076AF" w:rsidRDefault="0011142A" w:rsidP="00BA520D">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5</w:t>
            </w:r>
            <w:r w:rsidR="00BA520D" w:rsidRPr="006076AF">
              <w:rPr>
                <w:rFonts w:asciiTheme="majorHAnsi" w:hAnsiTheme="majorHAnsi" w:cstheme="majorHAnsi"/>
                <w:b/>
                <w:sz w:val="20"/>
                <w:szCs w:val="20"/>
              </w:rPr>
              <w:t>0 %</w:t>
            </w:r>
          </w:p>
        </w:tc>
      </w:tr>
      <w:tr w:rsidR="0011142A" w:rsidRPr="006076AF" w:rsidTr="00F7738A">
        <w:tc>
          <w:tcPr>
            <w:tcW w:w="2122" w:type="dxa"/>
            <w:vMerge/>
            <w:vAlign w:val="center"/>
          </w:tcPr>
          <w:p w:rsidR="0011142A" w:rsidRPr="006076AF" w:rsidRDefault="0011142A" w:rsidP="00BA520D">
            <w:pPr>
              <w:spacing w:line="276" w:lineRule="auto"/>
              <w:jc w:val="center"/>
              <w:rPr>
                <w:rFonts w:asciiTheme="majorHAnsi" w:hAnsiTheme="majorHAnsi" w:cstheme="majorHAnsi"/>
                <w:b/>
                <w:sz w:val="20"/>
                <w:szCs w:val="20"/>
              </w:rPr>
            </w:pPr>
          </w:p>
        </w:tc>
        <w:tc>
          <w:tcPr>
            <w:tcW w:w="4394" w:type="dxa"/>
            <w:vAlign w:val="center"/>
          </w:tcPr>
          <w:p w:rsidR="0011142A" w:rsidRPr="006076AF" w:rsidRDefault="0011142A" w:rsidP="00BA520D">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SCT3b - Gestion des emprises chantier, approvisionnements</w:t>
            </w:r>
          </w:p>
        </w:tc>
        <w:tc>
          <w:tcPr>
            <w:tcW w:w="1417" w:type="dxa"/>
            <w:vAlign w:val="center"/>
          </w:tcPr>
          <w:p w:rsidR="0011142A" w:rsidRPr="006076AF" w:rsidRDefault="0011142A" w:rsidP="00BA520D">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20 %</w:t>
            </w:r>
          </w:p>
        </w:tc>
        <w:tc>
          <w:tcPr>
            <w:tcW w:w="1129" w:type="dxa"/>
            <w:vMerge/>
            <w:vAlign w:val="center"/>
          </w:tcPr>
          <w:p w:rsidR="0011142A" w:rsidRPr="006076AF" w:rsidRDefault="0011142A" w:rsidP="00BA520D">
            <w:pPr>
              <w:spacing w:line="276" w:lineRule="auto"/>
              <w:jc w:val="center"/>
              <w:rPr>
                <w:rFonts w:asciiTheme="majorHAnsi" w:hAnsiTheme="majorHAnsi" w:cstheme="majorHAnsi"/>
                <w:b/>
                <w:sz w:val="20"/>
                <w:szCs w:val="20"/>
              </w:rPr>
            </w:pPr>
          </w:p>
        </w:tc>
      </w:tr>
      <w:tr w:rsidR="0011142A" w:rsidRPr="006076AF" w:rsidTr="00F7738A">
        <w:tc>
          <w:tcPr>
            <w:tcW w:w="2122" w:type="dxa"/>
            <w:vMerge/>
            <w:vAlign w:val="center"/>
          </w:tcPr>
          <w:p w:rsidR="0011142A" w:rsidRPr="006076AF" w:rsidRDefault="0011142A" w:rsidP="0011142A">
            <w:pPr>
              <w:spacing w:line="276" w:lineRule="auto"/>
              <w:jc w:val="center"/>
              <w:rPr>
                <w:rFonts w:asciiTheme="majorHAnsi" w:hAnsiTheme="majorHAnsi" w:cstheme="majorHAnsi"/>
                <w:b/>
                <w:sz w:val="20"/>
                <w:szCs w:val="20"/>
              </w:rPr>
            </w:pPr>
          </w:p>
        </w:tc>
        <w:tc>
          <w:tcPr>
            <w:tcW w:w="4394" w:type="dxa"/>
            <w:vAlign w:val="center"/>
          </w:tcPr>
          <w:p w:rsidR="0011142A" w:rsidRPr="006076AF" w:rsidRDefault="00EF32FD" w:rsidP="00EF32FD">
            <w:pPr>
              <w:spacing w:line="276" w:lineRule="auto"/>
              <w:jc w:val="center"/>
              <w:rPr>
                <w:rFonts w:asciiTheme="majorHAnsi" w:hAnsiTheme="majorHAnsi" w:cstheme="majorHAnsi"/>
                <w:sz w:val="20"/>
                <w:szCs w:val="20"/>
              </w:rPr>
            </w:pPr>
            <w:r>
              <w:rPr>
                <w:rFonts w:asciiTheme="majorHAnsi" w:hAnsiTheme="majorHAnsi" w:cstheme="majorHAnsi"/>
                <w:sz w:val="20"/>
                <w:szCs w:val="20"/>
              </w:rPr>
              <w:t>SCT3c</w:t>
            </w:r>
            <w:r w:rsidR="0011142A" w:rsidRPr="006076AF">
              <w:rPr>
                <w:rFonts w:asciiTheme="majorHAnsi" w:hAnsiTheme="majorHAnsi" w:cstheme="majorHAnsi"/>
                <w:sz w:val="20"/>
                <w:szCs w:val="20"/>
              </w:rPr>
              <w:t xml:space="preserve"> – Méthodologies d’intervention</w:t>
            </w:r>
          </w:p>
        </w:tc>
        <w:tc>
          <w:tcPr>
            <w:tcW w:w="1417" w:type="dxa"/>
            <w:vAlign w:val="center"/>
          </w:tcPr>
          <w:p w:rsidR="0011142A" w:rsidRPr="006076AF" w:rsidRDefault="0011142A" w:rsidP="0011142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40 %</w:t>
            </w:r>
          </w:p>
        </w:tc>
        <w:tc>
          <w:tcPr>
            <w:tcW w:w="1129" w:type="dxa"/>
            <w:vMerge/>
            <w:vAlign w:val="center"/>
          </w:tcPr>
          <w:p w:rsidR="0011142A" w:rsidRPr="006076AF" w:rsidRDefault="0011142A" w:rsidP="0011142A">
            <w:pPr>
              <w:spacing w:line="276" w:lineRule="auto"/>
              <w:jc w:val="center"/>
              <w:rPr>
                <w:rFonts w:asciiTheme="majorHAnsi" w:hAnsiTheme="majorHAnsi" w:cstheme="majorHAnsi"/>
                <w:b/>
                <w:sz w:val="20"/>
                <w:szCs w:val="20"/>
              </w:rPr>
            </w:pPr>
          </w:p>
        </w:tc>
      </w:tr>
    </w:tbl>
    <w:p w:rsidR="00F36BC5" w:rsidRPr="006076AF" w:rsidRDefault="00F36BC5" w:rsidP="00BA520D">
      <w:pPr>
        <w:spacing w:line="276" w:lineRule="auto"/>
        <w:rPr>
          <w:rFonts w:asciiTheme="majorHAnsi" w:hAnsiTheme="majorHAnsi" w:cstheme="majorHAnsi"/>
          <w:sz w:val="20"/>
          <w:szCs w:val="20"/>
        </w:rPr>
      </w:pPr>
    </w:p>
    <w:p w:rsidR="00F36BC5" w:rsidRPr="006076AF" w:rsidRDefault="00F36BC5" w:rsidP="00BA520D">
      <w:pPr>
        <w:spacing w:line="276" w:lineRule="auto"/>
        <w:rPr>
          <w:rFonts w:asciiTheme="majorHAnsi" w:hAnsiTheme="majorHAnsi" w:cstheme="majorHAnsi"/>
          <w:sz w:val="20"/>
          <w:szCs w:val="20"/>
        </w:rPr>
      </w:pPr>
    </w:p>
    <w:tbl>
      <w:tblPr>
        <w:tblStyle w:val="Grilledutableau"/>
        <w:tblW w:w="0" w:type="auto"/>
        <w:tblLook w:val="04A0" w:firstRow="1" w:lastRow="0" w:firstColumn="1" w:lastColumn="0" w:noHBand="0" w:noVBand="1"/>
      </w:tblPr>
      <w:tblGrid>
        <w:gridCol w:w="2122"/>
        <w:gridCol w:w="4394"/>
        <w:gridCol w:w="1417"/>
        <w:gridCol w:w="1129"/>
      </w:tblGrid>
      <w:tr w:rsidR="0002659F" w:rsidRPr="006076AF" w:rsidTr="00F7738A">
        <w:tc>
          <w:tcPr>
            <w:tcW w:w="2122" w:type="dxa"/>
            <w:shd w:val="clear" w:color="auto" w:fill="F2F2F2" w:themeFill="background1" w:themeFillShade="F2"/>
            <w:vAlign w:val="center"/>
          </w:tcPr>
          <w:p w:rsidR="0002659F" w:rsidRPr="006076AF" w:rsidRDefault="0002659F"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Critères Lot 08</w:t>
            </w:r>
          </w:p>
        </w:tc>
        <w:tc>
          <w:tcPr>
            <w:tcW w:w="4394" w:type="dxa"/>
            <w:shd w:val="clear" w:color="auto" w:fill="F2F2F2" w:themeFill="background1" w:themeFillShade="F2"/>
            <w:vAlign w:val="center"/>
          </w:tcPr>
          <w:p w:rsidR="0002659F" w:rsidRPr="006076AF" w:rsidRDefault="0002659F"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Sous-critères Lot 08</w:t>
            </w:r>
            <w:r w:rsidR="005F6CAC" w:rsidRPr="006076AF">
              <w:rPr>
                <w:rFonts w:asciiTheme="majorHAnsi" w:hAnsiTheme="majorHAnsi" w:cstheme="majorHAnsi"/>
                <w:b/>
                <w:sz w:val="20"/>
                <w:szCs w:val="20"/>
              </w:rPr>
              <w:t xml:space="preserve"> - Confinement, cloisonnement, doublage, Faux-plafond fixe, peinture</w:t>
            </w:r>
          </w:p>
        </w:tc>
        <w:tc>
          <w:tcPr>
            <w:tcW w:w="2546" w:type="dxa"/>
            <w:gridSpan w:val="2"/>
            <w:shd w:val="clear" w:color="auto" w:fill="F2F2F2" w:themeFill="background1" w:themeFillShade="F2"/>
            <w:vAlign w:val="center"/>
          </w:tcPr>
          <w:p w:rsidR="0002659F" w:rsidRPr="006076AF" w:rsidRDefault="0002659F"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Pondération du Critère / du Sous-critère Technique</w:t>
            </w:r>
          </w:p>
        </w:tc>
      </w:tr>
      <w:tr w:rsidR="0002659F" w:rsidRPr="006076AF" w:rsidTr="00F7738A">
        <w:tc>
          <w:tcPr>
            <w:tcW w:w="2122" w:type="dxa"/>
            <w:vMerge w:val="restart"/>
            <w:vAlign w:val="center"/>
          </w:tcPr>
          <w:p w:rsidR="0002659F" w:rsidRPr="006076AF" w:rsidRDefault="0002659F"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CT1 - Critères environnementaux</w:t>
            </w:r>
          </w:p>
        </w:tc>
        <w:tc>
          <w:tcPr>
            <w:tcW w:w="4394" w:type="dxa"/>
            <w:vAlign w:val="center"/>
          </w:tcPr>
          <w:p w:rsidR="0002659F" w:rsidRPr="006076AF" w:rsidRDefault="0002659F"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SCT1a - Gestion des déchets</w:t>
            </w:r>
          </w:p>
        </w:tc>
        <w:tc>
          <w:tcPr>
            <w:tcW w:w="1417" w:type="dxa"/>
            <w:vAlign w:val="center"/>
          </w:tcPr>
          <w:p w:rsidR="0002659F" w:rsidRPr="006076AF" w:rsidRDefault="0002659F"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35 %</w:t>
            </w:r>
          </w:p>
        </w:tc>
        <w:tc>
          <w:tcPr>
            <w:tcW w:w="1129" w:type="dxa"/>
            <w:vMerge w:val="restart"/>
            <w:vAlign w:val="center"/>
          </w:tcPr>
          <w:p w:rsidR="0002659F" w:rsidRPr="006076AF" w:rsidRDefault="0002659F"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20 %</w:t>
            </w:r>
          </w:p>
        </w:tc>
      </w:tr>
      <w:tr w:rsidR="0002659F" w:rsidRPr="006076AF" w:rsidTr="00F7738A">
        <w:tc>
          <w:tcPr>
            <w:tcW w:w="2122" w:type="dxa"/>
            <w:vMerge/>
            <w:vAlign w:val="center"/>
          </w:tcPr>
          <w:p w:rsidR="0002659F" w:rsidRPr="006076AF" w:rsidRDefault="0002659F" w:rsidP="00F7738A">
            <w:pPr>
              <w:spacing w:line="276" w:lineRule="auto"/>
              <w:jc w:val="center"/>
              <w:rPr>
                <w:rFonts w:asciiTheme="majorHAnsi" w:hAnsiTheme="majorHAnsi" w:cstheme="majorHAnsi"/>
                <w:sz w:val="20"/>
                <w:szCs w:val="20"/>
              </w:rPr>
            </w:pPr>
          </w:p>
        </w:tc>
        <w:tc>
          <w:tcPr>
            <w:tcW w:w="4394" w:type="dxa"/>
            <w:vAlign w:val="center"/>
          </w:tcPr>
          <w:p w:rsidR="0002659F" w:rsidRPr="006076AF" w:rsidRDefault="0002659F"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SCT1b - Matériaux et ressources</w:t>
            </w:r>
          </w:p>
        </w:tc>
        <w:tc>
          <w:tcPr>
            <w:tcW w:w="1417" w:type="dxa"/>
            <w:vAlign w:val="center"/>
          </w:tcPr>
          <w:p w:rsidR="0002659F" w:rsidRPr="006076AF" w:rsidRDefault="0002659F"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35 %</w:t>
            </w:r>
          </w:p>
        </w:tc>
        <w:tc>
          <w:tcPr>
            <w:tcW w:w="1129" w:type="dxa"/>
            <w:vMerge/>
            <w:vAlign w:val="center"/>
          </w:tcPr>
          <w:p w:rsidR="0002659F" w:rsidRPr="006076AF" w:rsidRDefault="0002659F" w:rsidP="00F7738A">
            <w:pPr>
              <w:spacing w:line="276" w:lineRule="auto"/>
              <w:jc w:val="center"/>
              <w:rPr>
                <w:rFonts w:asciiTheme="majorHAnsi" w:hAnsiTheme="majorHAnsi" w:cstheme="majorHAnsi"/>
                <w:b/>
                <w:sz w:val="20"/>
                <w:szCs w:val="20"/>
              </w:rPr>
            </w:pPr>
          </w:p>
        </w:tc>
      </w:tr>
      <w:tr w:rsidR="0002659F" w:rsidRPr="006076AF" w:rsidTr="00F7738A">
        <w:tc>
          <w:tcPr>
            <w:tcW w:w="2122" w:type="dxa"/>
            <w:vMerge/>
            <w:vAlign w:val="center"/>
          </w:tcPr>
          <w:p w:rsidR="0002659F" w:rsidRPr="006076AF" w:rsidRDefault="0002659F" w:rsidP="00F7738A">
            <w:pPr>
              <w:spacing w:line="276" w:lineRule="auto"/>
              <w:jc w:val="center"/>
              <w:rPr>
                <w:rFonts w:asciiTheme="majorHAnsi" w:hAnsiTheme="majorHAnsi" w:cstheme="majorHAnsi"/>
                <w:sz w:val="20"/>
                <w:szCs w:val="20"/>
              </w:rPr>
            </w:pPr>
          </w:p>
        </w:tc>
        <w:tc>
          <w:tcPr>
            <w:tcW w:w="4394" w:type="dxa"/>
            <w:vAlign w:val="center"/>
          </w:tcPr>
          <w:p w:rsidR="0002659F" w:rsidRPr="006076AF" w:rsidRDefault="0002659F"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SCT1c - Impact environnemental</w:t>
            </w:r>
          </w:p>
        </w:tc>
        <w:tc>
          <w:tcPr>
            <w:tcW w:w="1417" w:type="dxa"/>
            <w:vAlign w:val="center"/>
          </w:tcPr>
          <w:p w:rsidR="0002659F" w:rsidRPr="006076AF" w:rsidRDefault="0002659F"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ign w:val="center"/>
          </w:tcPr>
          <w:p w:rsidR="0002659F" w:rsidRPr="006076AF" w:rsidRDefault="0002659F" w:rsidP="00F7738A">
            <w:pPr>
              <w:spacing w:line="276" w:lineRule="auto"/>
              <w:jc w:val="center"/>
              <w:rPr>
                <w:rFonts w:asciiTheme="majorHAnsi" w:hAnsiTheme="majorHAnsi" w:cstheme="majorHAnsi"/>
                <w:b/>
                <w:sz w:val="20"/>
                <w:szCs w:val="20"/>
              </w:rPr>
            </w:pPr>
          </w:p>
        </w:tc>
      </w:tr>
      <w:tr w:rsidR="0002659F" w:rsidRPr="006076AF" w:rsidTr="00F7738A">
        <w:tc>
          <w:tcPr>
            <w:tcW w:w="2122" w:type="dxa"/>
            <w:vMerge w:val="restart"/>
            <w:vAlign w:val="center"/>
          </w:tcPr>
          <w:p w:rsidR="0002659F" w:rsidRPr="006076AF" w:rsidRDefault="0002659F"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CT2 - Moyens Humains et matériels</w:t>
            </w:r>
          </w:p>
        </w:tc>
        <w:tc>
          <w:tcPr>
            <w:tcW w:w="4394" w:type="dxa"/>
            <w:vAlign w:val="center"/>
          </w:tcPr>
          <w:p w:rsidR="0002659F" w:rsidRPr="006076AF" w:rsidRDefault="0002659F"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SCT2a - Les moyens humains affectés à l'opération</w:t>
            </w:r>
          </w:p>
        </w:tc>
        <w:tc>
          <w:tcPr>
            <w:tcW w:w="1417" w:type="dxa"/>
            <w:vAlign w:val="center"/>
          </w:tcPr>
          <w:p w:rsidR="0002659F" w:rsidRPr="006076AF" w:rsidRDefault="00F36BC5"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25</w:t>
            </w:r>
            <w:r w:rsidR="0002659F" w:rsidRPr="006076AF">
              <w:rPr>
                <w:rFonts w:asciiTheme="majorHAnsi" w:hAnsiTheme="majorHAnsi" w:cstheme="majorHAnsi"/>
                <w:sz w:val="20"/>
                <w:szCs w:val="20"/>
              </w:rPr>
              <w:t xml:space="preserve"> %</w:t>
            </w:r>
          </w:p>
        </w:tc>
        <w:tc>
          <w:tcPr>
            <w:tcW w:w="1129" w:type="dxa"/>
            <w:vMerge w:val="restart"/>
            <w:vAlign w:val="center"/>
          </w:tcPr>
          <w:p w:rsidR="0002659F" w:rsidRPr="006076AF" w:rsidRDefault="00EB5E4C"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4</w:t>
            </w:r>
            <w:r w:rsidR="0002659F" w:rsidRPr="006076AF">
              <w:rPr>
                <w:rFonts w:asciiTheme="majorHAnsi" w:hAnsiTheme="majorHAnsi" w:cstheme="majorHAnsi"/>
                <w:b/>
                <w:sz w:val="20"/>
                <w:szCs w:val="20"/>
              </w:rPr>
              <w:t>0 %</w:t>
            </w:r>
          </w:p>
        </w:tc>
      </w:tr>
      <w:tr w:rsidR="0002659F" w:rsidRPr="006076AF" w:rsidTr="00F7738A">
        <w:tc>
          <w:tcPr>
            <w:tcW w:w="2122" w:type="dxa"/>
            <w:vMerge/>
            <w:vAlign w:val="center"/>
          </w:tcPr>
          <w:p w:rsidR="0002659F" w:rsidRPr="006076AF" w:rsidRDefault="0002659F" w:rsidP="00F7738A">
            <w:pPr>
              <w:spacing w:line="276" w:lineRule="auto"/>
              <w:jc w:val="center"/>
              <w:rPr>
                <w:rFonts w:asciiTheme="majorHAnsi" w:hAnsiTheme="majorHAnsi" w:cstheme="majorHAnsi"/>
                <w:sz w:val="20"/>
                <w:szCs w:val="20"/>
              </w:rPr>
            </w:pPr>
          </w:p>
        </w:tc>
        <w:tc>
          <w:tcPr>
            <w:tcW w:w="4394" w:type="dxa"/>
            <w:vAlign w:val="center"/>
          </w:tcPr>
          <w:p w:rsidR="0002659F" w:rsidRPr="006076AF" w:rsidRDefault="0002659F"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SCT2b - Engagement à respecter les délais</w:t>
            </w:r>
          </w:p>
        </w:tc>
        <w:tc>
          <w:tcPr>
            <w:tcW w:w="1417" w:type="dxa"/>
            <w:vAlign w:val="center"/>
          </w:tcPr>
          <w:p w:rsidR="0002659F" w:rsidRPr="006076AF" w:rsidRDefault="00F36BC5" w:rsidP="00F36BC5">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35</w:t>
            </w:r>
            <w:r w:rsidR="0002659F" w:rsidRPr="006076AF">
              <w:rPr>
                <w:rFonts w:asciiTheme="majorHAnsi" w:hAnsiTheme="majorHAnsi" w:cstheme="majorHAnsi"/>
                <w:sz w:val="20"/>
                <w:szCs w:val="20"/>
              </w:rPr>
              <w:t xml:space="preserve"> %</w:t>
            </w:r>
          </w:p>
        </w:tc>
        <w:tc>
          <w:tcPr>
            <w:tcW w:w="1129" w:type="dxa"/>
            <w:vMerge/>
            <w:vAlign w:val="center"/>
          </w:tcPr>
          <w:p w:rsidR="0002659F" w:rsidRPr="006076AF" w:rsidRDefault="0002659F" w:rsidP="00F7738A">
            <w:pPr>
              <w:spacing w:line="276" w:lineRule="auto"/>
              <w:jc w:val="center"/>
              <w:rPr>
                <w:rFonts w:asciiTheme="majorHAnsi" w:hAnsiTheme="majorHAnsi" w:cstheme="majorHAnsi"/>
                <w:b/>
                <w:sz w:val="20"/>
                <w:szCs w:val="20"/>
              </w:rPr>
            </w:pPr>
          </w:p>
        </w:tc>
      </w:tr>
      <w:tr w:rsidR="0002659F" w:rsidRPr="006076AF" w:rsidTr="00F7738A">
        <w:tc>
          <w:tcPr>
            <w:tcW w:w="2122" w:type="dxa"/>
            <w:vMerge/>
            <w:vAlign w:val="center"/>
          </w:tcPr>
          <w:p w:rsidR="0002659F" w:rsidRPr="006076AF" w:rsidRDefault="0002659F" w:rsidP="00F7738A">
            <w:pPr>
              <w:spacing w:line="276" w:lineRule="auto"/>
              <w:jc w:val="center"/>
              <w:rPr>
                <w:rFonts w:asciiTheme="majorHAnsi" w:hAnsiTheme="majorHAnsi" w:cstheme="majorHAnsi"/>
                <w:sz w:val="20"/>
                <w:szCs w:val="20"/>
              </w:rPr>
            </w:pPr>
          </w:p>
        </w:tc>
        <w:tc>
          <w:tcPr>
            <w:tcW w:w="4394" w:type="dxa"/>
            <w:vAlign w:val="center"/>
          </w:tcPr>
          <w:p w:rsidR="0002659F" w:rsidRPr="006076AF" w:rsidRDefault="0002659F"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 xml:space="preserve">SCT2c - </w:t>
            </w:r>
            <w:r w:rsidR="00AA66A3" w:rsidRPr="006076AF">
              <w:rPr>
                <w:rFonts w:asciiTheme="majorHAnsi" w:hAnsiTheme="majorHAnsi" w:cstheme="majorHAnsi"/>
                <w:sz w:val="20"/>
                <w:szCs w:val="20"/>
              </w:rPr>
              <w:t>Méthodologies d’intervention et moyens matériels affectés à l'opération</w:t>
            </w:r>
          </w:p>
        </w:tc>
        <w:tc>
          <w:tcPr>
            <w:tcW w:w="1417" w:type="dxa"/>
            <w:vAlign w:val="center"/>
          </w:tcPr>
          <w:p w:rsidR="0002659F" w:rsidRPr="006076AF" w:rsidRDefault="00F36BC5"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4</w:t>
            </w:r>
            <w:r w:rsidR="0002659F" w:rsidRPr="006076AF">
              <w:rPr>
                <w:rFonts w:asciiTheme="majorHAnsi" w:hAnsiTheme="majorHAnsi" w:cstheme="majorHAnsi"/>
                <w:sz w:val="20"/>
                <w:szCs w:val="20"/>
              </w:rPr>
              <w:t>0 %</w:t>
            </w:r>
          </w:p>
        </w:tc>
        <w:tc>
          <w:tcPr>
            <w:tcW w:w="1129" w:type="dxa"/>
            <w:vMerge/>
            <w:vAlign w:val="center"/>
          </w:tcPr>
          <w:p w:rsidR="0002659F" w:rsidRPr="006076AF" w:rsidRDefault="0002659F" w:rsidP="00F7738A">
            <w:pPr>
              <w:spacing w:line="276" w:lineRule="auto"/>
              <w:jc w:val="center"/>
              <w:rPr>
                <w:rFonts w:asciiTheme="majorHAnsi" w:hAnsiTheme="majorHAnsi" w:cstheme="majorHAnsi"/>
                <w:b/>
                <w:sz w:val="20"/>
                <w:szCs w:val="20"/>
              </w:rPr>
            </w:pPr>
          </w:p>
        </w:tc>
      </w:tr>
      <w:tr w:rsidR="0002659F" w:rsidRPr="006076AF" w:rsidTr="00F7738A">
        <w:tc>
          <w:tcPr>
            <w:tcW w:w="2122" w:type="dxa"/>
            <w:vMerge w:val="restart"/>
            <w:vAlign w:val="center"/>
          </w:tcPr>
          <w:p w:rsidR="0002659F" w:rsidRPr="006076AF" w:rsidRDefault="0002659F"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CT3 - Prise en compte des contraintes de site</w:t>
            </w:r>
          </w:p>
        </w:tc>
        <w:tc>
          <w:tcPr>
            <w:tcW w:w="4394" w:type="dxa"/>
            <w:vAlign w:val="center"/>
          </w:tcPr>
          <w:p w:rsidR="0002659F" w:rsidRPr="006076AF" w:rsidRDefault="0002659F"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SCT3a - Gestion des nuisances</w:t>
            </w:r>
          </w:p>
        </w:tc>
        <w:tc>
          <w:tcPr>
            <w:tcW w:w="1417" w:type="dxa"/>
            <w:vAlign w:val="center"/>
          </w:tcPr>
          <w:p w:rsidR="0002659F" w:rsidRPr="006076AF" w:rsidRDefault="0002659F"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50 %</w:t>
            </w:r>
          </w:p>
        </w:tc>
        <w:tc>
          <w:tcPr>
            <w:tcW w:w="1129" w:type="dxa"/>
            <w:vMerge w:val="restart"/>
            <w:vAlign w:val="center"/>
          </w:tcPr>
          <w:p w:rsidR="0002659F" w:rsidRPr="006076AF" w:rsidRDefault="00EB5E4C"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3</w:t>
            </w:r>
            <w:r w:rsidR="0002659F" w:rsidRPr="006076AF">
              <w:rPr>
                <w:rFonts w:asciiTheme="majorHAnsi" w:hAnsiTheme="majorHAnsi" w:cstheme="majorHAnsi"/>
                <w:b/>
                <w:sz w:val="20"/>
                <w:szCs w:val="20"/>
              </w:rPr>
              <w:t>0 %</w:t>
            </w:r>
          </w:p>
        </w:tc>
      </w:tr>
      <w:tr w:rsidR="0002659F" w:rsidRPr="006076AF" w:rsidTr="00F7738A">
        <w:tc>
          <w:tcPr>
            <w:tcW w:w="2122" w:type="dxa"/>
            <w:vMerge/>
            <w:vAlign w:val="center"/>
          </w:tcPr>
          <w:p w:rsidR="0002659F" w:rsidRPr="006076AF" w:rsidRDefault="0002659F" w:rsidP="00F7738A">
            <w:pPr>
              <w:spacing w:line="276" w:lineRule="auto"/>
              <w:jc w:val="center"/>
              <w:rPr>
                <w:rFonts w:asciiTheme="majorHAnsi" w:hAnsiTheme="majorHAnsi" w:cstheme="majorHAnsi"/>
                <w:b/>
                <w:sz w:val="20"/>
                <w:szCs w:val="20"/>
              </w:rPr>
            </w:pPr>
          </w:p>
        </w:tc>
        <w:tc>
          <w:tcPr>
            <w:tcW w:w="4394" w:type="dxa"/>
            <w:vAlign w:val="center"/>
          </w:tcPr>
          <w:p w:rsidR="0002659F" w:rsidRPr="006076AF" w:rsidRDefault="0002659F" w:rsidP="00AA66A3">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w:t>
            </w:r>
            <w:r w:rsidR="00AA66A3" w:rsidRPr="006076AF">
              <w:rPr>
                <w:rFonts w:asciiTheme="majorHAnsi" w:hAnsiTheme="majorHAnsi" w:cstheme="majorHAnsi"/>
                <w:sz w:val="20"/>
                <w:szCs w:val="20"/>
              </w:rPr>
              <w:t>b</w:t>
            </w:r>
            <w:r w:rsidRPr="006076AF">
              <w:rPr>
                <w:rFonts w:asciiTheme="majorHAnsi" w:hAnsiTheme="majorHAnsi" w:cstheme="majorHAnsi"/>
                <w:sz w:val="20"/>
                <w:szCs w:val="20"/>
              </w:rPr>
              <w:t xml:space="preserve"> - Gestion des emprises chantier, approvisionnements</w:t>
            </w:r>
          </w:p>
        </w:tc>
        <w:tc>
          <w:tcPr>
            <w:tcW w:w="1417" w:type="dxa"/>
            <w:vAlign w:val="center"/>
          </w:tcPr>
          <w:p w:rsidR="0002659F" w:rsidRPr="006076AF" w:rsidRDefault="00F36BC5"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5</w:t>
            </w:r>
            <w:r w:rsidR="0002659F" w:rsidRPr="006076AF">
              <w:rPr>
                <w:rFonts w:asciiTheme="majorHAnsi" w:hAnsiTheme="majorHAnsi" w:cstheme="majorHAnsi"/>
                <w:sz w:val="20"/>
                <w:szCs w:val="20"/>
              </w:rPr>
              <w:t>0 %</w:t>
            </w:r>
          </w:p>
        </w:tc>
        <w:tc>
          <w:tcPr>
            <w:tcW w:w="1129" w:type="dxa"/>
            <w:vMerge/>
            <w:vAlign w:val="center"/>
          </w:tcPr>
          <w:p w:rsidR="0002659F" w:rsidRPr="006076AF" w:rsidRDefault="0002659F" w:rsidP="00F7738A">
            <w:pPr>
              <w:spacing w:line="276" w:lineRule="auto"/>
              <w:jc w:val="center"/>
              <w:rPr>
                <w:rFonts w:asciiTheme="majorHAnsi" w:hAnsiTheme="majorHAnsi" w:cstheme="majorHAnsi"/>
                <w:b/>
                <w:sz w:val="20"/>
                <w:szCs w:val="20"/>
              </w:rPr>
            </w:pPr>
          </w:p>
        </w:tc>
      </w:tr>
      <w:tr w:rsidR="0002659F" w:rsidRPr="006076AF" w:rsidTr="00F7738A">
        <w:tc>
          <w:tcPr>
            <w:tcW w:w="2122" w:type="dxa"/>
          </w:tcPr>
          <w:p w:rsidR="0002659F" w:rsidRPr="006076AF" w:rsidRDefault="0002659F"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CT4 - Qualité des matériaux</w:t>
            </w:r>
          </w:p>
        </w:tc>
        <w:tc>
          <w:tcPr>
            <w:tcW w:w="4394" w:type="dxa"/>
          </w:tcPr>
          <w:p w:rsidR="0002659F" w:rsidRPr="006076AF" w:rsidRDefault="0002659F" w:rsidP="00F7738A">
            <w:pPr>
              <w:spacing w:line="276" w:lineRule="auto"/>
              <w:jc w:val="center"/>
              <w:rPr>
                <w:sz w:val="20"/>
                <w:szCs w:val="20"/>
              </w:rPr>
            </w:pPr>
            <w:r w:rsidRPr="006076AF">
              <w:rPr>
                <w:rFonts w:asciiTheme="majorHAnsi" w:hAnsiTheme="majorHAnsi" w:cstheme="majorHAnsi"/>
                <w:sz w:val="20"/>
                <w:szCs w:val="20"/>
              </w:rPr>
              <w:t>SCT4a - Fiches techniques des produits répondant aux attentes du projet</w:t>
            </w:r>
          </w:p>
        </w:tc>
        <w:tc>
          <w:tcPr>
            <w:tcW w:w="1417" w:type="dxa"/>
            <w:vAlign w:val="center"/>
          </w:tcPr>
          <w:p w:rsidR="0002659F" w:rsidRPr="006076AF" w:rsidRDefault="0002659F"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100 %</w:t>
            </w:r>
          </w:p>
        </w:tc>
        <w:tc>
          <w:tcPr>
            <w:tcW w:w="1129" w:type="dxa"/>
            <w:vAlign w:val="center"/>
          </w:tcPr>
          <w:p w:rsidR="0002659F" w:rsidRPr="006076AF" w:rsidRDefault="0002659F"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10 %</w:t>
            </w:r>
          </w:p>
        </w:tc>
      </w:tr>
    </w:tbl>
    <w:p w:rsidR="00AA66A3" w:rsidRPr="006076AF" w:rsidRDefault="00AA66A3" w:rsidP="00AA66A3">
      <w:pPr>
        <w:spacing w:line="276" w:lineRule="auto"/>
        <w:rPr>
          <w:rFonts w:asciiTheme="majorHAnsi" w:hAnsiTheme="majorHAnsi" w:cstheme="majorHAnsi"/>
          <w:sz w:val="20"/>
          <w:szCs w:val="20"/>
        </w:rPr>
      </w:pPr>
    </w:p>
    <w:p w:rsidR="00F36BC5" w:rsidRPr="006076AF" w:rsidRDefault="00F36BC5" w:rsidP="00AA66A3">
      <w:pPr>
        <w:spacing w:line="276" w:lineRule="auto"/>
        <w:rPr>
          <w:rFonts w:asciiTheme="majorHAnsi" w:hAnsiTheme="majorHAnsi" w:cstheme="majorHAnsi"/>
          <w:sz w:val="20"/>
          <w:szCs w:val="20"/>
        </w:rPr>
      </w:pPr>
    </w:p>
    <w:p w:rsidR="00F36BC5" w:rsidRPr="006076AF" w:rsidRDefault="00F36BC5" w:rsidP="00AA66A3">
      <w:pPr>
        <w:spacing w:line="276" w:lineRule="auto"/>
        <w:rPr>
          <w:rFonts w:asciiTheme="majorHAnsi" w:hAnsiTheme="majorHAnsi" w:cstheme="majorHAnsi"/>
          <w:sz w:val="20"/>
          <w:szCs w:val="20"/>
        </w:rPr>
      </w:pPr>
    </w:p>
    <w:tbl>
      <w:tblPr>
        <w:tblStyle w:val="Grilledutableau"/>
        <w:tblW w:w="0" w:type="auto"/>
        <w:tblLook w:val="04A0" w:firstRow="1" w:lastRow="0" w:firstColumn="1" w:lastColumn="0" w:noHBand="0" w:noVBand="1"/>
      </w:tblPr>
      <w:tblGrid>
        <w:gridCol w:w="2122"/>
        <w:gridCol w:w="4394"/>
        <w:gridCol w:w="1417"/>
        <w:gridCol w:w="1129"/>
      </w:tblGrid>
      <w:tr w:rsidR="00AA66A3" w:rsidRPr="006076AF" w:rsidTr="00F7738A">
        <w:tc>
          <w:tcPr>
            <w:tcW w:w="2122" w:type="dxa"/>
            <w:shd w:val="clear" w:color="auto" w:fill="F2F2F2" w:themeFill="background1" w:themeFillShade="F2"/>
            <w:vAlign w:val="center"/>
          </w:tcPr>
          <w:p w:rsidR="00AA66A3" w:rsidRPr="006076AF" w:rsidRDefault="00AA66A3" w:rsidP="00AA66A3">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Critères Lot 09</w:t>
            </w:r>
          </w:p>
        </w:tc>
        <w:tc>
          <w:tcPr>
            <w:tcW w:w="4394" w:type="dxa"/>
            <w:shd w:val="clear" w:color="auto" w:fill="F2F2F2" w:themeFill="background1" w:themeFillShade="F2"/>
            <w:vAlign w:val="center"/>
          </w:tcPr>
          <w:p w:rsidR="00AA66A3" w:rsidRPr="006076AF" w:rsidRDefault="00AA66A3" w:rsidP="00AA66A3">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Sous-critères Lot 09</w:t>
            </w:r>
            <w:r w:rsidR="009325FD" w:rsidRPr="006076AF">
              <w:rPr>
                <w:rFonts w:asciiTheme="majorHAnsi" w:hAnsiTheme="majorHAnsi" w:cstheme="majorHAnsi"/>
                <w:b/>
                <w:sz w:val="20"/>
                <w:szCs w:val="20"/>
              </w:rPr>
              <w:t xml:space="preserve"> - Faux-plafond démontable</w:t>
            </w:r>
          </w:p>
        </w:tc>
        <w:tc>
          <w:tcPr>
            <w:tcW w:w="2546" w:type="dxa"/>
            <w:gridSpan w:val="2"/>
            <w:shd w:val="clear" w:color="auto" w:fill="F2F2F2" w:themeFill="background1" w:themeFillShade="F2"/>
            <w:vAlign w:val="center"/>
          </w:tcPr>
          <w:p w:rsidR="00AA66A3" w:rsidRPr="006076AF" w:rsidRDefault="00AA66A3"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Pondération du Critère / du Sous-critère Technique</w:t>
            </w:r>
          </w:p>
        </w:tc>
      </w:tr>
      <w:tr w:rsidR="00AA66A3" w:rsidRPr="006076AF" w:rsidTr="00F7738A">
        <w:tc>
          <w:tcPr>
            <w:tcW w:w="2122" w:type="dxa"/>
            <w:vMerge w:val="restart"/>
            <w:vAlign w:val="center"/>
          </w:tcPr>
          <w:p w:rsidR="00AA66A3" w:rsidRPr="006076AF" w:rsidRDefault="00AA66A3"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CT1 - Critères environnementaux</w:t>
            </w:r>
          </w:p>
        </w:tc>
        <w:tc>
          <w:tcPr>
            <w:tcW w:w="4394"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SCT1a - Gestion des déchets</w:t>
            </w:r>
          </w:p>
        </w:tc>
        <w:tc>
          <w:tcPr>
            <w:tcW w:w="1417" w:type="dxa"/>
            <w:vAlign w:val="center"/>
          </w:tcPr>
          <w:p w:rsidR="00AA66A3" w:rsidRPr="006076AF" w:rsidRDefault="00EB5E4C"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50</w:t>
            </w:r>
            <w:r w:rsidR="00AA66A3" w:rsidRPr="006076AF">
              <w:rPr>
                <w:rFonts w:asciiTheme="majorHAnsi" w:hAnsiTheme="majorHAnsi" w:cstheme="majorHAnsi"/>
                <w:sz w:val="20"/>
                <w:szCs w:val="20"/>
              </w:rPr>
              <w:t xml:space="preserve"> %</w:t>
            </w:r>
          </w:p>
        </w:tc>
        <w:tc>
          <w:tcPr>
            <w:tcW w:w="1129" w:type="dxa"/>
            <w:vMerge w:val="restart"/>
            <w:vAlign w:val="center"/>
          </w:tcPr>
          <w:p w:rsidR="00AA66A3" w:rsidRPr="006076AF" w:rsidRDefault="00AA66A3"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20 %</w:t>
            </w:r>
          </w:p>
        </w:tc>
      </w:tr>
      <w:tr w:rsidR="00AA66A3" w:rsidRPr="006076AF" w:rsidTr="00F7738A">
        <w:tc>
          <w:tcPr>
            <w:tcW w:w="2122" w:type="dxa"/>
            <w:vMerge/>
            <w:vAlign w:val="center"/>
          </w:tcPr>
          <w:p w:rsidR="00AA66A3" w:rsidRPr="006076AF" w:rsidRDefault="00AA66A3" w:rsidP="00F7738A">
            <w:pPr>
              <w:spacing w:line="276" w:lineRule="auto"/>
              <w:jc w:val="center"/>
              <w:rPr>
                <w:rFonts w:asciiTheme="majorHAnsi" w:hAnsiTheme="majorHAnsi" w:cstheme="majorHAnsi"/>
                <w:sz w:val="20"/>
                <w:szCs w:val="20"/>
              </w:rPr>
            </w:pPr>
          </w:p>
        </w:tc>
        <w:tc>
          <w:tcPr>
            <w:tcW w:w="4394" w:type="dxa"/>
            <w:vAlign w:val="center"/>
          </w:tcPr>
          <w:p w:rsidR="00AA66A3" w:rsidRPr="006076AF" w:rsidRDefault="00AA66A3" w:rsidP="00AA66A3">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SCT1b - Impact environnemental</w:t>
            </w:r>
          </w:p>
        </w:tc>
        <w:tc>
          <w:tcPr>
            <w:tcW w:w="1417" w:type="dxa"/>
            <w:vAlign w:val="center"/>
          </w:tcPr>
          <w:p w:rsidR="00AA66A3" w:rsidRPr="006076AF" w:rsidRDefault="00EB5E4C"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50</w:t>
            </w:r>
            <w:r w:rsidR="00AA66A3" w:rsidRPr="006076AF">
              <w:rPr>
                <w:rFonts w:asciiTheme="majorHAnsi" w:hAnsiTheme="majorHAnsi" w:cstheme="majorHAnsi"/>
                <w:sz w:val="20"/>
                <w:szCs w:val="20"/>
              </w:rPr>
              <w:t xml:space="preserve"> %</w:t>
            </w:r>
          </w:p>
        </w:tc>
        <w:tc>
          <w:tcPr>
            <w:tcW w:w="1129" w:type="dxa"/>
            <w:vMerge/>
            <w:vAlign w:val="center"/>
          </w:tcPr>
          <w:p w:rsidR="00AA66A3" w:rsidRPr="006076AF" w:rsidRDefault="00AA66A3" w:rsidP="00F7738A">
            <w:pPr>
              <w:spacing w:line="276" w:lineRule="auto"/>
              <w:jc w:val="center"/>
              <w:rPr>
                <w:rFonts w:asciiTheme="majorHAnsi" w:hAnsiTheme="majorHAnsi" w:cstheme="majorHAnsi"/>
                <w:b/>
                <w:sz w:val="20"/>
                <w:szCs w:val="20"/>
              </w:rPr>
            </w:pPr>
          </w:p>
        </w:tc>
      </w:tr>
      <w:tr w:rsidR="00AA66A3" w:rsidRPr="006076AF" w:rsidTr="00F7738A">
        <w:tc>
          <w:tcPr>
            <w:tcW w:w="2122" w:type="dxa"/>
            <w:vMerge w:val="restart"/>
            <w:vAlign w:val="center"/>
          </w:tcPr>
          <w:p w:rsidR="00AA66A3" w:rsidRPr="006076AF" w:rsidRDefault="00AA66A3"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CT2 - Moyens Humains et matériels</w:t>
            </w:r>
          </w:p>
        </w:tc>
        <w:tc>
          <w:tcPr>
            <w:tcW w:w="4394"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SCT2a - Les moyens humains affectés à l'opération</w:t>
            </w:r>
          </w:p>
        </w:tc>
        <w:tc>
          <w:tcPr>
            <w:tcW w:w="1417"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restart"/>
            <w:vAlign w:val="center"/>
          </w:tcPr>
          <w:p w:rsidR="00AA66A3" w:rsidRPr="006076AF" w:rsidRDefault="00EB5E4C"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4</w:t>
            </w:r>
            <w:r w:rsidR="00AA66A3" w:rsidRPr="006076AF">
              <w:rPr>
                <w:rFonts w:asciiTheme="majorHAnsi" w:hAnsiTheme="majorHAnsi" w:cstheme="majorHAnsi"/>
                <w:b/>
                <w:sz w:val="20"/>
                <w:szCs w:val="20"/>
              </w:rPr>
              <w:t>0 %</w:t>
            </w:r>
          </w:p>
        </w:tc>
      </w:tr>
      <w:tr w:rsidR="00AA66A3" w:rsidRPr="006076AF" w:rsidTr="00F7738A">
        <w:tc>
          <w:tcPr>
            <w:tcW w:w="2122" w:type="dxa"/>
            <w:vMerge/>
            <w:vAlign w:val="center"/>
          </w:tcPr>
          <w:p w:rsidR="00AA66A3" w:rsidRPr="006076AF" w:rsidRDefault="00AA66A3" w:rsidP="00F7738A">
            <w:pPr>
              <w:spacing w:line="276" w:lineRule="auto"/>
              <w:jc w:val="center"/>
              <w:rPr>
                <w:rFonts w:asciiTheme="majorHAnsi" w:hAnsiTheme="majorHAnsi" w:cstheme="majorHAnsi"/>
                <w:sz w:val="20"/>
                <w:szCs w:val="20"/>
              </w:rPr>
            </w:pPr>
          </w:p>
        </w:tc>
        <w:tc>
          <w:tcPr>
            <w:tcW w:w="4394"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SCT2b - Engagement à respecter les délais</w:t>
            </w:r>
          </w:p>
        </w:tc>
        <w:tc>
          <w:tcPr>
            <w:tcW w:w="1417"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40 %</w:t>
            </w:r>
          </w:p>
        </w:tc>
        <w:tc>
          <w:tcPr>
            <w:tcW w:w="1129" w:type="dxa"/>
            <w:vMerge/>
            <w:vAlign w:val="center"/>
          </w:tcPr>
          <w:p w:rsidR="00AA66A3" w:rsidRPr="006076AF" w:rsidRDefault="00AA66A3" w:rsidP="00F7738A">
            <w:pPr>
              <w:spacing w:line="276" w:lineRule="auto"/>
              <w:jc w:val="center"/>
              <w:rPr>
                <w:rFonts w:asciiTheme="majorHAnsi" w:hAnsiTheme="majorHAnsi" w:cstheme="majorHAnsi"/>
                <w:b/>
                <w:sz w:val="20"/>
                <w:szCs w:val="20"/>
              </w:rPr>
            </w:pPr>
          </w:p>
        </w:tc>
      </w:tr>
      <w:tr w:rsidR="00AA66A3" w:rsidRPr="006076AF" w:rsidTr="00F7738A">
        <w:tc>
          <w:tcPr>
            <w:tcW w:w="2122" w:type="dxa"/>
            <w:vMerge/>
            <w:vAlign w:val="center"/>
          </w:tcPr>
          <w:p w:rsidR="00AA66A3" w:rsidRPr="006076AF" w:rsidRDefault="00AA66A3" w:rsidP="00F7738A">
            <w:pPr>
              <w:spacing w:line="276" w:lineRule="auto"/>
              <w:jc w:val="center"/>
              <w:rPr>
                <w:rFonts w:asciiTheme="majorHAnsi" w:hAnsiTheme="majorHAnsi" w:cstheme="majorHAnsi"/>
                <w:sz w:val="20"/>
                <w:szCs w:val="20"/>
              </w:rPr>
            </w:pPr>
          </w:p>
        </w:tc>
        <w:tc>
          <w:tcPr>
            <w:tcW w:w="4394"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SCT2c - Les moyens matériels affectés à l'opération</w:t>
            </w:r>
          </w:p>
        </w:tc>
        <w:tc>
          <w:tcPr>
            <w:tcW w:w="1417"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ign w:val="center"/>
          </w:tcPr>
          <w:p w:rsidR="00AA66A3" w:rsidRPr="006076AF" w:rsidRDefault="00AA66A3" w:rsidP="00F7738A">
            <w:pPr>
              <w:spacing w:line="276" w:lineRule="auto"/>
              <w:jc w:val="center"/>
              <w:rPr>
                <w:rFonts w:asciiTheme="majorHAnsi" w:hAnsiTheme="majorHAnsi" w:cstheme="majorHAnsi"/>
                <w:b/>
                <w:sz w:val="20"/>
                <w:szCs w:val="20"/>
              </w:rPr>
            </w:pPr>
          </w:p>
        </w:tc>
      </w:tr>
      <w:tr w:rsidR="00AA66A3" w:rsidRPr="006076AF" w:rsidTr="00F7738A">
        <w:tc>
          <w:tcPr>
            <w:tcW w:w="2122" w:type="dxa"/>
            <w:vMerge w:val="restart"/>
            <w:vAlign w:val="center"/>
          </w:tcPr>
          <w:p w:rsidR="00AA66A3" w:rsidRPr="006076AF" w:rsidRDefault="00AA66A3"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CT3 - Prise en compte des contraintes de site</w:t>
            </w:r>
          </w:p>
        </w:tc>
        <w:tc>
          <w:tcPr>
            <w:tcW w:w="4394"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SCT3a - Gestion des nuisances</w:t>
            </w:r>
          </w:p>
        </w:tc>
        <w:tc>
          <w:tcPr>
            <w:tcW w:w="1417" w:type="dxa"/>
            <w:vAlign w:val="center"/>
          </w:tcPr>
          <w:p w:rsidR="00AA66A3" w:rsidRPr="006076AF" w:rsidRDefault="00F36BC5"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4</w:t>
            </w:r>
            <w:r w:rsidR="00AA66A3" w:rsidRPr="006076AF">
              <w:rPr>
                <w:rFonts w:asciiTheme="majorHAnsi" w:hAnsiTheme="majorHAnsi" w:cstheme="majorHAnsi"/>
                <w:sz w:val="20"/>
                <w:szCs w:val="20"/>
              </w:rPr>
              <w:t>0 %</w:t>
            </w:r>
          </w:p>
        </w:tc>
        <w:tc>
          <w:tcPr>
            <w:tcW w:w="1129" w:type="dxa"/>
            <w:vMerge w:val="restart"/>
            <w:vAlign w:val="center"/>
          </w:tcPr>
          <w:p w:rsidR="00AA66A3" w:rsidRPr="006076AF" w:rsidRDefault="00EB5E4C"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2</w:t>
            </w:r>
            <w:r w:rsidR="00AA66A3" w:rsidRPr="006076AF">
              <w:rPr>
                <w:rFonts w:asciiTheme="majorHAnsi" w:hAnsiTheme="majorHAnsi" w:cstheme="majorHAnsi"/>
                <w:b/>
                <w:sz w:val="20"/>
                <w:szCs w:val="20"/>
              </w:rPr>
              <w:t>0 %</w:t>
            </w:r>
          </w:p>
        </w:tc>
      </w:tr>
      <w:tr w:rsidR="00AA66A3" w:rsidRPr="006076AF" w:rsidTr="00F7738A">
        <w:tc>
          <w:tcPr>
            <w:tcW w:w="2122" w:type="dxa"/>
            <w:vMerge/>
            <w:vAlign w:val="center"/>
          </w:tcPr>
          <w:p w:rsidR="00AA66A3" w:rsidRPr="006076AF" w:rsidRDefault="00AA66A3" w:rsidP="00F7738A">
            <w:pPr>
              <w:spacing w:line="276" w:lineRule="auto"/>
              <w:jc w:val="center"/>
              <w:rPr>
                <w:rFonts w:asciiTheme="majorHAnsi" w:hAnsiTheme="majorHAnsi" w:cstheme="majorHAnsi"/>
                <w:b/>
                <w:sz w:val="20"/>
                <w:szCs w:val="20"/>
              </w:rPr>
            </w:pPr>
          </w:p>
        </w:tc>
        <w:tc>
          <w:tcPr>
            <w:tcW w:w="4394"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SCT3b - Gestion des emprises chantier, approvisionnements</w:t>
            </w:r>
          </w:p>
        </w:tc>
        <w:tc>
          <w:tcPr>
            <w:tcW w:w="1417" w:type="dxa"/>
            <w:vAlign w:val="center"/>
          </w:tcPr>
          <w:p w:rsidR="00AA66A3" w:rsidRPr="006076AF" w:rsidRDefault="00F36BC5"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6</w:t>
            </w:r>
            <w:r w:rsidR="00AA66A3" w:rsidRPr="006076AF">
              <w:rPr>
                <w:rFonts w:asciiTheme="majorHAnsi" w:hAnsiTheme="majorHAnsi" w:cstheme="majorHAnsi"/>
                <w:sz w:val="20"/>
                <w:szCs w:val="20"/>
              </w:rPr>
              <w:t>0 %</w:t>
            </w:r>
          </w:p>
        </w:tc>
        <w:tc>
          <w:tcPr>
            <w:tcW w:w="1129" w:type="dxa"/>
            <w:vMerge/>
            <w:vAlign w:val="center"/>
          </w:tcPr>
          <w:p w:rsidR="00AA66A3" w:rsidRPr="006076AF" w:rsidRDefault="00AA66A3" w:rsidP="00F7738A">
            <w:pPr>
              <w:spacing w:line="276" w:lineRule="auto"/>
              <w:jc w:val="center"/>
              <w:rPr>
                <w:rFonts w:asciiTheme="majorHAnsi" w:hAnsiTheme="majorHAnsi" w:cstheme="majorHAnsi"/>
                <w:b/>
                <w:sz w:val="20"/>
                <w:szCs w:val="20"/>
              </w:rPr>
            </w:pPr>
          </w:p>
        </w:tc>
      </w:tr>
      <w:tr w:rsidR="00AA66A3" w:rsidRPr="006076AF" w:rsidTr="00F7738A">
        <w:tc>
          <w:tcPr>
            <w:tcW w:w="2122" w:type="dxa"/>
          </w:tcPr>
          <w:p w:rsidR="00AA66A3" w:rsidRPr="006076AF" w:rsidRDefault="00AA66A3"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CT4 - Qualité des matériaux</w:t>
            </w:r>
          </w:p>
        </w:tc>
        <w:tc>
          <w:tcPr>
            <w:tcW w:w="4394" w:type="dxa"/>
          </w:tcPr>
          <w:p w:rsidR="00AA66A3" w:rsidRPr="006076AF" w:rsidRDefault="00AA66A3" w:rsidP="00F7738A">
            <w:pPr>
              <w:spacing w:line="276" w:lineRule="auto"/>
              <w:jc w:val="center"/>
              <w:rPr>
                <w:sz w:val="20"/>
                <w:szCs w:val="20"/>
              </w:rPr>
            </w:pPr>
            <w:r w:rsidRPr="006076AF">
              <w:rPr>
                <w:rFonts w:asciiTheme="majorHAnsi" w:hAnsiTheme="majorHAnsi" w:cstheme="majorHAnsi"/>
                <w:sz w:val="20"/>
                <w:szCs w:val="20"/>
              </w:rPr>
              <w:t>SCT4a - Fiches techniques des produits répondant aux attentes du projet</w:t>
            </w:r>
          </w:p>
        </w:tc>
        <w:tc>
          <w:tcPr>
            <w:tcW w:w="1417"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100 %</w:t>
            </w:r>
          </w:p>
        </w:tc>
        <w:tc>
          <w:tcPr>
            <w:tcW w:w="1129" w:type="dxa"/>
            <w:vAlign w:val="center"/>
          </w:tcPr>
          <w:p w:rsidR="00AA66A3" w:rsidRPr="006076AF" w:rsidRDefault="00EB5E4C"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20</w:t>
            </w:r>
            <w:r w:rsidR="00AA66A3" w:rsidRPr="006076AF">
              <w:rPr>
                <w:rFonts w:asciiTheme="majorHAnsi" w:hAnsiTheme="majorHAnsi" w:cstheme="majorHAnsi"/>
                <w:b/>
                <w:sz w:val="20"/>
                <w:szCs w:val="20"/>
              </w:rPr>
              <w:t xml:space="preserve"> %</w:t>
            </w:r>
          </w:p>
        </w:tc>
      </w:tr>
    </w:tbl>
    <w:p w:rsidR="00AA66A3" w:rsidRDefault="00AA66A3" w:rsidP="00AA66A3">
      <w:pPr>
        <w:spacing w:line="276" w:lineRule="auto"/>
        <w:rPr>
          <w:rFonts w:asciiTheme="majorHAnsi" w:hAnsiTheme="majorHAnsi" w:cstheme="majorHAnsi"/>
          <w:sz w:val="20"/>
          <w:szCs w:val="20"/>
        </w:rPr>
      </w:pPr>
    </w:p>
    <w:p w:rsidR="006076AF" w:rsidRDefault="006076AF" w:rsidP="00AA66A3">
      <w:pPr>
        <w:spacing w:line="276" w:lineRule="auto"/>
        <w:rPr>
          <w:rFonts w:asciiTheme="majorHAnsi" w:hAnsiTheme="majorHAnsi" w:cstheme="majorHAnsi"/>
          <w:sz w:val="20"/>
          <w:szCs w:val="20"/>
        </w:rPr>
      </w:pPr>
    </w:p>
    <w:p w:rsidR="00AE2444" w:rsidRPr="006076AF" w:rsidRDefault="00AE2444" w:rsidP="00AA66A3">
      <w:pPr>
        <w:spacing w:line="276" w:lineRule="auto"/>
        <w:rPr>
          <w:rFonts w:asciiTheme="majorHAnsi" w:hAnsiTheme="majorHAnsi" w:cstheme="majorHAnsi"/>
          <w:sz w:val="20"/>
          <w:szCs w:val="20"/>
        </w:rPr>
      </w:pPr>
    </w:p>
    <w:tbl>
      <w:tblPr>
        <w:tblStyle w:val="Grilledutableau"/>
        <w:tblW w:w="0" w:type="auto"/>
        <w:tblLook w:val="04A0" w:firstRow="1" w:lastRow="0" w:firstColumn="1" w:lastColumn="0" w:noHBand="0" w:noVBand="1"/>
      </w:tblPr>
      <w:tblGrid>
        <w:gridCol w:w="2122"/>
        <w:gridCol w:w="4394"/>
        <w:gridCol w:w="1417"/>
        <w:gridCol w:w="1129"/>
      </w:tblGrid>
      <w:tr w:rsidR="00AA66A3" w:rsidRPr="006076AF" w:rsidTr="00F7738A">
        <w:tc>
          <w:tcPr>
            <w:tcW w:w="2122" w:type="dxa"/>
            <w:shd w:val="clear" w:color="auto" w:fill="F2F2F2" w:themeFill="background1" w:themeFillShade="F2"/>
            <w:vAlign w:val="center"/>
          </w:tcPr>
          <w:p w:rsidR="00AA66A3" w:rsidRPr="006076AF" w:rsidRDefault="00AA66A3"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Critères Lot 10</w:t>
            </w:r>
          </w:p>
        </w:tc>
        <w:tc>
          <w:tcPr>
            <w:tcW w:w="4394" w:type="dxa"/>
            <w:shd w:val="clear" w:color="auto" w:fill="F2F2F2" w:themeFill="background1" w:themeFillShade="F2"/>
            <w:vAlign w:val="center"/>
          </w:tcPr>
          <w:p w:rsidR="00AA66A3" w:rsidRPr="006076AF" w:rsidRDefault="00AA66A3"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Sous-critères Lot 10</w:t>
            </w:r>
            <w:r w:rsidR="009325FD" w:rsidRPr="006076AF">
              <w:rPr>
                <w:rFonts w:asciiTheme="majorHAnsi" w:hAnsiTheme="majorHAnsi" w:cstheme="majorHAnsi"/>
                <w:b/>
                <w:sz w:val="20"/>
                <w:szCs w:val="20"/>
              </w:rPr>
              <w:t xml:space="preserve"> - Menuiseries Intérieures, mobilier, signalétique</w:t>
            </w:r>
          </w:p>
        </w:tc>
        <w:tc>
          <w:tcPr>
            <w:tcW w:w="2546" w:type="dxa"/>
            <w:gridSpan w:val="2"/>
            <w:shd w:val="clear" w:color="auto" w:fill="F2F2F2" w:themeFill="background1" w:themeFillShade="F2"/>
            <w:vAlign w:val="center"/>
          </w:tcPr>
          <w:p w:rsidR="00AA66A3" w:rsidRPr="006076AF" w:rsidRDefault="00AA66A3"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Pondération du Critère / du Sous-critère Technique</w:t>
            </w:r>
          </w:p>
        </w:tc>
      </w:tr>
      <w:tr w:rsidR="00AA66A3" w:rsidRPr="006076AF" w:rsidTr="00F7738A">
        <w:tc>
          <w:tcPr>
            <w:tcW w:w="2122" w:type="dxa"/>
            <w:vMerge w:val="restart"/>
            <w:vAlign w:val="center"/>
          </w:tcPr>
          <w:p w:rsidR="00AA66A3" w:rsidRPr="006076AF" w:rsidRDefault="00AA66A3"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CT1 - Critères environnementaux</w:t>
            </w:r>
          </w:p>
        </w:tc>
        <w:tc>
          <w:tcPr>
            <w:tcW w:w="4394"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SCT1a - Gestion des déchets</w:t>
            </w:r>
          </w:p>
        </w:tc>
        <w:tc>
          <w:tcPr>
            <w:tcW w:w="1417"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35 %</w:t>
            </w:r>
          </w:p>
        </w:tc>
        <w:tc>
          <w:tcPr>
            <w:tcW w:w="1129" w:type="dxa"/>
            <w:vMerge w:val="restart"/>
            <w:vAlign w:val="center"/>
          </w:tcPr>
          <w:p w:rsidR="00AA66A3" w:rsidRPr="006076AF" w:rsidRDefault="00AA66A3"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20 %</w:t>
            </w:r>
          </w:p>
        </w:tc>
      </w:tr>
      <w:tr w:rsidR="00AA66A3" w:rsidRPr="006076AF" w:rsidTr="00F7738A">
        <w:tc>
          <w:tcPr>
            <w:tcW w:w="2122" w:type="dxa"/>
            <w:vMerge/>
            <w:vAlign w:val="center"/>
          </w:tcPr>
          <w:p w:rsidR="00AA66A3" w:rsidRPr="006076AF" w:rsidRDefault="00AA66A3" w:rsidP="00F7738A">
            <w:pPr>
              <w:spacing w:line="276" w:lineRule="auto"/>
              <w:jc w:val="center"/>
              <w:rPr>
                <w:rFonts w:asciiTheme="majorHAnsi" w:hAnsiTheme="majorHAnsi" w:cstheme="majorHAnsi"/>
                <w:sz w:val="20"/>
                <w:szCs w:val="20"/>
              </w:rPr>
            </w:pPr>
          </w:p>
        </w:tc>
        <w:tc>
          <w:tcPr>
            <w:tcW w:w="4394"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SCT1b - Matériaux et ressources</w:t>
            </w:r>
          </w:p>
        </w:tc>
        <w:tc>
          <w:tcPr>
            <w:tcW w:w="1417"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35 %</w:t>
            </w:r>
          </w:p>
        </w:tc>
        <w:tc>
          <w:tcPr>
            <w:tcW w:w="1129" w:type="dxa"/>
            <w:vMerge/>
            <w:vAlign w:val="center"/>
          </w:tcPr>
          <w:p w:rsidR="00AA66A3" w:rsidRPr="006076AF" w:rsidRDefault="00AA66A3" w:rsidP="00F7738A">
            <w:pPr>
              <w:spacing w:line="276" w:lineRule="auto"/>
              <w:jc w:val="center"/>
              <w:rPr>
                <w:rFonts w:asciiTheme="majorHAnsi" w:hAnsiTheme="majorHAnsi" w:cstheme="majorHAnsi"/>
                <w:b/>
                <w:sz w:val="20"/>
                <w:szCs w:val="20"/>
              </w:rPr>
            </w:pPr>
          </w:p>
        </w:tc>
      </w:tr>
      <w:tr w:rsidR="00AA66A3" w:rsidRPr="006076AF" w:rsidTr="00F7738A">
        <w:tc>
          <w:tcPr>
            <w:tcW w:w="2122" w:type="dxa"/>
            <w:vMerge/>
            <w:vAlign w:val="center"/>
          </w:tcPr>
          <w:p w:rsidR="00AA66A3" w:rsidRPr="006076AF" w:rsidRDefault="00AA66A3" w:rsidP="00F7738A">
            <w:pPr>
              <w:spacing w:line="276" w:lineRule="auto"/>
              <w:jc w:val="center"/>
              <w:rPr>
                <w:rFonts w:asciiTheme="majorHAnsi" w:hAnsiTheme="majorHAnsi" w:cstheme="majorHAnsi"/>
                <w:sz w:val="20"/>
                <w:szCs w:val="20"/>
              </w:rPr>
            </w:pPr>
          </w:p>
        </w:tc>
        <w:tc>
          <w:tcPr>
            <w:tcW w:w="4394"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SCT1c - Impact environnemental</w:t>
            </w:r>
          </w:p>
        </w:tc>
        <w:tc>
          <w:tcPr>
            <w:tcW w:w="1417"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ign w:val="center"/>
          </w:tcPr>
          <w:p w:rsidR="00AA66A3" w:rsidRPr="006076AF" w:rsidRDefault="00AA66A3" w:rsidP="00F7738A">
            <w:pPr>
              <w:spacing w:line="276" w:lineRule="auto"/>
              <w:jc w:val="center"/>
              <w:rPr>
                <w:rFonts w:asciiTheme="majorHAnsi" w:hAnsiTheme="majorHAnsi" w:cstheme="majorHAnsi"/>
                <w:b/>
                <w:sz w:val="20"/>
                <w:szCs w:val="20"/>
              </w:rPr>
            </w:pPr>
          </w:p>
        </w:tc>
      </w:tr>
      <w:tr w:rsidR="00AA66A3" w:rsidRPr="006076AF" w:rsidTr="00F7738A">
        <w:tc>
          <w:tcPr>
            <w:tcW w:w="2122" w:type="dxa"/>
            <w:vMerge w:val="restart"/>
            <w:vAlign w:val="center"/>
          </w:tcPr>
          <w:p w:rsidR="00AA66A3" w:rsidRPr="006076AF" w:rsidRDefault="00AA66A3"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CT2 - Moyens Humains et matériels</w:t>
            </w:r>
          </w:p>
        </w:tc>
        <w:tc>
          <w:tcPr>
            <w:tcW w:w="4394"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SCT2a - Les moyens humains affectés à l'opération</w:t>
            </w:r>
          </w:p>
        </w:tc>
        <w:tc>
          <w:tcPr>
            <w:tcW w:w="1417"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restart"/>
            <w:vAlign w:val="center"/>
          </w:tcPr>
          <w:p w:rsidR="00AA66A3" w:rsidRPr="006076AF" w:rsidRDefault="00AA66A3"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30 %</w:t>
            </w:r>
          </w:p>
        </w:tc>
      </w:tr>
      <w:tr w:rsidR="00AA66A3" w:rsidRPr="006076AF" w:rsidTr="00F7738A">
        <w:tc>
          <w:tcPr>
            <w:tcW w:w="2122" w:type="dxa"/>
            <w:vMerge/>
            <w:vAlign w:val="center"/>
          </w:tcPr>
          <w:p w:rsidR="00AA66A3" w:rsidRPr="006076AF" w:rsidRDefault="00AA66A3" w:rsidP="00F7738A">
            <w:pPr>
              <w:spacing w:line="276" w:lineRule="auto"/>
              <w:jc w:val="center"/>
              <w:rPr>
                <w:rFonts w:asciiTheme="majorHAnsi" w:hAnsiTheme="majorHAnsi" w:cstheme="majorHAnsi"/>
                <w:sz w:val="20"/>
                <w:szCs w:val="20"/>
              </w:rPr>
            </w:pPr>
          </w:p>
        </w:tc>
        <w:tc>
          <w:tcPr>
            <w:tcW w:w="4394"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SCT2b - Engagement à respecter les délais</w:t>
            </w:r>
          </w:p>
        </w:tc>
        <w:tc>
          <w:tcPr>
            <w:tcW w:w="1417"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40 %</w:t>
            </w:r>
          </w:p>
        </w:tc>
        <w:tc>
          <w:tcPr>
            <w:tcW w:w="1129" w:type="dxa"/>
            <w:vMerge/>
            <w:vAlign w:val="center"/>
          </w:tcPr>
          <w:p w:rsidR="00AA66A3" w:rsidRPr="006076AF" w:rsidRDefault="00AA66A3" w:rsidP="00F7738A">
            <w:pPr>
              <w:spacing w:line="276" w:lineRule="auto"/>
              <w:jc w:val="center"/>
              <w:rPr>
                <w:rFonts w:asciiTheme="majorHAnsi" w:hAnsiTheme="majorHAnsi" w:cstheme="majorHAnsi"/>
                <w:b/>
                <w:sz w:val="20"/>
                <w:szCs w:val="20"/>
              </w:rPr>
            </w:pPr>
          </w:p>
        </w:tc>
      </w:tr>
      <w:tr w:rsidR="00AA66A3" w:rsidRPr="006076AF" w:rsidTr="00F7738A">
        <w:tc>
          <w:tcPr>
            <w:tcW w:w="2122" w:type="dxa"/>
            <w:vMerge/>
            <w:vAlign w:val="center"/>
          </w:tcPr>
          <w:p w:rsidR="00AA66A3" w:rsidRPr="006076AF" w:rsidRDefault="00AA66A3" w:rsidP="00F7738A">
            <w:pPr>
              <w:spacing w:line="276" w:lineRule="auto"/>
              <w:jc w:val="center"/>
              <w:rPr>
                <w:rFonts w:asciiTheme="majorHAnsi" w:hAnsiTheme="majorHAnsi" w:cstheme="majorHAnsi"/>
                <w:sz w:val="20"/>
                <w:szCs w:val="20"/>
              </w:rPr>
            </w:pPr>
          </w:p>
        </w:tc>
        <w:tc>
          <w:tcPr>
            <w:tcW w:w="4394"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SCT2c - Les moyens matériels affectés à l'opération</w:t>
            </w:r>
          </w:p>
        </w:tc>
        <w:tc>
          <w:tcPr>
            <w:tcW w:w="1417"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ign w:val="center"/>
          </w:tcPr>
          <w:p w:rsidR="00AA66A3" w:rsidRPr="006076AF" w:rsidRDefault="00AA66A3" w:rsidP="00F7738A">
            <w:pPr>
              <w:spacing w:line="276" w:lineRule="auto"/>
              <w:jc w:val="center"/>
              <w:rPr>
                <w:rFonts w:asciiTheme="majorHAnsi" w:hAnsiTheme="majorHAnsi" w:cstheme="majorHAnsi"/>
                <w:b/>
                <w:sz w:val="20"/>
                <w:szCs w:val="20"/>
              </w:rPr>
            </w:pPr>
          </w:p>
        </w:tc>
      </w:tr>
      <w:tr w:rsidR="00AA66A3" w:rsidRPr="006076AF" w:rsidTr="00F7738A">
        <w:tc>
          <w:tcPr>
            <w:tcW w:w="2122" w:type="dxa"/>
            <w:vMerge w:val="restart"/>
            <w:vAlign w:val="center"/>
          </w:tcPr>
          <w:p w:rsidR="00AA66A3" w:rsidRPr="006076AF" w:rsidRDefault="00AA66A3"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CT3 - Prise en compte des contraintes de site</w:t>
            </w:r>
          </w:p>
        </w:tc>
        <w:tc>
          <w:tcPr>
            <w:tcW w:w="4394"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SCT3a - Gestion des nuisances</w:t>
            </w:r>
          </w:p>
        </w:tc>
        <w:tc>
          <w:tcPr>
            <w:tcW w:w="1417" w:type="dxa"/>
            <w:vAlign w:val="center"/>
          </w:tcPr>
          <w:p w:rsidR="00AA66A3" w:rsidRPr="006076AF" w:rsidRDefault="001D13B1"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w:t>
            </w:r>
            <w:r w:rsidR="00AA66A3" w:rsidRPr="006076AF">
              <w:rPr>
                <w:rFonts w:asciiTheme="majorHAnsi" w:hAnsiTheme="majorHAnsi" w:cstheme="majorHAnsi"/>
                <w:sz w:val="20"/>
                <w:szCs w:val="20"/>
              </w:rPr>
              <w:t>0 %</w:t>
            </w:r>
          </w:p>
        </w:tc>
        <w:tc>
          <w:tcPr>
            <w:tcW w:w="1129" w:type="dxa"/>
            <w:vMerge w:val="restart"/>
            <w:vAlign w:val="center"/>
          </w:tcPr>
          <w:p w:rsidR="00AA66A3" w:rsidRPr="006076AF" w:rsidRDefault="00EB5E4C"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2</w:t>
            </w:r>
            <w:r w:rsidR="00AA66A3" w:rsidRPr="006076AF">
              <w:rPr>
                <w:rFonts w:asciiTheme="majorHAnsi" w:hAnsiTheme="majorHAnsi" w:cstheme="majorHAnsi"/>
                <w:b/>
                <w:sz w:val="20"/>
                <w:szCs w:val="20"/>
              </w:rPr>
              <w:t>0 %</w:t>
            </w:r>
          </w:p>
        </w:tc>
      </w:tr>
      <w:tr w:rsidR="00AA66A3" w:rsidRPr="006076AF" w:rsidTr="00F7738A">
        <w:tc>
          <w:tcPr>
            <w:tcW w:w="2122" w:type="dxa"/>
            <w:vMerge/>
            <w:vAlign w:val="center"/>
          </w:tcPr>
          <w:p w:rsidR="00AA66A3" w:rsidRPr="006076AF" w:rsidRDefault="00AA66A3" w:rsidP="00F7738A">
            <w:pPr>
              <w:spacing w:line="276" w:lineRule="auto"/>
              <w:jc w:val="center"/>
              <w:rPr>
                <w:rFonts w:asciiTheme="majorHAnsi" w:hAnsiTheme="majorHAnsi" w:cstheme="majorHAnsi"/>
                <w:b/>
                <w:sz w:val="20"/>
                <w:szCs w:val="20"/>
              </w:rPr>
            </w:pPr>
          </w:p>
        </w:tc>
        <w:tc>
          <w:tcPr>
            <w:tcW w:w="4394"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SCT3b - Gestion des emprises chantier, approvisionnements</w:t>
            </w:r>
          </w:p>
        </w:tc>
        <w:tc>
          <w:tcPr>
            <w:tcW w:w="1417" w:type="dxa"/>
            <w:vAlign w:val="center"/>
          </w:tcPr>
          <w:p w:rsidR="00AA66A3" w:rsidRPr="006076AF" w:rsidRDefault="001D13B1"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7</w:t>
            </w:r>
            <w:r w:rsidR="00AA66A3" w:rsidRPr="006076AF">
              <w:rPr>
                <w:rFonts w:asciiTheme="majorHAnsi" w:hAnsiTheme="majorHAnsi" w:cstheme="majorHAnsi"/>
                <w:sz w:val="20"/>
                <w:szCs w:val="20"/>
              </w:rPr>
              <w:t>0 %</w:t>
            </w:r>
          </w:p>
        </w:tc>
        <w:tc>
          <w:tcPr>
            <w:tcW w:w="1129" w:type="dxa"/>
            <w:vMerge/>
            <w:vAlign w:val="center"/>
          </w:tcPr>
          <w:p w:rsidR="00AA66A3" w:rsidRPr="006076AF" w:rsidRDefault="00AA66A3" w:rsidP="00F7738A">
            <w:pPr>
              <w:spacing w:line="276" w:lineRule="auto"/>
              <w:jc w:val="center"/>
              <w:rPr>
                <w:rFonts w:asciiTheme="majorHAnsi" w:hAnsiTheme="majorHAnsi" w:cstheme="majorHAnsi"/>
                <w:b/>
                <w:sz w:val="20"/>
                <w:szCs w:val="20"/>
              </w:rPr>
            </w:pPr>
          </w:p>
        </w:tc>
      </w:tr>
      <w:tr w:rsidR="00AA66A3" w:rsidRPr="006076AF" w:rsidTr="00F7738A">
        <w:tc>
          <w:tcPr>
            <w:tcW w:w="2122" w:type="dxa"/>
          </w:tcPr>
          <w:p w:rsidR="00AA66A3" w:rsidRPr="006076AF" w:rsidRDefault="00AA66A3"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CT4 - Qualité des matériaux</w:t>
            </w:r>
          </w:p>
        </w:tc>
        <w:tc>
          <w:tcPr>
            <w:tcW w:w="4394" w:type="dxa"/>
          </w:tcPr>
          <w:p w:rsidR="00AA66A3" w:rsidRPr="006076AF" w:rsidRDefault="00AA66A3" w:rsidP="00F7738A">
            <w:pPr>
              <w:spacing w:line="276" w:lineRule="auto"/>
              <w:jc w:val="center"/>
              <w:rPr>
                <w:sz w:val="20"/>
                <w:szCs w:val="20"/>
              </w:rPr>
            </w:pPr>
            <w:r w:rsidRPr="006076AF">
              <w:rPr>
                <w:rFonts w:asciiTheme="majorHAnsi" w:hAnsiTheme="majorHAnsi" w:cstheme="majorHAnsi"/>
                <w:sz w:val="20"/>
                <w:szCs w:val="20"/>
              </w:rPr>
              <w:t>SCT4a - Fiches techniques des produits répondant aux attentes du projet</w:t>
            </w:r>
          </w:p>
        </w:tc>
        <w:tc>
          <w:tcPr>
            <w:tcW w:w="1417"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100 %</w:t>
            </w:r>
          </w:p>
        </w:tc>
        <w:tc>
          <w:tcPr>
            <w:tcW w:w="1129" w:type="dxa"/>
            <w:vAlign w:val="center"/>
          </w:tcPr>
          <w:p w:rsidR="00AA66A3" w:rsidRPr="006076AF" w:rsidRDefault="00EB5E4C"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3</w:t>
            </w:r>
            <w:r w:rsidR="00AA66A3" w:rsidRPr="006076AF">
              <w:rPr>
                <w:rFonts w:asciiTheme="majorHAnsi" w:hAnsiTheme="majorHAnsi" w:cstheme="majorHAnsi"/>
                <w:b/>
                <w:sz w:val="20"/>
                <w:szCs w:val="20"/>
              </w:rPr>
              <w:t>0 %</w:t>
            </w:r>
          </w:p>
        </w:tc>
      </w:tr>
    </w:tbl>
    <w:p w:rsidR="00911051" w:rsidRPr="006076AF" w:rsidRDefault="00911051" w:rsidP="00AA66A3">
      <w:pPr>
        <w:spacing w:line="276" w:lineRule="auto"/>
        <w:rPr>
          <w:rFonts w:asciiTheme="majorHAnsi" w:hAnsiTheme="majorHAnsi" w:cstheme="majorHAnsi"/>
          <w:sz w:val="20"/>
          <w:szCs w:val="20"/>
        </w:rPr>
      </w:pPr>
    </w:p>
    <w:p w:rsidR="00AA66A3" w:rsidRPr="006076AF" w:rsidRDefault="00AA66A3" w:rsidP="00AA66A3">
      <w:pPr>
        <w:spacing w:line="276" w:lineRule="auto"/>
        <w:rPr>
          <w:rFonts w:asciiTheme="majorHAnsi" w:hAnsiTheme="majorHAnsi" w:cstheme="majorHAnsi"/>
          <w:sz w:val="20"/>
          <w:szCs w:val="20"/>
        </w:rPr>
      </w:pPr>
    </w:p>
    <w:tbl>
      <w:tblPr>
        <w:tblStyle w:val="Grilledutableau"/>
        <w:tblW w:w="0" w:type="auto"/>
        <w:tblLook w:val="04A0" w:firstRow="1" w:lastRow="0" w:firstColumn="1" w:lastColumn="0" w:noHBand="0" w:noVBand="1"/>
      </w:tblPr>
      <w:tblGrid>
        <w:gridCol w:w="2122"/>
        <w:gridCol w:w="4394"/>
        <w:gridCol w:w="1417"/>
        <w:gridCol w:w="1129"/>
      </w:tblGrid>
      <w:tr w:rsidR="00AA66A3" w:rsidRPr="006076AF" w:rsidTr="00F7738A">
        <w:tc>
          <w:tcPr>
            <w:tcW w:w="2122" w:type="dxa"/>
            <w:shd w:val="clear" w:color="auto" w:fill="F2F2F2" w:themeFill="background1" w:themeFillShade="F2"/>
            <w:vAlign w:val="center"/>
          </w:tcPr>
          <w:p w:rsidR="00AA66A3" w:rsidRPr="006076AF" w:rsidRDefault="00AA66A3" w:rsidP="00AA66A3">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Critères Lot 11</w:t>
            </w:r>
          </w:p>
        </w:tc>
        <w:tc>
          <w:tcPr>
            <w:tcW w:w="4394" w:type="dxa"/>
            <w:shd w:val="clear" w:color="auto" w:fill="F2F2F2" w:themeFill="background1" w:themeFillShade="F2"/>
            <w:vAlign w:val="center"/>
          </w:tcPr>
          <w:p w:rsidR="00AA66A3" w:rsidRPr="006076AF" w:rsidRDefault="00AA66A3" w:rsidP="00AA66A3">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Sous-critères Lot 11</w:t>
            </w:r>
            <w:r w:rsidR="009325FD" w:rsidRPr="006076AF">
              <w:rPr>
                <w:rFonts w:asciiTheme="majorHAnsi" w:hAnsiTheme="majorHAnsi" w:cstheme="majorHAnsi"/>
                <w:b/>
                <w:sz w:val="20"/>
                <w:szCs w:val="20"/>
              </w:rPr>
              <w:t xml:space="preserve"> - Sol souples</w:t>
            </w:r>
          </w:p>
        </w:tc>
        <w:tc>
          <w:tcPr>
            <w:tcW w:w="2546" w:type="dxa"/>
            <w:gridSpan w:val="2"/>
            <w:shd w:val="clear" w:color="auto" w:fill="F2F2F2" w:themeFill="background1" w:themeFillShade="F2"/>
            <w:vAlign w:val="center"/>
          </w:tcPr>
          <w:p w:rsidR="00AA66A3" w:rsidRPr="006076AF" w:rsidRDefault="00AA66A3"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Pondération du Critère / du Sous-critère Technique</w:t>
            </w:r>
          </w:p>
        </w:tc>
      </w:tr>
      <w:tr w:rsidR="00AA66A3" w:rsidRPr="006076AF" w:rsidTr="00F7738A">
        <w:tc>
          <w:tcPr>
            <w:tcW w:w="2122" w:type="dxa"/>
            <w:vMerge w:val="restart"/>
            <w:vAlign w:val="center"/>
          </w:tcPr>
          <w:p w:rsidR="00AA66A3" w:rsidRPr="006076AF" w:rsidRDefault="00AA66A3"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CT1 - Critères environnementaux</w:t>
            </w:r>
          </w:p>
        </w:tc>
        <w:tc>
          <w:tcPr>
            <w:tcW w:w="4394"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SCT1a - Gestion des déchets</w:t>
            </w:r>
          </w:p>
        </w:tc>
        <w:tc>
          <w:tcPr>
            <w:tcW w:w="1417" w:type="dxa"/>
            <w:vAlign w:val="center"/>
          </w:tcPr>
          <w:p w:rsidR="00AA66A3" w:rsidRPr="006076AF" w:rsidRDefault="00EB5E4C"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50</w:t>
            </w:r>
            <w:r w:rsidR="00AA66A3" w:rsidRPr="006076AF">
              <w:rPr>
                <w:rFonts w:asciiTheme="majorHAnsi" w:hAnsiTheme="majorHAnsi" w:cstheme="majorHAnsi"/>
                <w:sz w:val="20"/>
                <w:szCs w:val="20"/>
              </w:rPr>
              <w:t xml:space="preserve"> %</w:t>
            </w:r>
          </w:p>
        </w:tc>
        <w:tc>
          <w:tcPr>
            <w:tcW w:w="1129" w:type="dxa"/>
            <w:vMerge w:val="restart"/>
            <w:vAlign w:val="center"/>
          </w:tcPr>
          <w:p w:rsidR="00AA66A3" w:rsidRPr="006076AF" w:rsidRDefault="00AA66A3"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20 %</w:t>
            </w:r>
          </w:p>
        </w:tc>
      </w:tr>
      <w:tr w:rsidR="00AA66A3" w:rsidRPr="006076AF" w:rsidTr="00F7738A">
        <w:tc>
          <w:tcPr>
            <w:tcW w:w="2122" w:type="dxa"/>
            <w:vMerge/>
            <w:vAlign w:val="center"/>
          </w:tcPr>
          <w:p w:rsidR="00AA66A3" w:rsidRPr="006076AF" w:rsidRDefault="00AA66A3" w:rsidP="00F7738A">
            <w:pPr>
              <w:spacing w:line="276" w:lineRule="auto"/>
              <w:jc w:val="center"/>
              <w:rPr>
                <w:rFonts w:asciiTheme="majorHAnsi" w:hAnsiTheme="majorHAnsi" w:cstheme="majorHAnsi"/>
                <w:sz w:val="20"/>
                <w:szCs w:val="20"/>
              </w:rPr>
            </w:pPr>
          </w:p>
        </w:tc>
        <w:tc>
          <w:tcPr>
            <w:tcW w:w="4394" w:type="dxa"/>
            <w:vAlign w:val="center"/>
          </w:tcPr>
          <w:p w:rsidR="00AA66A3" w:rsidRPr="006076AF" w:rsidRDefault="00AA66A3" w:rsidP="00AA66A3">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SCT1b - Impact environnemental</w:t>
            </w:r>
          </w:p>
        </w:tc>
        <w:tc>
          <w:tcPr>
            <w:tcW w:w="1417" w:type="dxa"/>
            <w:vAlign w:val="center"/>
          </w:tcPr>
          <w:p w:rsidR="00AA66A3" w:rsidRPr="006076AF" w:rsidRDefault="00EB5E4C"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50</w:t>
            </w:r>
            <w:r w:rsidR="00AA66A3" w:rsidRPr="006076AF">
              <w:rPr>
                <w:rFonts w:asciiTheme="majorHAnsi" w:hAnsiTheme="majorHAnsi" w:cstheme="majorHAnsi"/>
                <w:sz w:val="20"/>
                <w:szCs w:val="20"/>
              </w:rPr>
              <w:t xml:space="preserve"> %</w:t>
            </w:r>
          </w:p>
        </w:tc>
        <w:tc>
          <w:tcPr>
            <w:tcW w:w="1129" w:type="dxa"/>
            <w:vMerge/>
            <w:vAlign w:val="center"/>
          </w:tcPr>
          <w:p w:rsidR="00AA66A3" w:rsidRPr="006076AF" w:rsidRDefault="00AA66A3" w:rsidP="00F7738A">
            <w:pPr>
              <w:spacing w:line="276" w:lineRule="auto"/>
              <w:jc w:val="center"/>
              <w:rPr>
                <w:rFonts w:asciiTheme="majorHAnsi" w:hAnsiTheme="majorHAnsi" w:cstheme="majorHAnsi"/>
                <w:b/>
                <w:sz w:val="20"/>
                <w:szCs w:val="20"/>
              </w:rPr>
            </w:pPr>
          </w:p>
        </w:tc>
      </w:tr>
      <w:tr w:rsidR="00AA66A3" w:rsidRPr="006076AF" w:rsidTr="00F7738A">
        <w:tc>
          <w:tcPr>
            <w:tcW w:w="2122" w:type="dxa"/>
            <w:vMerge w:val="restart"/>
            <w:vAlign w:val="center"/>
          </w:tcPr>
          <w:p w:rsidR="00AA66A3" w:rsidRPr="006076AF" w:rsidRDefault="00AA66A3"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CT2 - Moyens Humains et matériels</w:t>
            </w:r>
          </w:p>
        </w:tc>
        <w:tc>
          <w:tcPr>
            <w:tcW w:w="4394"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SCT2a - Les moyens humains affectés à l'opération</w:t>
            </w:r>
          </w:p>
        </w:tc>
        <w:tc>
          <w:tcPr>
            <w:tcW w:w="1417"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restart"/>
            <w:vAlign w:val="center"/>
          </w:tcPr>
          <w:p w:rsidR="00AA66A3" w:rsidRPr="006076AF" w:rsidRDefault="00EB5E4C"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4</w:t>
            </w:r>
            <w:r w:rsidR="00AA66A3" w:rsidRPr="006076AF">
              <w:rPr>
                <w:rFonts w:asciiTheme="majorHAnsi" w:hAnsiTheme="majorHAnsi" w:cstheme="majorHAnsi"/>
                <w:b/>
                <w:sz w:val="20"/>
                <w:szCs w:val="20"/>
              </w:rPr>
              <w:t>0 %</w:t>
            </w:r>
          </w:p>
        </w:tc>
      </w:tr>
      <w:tr w:rsidR="00AA66A3" w:rsidRPr="006076AF" w:rsidTr="00F7738A">
        <w:tc>
          <w:tcPr>
            <w:tcW w:w="2122" w:type="dxa"/>
            <w:vMerge/>
            <w:vAlign w:val="center"/>
          </w:tcPr>
          <w:p w:rsidR="00AA66A3" w:rsidRPr="006076AF" w:rsidRDefault="00AA66A3" w:rsidP="00F7738A">
            <w:pPr>
              <w:spacing w:line="276" w:lineRule="auto"/>
              <w:jc w:val="center"/>
              <w:rPr>
                <w:rFonts w:asciiTheme="majorHAnsi" w:hAnsiTheme="majorHAnsi" w:cstheme="majorHAnsi"/>
                <w:sz w:val="20"/>
                <w:szCs w:val="20"/>
              </w:rPr>
            </w:pPr>
          </w:p>
        </w:tc>
        <w:tc>
          <w:tcPr>
            <w:tcW w:w="4394"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SCT2b - Engagement à respecter les délais</w:t>
            </w:r>
          </w:p>
        </w:tc>
        <w:tc>
          <w:tcPr>
            <w:tcW w:w="1417"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40 %</w:t>
            </w:r>
          </w:p>
        </w:tc>
        <w:tc>
          <w:tcPr>
            <w:tcW w:w="1129" w:type="dxa"/>
            <w:vMerge/>
            <w:vAlign w:val="center"/>
          </w:tcPr>
          <w:p w:rsidR="00AA66A3" w:rsidRPr="006076AF" w:rsidRDefault="00AA66A3" w:rsidP="00F7738A">
            <w:pPr>
              <w:spacing w:line="276" w:lineRule="auto"/>
              <w:jc w:val="center"/>
              <w:rPr>
                <w:rFonts w:asciiTheme="majorHAnsi" w:hAnsiTheme="majorHAnsi" w:cstheme="majorHAnsi"/>
                <w:b/>
                <w:sz w:val="20"/>
                <w:szCs w:val="20"/>
              </w:rPr>
            </w:pPr>
          </w:p>
        </w:tc>
      </w:tr>
      <w:tr w:rsidR="00AA66A3" w:rsidRPr="006076AF" w:rsidTr="00F7738A">
        <w:tc>
          <w:tcPr>
            <w:tcW w:w="2122" w:type="dxa"/>
            <w:vMerge/>
            <w:vAlign w:val="center"/>
          </w:tcPr>
          <w:p w:rsidR="00AA66A3" w:rsidRPr="006076AF" w:rsidRDefault="00AA66A3" w:rsidP="00F7738A">
            <w:pPr>
              <w:spacing w:line="276" w:lineRule="auto"/>
              <w:jc w:val="center"/>
              <w:rPr>
                <w:rFonts w:asciiTheme="majorHAnsi" w:hAnsiTheme="majorHAnsi" w:cstheme="majorHAnsi"/>
                <w:sz w:val="20"/>
                <w:szCs w:val="20"/>
              </w:rPr>
            </w:pPr>
          </w:p>
        </w:tc>
        <w:tc>
          <w:tcPr>
            <w:tcW w:w="4394"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SCT2c - Les moyens matériels affectés à l'opération</w:t>
            </w:r>
          </w:p>
        </w:tc>
        <w:tc>
          <w:tcPr>
            <w:tcW w:w="1417"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ign w:val="center"/>
          </w:tcPr>
          <w:p w:rsidR="00AA66A3" w:rsidRPr="006076AF" w:rsidRDefault="00AA66A3" w:rsidP="00F7738A">
            <w:pPr>
              <w:spacing w:line="276" w:lineRule="auto"/>
              <w:jc w:val="center"/>
              <w:rPr>
                <w:rFonts w:asciiTheme="majorHAnsi" w:hAnsiTheme="majorHAnsi" w:cstheme="majorHAnsi"/>
                <w:b/>
                <w:sz w:val="20"/>
                <w:szCs w:val="20"/>
              </w:rPr>
            </w:pPr>
          </w:p>
        </w:tc>
      </w:tr>
      <w:tr w:rsidR="00AA66A3" w:rsidRPr="006076AF" w:rsidTr="00F7738A">
        <w:tc>
          <w:tcPr>
            <w:tcW w:w="2122" w:type="dxa"/>
            <w:vMerge w:val="restart"/>
            <w:vAlign w:val="center"/>
          </w:tcPr>
          <w:p w:rsidR="00AA66A3" w:rsidRPr="006076AF" w:rsidRDefault="00AA66A3"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CT3 - Prise en compte des contraintes de site</w:t>
            </w:r>
          </w:p>
        </w:tc>
        <w:tc>
          <w:tcPr>
            <w:tcW w:w="4394"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SCT3a - Gestion des nuisances</w:t>
            </w:r>
          </w:p>
        </w:tc>
        <w:tc>
          <w:tcPr>
            <w:tcW w:w="1417" w:type="dxa"/>
            <w:vAlign w:val="center"/>
          </w:tcPr>
          <w:p w:rsidR="00AA66A3" w:rsidRPr="006076AF" w:rsidRDefault="001D13B1"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7</w:t>
            </w:r>
            <w:r w:rsidR="00AA66A3" w:rsidRPr="006076AF">
              <w:rPr>
                <w:rFonts w:asciiTheme="majorHAnsi" w:hAnsiTheme="majorHAnsi" w:cstheme="majorHAnsi"/>
                <w:sz w:val="20"/>
                <w:szCs w:val="20"/>
              </w:rPr>
              <w:t>0 %</w:t>
            </w:r>
          </w:p>
        </w:tc>
        <w:tc>
          <w:tcPr>
            <w:tcW w:w="1129" w:type="dxa"/>
            <w:vMerge w:val="restart"/>
            <w:vAlign w:val="center"/>
          </w:tcPr>
          <w:p w:rsidR="00AA66A3" w:rsidRPr="006076AF" w:rsidRDefault="00EB5E4C"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2</w:t>
            </w:r>
            <w:r w:rsidR="00AA66A3" w:rsidRPr="006076AF">
              <w:rPr>
                <w:rFonts w:asciiTheme="majorHAnsi" w:hAnsiTheme="majorHAnsi" w:cstheme="majorHAnsi"/>
                <w:b/>
                <w:sz w:val="20"/>
                <w:szCs w:val="20"/>
              </w:rPr>
              <w:t>0 %</w:t>
            </w:r>
          </w:p>
        </w:tc>
      </w:tr>
      <w:tr w:rsidR="00AA66A3" w:rsidRPr="006076AF" w:rsidTr="00F7738A">
        <w:tc>
          <w:tcPr>
            <w:tcW w:w="2122" w:type="dxa"/>
            <w:vMerge/>
            <w:vAlign w:val="center"/>
          </w:tcPr>
          <w:p w:rsidR="00AA66A3" w:rsidRPr="006076AF" w:rsidRDefault="00AA66A3" w:rsidP="00F7738A">
            <w:pPr>
              <w:spacing w:line="276" w:lineRule="auto"/>
              <w:jc w:val="center"/>
              <w:rPr>
                <w:rFonts w:asciiTheme="majorHAnsi" w:hAnsiTheme="majorHAnsi" w:cstheme="majorHAnsi"/>
                <w:b/>
                <w:sz w:val="20"/>
                <w:szCs w:val="20"/>
              </w:rPr>
            </w:pPr>
          </w:p>
        </w:tc>
        <w:tc>
          <w:tcPr>
            <w:tcW w:w="4394" w:type="dxa"/>
            <w:vAlign w:val="center"/>
          </w:tcPr>
          <w:p w:rsidR="00AA66A3" w:rsidRPr="006076AF" w:rsidRDefault="00AA66A3" w:rsidP="00AA66A3">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SCT3b - Gestion des emprises chantier, approvisionnements</w:t>
            </w:r>
          </w:p>
        </w:tc>
        <w:tc>
          <w:tcPr>
            <w:tcW w:w="1417" w:type="dxa"/>
            <w:vAlign w:val="center"/>
          </w:tcPr>
          <w:p w:rsidR="00AA66A3" w:rsidRPr="006076AF" w:rsidRDefault="001D13B1"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w:t>
            </w:r>
            <w:r w:rsidR="00AA66A3" w:rsidRPr="006076AF">
              <w:rPr>
                <w:rFonts w:asciiTheme="majorHAnsi" w:hAnsiTheme="majorHAnsi" w:cstheme="majorHAnsi"/>
                <w:sz w:val="20"/>
                <w:szCs w:val="20"/>
              </w:rPr>
              <w:t>0 %</w:t>
            </w:r>
          </w:p>
        </w:tc>
        <w:tc>
          <w:tcPr>
            <w:tcW w:w="1129" w:type="dxa"/>
            <w:vMerge/>
            <w:vAlign w:val="center"/>
          </w:tcPr>
          <w:p w:rsidR="00AA66A3" w:rsidRPr="006076AF" w:rsidRDefault="00AA66A3" w:rsidP="00F7738A">
            <w:pPr>
              <w:spacing w:line="276" w:lineRule="auto"/>
              <w:jc w:val="center"/>
              <w:rPr>
                <w:rFonts w:asciiTheme="majorHAnsi" w:hAnsiTheme="majorHAnsi" w:cstheme="majorHAnsi"/>
                <w:b/>
                <w:sz w:val="20"/>
                <w:szCs w:val="20"/>
              </w:rPr>
            </w:pPr>
          </w:p>
        </w:tc>
      </w:tr>
      <w:tr w:rsidR="00AA66A3" w:rsidRPr="006076AF" w:rsidTr="00F7738A">
        <w:tc>
          <w:tcPr>
            <w:tcW w:w="2122" w:type="dxa"/>
          </w:tcPr>
          <w:p w:rsidR="00AA66A3" w:rsidRPr="006076AF" w:rsidRDefault="00AA66A3"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CT4 - Qualité des matériaux</w:t>
            </w:r>
          </w:p>
        </w:tc>
        <w:tc>
          <w:tcPr>
            <w:tcW w:w="4394" w:type="dxa"/>
          </w:tcPr>
          <w:p w:rsidR="00AA66A3" w:rsidRPr="006076AF" w:rsidRDefault="00AA66A3" w:rsidP="00F7738A">
            <w:pPr>
              <w:spacing w:line="276" w:lineRule="auto"/>
              <w:jc w:val="center"/>
              <w:rPr>
                <w:sz w:val="20"/>
                <w:szCs w:val="20"/>
              </w:rPr>
            </w:pPr>
            <w:r w:rsidRPr="006076AF">
              <w:rPr>
                <w:rFonts w:asciiTheme="majorHAnsi" w:hAnsiTheme="majorHAnsi" w:cstheme="majorHAnsi"/>
                <w:sz w:val="20"/>
                <w:szCs w:val="20"/>
              </w:rPr>
              <w:t>SCT4a - Fiches techniques des produits répondant aux attentes du projet</w:t>
            </w:r>
          </w:p>
        </w:tc>
        <w:tc>
          <w:tcPr>
            <w:tcW w:w="1417" w:type="dxa"/>
            <w:vAlign w:val="center"/>
          </w:tcPr>
          <w:p w:rsidR="00AA66A3" w:rsidRPr="006076AF" w:rsidRDefault="00AA66A3"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100 %</w:t>
            </w:r>
          </w:p>
        </w:tc>
        <w:tc>
          <w:tcPr>
            <w:tcW w:w="1129" w:type="dxa"/>
            <w:vAlign w:val="center"/>
          </w:tcPr>
          <w:p w:rsidR="00AA66A3" w:rsidRPr="006076AF" w:rsidRDefault="00EB5E4C"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2</w:t>
            </w:r>
            <w:r w:rsidR="00AA66A3" w:rsidRPr="006076AF">
              <w:rPr>
                <w:rFonts w:asciiTheme="majorHAnsi" w:hAnsiTheme="majorHAnsi" w:cstheme="majorHAnsi"/>
                <w:b/>
                <w:sz w:val="20"/>
                <w:szCs w:val="20"/>
              </w:rPr>
              <w:t>0 %</w:t>
            </w:r>
          </w:p>
        </w:tc>
      </w:tr>
    </w:tbl>
    <w:p w:rsidR="007D424E" w:rsidRPr="006076AF" w:rsidRDefault="007D424E" w:rsidP="007D424E">
      <w:pPr>
        <w:spacing w:line="276" w:lineRule="auto"/>
        <w:rPr>
          <w:rFonts w:asciiTheme="majorHAnsi" w:hAnsiTheme="majorHAnsi" w:cstheme="majorHAnsi"/>
          <w:sz w:val="20"/>
          <w:szCs w:val="20"/>
        </w:rPr>
      </w:pPr>
    </w:p>
    <w:p w:rsidR="00911051" w:rsidRDefault="00911051" w:rsidP="007D424E">
      <w:pPr>
        <w:spacing w:line="276" w:lineRule="auto"/>
        <w:rPr>
          <w:rFonts w:asciiTheme="majorHAnsi" w:hAnsiTheme="majorHAnsi" w:cstheme="majorHAnsi"/>
          <w:sz w:val="20"/>
          <w:szCs w:val="20"/>
        </w:rPr>
      </w:pPr>
    </w:p>
    <w:tbl>
      <w:tblPr>
        <w:tblStyle w:val="Grilledutableau"/>
        <w:tblW w:w="0" w:type="auto"/>
        <w:tblLook w:val="04A0" w:firstRow="1" w:lastRow="0" w:firstColumn="1" w:lastColumn="0" w:noHBand="0" w:noVBand="1"/>
      </w:tblPr>
      <w:tblGrid>
        <w:gridCol w:w="2122"/>
        <w:gridCol w:w="4394"/>
        <w:gridCol w:w="1417"/>
        <w:gridCol w:w="1129"/>
      </w:tblGrid>
      <w:tr w:rsidR="007D424E" w:rsidRPr="006076AF" w:rsidTr="00F7738A">
        <w:tc>
          <w:tcPr>
            <w:tcW w:w="2122" w:type="dxa"/>
            <w:shd w:val="clear" w:color="auto" w:fill="F2F2F2" w:themeFill="background1" w:themeFillShade="F2"/>
            <w:vAlign w:val="center"/>
          </w:tcPr>
          <w:p w:rsidR="007D424E" w:rsidRPr="006076AF" w:rsidRDefault="007D424E" w:rsidP="007D424E">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Critères Lot 12</w:t>
            </w:r>
          </w:p>
        </w:tc>
        <w:tc>
          <w:tcPr>
            <w:tcW w:w="4394" w:type="dxa"/>
            <w:shd w:val="clear" w:color="auto" w:fill="F2F2F2" w:themeFill="background1" w:themeFillShade="F2"/>
            <w:vAlign w:val="center"/>
          </w:tcPr>
          <w:p w:rsidR="007D424E" w:rsidRPr="006076AF" w:rsidRDefault="007D424E"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Sous-critères Lot 12</w:t>
            </w:r>
            <w:r w:rsidR="009325FD" w:rsidRPr="006076AF">
              <w:rPr>
                <w:rFonts w:asciiTheme="majorHAnsi" w:hAnsiTheme="majorHAnsi" w:cstheme="majorHAnsi"/>
                <w:b/>
                <w:sz w:val="20"/>
                <w:szCs w:val="20"/>
              </w:rPr>
              <w:t xml:space="preserve"> - Portes automatiques</w:t>
            </w:r>
          </w:p>
        </w:tc>
        <w:tc>
          <w:tcPr>
            <w:tcW w:w="2546" w:type="dxa"/>
            <w:gridSpan w:val="2"/>
            <w:shd w:val="clear" w:color="auto" w:fill="F2F2F2" w:themeFill="background1" w:themeFillShade="F2"/>
            <w:vAlign w:val="center"/>
          </w:tcPr>
          <w:p w:rsidR="007D424E" w:rsidRPr="006076AF" w:rsidRDefault="007D424E"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Pondération du Critère / du Sous-critère Technique</w:t>
            </w:r>
          </w:p>
        </w:tc>
      </w:tr>
      <w:tr w:rsidR="007D424E" w:rsidRPr="006076AF" w:rsidTr="00F7738A">
        <w:tc>
          <w:tcPr>
            <w:tcW w:w="2122" w:type="dxa"/>
            <w:vMerge w:val="restart"/>
            <w:vAlign w:val="center"/>
          </w:tcPr>
          <w:p w:rsidR="007D424E" w:rsidRPr="006076AF" w:rsidRDefault="007D424E"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CT1 - Critères environnementaux</w:t>
            </w:r>
          </w:p>
        </w:tc>
        <w:tc>
          <w:tcPr>
            <w:tcW w:w="4394" w:type="dxa"/>
            <w:vAlign w:val="center"/>
          </w:tcPr>
          <w:p w:rsidR="007D424E" w:rsidRPr="006076AF" w:rsidRDefault="007D424E"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SCT1a - Gestion des déchets</w:t>
            </w:r>
          </w:p>
        </w:tc>
        <w:tc>
          <w:tcPr>
            <w:tcW w:w="1417" w:type="dxa"/>
            <w:vAlign w:val="center"/>
          </w:tcPr>
          <w:p w:rsidR="007D424E" w:rsidRPr="006076AF" w:rsidRDefault="00EB5E4C"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50</w:t>
            </w:r>
            <w:r w:rsidR="007D424E" w:rsidRPr="006076AF">
              <w:rPr>
                <w:rFonts w:asciiTheme="majorHAnsi" w:hAnsiTheme="majorHAnsi" w:cstheme="majorHAnsi"/>
                <w:sz w:val="20"/>
                <w:szCs w:val="20"/>
              </w:rPr>
              <w:t xml:space="preserve"> %</w:t>
            </w:r>
          </w:p>
        </w:tc>
        <w:tc>
          <w:tcPr>
            <w:tcW w:w="1129" w:type="dxa"/>
            <w:vMerge w:val="restart"/>
            <w:vAlign w:val="center"/>
          </w:tcPr>
          <w:p w:rsidR="007D424E" w:rsidRPr="006076AF" w:rsidRDefault="007D424E"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20 %</w:t>
            </w:r>
          </w:p>
        </w:tc>
      </w:tr>
      <w:tr w:rsidR="007D424E" w:rsidRPr="006076AF" w:rsidTr="00F7738A">
        <w:tc>
          <w:tcPr>
            <w:tcW w:w="2122" w:type="dxa"/>
            <w:vMerge/>
            <w:vAlign w:val="center"/>
          </w:tcPr>
          <w:p w:rsidR="007D424E" w:rsidRPr="006076AF" w:rsidRDefault="007D424E" w:rsidP="00F7738A">
            <w:pPr>
              <w:spacing w:line="276" w:lineRule="auto"/>
              <w:jc w:val="center"/>
              <w:rPr>
                <w:rFonts w:asciiTheme="majorHAnsi" w:hAnsiTheme="majorHAnsi" w:cstheme="majorHAnsi"/>
                <w:sz w:val="20"/>
                <w:szCs w:val="20"/>
              </w:rPr>
            </w:pPr>
          </w:p>
        </w:tc>
        <w:tc>
          <w:tcPr>
            <w:tcW w:w="4394" w:type="dxa"/>
            <w:vAlign w:val="center"/>
          </w:tcPr>
          <w:p w:rsidR="007D424E" w:rsidRPr="006076AF" w:rsidRDefault="007D424E"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w:t>
            </w:r>
            <w:r w:rsidR="00F7738A" w:rsidRPr="006076AF">
              <w:rPr>
                <w:rFonts w:asciiTheme="majorHAnsi" w:hAnsiTheme="majorHAnsi" w:cstheme="majorHAnsi"/>
                <w:sz w:val="20"/>
                <w:szCs w:val="20"/>
              </w:rPr>
              <w:t>b</w:t>
            </w:r>
            <w:r w:rsidRPr="006076AF">
              <w:rPr>
                <w:rFonts w:asciiTheme="majorHAnsi" w:hAnsiTheme="majorHAnsi" w:cstheme="majorHAnsi"/>
                <w:sz w:val="20"/>
                <w:szCs w:val="20"/>
              </w:rPr>
              <w:t xml:space="preserve"> - Impact environnemental</w:t>
            </w:r>
          </w:p>
        </w:tc>
        <w:tc>
          <w:tcPr>
            <w:tcW w:w="1417" w:type="dxa"/>
            <w:vAlign w:val="center"/>
          </w:tcPr>
          <w:p w:rsidR="007D424E" w:rsidRPr="006076AF" w:rsidRDefault="00EB5E4C"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50</w:t>
            </w:r>
            <w:r w:rsidR="007D424E" w:rsidRPr="006076AF">
              <w:rPr>
                <w:rFonts w:asciiTheme="majorHAnsi" w:hAnsiTheme="majorHAnsi" w:cstheme="majorHAnsi"/>
                <w:sz w:val="20"/>
                <w:szCs w:val="20"/>
              </w:rPr>
              <w:t xml:space="preserve"> %</w:t>
            </w:r>
          </w:p>
        </w:tc>
        <w:tc>
          <w:tcPr>
            <w:tcW w:w="1129" w:type="dxa"/>
            <w:vMerge/>
            <w:vAlign w:val="center"/>
          </w:tcPr>
          <w:p w:rsidR="007D424E" w:rsidRPr="006076AF" w:rsidRDefault="007D424E" w:rsidP="00F7738A">
            <w:pPr>
              <w:spacing w:line="276" w:lineRule="auto"/>
              <w:jc w:val="center"/>
              <w:rPr>
                <w:rFonts w:asciiTheme="majorHAnsi" w:hAnsiTheme="majorHAnsi" w:cstheme="majorHAnsi"/>
                <w:b/>
                <w:sz w:val="20"/>
                <w:szCs w:val="20"/>
              </w:rPr>
            </w:pPr>
          </w:p>
        </w:tc>
      </w:tr>
      <w:tr w:rsidR="007D424E" w:rsidRPr="006076AF" w:rsidTr="00F7738A">
        <w:tc>
          <w:tcPr>
            <w:tcW w:w="2122" w:type="dxa"/>
            <w:vMerge w:val="restart"/>
            <w:vAlign w:val="center"/>
          </w:tcPr>
          <w:p w:rsidR="007D424E" w:rsidRPr="006076AF" w:rsidRDefault="007D424E"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CT2 - Moyens Humains et matériels</w:t>
            </w:r>
          </w:p>
        </w:tc>
        <w:tc>
          <w:tcPr>
            <w:tcW w:w="4394" w:type="dxa"/>
            <w:vAlign w:val="center"/>
          </w:tcPr>
          <w:p w:rsidR="007D424E" w:rsidRPr="006076AF" w:rsidRDefault="007D424E"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SCT2a - Les moyens humains affectés à l'opération</w:t>
            </w:r>
          </w:p>
        </w:tc>
        <w:tc>
          <w:tcPr>
            <w:tcW w:w="1417" w:type="dxa"/>
            <w:vAlign w:val="center"/>
          </w:tcPr>
          <w:p w:rsidR="007D424E" w:rsidRPr="006076AF" w:rsidRDefault="007D424E"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restart"/>
            <w:vAlign w:val="center"/>
          </w:tcPr>
          <w:p w:rsidR="007D424E" w:rsidRPr="006076AF" w:rsidRDefault="00EB5E4C"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2</w:t>
            </w:r>
            <w:r w:rsidR="007D424E" w:rsidRPr="006076AF">
              <w:rPr>
                <w:rFonts w:asciiTheme="majorHAnsi" w:hAnsiTheme="majorHAnsi" w:cstheme="majorHAnsi"/>
                <w:b/>
                <w:sz w:val="20"/>
                <w:szCs w:val="20"/>
              </w:rPr>
              <w:t>0 %</w:t>
            </w:r>
          </w:p>
        </w:tc>
      </w:tr>
      <w:tr w:rsidR="007D424E" w:rsidRPr="006076AF" w:rsidTr="00F7738A">
        <w:tc>
          <w:tcPr>
            <w:tcW w:w="2122" w:type="dxa"/>
            <w:vMerge/>
            <w:vAlign w:val="center"/>
          </w:tcPr>
          <w:p w:rsidR="007D424E" w:rsidRPr="006076AF" w:rsidRDefault="007D424E" w:rsidP="00F7738A">
            <w:pPr>
              <w:spacing w:line="276" w:lineRule="auto"/>
              <w:jc w:val="center"/>
              <w:rPr>
                <w:rFonts w:asciiTheme="majorHAnsi" w:hAnsiTheme="majorHAnsi" w:cstheme="majorHAnsi"/>
                <w:sz w:val="20"/>
                <w:szCs w:val="20"/>
              </w:rPr>
            </w:pPr>
          </w:p>
        </w:tc>
        <w:tc>
          <w:tcPr>
            <w:tcW w:w="4394" w:type="dxa"/>
            <w:vAlign w:val="center"/>
          </w:tcPr>
          <w:p w:rsidR="007D424E" w:rsidRPr="006076AF" w:rsidRDefault="007D424E"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SCT2b - Engagement à respecter les délais</w:t>
            </w:r>
          </w:p>
        </w:tc>
        <w:tc>
          <w:tcPr>
            <w:tcW w:w="1417" w:type="dxa"/>
            <w:vAlign w:val="center"/>
          </w:tcPr>
          <w:p w:rsidR="007D424E" w:rsidRPr="006076AF" w:rsidRDefault="007D424E"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40 %</w:t>
            </w:r>
          </w:p>
        </w:tc>
        <w:tc>
          <w:tcPr>
            <w:tcW w:w="1129" w:type="dxa"/>
            <w:vMerge/>
            <w:vAlign w:val="center"/>
          </w:tcPr>
          <w:p w:rsidR="007D424E" w:rsidRPr="006076AF" w:rsidRDefault="007D424E" w:rsidP="00F7738A">
            <w:pPr>
              <w:spacing w:line="276" w:lineRule="auto"/>
              <w:jc w:val="center"/>
              <w:rPr>
                <w:rFonts w:asciiTheme="majorHAnsi" w:hAnsiTheme="majorHAnsi" w:cstheme="majorHAnsi"/>
                <w:b/>
                <w:sz w:val="20"/>
                <w:szCs w:val="20"/>
              </w:rPr>
            </w:pPr>
          </w:p>
        </w:tc>
      </w:tr>
      <w:tr w:rsidR="007D424E" w:rsidRPr="006076AF" w:rsidTr="00F7738A">
        <w:tc>
          <w:tcPr>
            <w:tcW w:w="2122" w:type="dxa"/>
            <w:vMerge/>
            <w:vAlign w:val="center"/>
          </w:tcPr>
          <w:p w:rsidR="007D424E" w:rsidRPr="006076AF" w:rsidRDefault="007D424E" w:rsidP="00F7738A">
            <w:pPr>
              <w:spacing w:line="276" w:lineRule="auto"/>
              <w:jc w:val="center"/>
              <w:rPr>
                <w:rFonts w:asciiTheme="majorHAnsi" w:hAnsiTheme="majorHAnsi" w:cstheme="majorHAnsi"/>
                <w:sz w:val="20"/>
                <w:szCs w:val="20"/>
              </w:rPr>
            </w:pPr>
          </w:p>
        </w:tc>
        <w:tc>
          <w:tcPr>
            <w:tcW w:w="4394" w:type="dxa"/>
            <w:vAlign w:val="center"/>
          </w:tcPr>
          <w:p w:rsidR="007D424E" w:rsidRPr="006076AF" w:rsidRDefault="007D424E"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SCT2c - Les moyens matériels affectés à l'opération</w:t>
            </w:r>
          </w:p>
        </w:tc>
        <w:tc>
          <w:tcPr>
            <w:tcW w:w="1417" w:type="dxa"/>
            <w:vAlign w:val="center"/>
          </w:tcPr>
          <w:p w:rsidR="007D424E" w:rsidRPr="006076AF" w:rsidRDefault="007D424E"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ign w:val="center"/>
          </w:tcPr>
          <w:p w:rsidR="007D424E" w:rsidRPr="006076AF" w:rsidRDefault="007D424E" w:rsidP="00F7738A">
            <w:pPr>
              <w:spacing w:line="276" w:lineRule="auto"/>
              <w:jc w:val="center"/>
              <w:rPr>
                <w:rFonts w:asciiTheme="majorHAnsi" w:hAnsiTheme="majorHAnsi" w:cstheme="majorHAnsi"/>
                <w:b/>
                <w:sz w:val="20"/>
                <w:szCs w:val="20"/>
              </w:rPr>
            </w:pPr>
          </w:p>
        </w:tc>
      </w:tr>
      <w:tr w:rsidR="007D424E" w:rsidRPr="006076AF" w:rsidTr="00F7738A">
        <w:tc>
          <w:tcPr>
            <w:tcW w:w="2122" w:type="dxa"/>
            <w:vMerge w:val="restart"/>
            <w:vAlign w:val="center"/>
          </w:tcPr>
          <w:p w:rsidR="007D424E" w:rsidRPr="006076AF" w:rsidRDefault="007D424E"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CT3 - Prise en compte des contraintes de site</w:t>
            </w:r>
          </w:p>
        </w:tc>
        <w:tc>
          <w:tcPr>
            <w:tcW w:w="4394" w:type="dxa"/>
            <w:vAlign w:val="center"/>
          </w:tcPr>
          <w:p w:rsidR="007D424E" w:rsidRPr="006076AF" w:rsidRDefault="007D424E" w:rsidP="00F81675">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 xml:space="preserve">SCT3a - </w:t>
            </w:r>
            <w:r w:rsidR="00F81675" w:rsidRPr="006076AF">
              <w:rPr>
                <w:rFonts w:asciiTheme="majorHAnsi" w:hAnsiTheme="majorHAnsi" w:cstheme="majorHAnsi"/>
                <w:sz w:val="20"/>
                <w:szCs w:val="20"/>
              </w:rPr>
              <w:t>Gestion des nuisances</w:t>
            </w:r>
          </w:p>
        </w:tc>
        <w:tc>
          <w:tcPr>
            <w:tcW w:w="1417" w:type="dxa"/>
            <w:vAlign w:val="center"/>
          </w:tcPr>
          <w:p w:rsidR="007D424E" w:rsidRPr="006076AF" w:rsidRDefault="001D13B1"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4</w:t>
            </w:r>
            <w:r w:rsidR="007D424E" w:rsidRPr="006076AF">
              <w:rPr>
                <w:rFonts w:asciiTheme="majorHAnsi" w:hAnsiTheme="majorHAnsi" w:cstheme="majorHAnsi"/>
                <w:sz w:val="20"/>
                <w:szCs w:val="20"/>
              </w:rPr>
              <w:t>0 %</w:t>
            </w:r>
          </w:p>
        </w:tc>
        <w:tc>
          <w:tcPr>
            <w:tcW w:w="1129" w:type="dxa"/>
            <w:vMerge w:val="restart"/>
            <w:vAlign w:val="center"/>
          </w:tcPr>
          <w:p w:rsidR="007D424E" w:rsidRPr="006076AF" w:rsidRDefault="00EB5E4C"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1</w:t>
            </w:r>
            <w:r w:rsidR="007D424E" w:rsidRPr="006076AF">
              <w:rPr>
                <w:rFonts w:asciiTheme="majorHAnsi" w:hAnsiTheme="majorHAnsi" w:cstheme="majorHAnsi"/>
                <w:b/>
                <w:sz w:val="20"/>
                <w:szCs w:val="20"/>
              </w:rPr>
              <w:t>0 %</w:t>
            </w:r>
          </w:p>
        </w:tc>
      </w:tr>
      <w:tr w:rsidR="007D424E" w:rsidRPr="006076AF" w:rsidTr="00F7738A">
        <w:tc>
          <w:tcPr>
            <w:tcW w:w="2122" w:type="dxa"/>
            <w:vMerge/>
            <w:vAlign w:val="center"/>
          </w:tcPr>
          <w:p w:rsidR="007D424E" w:rsidRPr="006076AF" w:rsidRDefault="007D424E" w:rsidP="00F7738A">
            <w:pPr>
              <w:spacing w:line="276" w:lineRule="auto"/>
              <w:jc w:val="center"/>
              <w:rPr>
                <w:rFonts w:asciiTheme="majorHAnsi" w:hAnsiTheme="majorHAnsi" w:cstheme="majorHAnsi"/>
                <w:b/>
                <w:sz w:val="20"/>
                <w:szCs w:val="20"/>
              </w:rPr>
            </w:pPr>
          </w:p>
        </w:tc>
        <w:tc>
          <w:tcPr>
            <w:tcW w:w="4394" w:type="dxa"/>
            <w:vAlign w:val="center"/>
          </w:tcPr>
          <w:p w:rsidR="007D424E" w:rsidRPr="006076AF" w:rsidRDefault="00F81675"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SCT3b - Gestion des emprises chantier, approvisionnements</w:t>
            </w:r>
          </w:p>
        </w:tc>
        <w:tc>
          <w:tcPr>
            <w:tcW w:w="1417" w:type="dxa"/>
            <w:vAlign w:val="center"/>
          </w:tcPr>
          <w:p w:rsidR="007D424E" w:rsidRPr="006076AF" w:rsidRDefault="001D13B1"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6</w:t>
            </w:r>
            <w:r w:rsidR="007D424E" w:rsidRPr="006076AF">
              <w:rPr>
                <w:rFonts w:asciiTheme="majorHAnsi" w:hAnsiTheme="majorHAnsi" w:cstheme="majorHAnsi"/>
                <w:sz w:val="20"/>
                <w:szCs w:val="20"/>
              </w:rPr>
              <w:t>0 %</w:t>
            </w:r>
          </w:p>
        </w:tc>
        <w:tc>
          <w:tcPr>
            <w:tcW w:w="1129" w:type="dxa"/>
            <w:vMerge/>
            <w:vAlign w:val="center"/>
          </w:tcPr>
          <w:p w:rsidR="007D424E" w:rsidRPr="006076AF" w:rsidRDefault="007D424E" w:rsidP="00F7738A">
            <w:pPr>
              <w:spacing w:line="276" w:lineRule="auto"/>
              <w:jc w:val="center"/>
              <w:rPr>
                <w:rFonts w:asciiTheme="majorHAnsi" w:hAnsiTheme="majorHAnsi" w:cstheme="majorHAnsi"/>
                <w:b/>
                <w:sz w:val="20"/>
                <w:szCs w:val="20"/>
              </w:rPr>
            </w:pPr>
          </w:p>
        </w:tc>
      </w:tr>
      <w:tr w:rsidR="007D424E" w:rsidRPr="006076AF" w:rsidTr="00F7738A">
        <w:tc>
          <w:tcPr>
            <w:tcW w:w="2122" w:type="dxa"/>
          </w:tcPr>
          <w:p w:rsidR="007D424E" w:rsidRPr="006076AF" w:rsidRDefault="007D424E"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CT4 - Qualité des matériaux</w:t>
            </w:r>
          </w:p>
        </w:tc>
        <w:tc>
          <w:tcPr>
            <w:tcW w:w="4394" w:type="dxa"/>
          </w:tcPr>
          <w:p w:rsidR="007D424E" w:rsidRPr="006076AF" w:rsidRDefault="007D424E" w:rsidP="00BA520D">
            <w:pPr>
              <w:spacing w:line="276" w:lineRule="auto"/>
              <w:jc w:val="center"/>
              <w:rPr>
                <w:sz w:val="20"/>
                <w:szCs w:val="20"/>
              </w:rPr>
            </w:pPr>
            <w:r w:rsidRPr="006076AF">
              <w:rPr>
                <w:rFonts w:asciiTheme="majorHAnsi" w:hAnsiTheme="majorHAnsi" w:cstheme="majorHAnsi"/>
                <w:sz w:val="20"/>
                <w:szCs w:val="20"/>
              </w:rPr>
              <w:t>SCT4a - Fiches techniques des produits répondant aux attentes du projet</w:t>
            </w:r>
          </w:p>
        </w:tc>
        <w:tc>
          <w:tcPr>
            <w:tcW w:w="1417" w:type="dxa"/>
            <w:vAlign w:val="center"/>
          </w:tcPr>
          <w:p w:rsidR="007D424E" w:rsidRPr="006076AF" w:rsidRDefault="007D424E"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100 %</w:t>
            </w:r>
          </w:p>
        </w:tc>
        <w:tc>
          <w:tcPr>
            <w:tcW w:w="1129" w:type="dxa"/>
            <w:vAlign w:val="center"/>
          </w:tcPr>
          <w:p w:rsidR="007D424E" w:rsidRPr="006076AF" w:rsidRDefault="00EB5E4C"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50</w:t>
            </w:r>
            <w:r w:rsidR="007D424E" w:rsidRPr="006076AF">
              <w:rPr>
                <w:rFonts w:asciiTheme="majorHAnsi" w:hAnsiTheme="majorHAnsi" w:cstheme="majorHAnsi"/>
                <w:b/>
                <w:sz w:val="20"/>
                <w:szCs w:val="20"/>
              </w:rPr>
              <w:t xml:space="preserve"> %</w:t>
            </w:r>
          </w:p>
        </w:tc>
      </w:tr>
    </w:tbl>
    <w:p w:rsidR="00911051" w:rsidRPr="006076AF" w:rsidRDefault="00911051" w:rsidP="009C2450">
      <w:pPr>
        <w:spacing w:line="276" w:lineRule="auto"/>
        <w:rPr>
          <w:rFonts w:asciiTheme="majorHAnsi" w:hAnsiTheme="majorHAnsi" w:cstheme="majorHAnsi"/>
          <w:sz w:val="20"/>
          <w:szCs w:val="20"/>
        </w:rPr>
      </w:pPr>
    </w:p>
    <w:p w:rsidR="00911051" w:rsidRDefault="00911051" w:rsidP="009C2450">
      <w:pPr>
        <w:spacing w:line="276" w:lineRule="auto"/>
        <w:rPr>
          <w:rFonts w:asciiTheme="majorHAnsi" w:hAnsiTheme="majorHAnsi" w:cstheme="majorHAnsi"/>
          <w:sz w:val="20"/>
          <w:szCs w:val="20"/>
        </w:rPr>
      </w:pPr>
    </w:p>
    <w:p w:rsidR="00AE2444" w:rsidRDefault="00AE2444" w:rsidP="009C2450">
      <w:pPr>
        <w:spacing w:line="276" w:lineRule="auto"/>
        <w:rPr>
          <w:rFonts w:asciiTheme="majorHAnsi" w:hAnsiTheme="majorHAnsi" w:cstheme="majorHAnsi"/>
          <w:sz w:val="20"/>
          <w:szCs w:val="20"/>
        </w:rPr>
      </w:pPr>
    </w:p>
    <w:p w:rsidR="00AE2444" w:rsidRPr="006076AF" w:rsidRDefault="00AE2444" w:rsidP="009C2450">
      <w:pPr>
        <w:spacing w:line="276" w:lineRule="auto"/>
        <w:rPr>
          <w:rFonts w:asciiTheme="majorHAnsi" w:hAnsiTheme="majorHAnsi" w:cstheme="majorHAnsi"/>
          <w:sz w:val="20"/>
          <w:szCs w:val="20"/>
        </w:rPr>
      </w:pPr>
    </w:p>
    <w:tbl>
      <w:tblPr>
        <w:tblStyle w:val="Grilledutableau"/>
        <w:tblW w:w="0" w:type="auto"/>
        <w:tblLook w:val="04A0" w:firstRow="1" w:lastRow="0" w:firstColumn="1" w:lastColumn="0" w:noHBand="0" w:noVBand="1"/>
      </w:tblPr>
      <w:tblGrid>
        <w:gridCol w:w="2122"/>
        <w:gridCol w:w="4394"/>
        <w:gridCol w:w="1417"/>
        <w:gridCol w:w="1129"/>
      </w:tblGrid>
      <w:tr w:rsidR="00911051" w:rsidRPr="006076AF" w:rsidTr="00911051">
        <w:tc>
          <w:tcPr>
            <w:tcW w:w="2122" w:type="dxa"/>
            <w:shd w:val="clear" w:color="auto" w:fill="F2F2F2" w:themeFill="background1" w:themeFillShade="F2"/>
            <w:vAlign w:val="center"/>
          </w:tcPr>
          <w:p w:rsidR="00911051" w:rsidRPr="006076AF" w:rsidRDefault="00911051" w:rsidP="00911051">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Critères Lot 13A</w:t>
            </w:r>
          </w:p>
        </w:tc>
        <w:tc>
          <w:tcPr>
            <w:tcW w:w="4394" w:type="dxa"/>
            <w:shd w:val="clear" w:color="auto" w:fill="F2F2F2" w:themeFill="background1" w:themeFillShade="F2"/>
            <w:vAlign w:val="center"/>
          </w:tcPr>
          <w:p w:rsidR="00911051" w:rsidRPr="006076AF" w:rsidRDefault="00911051" w:rsidP="00911051">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Sous-critères Lot 13A - Chauffage Ventilation Climatisation Désenfumage</w:t>
            </w:r>
          </w:p>
        </w:tc>
        <w:tc>
          <w:tcPr>
            <w:tcW w:w="2546" w:type="dxa"/>
            <w:gridSpan w:val="2"/>
            <w:shd w:val="clear" w:color="auto" w:fill="F2F2F2" w:themeFill="background1" w:themeFillShade="F2"/>
            <w:vAlign w:val="center"/>
          </w:tcPr>
          <w:p w:rsidR="00911051" w:rsidRPr="006076AF" w:rsidRDefault="00911051" w:rsidP="00911051">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Pondération du Critère / du Sous-critère Technique</w:t>
            </w:r>
          </w:p>
        </w:tc>
      </w:tr>
      <w:tr w:rsidR="00911051" w:rsidRPr="006076AF" w:rsidTr="00911051">
        <w:tc>
          <w:tcPr>
            <w:tcW w:w="2122" w:type="dxa"/>
            <w:vMerge w:val="restart"/>
            <w:vAlign w:val="center"/>
          </w:tcPr>
          <w:p w:rsidR="00911051" w:rsidRPr="006076AF" w:rsidRDefault="00911051" w:rsidP="00911051">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CT1 - Critères environnementaux</w:t>
            </w:r>
          </w:p>
        </w:tc>
        <w:tc>
          <w:tcPr>
            <w:tcW w:w="4394"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SCT1a - Gestion des déchets</w:t>
            </w:r>
          </w:p>
        </w:tc>
        <w:tc>
          <w:tcPr>
            <w:tcW w:w="1417"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50 %</w:t>
            </w:r>
          </w:p>
        </w:tc>
        <w:tc>
          <w:tcPr>
            <w:tcW w:w="1129" w:type="dxa"/>
            <w:vMerge w:val="restart"/>
            <w:vAlign w:val="center"/>
          </w:tcPr>
          <w:p w:rsidR="00911051" w:rsidRPr="006076AF" w:rsidRDefault="00911051" w:rsidP="00911051">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10 %</w:t>
            </w:r>
          </w:p>
        </w:tc>
      </w:tr>
      <w:tr w:rsidR="00911051" w:rsidRPr="006076AF" w:rsidTr="00911051">
        <w:tc>
          <w:tcPr>
            <w:tcW w:w="2122" w:type="dxa"/>
            <w:vMerge/>
            <w:vAlign w:val="center"/>
          </w:tcPr>
          <w:p w:rsidR="00911051" w:rsidRPr="006076AF" w:rsidRDefault="00911051" w:rsidP="00911051">
            <w:pPr>
              <w:spacing w:line="276" w:lineRule="auto"/>
              <w:jc w:val="center"/>
              <w:rPr>
                <w:rFonts w:asciiTheme="majorHAnsi" w:hAnsiTheme="majorHAnsi" w:cstheme="majorHAnsi"/>
                <w:sz w:val="20"/>
                <w:szCs w:val="20"/>
              </w:rPr>
            </w:pPr>
          </w:p>
        </w:tc>
        <w:tc>
          <w:tcPr>
            <w:tcW w:w="4394"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SCT1b - Impact environnemental</w:t>
            </w:r>
          </w:p>
        </w:tc>
        <w:tc>
          <w:tcPr>
            <w:tcW w:w="1417"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50 %</w:t>
            </w:r>
          </w:p>
        </w:tc>
        <w:tc>
          <w:tcPr>
            <w:tcW w:w="1129" w:type="dxa"/>
            <w:vMerge/>
            <w:vAlign w:val="center"/>
          </w:tcPr>
          <w:p w:rsidR="00911051" w:rsidRPr="006076AF" w:rsidRDefault="00911051" w:rsidP="00911051">
            <w:pPr>
              <w:spacing w:line="276" w:lineRule="auto"/>
              <w:jc w:val="center"/>
              <w:rPr>
                <w:rFonts w:asciiTheme="majorHAnsi" w:hAnsiTheme="majorHAnsi" w:cstheme="majorHAnsi"/>
                <w:b/>
                <w:sz w:val="20"/>
                <w:szCs w:val="20"/>
              </w:rPr>
            </w:pPr>
          </w:p>
        </w:tc>
      </w:tr>
      <w:tr w:rsidR="00911051" w:rsidRPr="006076AF" w:rsidTr="00911051">
        <w:tc>
          <w:tcPr>
            <w:tcW w:w="2122" w:type="dxa"/>
            <w:vMerge w:val="restart"/>
            <w:vAlign w:val="center"/>
          </w:tcPr>
          <w:p w:rsidR="00911051" w:rsidRPr="006076AF" w:rsidRDefault="00911051" w:rsidP="00911051">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CT2 - Moyens Humains et matériels</w:t>
            </w:r>
          </w:p>
        </w:tc>
        <w:tc>
          <w:tcPr>
            <w:tcW w:w="4394"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SCT2a - Les moyens humains affectés à l'opération</w:t>
            </w:r>
          </w:p>
        </w:tc>
        <w:tc>
          <w:tcPr>
            <w:tcW w:w="1417"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restart"/>
            <w:vAlign w:val="center"/>
          </w:tcPr>
          <w:p w:rsidR="00911051" w:rsidRPr="006076AF" w:rsidRDefault="00911051" w:rsidP="00911051">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40 %</w:t>
            </w:r>
          </w:p>
        </w:tc>
      </w:tr>
      <w:tr w:rsidR="00911051" w:rsidRPr="006076AF" w:rsidTr="00911051">
        <w:tc>
          <w:tcPr>
            <w:tcW w:w="2122" w:type="dxa"/>
            <w:vMerge/>
            <w:vAlign w:val="center"/>
          </w:tcPr>
          <w:p w:rsidR="00911051" w:rsidRPr="006076AF" w:rsidRDefault="00911051" w:rsidP="00911051">
            <w:pPr>
              <w:spacing w:line="276" w:lineRule="auto"/>
              <w:jc w:val="center"/>
              <w:rPr>
                <w:rFonts w:asciiTheme="majorHAnsi" w:hAnsiTheme="majorHAnsi" w:cstheme="majorHAnsi"/>
                <w:sz w:val="20"/>
                <w:szCs w:val="20"/>
              </w:rPr>
            </w:pPr>
          </w:p>
        </w:tc>
        <w:tc>
          <w:tcPr>
            <w:tcW w:w="4394"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SCT2b - Engagement à respecter les délais</w:t>
            </w:r>
          </w:p>
        </w:tc>
        <w:tc>
          <w:tcPr>
            <w:tcW w:w="1417"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40 %</w:t>
            </w:r>
          </w:p>
        </w:tc>
        <w:tc>
          <w:tcPr>
            <w:tcW w:w="1129" w:type="dxa"/>
            <w:vMerge/>
            <w:vAlign w:val="center"/>
          </w:tcPr>
          <w:p w:rsidR="00911051" w:rsidRPr="006076AF" w:rsidRDefault="00911051" w:rsidP="00911051">
            <w:pPr>
              <w:spacing w:line="276" w:lineRule="auto"/>
              <w:jc w:val="center"/>
              <w:rPr>
                <w:rFonts w:asciiTheme="majorHAnsi" w:hAnsiTheme="majorHAnsi" w:cstheme="majorHAnsi"/>
                <w:b/>
                <w:sz w:val="20"/>
                <w:szCs w:val="20"/>
              </w:rPr>
            </w:pPr>
          </w:p>
        </w:tc>
      </w:tr>
      <w:tr w:rsidR="00911051" w:rsidRPr="006076AF" w:rsidTr="00911051">
        <w:tc>
          <w:tcPr>
            <w:tcW w:w="2122" w:type="dxa"/>
            <w:vMerge/>
            <w:vAlign w:val="center"/>
          </w:tcPr>
          <w:p w:rsidR="00911051" w:rsidRPr="006076AF" w:rsidRDefault="00911051" w:rsidP="00911051">
            <w:pPr>
              <w:spacing w:line="276" w:lineRule="auto"/>
              <w:jc w:val="center"/>
              <w:rPr>
                <w:rFonts w:asciiTheme="majorHAnsi" w:hAnsiTheme="majorHAnsi" w:cstheme="majorHAnsi"/>
                <w:sz w:val="20"/>
                <w:szCs w:val="20"/>
              </w:rPr>
            </w:pPr>
          </w:p>
        </w:tc>
        <w:tc>
          <w:tcPr>
            <w:tcW w:w="4394"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SCT2c - Les moyens matériels affectés à l'opération</w:t>
            </w:r>
          </w:p>
        </w:tc>
        <w:tc>
          <w:tcPr>
            <w:tcW w:w="1417"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ign w:val="center"/>
          </w:tcPr>
          <w:p w:rsidR="00911051" w:rsidRPr="006076AF" w:rsidRDefault="00911051" w:rsidP="00911051">
            <w:pPr>
              <w:spacing w:line="276" w:lineRule="auto"/>
              <w:jc w:val="center"/>
              <w:rPr>
                <w:rFonts w:asciiTheme="majorHAnsi" w:hAnsiTheme="majorHAnsi" w:cstheme="majorHAnsi"/>
                <w:b/>
                <w:sz w:val="20"/>
                <w:szCs w:val="20"/>
              </w:rPr>
            </w:pPr>
          </w:p>
        </w:tc>
      </w:tr>
      <w:tr w:rsidR="00911051" w:rsidRPr="006076AF" w:rsidTr="00911051">
        <w:tc>
          <w:tcPr>
            <w:tcW w:w="2122" w:type="dxa"/>
            <w:vMerge w:val="restart"/>
            <w:vAlign w:val="center"/>
          </w:tcPr>
          <w:p w:rsidR="00911051" w:rsidRPr="006076AF" w:rsidRDefault="00911051" w:rsidP="00911051">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CT3 - Prise en compte des contraintes de site</w:t>
            </w:r>
          </w:p>
        </w:tc>
        <w:tc>
          <w:tcPr>
            <w:tcW w:w="4394"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SCT3a - Gestion des nuisances</w:t>
            </w:r>
          </w:p>
        </w:tc>
        <w:tc>
          <w:tcPr>
            <w:tcW w:w="1417"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20 %</w:t>
            </w:r>
          </w:p>
        </w:tc>
        <w:tc>
          <w:tcPr>
            <w:tcW w:w="1129" w:type="dxa"/>
            <w:vMerge w:val="restart"/>
            <w:vAlign w:val="center"/>
          </w:tcPr>
          <w:p w:rsidR="00911051" w:rsidRPr="006076AF" w:rsidRDefault="00911051" w:rsidP="00911051">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40 %</w:t>
            </w:r>
          </w:p>
        </w:tc>
      </w:tr>
      <w:tr w:rsidR="00911051" w:rsidRPr="006076AF" w:rsidTr="00911051">
        <w:tc>
          <w:tcPr>
            <w:tcW w:w="2122" w:type="dxa"/>
            <w:vMerge/>
            <w:vAlign w:val="center"/>
          </w:tcPr>
          <w:p w:rsidR="00911051" w:rsidRPr="006076AF" w:rsidRDefault="00911051" w:rsidP="00911051">
            <w:pPr>
              <w:spacing w:line="276" w:lineRule="auto"/>
              <w:jc w:val="center"/>
              <w:rPr>
                <w:rFonts w:asciiTheme="majorHAnsi" w:hAnsiTheme="majorHAnsi" w:cstheme="majorHAnsi"/>
                <w:b/>
                <w:sz w:val="20"/>
                <w:szCs w:val="20"/>
              </w:rPr>
            </w:pPr>
          </w:p>
        </w:tc>
        <w:tc>
          <w:tcPr>
            <w:tcW w:w="4394"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SCT3b - Interventions de nuits ou en horaires décalés envisagées par le candidat</w:t>
            </w:r>
          </w:p>
        </w:tc>
        <w:tc>
          <w:tcPr>
            <w:tcW w:w="1417"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25 %</w:t>
            </w:r>
          </w:p>
        </w:tc>
        <w:tc>
          <w:tcPr>
            <w:tcW w:w="1129" w:type="dxa"/>
            <w:vMerge/>
            <w:vAlign w:val="center"/>
          </w:tcPr>
          <w:p w:rsidR="00911051" w:rsidRPr="006076AF" w:rsidRDefault="00911051" w:rsidP="00911051">
            <w:pPr>
              <w:spacing w:line="276" w:lineRule="auto"/>
              <w:jc w:val="center"/>
              <w:rPr>
                <w:rFonts w:asciiTheme="majorHAnsi" w:hAnsiTheme="majorHAnsi" w:cstheme="majorHAnsi"/>
                <w:b/>
                <w:sz w:val="20"/>
                <w:szCs w:val="20"/>
              </w:rPr>
            </w:pPr>
          </w:p>
        </w:tc>
      </w:tr>
      <w:tr w:rsidR="00911051" w:rsidRPr="006076AF" w:rsidTr="00911051">
        <w:tc>
          <w:tcPr>
            <w:tcW w:w="2122" w:type="dxa"/>
            <w:vMerge/>
            <w:vAlign w:val="center"/>
          </w:tcPr>
          <w:p w:rsidR="00911051" w:rsidRPr="006076AF" w:rsidRDefault="00911051" w:rsidP="00911051">
            <w:pPr>
              <w:spacing w:line="276" w:lineRule="auto"/>
              <w:jc w:val="center"/>
              <w:rPr>
                <w:rFonts w:asciiTheme="majorHAnsi" w:hAnsiTheme="majorHAnsi" w:cstheme="majorHAnsi"/>
                <w:b/>
                <w:sz w:val="20"/>
                <w:szCs w:val="20"/>
              </w:rPr>
            </w:pPr>
          </w:p>
        </w:tc>
        <w:tc>
          <w:tcPr>
            <w:tcW w:w="4394"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SCT3c – Méthodologies d’interventions</w:t>
            </w:r>
          </w:p>
        </w:tc>
        <w:tc>
          <w:tcPr>
            <w:tcW w:w="1417"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35 %</w:t>
            </w:r>
          </w:p>
        </w:tc>
        <w:tc>
          <w:tcPr>
            <w:tcW w:w="1129" w:type="dxa"/>
            <w:vMerge/>
            <w:vAlign w:val="center"/>
          </w:tcPr>
          <w:p w:rsidR="00911051" w:rsidRPr="006076AF" w:rsidRDefault="00911051" w:rsidP="00911051">
            <w:pPr>
              <w:spacing w:line="276" w:lineRule="auto"/>
              <w:jc w:val="center"/>
              <w:rPr>
                <w:rFonts w:asciiTheme="majorHAnsi" w:hAnsiTheme="majorHAnsi" w:cstheme="majorHAnsi"/>
                <w:b/>
                <w:sz w:val="20"/>
                <w:szCs w:val="20"/>
              </w:rPr>
            </w:pPr>
          </w:p>
        </w:tc>
      </w:tr>
      <w:tr w:rsidR="00911051" w:rsidRPr="006076AF" w:rsidTr="00911051">
        <w:tc>
          <w:tcPr>
            <w:tcW w:w="2122" w:type="dxa"/>
            <w:vMerge/>
            <w:vAlign w:val="center"/>
          </w:tcPr>
          <w:p w:rsidR="00911051" w:rsidRPr="006076AF" w:rsidRDefault="00911051" w:rsidP="00911051">
            <w:pPr>
              <w:spacing w:line="276" w:lineRule="auto"/>
              <w:jc w:val="center"/>
              <w:rPr>
                <w:rFonts w:asciiTheme="majorHAnsi" w:hAnsiTheme="majorHAnsi" w:cstheme="majorHAnsi"/>
                <w:b/>
                <w:sz w:val="20"/>
                <w:szCs w:val="20"/>
              </w:rPr>
            </w:pPr>
          </w:p>
        </w:tc>
        <w:tc>
          <w:tcPr>
            <w:tcW w:w="4394"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SCT3d - Gestion des emprises chantier, approvisionnements</w:t>
            </w:r>
          </w:p>
        </w:tc>
        <w:tc>
          <w:tcPr>
            <w:tcW w:w="1417"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20 %</w:t>
            </w:r>
          </w:p>
        </w:tc>
        <w:tc>
          <w:tcPr>
            <w:tcW w:w="1129" w:type="dxa"/>
            <w:vMerge/>
            <w:vAlign w:val="center"/>
          </w:tcPr>
          <w:p w:rsidR="00911051" w:rsidRPr="006076AF" w:rsidRDefault="00911051" w:rsidP="00911051">
            <w:pPr>
              <w:spacing w:line="276" w:lineRule="auto"/>
              <w:jc w:val="center"/>
              <w:rPr>
                <w:rFonts w:asciiTheme="majorHAnsi" w:hAnsiTheme="majorHAnsi" w:cstheme="majorHAnsi"/>
                <w:b/>
                <w:sz w:val="20"/>
                <w:szCs w:val="20"/>
              </w:rPr>
            </w:pPr>
          </w:p>
        </w:tc>
      </w:tr>
      <w:tr w:rsidR="00911051" w:rsidRPr="006076AF" w:rsidTr="00911051">
        <w:tc>
          <w:tcPr>
            <w:tcW w:w="2122" w:type="dxa"/>
          </w:tcPr>
          <w:p w:rsidR="00911051" w:rsidRPr="006076AF" w:rsidRDefault="00911051" w:rsidP="00911051">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CT4 - Qualité des matériaux</w:t>
            </w:r>
          </w:p>
        </w:tc>
        <w:tc>
          <w:tcPr>
            <w:tcW w:w="4394" w:type="dxa"/>
          </w:tcPr>
          <w:p w:rsidR="00911051" w:rsidRPr="006076AF" w:rsidRDefault="00911051" w:rsidP="00911051">
            <w:pPr>
              <w:spacing w:line="276" w:lineRule="auto"/>
              <w:jc w:val="center"/>
              <w:rPr>
                <w:sz w:val="20"/>
                <w:szCs w:val="20"/>
              </w:rPr>
            </w:pPr>
            <w:r w:rsidRPr="006076AF">
              <w:rPr>
                <w:rFonts w:asciiTheme="majorHAnsi" w:hAnsiTheme="majorHAnsi" w:cstheme="majorHAnsi"/>
                <w:sz w:val="20"/>
                <w:szCs w:val="20"/>
              </w:rPr>
              <w:t>SCT4a - Fiches techniques des produits répondant aux attentes du projet</w:t>
            </w:r>
          </w:p>
        </w:tc>
        <w:tc>
          <w:tcPr>
            <w:tcW w:w="1417"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100 %</w:t>
            </w:r>
          </w:p>
        </w:tc>
        <w:tc>
          <w:tcPr>
            <w:tcW w:w="1129" w:type="dxa"/>
            <w:vAlign w:val="center"/>
          </w:tcPr>
          <w:p w:rsidR="00911051" w:rsidRPr="006076AF" w:rsidRDefault="00911051" w:rsidP="00911051">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10 %</w:t>
            </w:r>
          </w:p>
        </w:tc>
      </w:tr>
    </w:tbl>
    <w:p w:rsidR="00911051" w:rsidRPr="006076AF" w:rsidRDefault="00911051" w:rsidP="009C2450">
      <w:pPr>
        <w:spacing w:line="276" w:lineRule="auto"/>
        <w:rPr>
          <w:rFonts w:asciiTheme="majorHAnsi" w:hAnsiTheme="majorHAnsi" w:cstheme="majorHAnsi"/>
          <w:sz w:val="20"/>
          <w:szCs w:val="20"/>
        </w:rPr>
      </w:pPr>
    </w:p>
    <w:p w:rsidR="00911051" w:rsidRDefault="00911051" w:rsidP="009C2450">
      <w:pPr>
        <w:spacing w:line="276" w:lineRule="auto"/>
        <w:rPr>
          <w:rFonts w:asciiTheme="majorHAnsi" w:hAnsiTheme="majorHAnsi" w:cstheme="majorHAnsi"/>
          <w:sz w:val="20"/>
          <w:szCs w:val="20"/>
        </w:rPr>
      </w:pPr>
    </w:p>
    <w:p w:rsidR="00AE2444" w:rsidRPr="006076AF" w:rsidRDefault="00AE2444" w:rsidP="009C2450">
      <w:pPr>
        <w:spacing w:line="276" w:lineRule="auto"/>
        <w:rPr>
          <w:rFonts w:asciiTheme="majorHAnsi" w:hAnsiTheme="majorHAnsi" w:cstheme="majorHAnsi"/>
          <w:sz w:val="20"/>
          <w:szCs w:val="20"/>
        </w:rPr>
      </w:pPr>
    </w:p>
    <w:tbl>
      <w:tblPr>
        <w:tblStyle w:val="Grilledutableau"/>
        <w:tblW w:w="0" w:type="auto"/>
        <w:tblLook w:val="04A0" w:firstRow="1" w:lastRow="0" w:firstColumn="1" w:lastColumn="0" w:noHBand="0" w:noVBand="1"/>
      </w:tblPr>
      <w:tblGrid>
        <w:gridCol w:w="2122"/>
        <w:gridCol w:w="4394"/>
        <w:gridCol w:w="1417"/>
        <w:gridCol w:w="1129"/>
      </w:tblGrid>
      <w:tr w:rsidR="00911051" w:rsidRPr="006076AF" w:rsidTr="00911051">
        <w:tc>
          <w:tcPr>
            <w:tcW w:w="2122" w:type="dxa"/>
            <w:shd w:val="clear" w:color="auto" w:fill="F2F2F2" w:themeFill="background1" w:themeFillShade="F2"/>
            <w:vAlign w:val="center"/>
          </w:tcPr>
          <w:p w:rsidR="00911051" w:rsidRPr="006076AF" w:rsidRDefault="00911051" w:rsidP="00911051">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Critères Lot 13B</w:t>
            </w:r>
          </w:p>
        </w:tc>
        <w:tc>
          <w:tcPr>
            <w:tcW w:w="4394" w:type="dxa"/>
            <w:shd w:val="clear" w:color="auto" w:fill="F2F2F2" w:themeFill="background1" w:themeFillShade="F2"/>
            <w:vAlign w:val="center"/>
          </w:tcPr>
          <w:p w:rsidR="00911051" w:rsidRPr="006076AF" w:rsidRDefault="00911051" w:rsidP="00911051">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Sous-critères Lot 13B - Plomberie</w:t>
            </w:r>
          </w:p>
        </w:tc>
        <w:tc>
          <w:tcPr>
            <w:tcW w:w="2546" w:type="dxa"/>
            <w:gridSpan w:val="2"/>
            <w:shd w:val="clear" w:color="auto" w:fill="F2F2F2" w:themeFill="background1" w:themeFillShade="F2"/>
            <w:vAlign w:val="center"/>
          </w:tcPr>
          <w:p w:rsidR="00911051" w:rsidRPr="006076AF" w:rsidRDefault="00911051" w:rsidP="00911051">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Pondération du Critère / du Sous-critère Technique</w:t>
            </w:r>
          </w:p>
        </w:tc>
      </w:tr>
      <w:tr w:rsidR="00911051" w:rsidRPr="006076AF" w:rsidTr="00911051">
        <w:tc>
          <w:tcPr>
            <w:tcW w:w="2122" w:type="dxa"/>
            <w:vMerge w:val="restart"/>
            <w:vAlign w:val="center"/>
          </w:tcPr>
          <w:p w:rsidR="00911051" w:rsidRPr="006076AF" w:rsidRDefault="00911051" w:rsidP="00911051">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CT1 - Critères environnementaux</w:t>
            </w:r>
          </w:p>
        </w:tc>
        <w:tc>
          <w:tcPr>
            <w:tcW w:w="4394"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SCT1a - Gestion des déchets</w:t>
            </w:r>
          </w:p>
        </w:tc>
        <w:tc>
          <w:tcPr>
            <w:tcW w:w="1417"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50 %</w:t>
            </w:r>
          </w:p>
        </w:tc>
        <w:tc>
          <w:tcPr>
            <w:tcW w:w="1129" w:type="dxa"/>
            <w:vMerge w:val="restart"/>
            <w:vAlign w:val="center"/>
          </w:tcPr>
          <w:p w:rsidR="00911051" w:rsidRPr="006076AF" w:rsidRDefault="00911051" w:rsidP="00911051">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10 %</w:t>
            </w:r>
          </w:p>
        </w:tc>
      </w:tr>
      <w:tr w:rsidR="00911051" w:rsidRPr="006076AF" w:rsidTr="00911051">
        <w:tc>
          <w:tcPr>
            <w:tcW w:w="2122" w:type="dxa"/>
            <w:vMerge/>
            <w:vAlign w:val="center"/>
          </w:tcPr>
          <w:p w:rsidR="00911051" w:rsidRPr="006076AF" w:rsidRDefault="00911051" w:rsidP="00911051">
            <w:pPr>
              <w:spacing w:line="276" w:lineRule="auto"/>
              <w:jc w:val="center"/>
              <w:rPr>
                <w:rFonts w:asciiTheme="majorHAnsi" w:hAnsiTheme="majorHAnsi" w:cstheme="majorHAnsi"/>
                <w:sz w:val="20"/>
                <w:szCs w:val="20"/>
              </w:rPr>
            </w:pPr>
          </w:p>
        </w:tc>
        <w:tc>
          <w:tcPr>
            <w:tcW w:w="4394"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SCT1b - Impact environnemental</w:t>
            </w:r>
          </w:p>
        </w:tc>
        <w:tc>
          <w:tcPr>
            <w:tcW w:w="1417"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50 %</w:t>
            </w:r>
          </w:p>
        </w:tc>
        <w:tc>
          <w:tcPr>
            <w:tcW w:w="1129" w:type="dxa"/>
            <w:vMerge/>
            <w:vAlign w:val="center"/>
          </w:tcPr>
          <w:p w:rsidR="00911051" w:rsidRPr="006076AF" w:rsidRDefault="00911051" w:rsidP="00911051">
            <w:pPr>
              <w:spacing w:line="276" w:lineRule="auto"/>
              <w:jc w:val="center"/>
              <w:rPr>
                <w:rFonts w:asciiTheme="majorHAnsi" w:hAnsiTheme="majorHAnsi" w:cstheme="majorHAnsi"/>
                <w:b/>
                <w:sz w:val="20"/>
                <w:szCs w:val="20"/>
              </w:rPr>
            </w:pPr>
          </w:p>
        </w:tc>
      </w:tr>
      <w:tr w:rsidR="00911051" w:rsidRPr="006076AF" w:rsidTr="00911051">
        <w:tc>
          <w:tcPr>
            <w:tcW w:w="2122" w:type="dxa"/>
            <w:vMerge w:val="restart"/>
            <w:vAlign w:val="center"/>
          </w:tcPr>
          <w:p w:rsidR="00911051" w:rsidRPr="006076AF" w:rsidRDefault="00911051" w:rsidP="00911051">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CT2 - Moyens Humains et matériels</w:t>
            </w:r>
          </w:p>
        </w:tc>
        <w:tc>
          <w:tcPr>
            <w:tcW w:w="4394"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SCT2a - Les moyens humains affectés à l'opération</w:t>
            </w:r>
          </w:p>
        </w:tc>
        <w:tc>
          <w:tcPr>
            <w:tcW w:w="1417"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restart"/>
            <w:vAlign w:val="center"/>
          </w:tcPr>
          <w:p w:rsidR="00911051" w:rsidRPr="006076AF" w:rsidRDefault="00911051" w:rsidP="00911051">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40 %</w:t>
            </w:r>
          </w:p>
        </w:tc>
      </w:tr>
      <w:tr w:rsidR="00911051" w:rsidRPr="006076AF" w:rsidTr="00911051">
        <w:tc>
          <w:tcPr>
            <w:tcW w:w="2122" w:type="dxa"/>
            <w:vMerge/>
            <w:vAlign w:val="center"/>
          </w:tcPr>
          <w:p w:rsidR="00911051" w:rsidRPr="006076AF" w:rsidRDefault="00911051" w:rsidP="00911051">
            <w:pPr>
              <w:spacing w:line="276" w:lineRule="auto"/>
              <w:jc w:val="center"/>
              <w:rPr>
                <w:rFonts w:asciiTheme="majorHAnsi" w:hAnsiTheme="majorHAnsi" w:cstheme="majorHAnsi"/>
                <w:sz w:val="20"/>
                <w:szCs w:val="20"/>
              </w:rPr>
            </w:pPr>
          </w:p>
        </w:tc>
        <w:tc>
          <w:tcPr>
            <w:tcW w:w="4394"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SCT2b - Engagement à respecter les délais</w:t>
            </w:r>
          </w:p>
        </w:tc>
        <w:tc>
          <w:tcPr>
            <w:tcW w:w="1417"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40 %</w:t>
            </w:r>
          </w:p>
        </w:tc>
        <w:tc>
          <w:tcPr>
            <w:tcW w:w="1129" w:type="dxa"/>
            <w:vMerge/>
            <w:vAlign w:val="center"/>
          </w:tcPr>
          <w:p w:rsidR="00911051" w:rsidRPr="006076AF" w:rsidRDefault="00911051" w:rsidP="00911051">
            <w:pPr>
              <w:spacing w:line="276" w:lineRule="auto"/>
              <w:jc w:val="center"/>
              <w:rPr>
                <w:rFonts w:asciiTheme="majorHAnsi" w:hAnsiTheme="majorHAnsi" w:cstheme="majorHAnsi"/>
                <w:b/>
                <w:sz w:val="20"/>
                <w:szCs w:val="20"/>
              </w:rPr>
            </w:pPr>
          </w:p>
        </w:tc>
      </w:tr>
      <w:tr w:rsidR="00911051" w:rsidRPr="006076AF" w:rsidTr="00911051">
        <w:tc>
          <w:tcPr>
            <w:tcW w:w="2122" w:type="dxa"/>
            <w:vMerge/>
            <w:vAlign w:val="center"/>
          </w:tcPr>
          <w:p w:rsidR="00911051" w:rsidRPr="006076AF" w:rsidRDefault="00911051" w:rsidP="00911051">
            <w:pPr>
              <w:spacing w:line="276" w:lineRule="auto"/>
              <w:jc w:val="center"/>
              <w:rPr>
                <w:rFonts w:asciiTheme="majorHAnsi" w:hAnsiTheme="majorHAnsi" w:cstheme="majorHAnsi"/>
                <w:sz w:val="20"/>
                <w:szCs w:val="20"/>
              </w:rPr>
            </w:pPr>
          </w:p>
        </w:tc>
        <w:tc>
          <w:tcPr>
            <w:tcW w:w="4394"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SCT2c - Les moyens matériels affectés à l'opération</w:t>
            </w:r>
          </w:p>
        </w:tc>
        <w:tc>
          <w:tcPr>
            <w:tcW w:w="1417"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ign w:val="center"/>
          </w:tcPr>
          <w:p w:rsidR="00911051" w:rsidRPr="006076AF" w:rsidRDefault="00911051" w:rsidP="00911051">
            <w:pPr>
              <w:spacing w:line="276" w:lineRule="auto"/>
              <w:jc w:val="center"/>
              <w:rPr>
                <w:rFonts w:asciiTheme="majorHAnsi" w:hAnsiTheme="majorHAnsi" w:cstheme="majorHAnsi"/>
                <w:b/>
                <w:sz w:val="20"/>
                <w:szCs w:val="20"/>
              </w:rPr>
            </w:pPr>
          </w:p>
        </w:tc>
      </w:tr>
      <w:tr w:rsidR="00911051" w:rsidRPr="006076AF" w:rsidTr="00911051">
        <w:tc>
          <w:tcPr>
            <w:tcW w:w="2122" w:type="dxa"/>
            <w:vMerge w:val="restart"/>
            <w:vAlign w:val="center"/>
          </w:tcPr>
          <w:p w:rsidR="00911051" w:rsidRPr="006076AF" w:rsidRDefault="00911051" w:rsidP="00911051">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CT3 - Prise en compte des contraintes de site</w:t>
            </w:r>
          </w:p>
        </w:tc>
        <w:tc>
          <w:tcPr>
            <w:tcW w:w="4394"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SCT3a - Gestion des nuisances</w:t>
            </w:r>
          </w:p>
        </w:tc>
        <w:tc>
          <w:tcPr>
            <w:tcW w:w="1417"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20 %</w:t>
            </w:r>
          </w:p>
        </w:tc>
        <w:tc>
          <w:tcPr>
            <w:tcW w:w="1129" w:type="dxa"/>
            <w:vMerge w:val="restart"/>
            <w:vAlign w:val="center"/>
          </w:tcPr>
          <w:p w:rsidR="00911051" w:rsidRPr="006076AF" w:rsidRDefault="00911051" w:rsidP="00911051">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40 %</w:t>
            </w:r>
          </w:p>
        </w:tc>
      </w:tr>
      <w:tr w:rsidR="00911051" w:rsidRPr="006076AF" w:rsidTr="00911051">
        <w:tc>
          <w:tcPr>
            <w:tcW w:w="2122" w:type="dxa"/>
            <w:vMerge/>
            <w:vAlign w:val="center"/>
          </w:tcPr>
          <w:p w:rsidR="00911051" w:rsidRPr="006076AF" w:rsidRDefault="00911051" w:rsidP="00911051">
            <w:pPr>
              <w:spacing w:line="276" w:lineRule="auto"/>
              <w:jc w:val="center"/>
              <w:rPr>
                <w:rFonts w:asciiTheme="majorHAnsi" w:hAnsiTheme="majorHAnsi" w:cstheme="majorHAnsi"/>
                <w:b/>
                <w:sz w:val="20"/>
                <w:szCs w:val="20"/>
              </w:rPr>
            </w:pPr>
          </w:p>
        </w:tc>
        <w:tc>
          <w:tcPr>
            <w:tcW w:w="4394"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SCT3b - Interventions de nuits ou en horaires décalés envisagées par le candidat</w:t>
            </w:r>
          </w:p>
        </w:tc>
        <w:tc>
          <w:tcPr>
            <w:tcW w:w="1417"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25 %</w:t>
            </w:r>
          </w:p>
        </w:tc>
        <w:tc>
          <w:tcPr>
            <w:tcW w:w="1129" w:type="dxa"/>
            <w:vMerge/>
            <w:vAlign w:val="center"/>
          </w:tcPr>
          <w:p w:rsidR="00911051" w:rsidRPr="006076AF" w:rsidRDefault="00911051" w:rsidP="00911051">
            <w:pPr>
              <w:spacing w:line="276" w:lineRule="auto"/>
              <w:jc w:val="center"/>
              <w:rPr>
                <w:rFonts w:asciiTheme="majorHAnsi" w:hAnsiTheme="majorHAnsi" w:cstheme="majorHAnsi"/>
                <w:b/>
                <w:sz w:val="20"/>
                <w:szCs w:val="20"/>
              </w:rPr>
            </w:pPr>
          </w:p>
        </w:tc>
      </w:tr>
      <w:tr w:rsidR="00911051" w:rsidRPr="006076AF" w:rsidTr="00911051">
        <w:tc>
          <w:tcPr>
            <w:tcW w:w="2122" w:type="dxa"/>
            <w:vMerge/>
            <w:vAlign w:val="center"/>
          </w:tcPr>
          <w:p w:rsidR="00911051" w:rsidRPr="006076AF" w:rsidRDefault="00911051" w:rsidP="00911051">
            <w:pPr>
              <w:spacing w:line="276" w:lineRule="auto"/>
              <w:jc w:val="center"/>
              <w:rPr>
                <w:rFonts w:asciiTheme="majorHAnsi" w:hAnsiTheme="majorHAnsi" w:cstheme="majorHAnsi"/>
                <w:b/>
                <w:sz w:val="20"/>
                <w:szCs w:val="20"/>
              </w:rPr>
            </w:pPr>
          </w:p>
        </w:tc>
        <w:tc>
          <w:tcPr>
            <w:tcW w:w="4394"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SCT3c – Méthodologies d’interventions</w:t>
            </w:r>
          </w:p>
        </w:tc>
        <w:tc>
          <w:tcPr>
            <w:tcW w:w="1417"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35 %</w:t>
            </w:r>
          </w:p>
        </w:tc>
        <w:tc>
          <w:tcPr>
            <w:tcW w:w="1129" w:type="dxa"/>
            <w:vMerge/>
            <w:vAlign w:val="center"/>
          </w:tcPr>
          <w:p w:rsidR="00911051" w:rsidRPr="006076AF" w:rsidRDefault="00911051" w:rsidP="00911051">
            <w:pPr>
              <w:spacing w:line="276" w:lineRule="auto"/>
              <w:jc w:val="center"/>
              <w:rPr>
                <w:rFonts w:asciiTheme="majorHAnsi" w:hAnsiTheme="majorHAnsi" w:cstheme="majorHAnsi"/>
                <w:b/>
                <w:sz w:val="20"/>
                <w:szCs w:val="20"/>
              </w:rPr>
            </w:pPr>
          </w:p>
        </w:tc>
      </w:tr>
      <w:tr w:rsidR="00911051" w:rsidRPr="006076AF" w:rsidTr="00911051">
        <w:tc>
          <w:tcPr>
            <w:tcW w:w="2122" w:type="dxa"/>
            <w:vMerge/>
            <w:vAlign w:val="center"/>
          </w:tcPr>
          <w:p w:rsidR="00911051" w:rsidRPr="006076AF" w:rsidRDefault="00911051" w:rsidP="00911051">
            <w:pPr>
              <w:spacing w:line="276" w:lineRule="auto"/>
              <w:jc w:val="center"/>
              <w:rPr>
                <w:rFonts w:asciiTheme="majorHAnsi" w:hAnsiTheme="majorHAnsi" w:cstheme="majorHAnsi"/>
                <w:b/>
                <w:sz w:val="20"/>
                <w:szCs w:val="20"/>
              </w:rPr>
            </w:pPr>
          </w:p>
        </w:tc>
        <w:tc>
          <w:tcPr>
            <w:tcW w:w="4394"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SCT3d - Gestion des emprises chantier, approvisionnements</w:t>
            </w:r>
          </w:p>
        </w:tc>
        <w:tc>
          <w:tcPr>
            <w:tcW w:w="1417"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20 %</w:t>
            </w:r>
          </w:p>
        </w:tc>
        <w:tc>
          <w:tcPr>
            <w:tcW w:w="1129" w:type="dxa"/>
            <w:vMerge/>
            <w:vAlign w:val="center"/>
          </w:tcPr>
          <w:p w:rsidR="00911051" w:rsidRPr="006076AF" w:rsidRDefault="00911051" w:rsidP="00911051">
            <w:pPr>
              <w:spacing w:line="276" w:lineRule="auto"/>
              <w:jc w:val="center"/>
              <w:rPr>
                <w:rFonts w:asciiTheme="majorHAnsi" w:hAnsiTheme="majorHAnsi" w:cstheme="majorHAnsi"/>
                <w:b/>
                <w:sz w:val="20"/>
                <w:szCs w:val="20"/>
              </w:rPr>
            </w:pPr>
          </w:p>
        </w:tc>
      </w:tr>
      <w:tr w:rsidR="00911051" w:rsidRPr="006076AF" w:rsidTr="00911051">
        <w:tc>
          <w:tcPr>
            <w:tcW w:w="2122" w:type="dxa"/>
          </w:tcPr>
          <w:p w:rsidR="00911051" w:rsidRPr="006076AF" w:rsidRDefault="00911051" w:rsidP="00911051">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CT4 - Qualité des matériaux</w:t>
            </w:r>
          </w:p>
        </w:tc>
        <w:tc>
          <w:tcPr>
            <w:tcW w:w="4394" w:type="dxa"/>
          </w:tcPr>
          <w:p w:rsidR="00911051" w:rsidRPr="006076AF" w:rsidRDefault="00911051" w:rsidP="00911051">
            <w:pPr>
              <w:spacing w:line="276" w:lineRule="auto"/>
              <w:jc w:val="center"/>
              <w:rPr>
                <w:sz w:val="20"/>
                <w:szCs w:val="20"/>
              </w:rPr>
            </w:pPr>
            <w:r w:rsidRPr="006076AF">
              <w:rPr>
                <w:rFonts w:asciiTheme="majorHAnsi" w:hAnsiTheme="majorHAnsi" w:cstheme="majorHAnsi"/>
                <w:sz w:val="20"/>
                <w:szCs w:val="20"/>
              </w:rPr>
              <w:t>SCT4a - Fiches techniques des produits répondant aux attentes du projet</w:t>
            </w:r>
          </w:p>
        </w:tc>
        <w:tc>
          <w:tcPr>
            <w:tcW w:w="1417"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100 %</w:t>
            </w:r>
          </w:p>
        </w:tc>
        <w:tc>
          <w:tcPr>
            <w:tcW w:w="1129" w:type="dxa"/>
            <w:vAlign w:val="center"/>
          </w:tcPr>
          <w:p w:rsidR="00911051" w:rsidRPr="006076AF" w:rsidRDefault="00911051" w:rsidP="00911051">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10 %</w:t>
            </w:r>
          </w:p>
        </w:tc>
      </w:tr>
    </w:tbl>
    <w:p w:rsidR="00911051" w:rsidRDefault="00911051" w:rsidP="009C2450">
      <w:pPr>
        <w:spacing w:line="276" w:lineRule="auto"/>
        <w:rPr>
          <w:rFonts w:asciiTheme="majorHAnsi" w:hAnsiTheme="majorHAnsi" w:cstheme="majorHAnsi"/>
          <w:sz w:val="20"/>
          <w:szCs w:val="20"/>
        </w:rPr>
      </w:pPr>
    </w:p>
    <w:p w:rsidR="006076AF" w:rsidRDefault="006076AF" w:rsidP="009C2450">
      <w:pPr>
        <w:spacing w:line="276" w:lineRule="auto"/>
        <w:rPr>
          <w:rFonts w:asciiTheme="majorHAnsi" w:hAnsiTheme="majorHAnsi" w:cstheme="majorHAnsi"/>
          <w:sz w:val="20"/>
          <w:szCs w:val="20"/>
        </w:rPr>
      </w:pPr>
    </w:p>
    <w:p w:rsidR="00AE2444" w:rsidRDefault="00AE2444" w:rsidP="009C2450">
      <w:pPr>
        <w:spacing w:line="276" w:lineRule="auto"/>
        <w:rPr>
          <w:rFonts w:asciiTheme="majorHAnsi" w:hAnsiTheme="majorHAnsi" w:cstheme="majorHAnsi"/>
          <w:sz w:val="20"/>
          <w:szCs w:val="20"/>
        </w:rPr>
      </w:pPr>
    </w:p>
    <w:p w:rsidR="00AE2444" w:rsidRDefault="00AE2444" w:rsidP="009C2450">
      <w:pPr>
        <w:spacing w:line="276" w:lineRule="auto"/>
        <w:rPr>
          <w:rFonts w:asciiTheme="majorHAnsi" w:hAnsiTheme="majorHAnsi" w:cstheme="majorHAnsi"/>
          <w:sz w:val="20"/>
          <w:szCs w:val="20"/>
        </w:rPr>
      </w:pPr>
    </w:p>
    <w:p w:rsidR="00AE2444" w:rsidRDefault="00AE2444" w:rsidP="009C2450">
      <w:pPr>
        <w:spacing w:line="276" w:lineRule="auto"/>
        <w:rPr>
          <w:rFonts w:asciiTheme="majorHAnsi" w:hAnsiTheme="majorHAnsi" w:cstheme="majorHAnsi"/>
          <w:sz w:val="20"/>
          <w:szCs w:val="20"/>
        </w:rPr>
      </w:pPr>
    </w:p>
    <w:p w:rsidR="00AE2444" w:rsidRDefault="00AE2444" w:rsidP="009C2450">
      <w:pPr>
        <w:spacing w:line="276" w:lineRule="auto"/>
        <w:rPr>
          <w:rFonts w:asciiTheme="majorHAnsi" w:hAnsiTheme="majorHAnsi" w:cstheme="majorHAnsi"/>
          <w:sz w:val="20"/>
          <w:szCs w:val="20"/>
        </w:rPr>
      </w:pPr>
    </w:p>
    <w:p w:rsidR="00AE2444" w:rsidRDefault="00AE2444" w:rsidP="009C2450">
      <w:pPr>
        <w:spacing w:line="276" w:lineRule="auto"/>
        <w:rPr>
          <w:rFonts w:asciiTheme="majorHAnsi" w:hAnsiTheme="majorHAnsi" w:cstheme="majorHAnsi"/>
          <w:sz w:val="20"/>
          <w:szCs w:val="20"/>
        </w:rPr>
      </w:pPr>
    </w:p>
    <w:p w:rsidR="00AE2444" w:rsidRDefault="00AE2444" w:rsidP="009C2450">
      <w:pPr>
        <w:spacing w:line="276" w:lineRule="auto"/>
        <w:rPr>
          <w:rFonts w:asciiTheme="majorHAnsi" w:hAnsiTheme="majorHAnsi" w:cstheme="majorHAnsi"/>
          <w:sz w:val="20"/>
          <w:szCs w:val="20"/>
        </w:rPr>
      </w:pPr>
    </w:p>
    <w:tbl>
      <w:tblPr>
        <w:tblStyle w:val="Grilledutableau"/>
        <w:tblW w:w="0" w:type="auto"/>
        <w:tblLook w:val="04A0" w:firstRow="1" w:lastRow="0" w:firstColumn="1" w:lastColumn="0" w:noHBand="0" w:noVBand="1"/>
      </w:tblPr>
      <w:tblGrid>
        <w:gridCol w:w="2122"/>
        <w:gridCol w:w="4394"/>
        <w:gridCol w:w="1417"/>
        <w:gridCol w:w="1129"/>
      </w:tblGrid>
      <w:tr w:rsidR="00911051" w:rsidRPr="006076AF" w:rsidTr="00911051">
        <w:tc>
          <w:tcPr>
            <w:tcW w:w="2122" w:type="dxa"/>
            <w:shd w:val="clear" w:color="auto" w:fill="F2F2F2" w:themeFill="background1" w:themeFillShade="F2"/>
            <w:vAlign w:val="center"/>
          </w:tcPr>
          <w:p w:rsidR="00911051" w:rsidRPr="006076AF" w:rsidRDefault="00911051" w:rsidP="009657DB">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Critères Lot 13</w:t>
            </w:r>
            <w:r w:rsidR="009657DB" w:rsidRPr="006076AF">
              <w:rPr>
                <w:rFonts w:asciiTheme="majorHAnsi" w:hAnsiTheme="majorHAnsi" w:cstheme="majorHAnsi"/>
                <w:b/>
                <w:sz w:val="20"/>
                <w:szCs w:val="20"/>
              </w:rPr>
              <w:t>C</w:t>
            </w:r>
          </w:p>
        </w:tc>
        <w:tc>
          <w:tcPr>
            <w:tcW w:w="4394" w:type="dxa"/>
            <w:shd w:val="clear" w:color="auto" w:fill="F2F2F2" w:themeFill="background1" w:themeFillShade="F2"/>
            <w:vAlign w:val="center"/>
          </w:tcPr>
          <w:p w:rsidR="00911051" w:rsidRPr="006076AF" w:rsidRDefault="00911051" w:rsidP="009657DB">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Sous-critères</w:t>
            </w:r>
            <w:r w:rsidR="009657DB" w:rsidRPr="006076AF">
              <w:rPr>
                <w:rFonts w:asciiTheme="majorHAnsi" w:hAnsiTheme="majorHAnsi" w:cstheme="majorHAnsi"/>
                <w:b/>
                <w:sz w:val="20"/>
                <w:szCs w:val="20"/>
              </w:rPr>
              <w:t xml:space="preserve"> Lot 13C</w:t>
            </w:r>
            <w:r w:rsidRPr="006076AF">
              <w:rPr>
                <w:rFonts w:asciiTheme="majorHAnsi" w:hAnsiTheme="majorHAnsi" w:cstheme="majorHAnsi"/>
                <w:b/>
                <w:sz w:val="20"/>
                <w:szCs w:val="20"/>
              </w:rPr>
              <w:t xml:space="preserve"> -</w:t>
            </w:r>
            <w:r w:rsidR="009657DB" w:rsidRPr="006076AF">
              <w:rPr>
                <w:rFonts w:asciiTheme="majorHAnsi" w:hAnsiTheme="majorHAnsi" w:cstheme="majorHAnsi"/>
                <w:b/>
                <w:sz w:val="20"/>
                <w:szCs w:val="20"/>
              </w:rPr>
              <w:t xml:space="preserve"> Fluides médicaux</w:t>
            </w:r>
          </w:p>
        </w:tc>
        <w:tc>
          <w:tcPr>
            <w:tcW w:w="2546" w:type="dxa"/>
            <w:gridSpan w:val="2"/>
            <w:shd w:val="clear" w:color="auto" w:fill="F2F2F2" w:themeFill="background1" w:themeFillShade="F2"/>
            <w:vAlign w:val="center"/>
          </w:tcPr>
          <w:p w:rsidR="00911051" w:rsidRPr="006076AF" w:rsidRDefault="00911051" w:rsidP="00911051">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Pondération du Critère / du Sous-critère Technique</w:t>
            </w:r>
          </w:p>
        </w:tc>
      </w:tr>
      <w:tr w:rsidR="00911051" w:rsidRPr="006076AF" w:rsidTr="00911051">
        <w:tc>
          <w:tcPr>
            <w:tcW w:w="2122" w:type="dxa"/>
            <w:vMerge w:val="restart"/>
            <w:vAlign w:val="center"/>
          </w:tcPr>
          <w:p w:rsidR="00911051" w:rsidRPr="006076AF" w:rsidRDefault="00911051" w:rsidP="00911051">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CT1 - Critères environnementaux</w:t>
            </w:r>
          </w:p>
        </w:tc>
        <w:tc>
          <w:tcPr>
            <w:tcW w:w="4394"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SCT1a - Gestion des déchets</w:t>
            </w:r>
          </w:p>
        </w:tc>
        <w:tc>
          <w:tcPr>
            <w:tcW w:w="1417"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50 %</w:t>
            </w:r>
          </w:p>
        </w:tc>
        <w:tc>
          <w:tcPr>
            <w:tcW w:w="1129" w:type="dxa"/>
            <w:vMerge w:val="restart"/>
            <w:vAlign w:val="center"/>
          </w:tcPr>
          <w:p w:rsidR="00911051" w:rsidRPr="006076AF" w:rsidRDefault="00911051" w:rsidP="00911051">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10 %</w:t>
            </w:r>
          </w:p>
        </w:tc>
      </w:tr>
      <w:tr w:rsidR="00911051" w:rsidRPr="006076AF" w:rsidTr="00911051">
        <w:tc>
          <w:tcPr>
            <w:tcW w:w="2122" w:type="dxa"/>
            <w:vMerge/>
            <w:vAlign w:val="center"/>
          </w:tcPr>
          <w:p w:rsidR="00911051" w:rsidRPr="006076AF" w:rsidRDefault="00911051" w:rsidP="00911051">
            <w:pPr>
              <w:spacing w:line="276" w:lineRule="auto"/>
              <w:jc w:val="center"/>
              <w:rPr>
                <w:rFonts w:asciiTheme="majorHAnsi" w:hAnsiTheme="majorHAnsi" w:cstheme="majorHAnsi"/>
                <w:sz w:val="20"/>
                <w:szCs w:val="20"/>
              </w:rPr>
            </w:pPr>
          </w:p>
        </w:tc>
        <w:tc>
          <w:tcPr>
            <w:tcW w:w="4394"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SCT1b - Impact environnemental</w:t>
            </w:r>
          </w:p>
        </w:tc>
        <w:tc>
          <w:tcPr>
            <w:tcW w:w="1417"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50 %</w:t>
            </w:r>
          </w:p>
        </w:tc>
        <w:tc>
          <w:tcPr>
            <w:tcW w:w="1129" w:type="dxa"/>
            <w:vMerge/>
            <w:vAlign w:val="center"/>
          </w:tcPr>
          <w:p w:rsidR="00911051" w:rsidRPr="006076AF" w:rsidRDefault="00911051" w:rsidP="00911051">
            <w:pPr>
              <w:spacing w:line="276" w:lineRule="auto"/>
              <w:jc w:val="center"/>
              <w:rPr>
                <w:rFonts w:asciiTheme="majorHAnsi" w:hAnsiTheme="majorHAnsi" w:cstheme="majorHAnsi"/>
                <w:b/>
                <w:sz w:val="20"/>
                <w:szCs w:val="20"/>
              </w:rPr>
            </w:pPr>
          </w:p>
        </w:tc>
      </w:tr>
      <w:tr w:rsidR="00911051" w:rsidRPr="006076AF" w:rsidTr="00911051">
        <w:tc>
          <w:tcPr>
            <w:tcW w:w="2122" w:type="dxa"/>
            <w:vMerge w:val="restart"/>
            <w:vAlign w:val="center"/>
          </w:tcPr>
          <w:p w:rsidR="00911051" w:rsidRPr="006076AF" w:rsidRDefault="00911051" w:rsidP="00911051">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CT2 - Moyens Humains et matériels</w:t>
            </w:r>
          </w:p>
        </w:tc>
        <w:tc>
          <w:tcPr>
            <w:tcW w:w="4394"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SCT2a - Les moyens humains affectés à l'opération</w:t>
            </w:r>
          </w:p>
        </w:tc>
        <w:tc>
          <w:tcPr>
            <w:tcW w:w="1417"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restart"/>
            <w:vAlign w:val="center"/>
          </w:tcPr>
          <w:p w:rsidR="00911051" w:rsidRPr="006076AF" w:rsidRDefault="00911051" w:rsidP="00911051">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40 %</w:t>
            </w:r>
          </w:p>
        </w:tc>
      </w:tr>
      <w:tr w:rsidR="00911051" w:rsidRPr="006076AF" w:rsidTr="00911051">
        <w:tc>
          <w:tcPr>
            <w:tcW w:w="2122" w:type="dxa"/>
            <w:vMerge/>
            <w:vAlign w:val="center"/>
          </w:tcPr>
          <w:p w:rsidR="00911051" w:rsidRPr="006076AF" w:rsidRDefault="00911051" w:rsidP="00911051">
            <w:pPr>
              <w:spacing w:line="276" w:lineRule="auto"/>
              <w:jc w:val="center"/>
              <w:rPr>
                <w:rFonts w:asciiTheme="majorHAnsi" w:hAnsiTheme="majorHAnsi" w:cstheme="majorHAnsi"/>
                <w:sz w:val="20"/>
                <w:szCs w:val="20"/>
              </w:rPr>
            </w:pPr>
          </w:p>
        </w:tc>
        <w:tc>
          <w:tcPr>
            <w:tcW w:w="4394"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SCT2b - Engagement à respecter les délais</w:t>
            </w:r>
          </w:p>
        </w:tc>
        <w:tc>
          <w:tcPr>
            <w:tcW w:w="1417"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40 %</w:t>
            </w:r>
          </w:p>
        </w:tc>
        <w:tc>
          <w:tcPr>
            <w:tcW w:w="1129" w:type="dxa"/>
            <w:vMerge/>
            <w:vAlign w:val="center"/>
          </w:tcPr>
          <w:p w:rsidR="00911051" w:rsidRPr="006076AF" w:rsidRDefault="00911051" w:rsidP="00911051">
            <w:pPr>
              <w:spacing w:line="276" w:lineRule="auto"/>
              <w:jc w:val="center"/>
              <w:rPr>
                <w:rFonts w:asciiTheme="majorHAnsi" w:hAnsiTheme="majorHAnsi" w:cstheme="majorHAnsi"/>
                <w:b/>
                <w:sz w:val="20"/>
                <w:szCs w:val="20"/>
              </w:rPr>
            </w:pPr>
          </w:p>
        </w:tc>
      </w:tr>
      <w:tr w:rsidR="00911051" w:rsidRPr="006076AF" w:rsidTr="00911051">
        <w:tc>
          <w:tcPr>
            <w:tcW w:w="2122" w:type="dxa"/>
            <w:vMerge/>
            <w:vAlign w:val="center"/>
          </w:tcPr>
          <w:p w:rsidR="00911051" w:rsidRPr="006076AF" w:rsidRDefault="00911051" w:rsidP="00911051">
            <w:pPr>
              <w:spacing w:line="276" w:lineRule="auto"/>
              <w:jc w:val="center"/>
              <w:rPr>
                <w:rFonts w:asciiTheme="majorHAnsi" w:hAnsiTheme="majorHAnsi" w:cstheme="majorHAnsi"/>
                <w:sz w:val="20"/>
                <w:szCs w:val="20"/>
              </w:rPr>
            </w:pPr>
          </w:p>
        </w:tc>
        <w:tc>
          <w:tcPr>
            <w:tcW w:w="4394"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SCT2c - Les moyens matériels affectés à l'opération</w:t>
            </w:r>
          </w:p>
        </w:tc>
        <w:tc>
          <w:tcPr>
            <w:tcW w:w="1417"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ign w:val="center"/>
          </w:tcPr>
          <w:p w:rsidR="00911051" w:rsidRPr="006076AF" w:rsidRDefault="00911051" w:rsidP="00911051">
            <w:pPr>
              <w:spacing w:line="276" w:lineRule="auto"/>
              <w:jc w:val="center"/>
              <w:rPr>
                <w:rFonts w:asciiTheme="majorHAnsi" w:hAnsiTheme="majorHAnsi" w:cstheme="majorHAnsi"/>
                <w:b/>
                <w:sz w:val="20"/>
                <w:szCs w:val="20"/>
              </w:rPr>
            </w:pPr>
          </w:p>
        </w:tc>
      </w:tr>
      <w:tr w:rsidR="00911051" w:rsidRPr="006076AF" w:rsidTr="00911051">
        <w:tc>
          <w:tcPr>
            <w:tcW w:w="2122" w:type="dxa"/>
            <w:vMerge w:val="restart"/>
            <w:vAlign w:val="center"/>
          </w:tcPr>
          <w:p w:rsidR="00911051" w:rsidRPr="006076AF" w:rsidRDefault="00911051" w:rsidP="00911051">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CT3 - Prise en compte des contraintes de site</w:t>
            </w:r>
          </w:p>
        </w:tc>
        <w:tc>
          <w:tcPr>
            <w:tcW w:w="4394"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SCT3a - Gestion des nuisances</w:t>
            </w:r>
          </w:p>
        </w:tc>
        <w:tc>
          <w:tcPr>
            <w:tcW w:w="1417"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20 %</w:t>
            </w:r>
          </w:p>
        </w:tc>
        <w:tc>
          <w:tcPr>
            <w:tcW w:w="1129" w:type="dxa"/>
            <w:vMerge w:val="restart"/>
            <w:vAlign w:val="center"/>
          </w:tcPr>
          <w:p w:rsidR="00911051" w:rsidRPr="006076AF" w:rsidRDefault="00911051" w:rsidP="00911051">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40 %</w:t>
            </w:r>
          </w:p>
        </w:tc>
      </w:tr>
      <w:tr w:rsidR="00911051" w:rsidRPr="006076AF" w:rsidTr="00911051">
        <w:tc>
          <w:tcPr>
            <w:tcW w:w="2122" w:type="dxa"/>
            <w:vMerge/>
            <w:vAlign w:val="center"/>
          </w:tcPr>
          <w:p w:rsidR="00911051" w:rsidRPr="006076AF" w:rsidRDefault="00911051" w:rsidP="00911051">
            <w:pPr>
              <w:spacing w:line="276" w:lineRule="auto"/>
              <w:jc w:val="center"/>
              <w:rPr>
                <w:rFonts w:asciiTheme="majorHAnsi" w:hAnsiTheme="majorHAnsi" w:cstheme="majorHAnsi"/>
                <w:b/>
                <w:sz w:val="20"/>
                <w:szCs w:val="20"/>
              </w:rPr>
            </w:pPr>
          </w:p>
        </w:tc>
        <w:tc>
          <w:tcPr>
            <w:tcW w:w="4394"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SCT3b - Interventions de nuits ou en horaires décalés envisagées par le candidat</w:t>
            </w:r>
          </w:p>
        </w:tc>
        <w:tc>
          <w:tcPr>
            <w:tcW w:w="1417"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25 %</w:t>
            </w:r>
          </w:p>
        </w:tc>
        <w:tc>
          <w:tcPr>
            <w:tcW w:w="1129" w:type="dxa"/>
            <w:vMerge/>
            <w:vAlign w:val="center"/>
          </w:tcPr>
          <w:p w:rsidR="00911051" w:rsidRPr="006076AF" w:rsidRDefault="00911051" w:rsidP="00911051">
            <w:pPr>
              <w:spacing w:line="276" w:lineRule="auto"/>
              <w:jc w:val="center"/>
              <w:rPr>
                <w:rFonts w:asciiTheme="majorHAnsi" w:hAnsiTheme="majorHAnsi" w:cstheme="majorHAnsi"/>
                <w:b/>
                <w:sz w:val="20"/>
                <w:szCs w:val="20"/>
              </w:rPr>
            </w:pPr>
          </w:p>
        </w:tc>
      </w:tr>
      <w:tr w:rsidR="00911051" w:rsidRPr="006076AF" w:rsidTr="00911051">
        <w:tc>
          <w:tcPr>
            <w:tcW w:w="2122" w:type="dxa"/>
            <w:vMerge/>
            <w:vAlign w:val="center"/>
          </w:tcPr>
          <w:p w:rsidR="00911051" w:rsidRPr="006076AF" w:rsidRDefault="00911051" w:rsidP="00911051">
            <w:pPr>
              <w:spacing w:line="276" w:lineRule="auto"/>
              <w:jc w:val="center"/>
              <w:rPr>
                <w:rFonts w:asciiTheme="majorHAnsi" w:hAnsiTheme="majorHAnsi" w:cstheme="majorHAnsi"/>
                <w:b/>
                <w:sz w:val="20"/>
                <w:szCs w:val="20"/>
              </w:rPr>
            </w:pPr>
          </w:p>
        </w:tc>
        <w:tc>
          <w:tcPr>
            <w:tcW w:w="4394"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SCT3c – Méthodologies d’interventions</w:t>
            </w:r>
          </w:p>
        </w:tc>
        <w:tc>
          <w:tcPr>
            <w:tcW w:w="1417"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35 %</w:t>
            </w:r>
          </w:p>
        </w:tc>
        <w:tc>
          <w:tcPr>
            <w:tcW w:w="1129" w:type="dxa"/>
            <w:vMerge/>
            <w:vAlign w:val="center"/>
          </w:tcPr>
          <w:p w:rsidR="00911051" w:rsidRPr="006076AF" w:rsidRDefault="00911051" w:rsidP="00911051">
            <w:pPr>
              <w:spacing w:line="276" w:lineRule="auto"/>
              <w:jc w:val="center"/>
              <w:rPr>
                <w:rFonts w:asciiTheme="majorHAnsi" w:hAnsiTheme="majorHAnsi" w:cstheme="majorHAnsi"/>
                <w:b/>
                <w:sz w:val="20"/>
                <w:szCs w:val="20"/>
              </w:rPr>
            </w:pPr>
          </w:p>
        </w:tc>
      </w:tr>
      <w:tr w:rsidR="00911051" w:rsidRPr="006076AF" w:rsidTr="00911051">
        <w:tc>
          <w:tcPr>
            <w:tcW w:w="2122" w:type="dxa"/>
            <w:vMerge/>
            <w:vAlign w:val="center"/>
          </w:tcPr>
          <w:p w:rsidR="00911051" w:rsidRPr="006076AF" w:rsidRDefault="00911051" w:rsidP="00911051">
            <w:pPr>
              <w:spacing w:line="276" w:lineRule="auto"/>
              <w:jc w:val="center"/>
              <w:rPr>
                <w:rFonts w:asciiTheme="majorHAnsi" w:hAnsiTheme="majorHAnsi" w:cstheme="majorHAnsi"/>
                <w:b/>
                <w:sz w:val="20"/>
                <w:szCs w:val="20"/>
              </w:rPr>
            </w:pPr>
          </w:p>
        </w:tc>
        <w:tc>
          <w:tcPr>
            <w:tcW w:w="4394"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SCT3d - Gestion des emprises chantier, approvisionnements</w:t>
            </w:r>
          </w:p>
        </w:tc>
        <w:tc>
          <w:tcPr>
            <w:tcW w:w="1417"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20 %</w:t>
            </w:r>
          </w:p>
        </w:tc>
        <w:tc>
          <w:tcPr>
            <w:tcW w:w="1129" w:type="dxa"/>
            <w:vMerge/>
            <w:vAlign w:val="center"/>
          </w:tcPr>
          <w:p w:rsidR="00911051" w:rsidRPr="006076AF" w:rsidRDefault="00911051" w:rsidP="00911051">
            <w:pPr>
              <w:spacing w:line="276" w:lineRule="auto"/>
              <w:jc w:val="center"/>
              <w:rPr>
                <w:rFonts w:asciiTheme="majorHAnsi" w:hAnsiTheme="majorHAnsi" w:cstheme="majorHAnsi"/>
                <w:b/>
                <w:sz w:val="20"/>
                <w:szCs w:val="20"/>
              </w:rPr>
            </w:pPr>
          </w:p>
        </w:tc>
      </w:tr>
      <w:tr w:rsidR="00911051" w:rsidRPr="006076AF" w:rsidTr="00911051">
        <w:tc>
          <w:tcPr>
            <w:tcW w:w="2122" w:type="dxa"/>
          </w:tcPr>
          <w:p w:rsidR="00911051" w:rsidRPr="006076AF" w:rsidRDefault="00911051" w:rsidP="00911051">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CT4 - Qualité des matériaux</w:t>
            </w:r>
          </w:p>
        </w:tc>
        <w:tc>
          <w:tcPr>
            <w:tcW w:w="4394" w:type="dxa"/>
          </w:tcPr>
          <w:p w:rsidR="00911051" w:rsidRPr="006076AF" w:rsidRDefault="00911051" w:rsidP="00911051">
            <w:pPr>
              <w:spacing w:line="276" w:lineRule="auto"/>
              <w:jc w:val="center"/>
              <w:rPr>
                <w:sz w:val="20"/>
                <w:szCs w:val="20"/>
              </w:rPr>
            </w:pPr>
            <w:r w:rsidRPr="006076AF">
              <w:rPr>
                <w:rFonts w:asciiTheme="majorHAnsi" w:hAnsiTheme="majorHAnsi" w:cstheme="majorHAnsi"/>
                <w:sz w:val="20"/>
                <w:szCs w:val="20"/>
              </w:rPr>
              <w:t>SCT4a - Fiches techniques des produits répondant aux attentes du projet</w:t>
            </w:r>
          </w:p>
        </w:tc>
        <w:tc>
          <w:tcPr>
            <w:tcW w:w="1417" w:type="dxa"/>
            <w:vAlign w:val="center"/>
          </w:tcPr>
          <w:p w:rsidR="00911051" w:rsidRPr="006076AF" w:rsidRDefault="00911051" w:rsidP="00911051">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100 %</w:t>
            </w:r>
          </w:p>
        </w:tc>
        <w:tc>
          <w:tcPr>
            <w:tcW w:w="1129" w:type="dxa"/>
            <w:vAlign w:val="center"/>
          </w:tcPr>
          <w:p w:rsidR="00911051" w:rsidRPr="006076AF" w:rsidRDefault="00911051" w:rsidP="00911051">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10 %</w:t>
            </w:r>
          </w:p>
        </w:tc>
      </w:tr>
    </w:tbl>
    <w:p w:rsidR="006076AF" w:rsidRDefault="006076AF" w:rsidP="009C2450">
      <w:pPr>
        <w:spacing w:line="276" w:lineRule="auto"/>
        <w:rPr>
          <w:rFonts w:asciiTheme="majorHAnsi" w:hAnsiTheme="majorHAnsi" w:cstheme="majorHAnsi"/>
          <w:sz w:val="20"/>
          <w:szCs w:val="20"/>
        </w:rPr>
      </w:pPr>
    </w:p>
    <w:p w:rsidR="00AE2444" w:rsidRDefault="00AE2444" w:rsidP="009C2450">
      <w:pPr>
        <w:spacing w:line="276" w:lineRule="auto"/>
        <w:rPr>
          <w:rFonts w:asciiTheme="majorHAnsi" w:hAnsiTheme="majorHAnsi" w:cstheme="majorHAnsi"/>
          <w:sz w:val="20"/>
          <w:szCs w:val="20"/>
        </w:rPr>
      </w:pPr>
    </w:p>
    <w:p w:rsidR="00AE2444" w:rsidRPr="006076AF" w:rsidRDefault="00AE2444" w:rsidP="009C2450">
      <w:pPr>
        <w:spacing w:line="276" w:lineRule="auto"/>
        <w:rPr>
          <w:rFonts w:asciiTheme="majorHAnsi" w:hAnsiTheme="majorHAnsi" w:cstheme="majorHAnsi"/>
          <w:sz w:val="20"/>
          <w:szCs w:val="20"/>
        </w:rPr>
      </w:pPr>
    </w:p>
    <w:tbl>
      <w:tblPr>
        <w:tblStyle w:val="Grilledutableau"/>
        <w:tblW w:w="0" w:type="auto"/>
        <w:tblLook w:val="04A0" w:firstRow="1" w:lastRow="0" w:firstColumn="1" w:lastColumn="0" w:noHBand="0" w:noVBand="1"/>
      </w:tblPr>
      <w:tblGrid>
        <w:gridCol w:w="2122"/>
        <w:gridCol w:w="4394"/>
        <w:gridCol w:w="1417"/>
        <w:gridCol w:w="1129"/>
      </w:tblGrid>
      <w:tr w:rsidR="009657DB" w:rsidRPr="006076AF" w:rsidTr="006358B0">
        <w:tc>
          <w:tcPr>
            <w:tcW w:w="2122" w:type="dxa"/>
            <w:shd w:val="clear" w:color="auto" w:fill="F2F2F2" w:themeFill="background1" w:themeFillShade="F2"/>
            <w:vAlign w:val="center"/>
          </w:tcPr>
          <w:p w:rsidR="009657DB" w:rsidRPr="006076AF" w:rsidRDefault="009657DB" w:rsidP="009657DB">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Critères Lot 14A</w:t>
            </w:r>
          </w:p>
        </w:tc>
        <w:tc>
          <w:tcPr>
            <w:tcW w:w="4394" w:type="dxa"/>
            <w:shd w:val="clear" w:color="auto" w:fill="F2F2F2" w:themeFill="background1" w:themeFillShade="F2"/>
            <w:vAlign w:val="center"/>
          </w:tcPr>
          <w:p w:rsidR="009657DB" w:rsidRPr="006076AF" w:rsidRDefault="009657DB" w:rsidP="009657DB">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 xml:space="preserve">Sous-critères Lot 14A – CFO - CFA </w:t>
            </w:r>
          </w:p>
        </w:tc>
        <w:tc>
          <w:tcPr>
            <w:tcW w:w="2546" w:type="dxa"/>
            <w:gridSpan w:val="2"/>
            <w:shd w:val="clear" w:color="auto" w:fill="F2F2F2" w:themeFill="background1" w:themeFillShade="F2"/>
            <w:vAlign w:val="center"/>
          </w:tcPr>
          <w:p w:rsidR="009657DB" w:rsidRPr="006076AF" w:rsidRDefault="009657DB" w:rsidP="006358B0">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Pondération du Critère / du Sous-critère Technique</w:t>
            </w:r>
          </w:p>
        </w:tc>
      </w:tr>
      <w:tr w:rsidR="009657DB" w:rsidRPr="006076AF" w:rsidTr="006358B0">
        <w:tc>
          <w:tcPr>
            <w:tcW w:w="2122" w:type="dxa"/>
            <w:vMerge w:val="restart"/>
            <w:vAlign w:val="center"/>
          </w:tcPr>
          <w:p w:rsidR="009657DB" w:rsidRPr="006076AF" w:rsidRDefault="009657DB" w:rsidP="006358B0">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CT1 - Critères environnementaux</w:t>
            </w:r>
          </w:p>
        </w:tc>
        <w:tc>
          <w:tcPr>
            <w:tcW w:w="4394"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SCT1a - Gestion des déchets</w:t>
            </w:r>
          </w:p>
        </w:tc>
        <w:tc>
          <w:tcPr>
            <w:tcW w:w="1417"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50 %</w:t>
            </w:r>
          </w:p>
        </w:tc>
        <w:tc>
          <w:tcPr>
            <w:tcW w:w="1129" w:type="dxa"/>
            <w:vMerge w:val="restart"/>
            <w:vAlign w:val="center"/>
          </w:tcPr>
          <w:p w:rsidR="009657DB" w:rsidRPr="006076AF" w:rsidRDefault="009657DB" w:rsidP="006358B0">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10 %</w:t>
            </w:r>
          </w:p>
        </w:tc>
      </w:tr>
      <w:tr w:rsidR="009657DB" w:rsidRPr="006076AF" w:rsidTr="006358B0">
        <w:tc>
          <w:tcPr>
            <w:tcW w:w="2122" w:type="dxa"/>
            <w:vMerge/>
            <w:vAlign w:val="center"/>
          </w:tcPr>
          <w:p w:rsidR="009657DB" w:rsidRPr="006076AF" w:rsidRDefault="009657DB" w:rsidP="006358B0">
            <w:pPr>
              <w:spacing w:line="276" w:lineRule="auto"/>
              <w:jc w:val="center"/>
              <w:rPr>
                <w:rFonts w:asciiTheme="majorHAnsi" w:hAnsiTheme="majorHAnsi" w:cstheme="majorHAnsi"/>
                <w:sz w:val="20"/>
                <w:szCs w:val="20"/>
              </w:rPr>
            </w:pPr>
          </w:p>
        </w:tc>
        <w:tc>
          <w:tcPr>
            <w:tcW w:w="4394"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SCT1b - Impact environnemental</w:t>
            </w:r>
          </w:p>
        </w:tc>
        <w:tc>
          <w:tcPr>
            <w:tcW w:w="1417"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50 %</w:t>
            </w:r>
          </w:p>
        </w:tc>
        <w:tc>
          <w:tcPr>
            <w:tcW w:w="1129" w:type="dxa"/>
            <w:vMerge/>
            <w:vAlign w:val="center"/>
          </w:tcPr>
          <w:p w:rsidR="009657DB" w:rsidRPr="006076AF" w:rsidRDefault="009657DB" w:rsidP="006358B0">
            <w:pPr>
              <w:spacing w:line="276" w:lineRule="auto"/>
              <w:jc w:val="center"/>
              <w:rPr>
                <w:rFonts w:asciiTheme="majorHAnsi" w:hAnsiTheme="majorHAnsi" w:cstheme="majorHAnsi"/>
                <w:b/>
                <w:sz w:val="20"/>
                <w:szCs w:val="20"/>
              </w:rPr>
            </w:pPr>
          </w:p>
        </w:tc>
      </w:tr>
      <w:tr w:rsidR="009657DB" w:rsidRPr="006076AF" w:rsidTr="006358B0">
        <w:tc>
          <w:tcPr>
            <w:tcW w:w="2122" w:type="dxa"/>
            <w:vMerge w:val="restart"/>
            <w:vAlign w:val="center"/>
          </w:tcPr>
          <w:p w:rsidR="009657DB" w:rsidRPr="006076AF" w:rsidRDefault="009657DB" w:rsidP="006358B0">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CT2 - Moyens Humains et matériels</w:t>
            </w:r>
          </w:p>
        </w:tc>
        <w:tc>
          <w:tcPr>
            <w:tcW w:w="4394"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SCT2a - Les moyens humains affectés à l'opération</w:t>
            </w:r>
          </w:p>
        </w:tc>
        <w:tc>
          <w:tcPr>
            <w:tcW w:w="1417"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restart"/>
            <w:vAlign w:val="center"/>
          </w:tcPr>
          <w:p w:rsidR="009657DB" w:rsidRPr="006076AF" w:rsidRDefault="009657DB" w:rsidP="006358B0">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30 %</w:t>
            </w:r>
          </w:p>
        </w:tc>
      </w:tr>
      <w:tr w:rsidR="009657DB" w:rsidRPr="006076AF" w:rsidTr="006358B0">
        <w:tc>
          <w:tcPr>
            <w:tcW w:w="2122" w:type="dxa"/>
            <w:vMerge/>
            <w:vAlign w:val="center"/>
          </w:tcPr>
          <w:p w:rsidR="009657DB" w:rsidRPr="006076AF" w:rsidRDefault="009657DB" w:rsidP="006358B0">
            <w:pPr>
              <w:spacing w:line="276" w:lineRule="auto"/>
              <w:jc w:val="center"/>
              <w:rPr>
                <w:rFonts w:asciiTheme="majorHAnsi" w:hAnsiTheme="majorHAnsi" w:cstheme="majorHAnsi"/>
                <w:sz w:val="20"/>
                <w:szCs w:val="20"/>
              </w:rPr>
            </w:pPr>
          </w:p>
        </w:tc>
        <w:tc>
          <w:tcPr>
            <w:tcW w:w="4394"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SCT2b - Engagement à respecter les délais</w:t>
            </w:r>
          </w:p>
        </w:tc>
        <w:tc>
          <w:tcPr>
            <w:tcW w:w="1417"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40 %</w:t>
            </w:r>
          </w:p>
        </w:tc>
        <w:tc>
          <w:tcPr>
            <w:tcW w:w="1129" w:type="dxa"/>
            <w:vMerge/>
            <w:vAlign w:val="center"/>
          </w:tcPr>
          <w:p w:rsidR="009657DB" w:rsidRPr="006076AF" w:rsidRDefault="009657DB" w:rsidP="006358B0">
            <w:pPr>
              <w:spacing w:line="276" w:lineRule="auto"/>
              <w:jc w:val="center"/>
              <w:rPr>
                <w:rFonts w:asciiTheme="majorHAnsi" w:hAnsiTheme="majorHAnsi" w:cstheme="majorHAnsi"/>
                <w:b/>
                <w:sz w:val="20"/>
                <w:szCs w:val="20"/>
              </w:rPr>
            </w:pPr>
          </w:p>
        </w:tc>
      </w:tr>
      <w:tr w:rsidR="009657DB" w:rsidRPr="006076AF" w:rsidTr="006358B0">
        <w:tc>
          <w:tcPr>
            <w:tcW w:w="2122" w:type="dxa"/>
            <w:vMerge/>
            <w:vAlign w:val="center"/>
          </w:tcPr>
          <w:p w:rsidR="009657DB" w:rsidRPr="006076AF" w:rsidRDefault="009657DB" w:rsidP="006358B0">
            <w:pPr>
              <w:spacing w:line="276" w:lineRule="auto"/>
              <w:jc w:val="center"/>
              <w:rPr>
                <w:rFonts w:asciiTheme="majorHAnsi" w:hAnsiTheme="majorHAnsi" w:cstheme="majorHAnsi"/>
                <w:sz w:val="20"/>
                <w:szCs w:val="20"/>
              </w:rPr>
            </w:pPr>
          </w:p>
        </w:tc>
        <w:tc>
          <w:tcPr>
            <w:tcW w:w="4394"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SCT2c - Les moyens matériels affectés à l'opération</w:t>
            </w:r>
          </w:p>
        </w:tc>
        <w:tc>
          <w:tcPr>
            <w:tcW w:w="1417"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ign w:val="center"/>
          </w:tcPr>
          <w:p w:rsidR="009657DB" w:rsidRPr="006076AF" w:rsidRDefault="009657DB" w:rsidP="006358B0">
            <w:pPr>
              <w:spacing w:line="276" w:lineRule="auto"/>
              <w:jc w:val="center"/>
              <w:rPr>
                <w:rFonts w:asciiTheme="majorHAnsi" w:hAnsiTheme="majorHAnsi" w:cstheme="majorHAnsi"/>
                <w:b/>
                <w:sz w:val="20"/>
                <w:szCs w:val="20"/>
              </w:rPr>
            </w:pPr>
          </w:p>
        </w:tc>
      </w:tr>
      <w:tr w:rsidR="009657DB" w:rsidRPr="006076AF" w:rsidTr="006358B0">
        <w:tc>
          <w:tcPr>
            <w:tcW w:w="2122" w:type="dxa"/>
            <w:vMerge w:val="restart"/>
            <w:vAlign w:val="center"/>
          </w:tcPr>
          <w:p w:rsidR="009657DB" w:rsidRPr="006076AF" w:rsidRDefault="009657DB" w:rsidP="006358B0">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CT3 - Prise en compte des contraintes de site</w:t>
            </w:r>
          </w:p>
        </w:tc>
        <w:tc>
          <w:tcPr>
            <w:tcW w:w="4394"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SCT3a - Gestion des nuisances</w:t>
            </w:r>
          </w:p>
        </w:tc>
        <w:tc>
          <w:tcPr>
            <w:tcW w:w="1417"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20 %</w:t>
            </w:r>
          </w:p>
        </w:tc>
        <w:tc>
          <w:tcPr>
            <w:tcW w:w="1129" w:type="dxa"/>
            <w:vMerge w:val="restart"/>
            <w:vAlign w:val="center"/>
          </w:tcPr>
          <w:p w:rsidR="009657DB" w:rsidRPr="006076AF" w:rsidRDefault="009657DB" w:rsidP="006358B0">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50 %</w:t>
            </w:r>
          </w:p>
        </w:tc>
      </w:tr>
      <w:tr w:rsidR="009657DB" w:rsidRPr="006076AF" w:rsidTr="006358B0">
        <w:tc>
          <w:tcPr>
            <w:tcW w:w="2122" w:type="dxa"/>
            <w:vMerge/>
            <w:vAlign w:val="center"/>
          </w:tcPr>
          <w:p w:rsidR="009657DB" w:rsidRPr="006076AF" w:rsidRDefault="009657DB" w:rsidP="006358B0">
            <w:pPr>
              <w:spacing w:line="276" w:lineRule="auto"/>
              <w:jc w:val="center"/>
              <w:rPr>
                <w:rFonts w:asciiTheme="majorHAnsi" w:hAnsiTheme="majorHAnsi" w:cstheme="majorHAnsi"/>
                <w:b/>
                <w:sz w:val="20"/>
                <w:szCs w:val="20"/>
              </w:rPr>
            </w:pPr>
          </w:p>
        </w:tc>
        <w:tc>
          <w:tcPr>
            <w:tcW w:w="4394"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SCT3b - Interventions de nuits ou en horaires décalés envisagées par le candidat</w:t>
            </w:r>
          </w:p>
        </w:tc>
        <w:tc>
          <w:tcPr>
            <w:tcW w:w="1417"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ign w:val="center"/>
          </w:tcPr>
          <w:p w:rsidR="009657DB" w:rsidRPr="006076AF" w:rsidRDefault="009657DB" w:rsidP="006358B0">
            <w:pPr>
              <w:spacing w:line="276" w:lineRule="auto"/>
              <w:jc w:val="center"/>
              <w:rPr>
                <w:rFonts w:asciiTheme="majorHAnsi" w:hAnsiTheme="majorHAnsi" w:cstheme="majorHAnsi"/>
                <w:b/>
                <w:sz w:val="20"/>
                <w:szCs w:val="20"/>
              </w:rPr>
            </w:pPr>
          </w:p>
        </w:tc>
      </w:tr>
      <w:tr w:rsidR="009657DB" w:rsidRPr="006076AF" w:rsidTr="006358B0">
        <w:tc>
          <w:tcPr>
            <w:tcW w:w="2122" w:type="dxa"/>
            <w:vMerge/>
            <w:vAlign w:val="center"/>
          </w:tcPr>
          <w:p w:rsidR="009657DB" w:rsidRPr="006076AF" w:rsidRDefault="009657DB" w:rsidP="006358B0">
            <w:pPr>
              <w:spacing w:line="276" w:lineRule="auto"/>
              <w:jc w:val="center"/>
              <w:rPr>
                <w:rFonts w:asciiTheme="majorHAnsi" w:hAnsiTheme="majorHAnsi" w:cstheme="majorHAnsi"/>
                <w:b/>
                <w:sz w:val="20"/>
                <w:szCs w:val="20"/>
              </w:rPr>
            </w:pPr>
          </w:p>
        </w:tc>
        <w:tc>
          <w:tcPr>
            <w:tcW w:w="4394"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SCT3c – Méthodologies d’interventions</w:t>
            </w:r>
          </w:p>
        </w:tc>
        <w:tc>
          <w:tcPr>
            <w:tcW w:w="1417"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40 %</w:t>
            </w:r>
          </w:p>
        </w:tc>
        <w:tc>
          <w:tcPr>
            <w:tcW w:w="1129" w:type="dxa"/>
            <w:vMerge/>
            <w:vAlign w:val="center"/>
          </w:tcPr>
          <w:p w:rsidR="009657DB" w:rsidRPr="006076AF" w:rsidRDefault="009657DB" w:rsidP="006358B0">
            <w:pPr>
              <w:spacing w:line="276" w:lineRule="auto"/>
              <w:jc w:val="center"/>
              <w:rPr>
                <w:rFonts w:asciiTheme="majorHAnsi" w:hAnsiTheme="majorHAnsi" w:cstheme="majorHAnsi"/>
                <w:b/>
                <w:sz w:val="20"/>
                <w:szCs w:val="20"/>
              </w:rPr>
            </w:pPr>
          </w:p>
        </w:tc>
      </w:tr>
      <w:tr w:rsidR="009657DB" w:rsidRPr="006076AF" w:rsidTr="006358B0">
        <w:tc>
          <w:tcPr>
            <w:tcW w:w="2122" w:type="dxa"/>
            <w:vMerge/>
            <w:vAlign w:val="center"/>
          </w:tcPr>
          <w:p w:rsidR="009657DB" w:rsidRPr="006076AF" w:rsidRDefault="009657DB" w:rsidP="006358B0">
            <w:pPr>
              <w:spacing w:line="276" w:lineRule="auto"/>
              <w:jc w:val="center"/>
              <w:rPr>
                <w:rFonts w:asciiTheme="majorHAnsi" w:hAnsiTheme="majorHAnsi" w:cstheme="majorHAnsi"/>
                <w:b/>
                <w:sz w:val="20"/>
                <w:szCs w:val="20"/>
              </w:rPr>
            </w:pPr>
          </w:p>
        </w:tc>
        <w:tc>
          <w:tcPr>
            <w:tcW w:w="4394"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SCT3d - Gestion des emprises chantier, approvisionnements</w:t>
            </w:r>
          </w:p>
        </w:tc>
        <w:tc>
          <w:tcPr>
            <w:tcW w:w="1417"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10 %</w:t>
            </w:r>
          </w:p>
        </w:tc>
        <w:tc>
          <w:tcPr>
            <w:tcW w:w="1129" w:type="dxa"/>
            <w:vMerge/>
            <w:vAlign w:val="center"/>
          </w:tcPr>
          <w:p w:rsidR="009657DB" w:rsidRPr="006076AF" w:rsidRDefault="009657DB" w:rsidP="006358B0">
            <w:pPr>
              <w:spacing w:line="276" w:lineRule="auto"/>
              <w:jc w:val="center"/>
              <w:rPr>
                <w:rFonts w:asciiTheme="majorHAnsi" w:hAnsiTheme="majorHAnsi" w:cstheme="majorHAnsi"/>
                <w:b/>
                <w:sz w:val="20"/>
                <w:szCs w:val="20"/>
              </w:rPr>
            </w:pPr>
          </w:p>
        </w:tc>
      </w:tr>
      <w:tr w:rsidR="009657DB" w:rsidRPr="006076AF" w:rsidTr="006358B0">
        <w:tc>
          <w:tcPr>
            <w:tcW w:w="2122" w:type="dxa"/>
          </w:tcPr>
          <w:p w:rsidR="009657DB" w:rsidRPr="006076AF" w:rsidRDefault="009657DB" w:rsidP="006358B0">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CT4 - Qualité des matériaux</w:t>
            </w:r>
          </w:p>
        </w:tc>
        <w:tc>
          <w:tcPr>
            <w:tcW w:w="4394" w:type="dxa"/>
          </w:tcPr>
          <w:p w:rsidR="009657DB" w:rsidRPr="006076AF" w:rsidRDefault="009657DB" w:rsidP="006358B0">
            <w:pPr>
              <w:spacing w:line="276" w:lineRule="auto"/>
              <w:jc w:val="center"/>
              <w:rPr>
                <w:sz w:val="20"/>
                <w:szCs w:val="20"/>
              </w:rPr>
            </w:pPr>
            <w:r w:rsidRPr="006076AF">
              <w:rPr>
                <w:rFonts w:asciiTheme="majorHAnsi" w:hAnsiTheme="majorHAnsi" w:cstheme="majorHAnsi"/>
                <w:sz w:val="20"/>
                <w:szCs w:val="20"/>
              </w:rPr>
              <w:t>SCT4a - Fiches techniques des produits répondant aux attentes du projet</w:t>
            </w:r>
          </w:p>
        </w:tc>
        <w:tc>
          <w:tcPr>
            <w:tcW w:w="1417"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100 %</w:t>
            </w:r>
          </w:p>
        </w:tc>
        <w:tc>
          <w:tcPr>
            <w:tcW w:w="1129" w:type="dxa"/>
            <w:vAlign w:val="center"/>
          </w:tcPr>
          <w:p w:rsidR="009657DB" w:rsidRPr="006076AF" w:rsidRDefault="009657DB" w:rsidP="006358B0">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10 %</w:t>
            </w:r>
          </w:p>
        </w:tc>
      </w:tr>
    </w:tbl>
    <w:p w:rsidR="009657DB" w:rsidRDefault="009657DB" w:rsidP="009C2450">
      <w:pPr>
        <w:spacing w:line="276" w:lineRule="auto"/>
        <w:rPr>
          <w:rFonts w:asciiTheme="majorHAnsi" w:hAnsiTheme="majorHAnsi" w:cstheme="majorHAnsi"/>
          <w:sz w:val="20"/>
          <w:szCs w:val="20"/>
        </w:rPr>
      </w:pPr>
    </w:p>
    <w:p w:rsidR="00AE2444" w:rsidRDefault="00AE2444" w:rsidP="009C2450">
      <w:pPr>
        <w:spacing w:line="276" w:lineRule="auto"/>
        <w:rPr>
          <w:rFonts w:asciiTheme="majorHAnsi" w:hAnsiTheme="majorHAnsi" w:cstheme="majorHAnsi"/>
          <w:sz w:val="20"/>
          <w:szCs w:val="20"/>
        </w:rPr>
      </w:pPr>
    </w:p>
    <w:p w:rsidR="00AE2444" w:rsidRDefault="00AE2444" w:rsidP="009C2450">
      <w:pPr>
        <w:spacing w:line="276" w:lineRule="auto"/>
        <w:rPr>
          <w:rFonts w:asciiTheme="majorHAnsi" w:hAnsiTheme="majorHAnsi" w:cstheme="majorHAnsi"/>
          <w:sz w:val="20"/>
          <w:szCs w:val="20"/>
        </w:rPr>
      </w:pPr>
    </w:p>
    <w:p w:rsidR="00AE2444" w:rsidRDefault="00AE2444" w:rsidP="009C2450">
      <w:pPr>
        <w:spacing w:line="276" w:lineRule="auto"/>
        <w:rPr>
          <w:rFonts w:asciiTheme="majorHAnsi" w:hAnsiTheme="majorHAnsi" w:cstheme="majorHAnsi"/>
          <w:sz w:val="20"/>
          <w:szCs w:val="20"/>
        </w:rPr>
      </w:pPr>
    </w:p>
    <w:p w:rsidR="00AE2444" w:rsidRDefault="00AE2444" w:rsidP="009C2450">
      <w:pPr>
        <w:spacing w:line="276" w:lineRule="auto"/>
        <w:rPr>
          <w:rFonts w:asciiTheme="majorHAnsi" w:hAnsiTheme="majorHAnsi" w:cstheme="majorHAnsi"/>
          <w:sz w:val="20"/>
          <w:szCs w:val="20"/>
        </w:rPr>
      </w:pPr>
    </w:p>
    <w:p w:rsidR="00AE2444" w:rsidRDefault="00AE2444" w:rsidP="009C2450">
      <w:pPr>
        <w:spacing w:line="276" w:lineRule="auto"/>
        <w:rPr>
          <w:rFonts w:asciiTheme="majorHAnsi" w:hAnsiTheme="majorHAnsi" w:cstheme="majorHAnsi"/>
          <w:sz w:val="20"/>
          <w:szCs w:val="20"/>
        </w:rPr>
      </w:pPr>
    </w:p>
    <w:p w:rsidR="00AE2444" w:rsidRDefault="00AE2444" w:rsidP="009C2450">
      <w:pPr>
        <w:spacing w:line="276" w:lineRule="auto"/>
        <w:rPr>
          <w:rFonts w:asciiTheme="majorHAnsi" w:hAnsiTheme="majorHAnsi" w:cstheme="majorHAnsi"/>
          <w:sz w:val="20"/>
          <w:szCs w:val="20"/>
        </w:rPr>
      </w:pPr>
    </w:p>
    <w:p w:rsidR="00AE2444" w:rsidRDefault="00AE2444" w:rsidP="009C2450">
      <w:pPr>
        <w:spacing w:line="276" w:lineRule="auto"/>
        <w:rPr>
          <w:rFonts w:asciiTheme="majorHAnsi" w:hAnsiTheme="majorHAnsi" w:cstheme="majorHAnsi"/>
          <w:sz w:val="20"/>
          <w:szCs w:val="20"/>
        </w:rPr>
      </w:pPr>
    </w:p>
    <w:p w:rsidR="00AE2444" w:rsidRPr="006076AF" w:rsidRDefault="00AE2444" w:rsidP="009C2450">
      <w:pPr>
        <w:spacing w:line="276" w:lineRule="auto"/>
        <w:rPr>
          <w:rFonts w:asciiTheme="majorHAnsi" w:hAnsiTheme="majorHAnsi" w:cstheme="majorHAnsi"/>
          <w:sz w:val="20"/>
          <w:szCs w:val="20"/>
        </w:rPr>
      </w:pPr>
    </w:p>
    <w:tbl>
      <w:tblPr>
        <w:tblStyle w:val="Grilledutableau"/>
        <w:tblW w:w="0" w:type="auto"/>
        <w:tblLook w:val="04A0" w:firstRow="1" w:lastRow="0" w:firstColumn="1" w:lastColumn="0" w:noHBand="0" w:noVBand="1"/>
      </w:tblPr>
      <w:tblGrid>
        <w:gridCol w:w="2122"/>
        <w:gridCol w:w="4394"/>
        <w:gridCol w:w="1417"/>
        <w:gridCol w:w="1129"/>
      </w:tblGrid>
      <w:tr w:rsidR="009657DB" w:rsidRPr="006076AF" w:rsidTr="006358B0">
        <w:tc>
          <w:tcPr>
            <w:tcW w:w="2122" w:type="dxa"/>
            <w:shd w:val="clear" w:color="auto" w:fill="F2F2F2" w:themeFill="background1" w:themeFillShade="F2"/>
            <w:vAlign w:val="center"/>
          </w:tcPr>
          <w:p w:rsidR="009657DB" w:rsidRPr="006076AF" w:rsidRDefault="009657DB" w:rsidP="009657DB">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Critères Lot 14B</w:t>
            </w:r>
          </w:p>
        </w:tc>
        <w:tc>
          <w:tcPr>
            <w:tcW w:w="4394" w:type="dxa"/>
            <w:shd w:val="clear" w:color="auto" w:fill="F2F2F2" w:themeFill="background1" w:themeFillShade="F2"/>
            <w:vAlign w:val="center"/>
          </w:tcPr>
          <w:p w:rsidR="009657DB" w:rsidRPr="006076AF" w:rsidRDefault="009657DB" w:rsidP="009657DB">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 xml:space="preserve">Sous-critères Lot 14B – Sureté </w:t>
            </w:r>
          </w:p>
        </w:tc>
        <w:tc>
          <w:tcPr>
            <w:tcW w:w="2546" w:type="dxa"/>
            <w:gridSpan w:val="2"/>
            <w:shd w:val="clear" w:color="auto" w:fill="F2F2F2" w:themeFill="background1" w:themeFillShade="F2"/>
            <w:vAlign w:val="center"/>
          </w:tcPr>
          <w:p w:rsidR="009657DB" w:rsidRPr="006076AF" w:rsidRDefault="009657DB" w:rsidP="006358B0">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Pondération du Critère / du Sous-critère Technique</w:t>
            </w:r>
          </w:p>
        </w:tc>
      </w:tr>
      <w:tr w:rsidR="009657DB" w:rsidRPr="006076AF" w:rsidTr="006358B0">
        <w:tc>
          <w:tcPr>
            <w:tcW w:w="2122" w:type="dxa"/>
            <w:vMerge w:val="restart"/>
            <w:vAlign w:val="center"/>
          </w:tcPr>
          <w:p w:rsidR="009657DB" w:rsidRPr="006076AF" w:rsidRDefault="009657DB" w:rsidP="006358B0">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CT1 - Critères environnementaux</w:t>
            </w:r>
          </w:p>
        </w:tc>
        <w:tc>
          <w:tcPr>
            <w:tcW w:w="4394"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SCT1a - Gestion des déchets</w:t>
            </w:r>
          </w:p>
        </w:tc>
        <w:tc>
          <w:tcPr>
            <w:tcW w:w="1417"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50 %</w:t>
            </w:r>
          </w:p>
        </w:tc>
        <w:tc>
          <w:tcPr>
            <w:tcW w:w="1129" w:type="dxa"/>
            <w:vMerge w:val="restart"/>
            <w:vAlign w:val="center"/>
          </w:tcPr>
          <w:p w:rsidR="009657DB" w:rsidRPr="006076AF" w:rsidRDefault="009657DB" w:rsidP="006358B0">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10 %</w:t>
            </w:r>
          </w:p>
        </w:tc>
      </w:tr>
      <w:tr w:rsidR="009657DB" w:rsidRPr="006076AF" w:rsidTr="006358B0">
        <w:tc>
          <w:tcPr>
            <w:tcW w:w="2122" w:type="dxa"/>
            <w:vMerge/>
            <w:vAlign w:val="center"/>
          </w:tcPr>
          <w:p w:rsidR="009657DB" w:rsidRPr="006076AF" w:rsidRDefault="009657DB" w:rsidP="006358B0">
            <w:pPr>
              <w:spacing w:line="276" w:lineRule="auto"/>
              <w:jc w:val="center"/>
              <w:rPr>
                <w:rFonts w:asciiTheme="majorHAnsi" w:hAnsiTheme="majorHAnsi" w:cstheme="majorHAnsi"/>
                <w:sz w:val="20"/>
                <w:szCs w:val="20"/>
              </w:rPr>
            </w:pPr>
          </w:p>
        </w:tc>
        <w:tc>
          <w:tcPr>
            <w:tcW w:w="4394"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SCT1b - Impact environnemental</w:t>
            </w:r>
          </w:p>
        </w:tc>
        <w:tc>
          <w:tcPr>
            <w:tcW w:w="1417"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50 %</w:t>
            </w:r>
          </w:p>
        </w:tc>
        <w:tc>
          <w:tcPr>
            <w:tcW w:w="1129" w:type="dxa"/>
            <w:vMerge/>
            <w:vAlign w:val="center"/>
          </w:tcPr>
          <w:p w:rsidR="009657DB" w:rsidRPr="006076AF" w:rsidRDefault="009657DB" w:rsidP="006358B0">
            <w:pPr>
              <w:spacing w:line="276" w:lineRule="auto"/>
              <w:jc w:val="center"/>
              <w:rPr>
                <w:rFonts w:asciiTheme="majorHAnsi" w:hAnsiTheme="majorHAnsi" w:cstheme="majorHAnsi"/>
                <w:b/>
                <w:sz w:val="20"/>
                <w:szCs w:val="20"/>
              </w:rPr>
            </w:pPr>
          </w:p>
        </w:tc>
      </w:tr>
      <w:tr w:rsidR="009657DB" w:rsidRPr="006076AF" w:rsidTr="006358B0">
        <w:tc>
          <w:tcPr>
            <w:tcW w:w="2122" w:type="dxa"/>
            <w:vMerge w:val="restart"/>
            <w:vAlign w:val="center"/>
          </w:tcPr>
          <w:p w:rsidR="009657DB" w:rsidRPr="006076AF" w:rsidRDefault="009657DB" w:rsidP="006358B0">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CT2 - Moyens Humains et matériels</w:t>
            </w:r>
          </w:p>
        </w:tc>
        <w:tc>
          <w:tcPr>
            <w:tcW w:w="4394"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SCT2a - Les moyens humains affectés à l'opération</w:t>
            </w:r>
          </w:p>
        </w:tc>
        <w:tc>
          <w:tcPr>
            <w:tcW w:w="1417"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restart"/>
            <w:vAlign w:val="center"/>
          </w:tcPr>
          <w:p w:rsidR="009657DB" w:rsidRPr="006076AF" w:rsidRDefault="009657DB" w:rsidP="006358B0">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30 %</w:t>
            </w:r>
          </w:p>
        </w:tc>
      </w:tr>
      <w:tr w:rsidR="009657DB" w:rsidRPr="006076AF" w:rsidTr="006358B0">
        <w:tc>
          <w:tcPr>
            <w:tcW w:w="2122" w:type="dxa"/>
            <w:vMerge/>
            <w:vAlign w:val="center"/>
          </w:tcPr>
          <w:p w:rsidR="009657DB" w:rsidRPr="006076AF" w:rsidRDefault="009657DB" w:rsidP="006358B0">
            <w:pPr>
              <w:spacing w:line="276" w:lineRule="auto"/>
              <w:jc w:val="center"/>
              <w:rPr>
                <w:rFonts w:asciiTheme="majorHAnsi" w:hAnsiTheme="majorHAnsi" w:cstheme="majorHAnsi"/>
                <w:sz w:val="20"/>
                <w:szCs w:val="20"/>
              </w:rPr>
            </w:pPr>
          </w:p>
        </w:tc>
        <w:tc>
          <w:tcPr>
            <w:tcW w:w="4394"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SCT2b - Engagement à respecter les délais</w:t>
            </w:r>
          </w:p>
        </w:tc>
        <w:tc>
          <w:tcPr>
            <w:tcW w:w="1417"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40 %</w:t>
            </w:r>
          </w:p>
        </w:tc>
        <w:tc>
          <w:tcPr>
            <w:tcW w:w="1129" w:type="dxa"/>
            <w:vMerge/>
            <w:vAlign w:val="center"/>
          </w:tcPr>
          <w:p w:rsidR="009657DB" w:rsidRPr="006076AF" w:rsidRDefault="009657DB" w:rsidP="006358B0">
            <w:pPr>
              <w:spacing w:line="276" w:lineRule="auto"/>
              <w:jc w:val="center"/>
              <w:rPr>
                <w:rFonts w:asciiTheme="majorHAnsi" w:hAnsiTheme="majorHAnsi" w:cstheme="majorHAnsi"/>
                <w:b/>
                <w:sz w:val="20"/>
                <w:szCs w:val="20"/>
              </w:rPr>
            </w:pPr>
          </w:p>
        </w:tc>
      </w:tr>
      <w:tr w:rsidR="009657DB" w:rsidRPr="006076AF" w:rsidTr="006358B0">
        <w:tc>
          <w:tcPr>
            <w:tcW w:w="2122" w:type="dxa"/>
            <w:vMerge/>
            <w:vAlign w:val="center"/>
          </w:tcPr>
          <w:p w:rsidR="009657DB" w:rsidRPr="006076AF" w:rsidRDefault="009657DB" w:rsidP="006358B0">
            <w:pPr>
              <w:spacing w:line="276" w:lineRule="auto"/>
              <w:jc w:val="center"/>
              <w:rPr>
                <w:rFonts w:asciiTheme="majorHAnsi" w:hAnsiTheme="majorHAnsi" w:cstheme="majorHAnsi"/>
                <w:sz w:val="20"/>
                <w:szCs w:val="20"/>
              </w:rPr>
            </w:pPr>
          </w:p>
        </w:tc>
        <w:tc>
          <w:tcPr>
            <w:tcW w:w="4394"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SCT2c - Les moyens matériels affectés à l'opération</w:t>
            </w:r>
          </w:p>
        </w:tc>
        <w:tc>
          <w:tcPr>
            <w:tcW w:w="1417"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ign w:val="center"/>
          </w:tcPr>
          <w:p w:rsidR="009657DB" w:rsidRPr="006076AF" w:rsidRDefault="009657DB" w:rsidP="006358B0">
            <w:pPr>
              <w:spacing w:line="276" w:lineRule="auto"/>
              <w:jc w:val="center"/>
              <w:rPr>
                <w:rFonts w:asciiTheme="majorHAnsi" w:hAnsiTheme="majorHAnsi" w:cstheme="majorHAnsi"/>
                <w:b/>
                <w:sz w:val="20"/>
                <w:szCs w:val="20"/>
              </w:rPr>
            </w:pPr>
          </w:p>
        </w:tc>
      </w:tr>
      <w:tr w:rsidR="009657DB" w:rsidRPr="006076AF" w:rsidTr="006358B0">
        <w:tc>
          <w:tcPr>
            <w:tcW w:w="2122" w:type="dxa"/>
            <w:vMerge w:val="restart"/>
            <w:vAlign w:val="center"/>
          </w:tcPr>
          <w:p w:rsidR="009657DB" w:rsidRPr="006076AF" w:rsidRDefault="009657DB" w:rsidP="006358B0">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CT3 - Prise en compte des contraintes de site</w:t>
            </w:r>
          </w:p>
        </w:tc>
        <w:tc>
          <w:tcPr>
            <w:tcW w:w="4394"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SCT3a - Gestion des nuisances</w:t>
            </w:r>
          </w:p>
        </w:tc>
        <w:tc>
          <w:tcPr>
            <w:tcW w:w="1417"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20 %</w:t>
            </w:r>
          </w:p>
        </w:tc>
        <w:tc>
          <w:tcPr>
            <w:tcW w:w="1129" w:type="dxa"/>
            <w:vMerge w:val="restart"/>
            <w:vAlign w:val="center"/>
          </w:tcPr>
          <w:p w:rsidR="009657DB" w:rsidRPr="006076AF" w:rsidRDefault="009657DB" w:rsidP="006358B0">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40 %</w:t>
            </w:r>
          </w:p>
        </w:tc>
      </w:tr>
      <w:tr w:rsidR="009657DB" w:rsidRPr="006076AF" w:rsidTr="006358B0">
        <w:tc>
          <w:tcPr>
            <w:tcW w:w="2122" w:type="dxa"/>
            <w:vMerge/>
            <w:vAlign w:val="center"/>
          </w:tcPr>
          <w:p w:rsidR="009657DB" w:rsidRPr="006076AF" w:rsidRDefault="009657DB" w:rsidP="006358B0">
            <w:pPr>
              <w:spacing w:line="276" w:lineRule="auto"/>
              <w:jc w:val="center"/>
              <w:rPr>
                <w:rFonts w:asciiTheme="majorHAnsi" w:hAnsiTheme="majorHAnsi" w:cstheme="majorHAnsi"/>
                <w:b/>
                <w:sz w:val="20"/>
                <w:szCs w:val="20"/>
              </w:rPr>
            </w:pPr>
          </w:p>
        </w:tc>
        <w:tc>
          <w:tcPr>
            <w:tcW w:w="4394"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SCT3b - Interventions de nuits ou en horaires décalés envisagées par le candidat</w:t>
            </w:r>
          </w:p>
        </w:tc>
        <w:tc>
          <w:tcPr>
            <w:tcW w:w="1417"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ign w:val="center"/>
          </w:tcPr>
          <w:p w:rsidR="009657DB" w:rsidRPr="006076AF" w:rsidRDefault="009657DB" w:rsidP="006358B0">
            <w:pPr>
              <w:spacing w:line="276" w:lineRule="auto"/>
              <w:jc w:val="center"/>
              <w:rPr>
                <w:rFonts w:asciiTheme="majorHAnsi" w:hAnsiTheme="majorHAnsi" w:cstheme="majorHAnsi"/>
                <w:b/>
                <w:sz w:val="20"/>
                <w:szCs w:val="20"/>
              </w:rPr>
            </w:pPr>
          </w:p>
        </w:tc>
      </w:tr>
      <w:tr w:rsidR="009657DB" w:rsidRPr="006076AF" w:rsidTr="006358B0">
        <w:tc>
          <w:tcPr>
            <w:tcW w:w="2122" w:type="dxa"/>
            <w:vMerge/>
            <w:vAlign w:val="center"/>
          </w:tcPr>
          <w:p w:rsidR="009657DB" w:rsidRPr="006076AF" w:rsidRDefault="009657DB" w:rsidP="006358B0">
            <w:pPr>
              <w:spacing w:line="276" w:lineRule="auto"/>
              <w:jc w:val="center"/>
              <w:rPr>
                <w:rFonts w:asciiTheme="majorHAnsi" w:hAnsiTheme="majorHAnsi" w:cstheme="majorHAnsi"/>
                <w:b/>
                <w:sz w:val="20"/>
                <w:szCs w:val="20"/>
              </w:rPr>
            </w:pPr>
          </w:p>
        </w:tc>
        <w:tc>
          <w:tcPr>
            <w:tcW w:w="4394"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SCT3c – Méthodologies d’interventions</w:t>
            </w:r>
          </w:p>
        </w:tc>
        <w:tc>
          <w:tcPr>
            <w:tcW w:w="1417"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40 %</w:t>
            </w:r>
          </w:p>
        </w:tc>
        <w:tc>
          <w:tcPr>
            <w:tcW w:w="1129" w:type="dxa"/>
            <w:vMerge/>
            <w:vAlign w:val="center"/>
          </w:tcPr>
          <w:p w:rsidR="009657DB" w:rsidRPr="006076AF" w:rsidRDefault="009657DB" w:rsidP="006358B0">
            <w:pPr>
              <w:spacing w:line="276" w:lineRule="auto"/>
              <w:jc w:val="center"/>
              <w:rPr>
                <w:rFonts w:asciiTheme="majorHAnsi" w:hAnsiTheme="majorHAnsi" w:cstheme="majorHAnsi"/>
                <w:b/>
                <w:sz w:val="20"/>
                <w:szCs w:val="20"/>
              </w:rPr>
            </w:pPr>
          </w:p>
        </w:tc>
      </w:tr>
      <w:tr w:rsidR="009657DB" w:rsidRPr="006076AF" w:rsidTr="006358B0">
        <w:tc>
          <w:tcPr>
            <w:tcW w:w="2122" w:type="dxa"/>
            <w:vMerge/>
            <w:vAlign w:val="center"/>
          </w:tcPr>
          <w:p w:rsidR="009657DB" w:rsidRPr="006076AF" w:rsidRDefault="009657DB" w:rsidP="006358B0">
            <w:pPr>
              <w:spacing w:line="276" w:lineRule="auto"/>
              <w:jc w:val="center"/>
              <w:rPr>
                <w:rFonts w:asciiTheme="majorHAnsi" w:hAnsiTheme="majorHAnsi" w:cstheme="majorHAnsi"/>
                <w:b/>
                <w:sz w:val="20"/>
                <w:szCs w:val="20"/>
              </w:rPr>
            </w:pPr>
          </w:p>
        </w:tc>
        <w:tc>
          <w:tcPr>
            <w:tcW w:w="4394"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SCT3d - Gestion des emprises chantier, approvisionnements</w:t>
            </w:r>
          </w:p>
        </w:tc>
        <w:tc>
          <w:tcPr>
            <w:tcW w:w="1417"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10 %</w:t>
            </w:r>
          </w:p>
        </w:tc>
        <w:tc>
          <w:tcPr>
            <w:tcW w:w="1129" w:type="dxa"/>
            <w:vMerge/>
            <w:vAlign w:val="center"/>
          </w:tcPr>
          <w:p w:rsidR="009657DB" w:rsidRPr="006076AF" w:rsidRDefault="009657DB" w:rsidP="006358B0">
            <w:pPr>
              <w:spacing w:line="276" w:lineRule="auto"/>
              <w:jc w:val="center"/>
              <w:rPr>
                <w:rFonts w:asciiTheme="majorHAnsi" w:hAnsiTheme="majorHAnsi" w:cstheme="majorHAnsi"/>
                <w:b/>
                <w:sz w:val="20"/>
                <w:szCs w:val="20"/>
              </w:rPr>
            </w:pPr>
          </w:p>
        </w:tc>
      </w:tr>
      <w:tr w:rsidR="009657DB" w:rsidRPr="006076AF" w:rsidTr="006358B0">
        <w:tc>
          <w:tcPr>
            <w:tcW w:w="2122" w:type="dxa"/>
          </w:tcPr>
          <w:p w:rsidR="009657DB" w:rsidRPr="006076AF" w:rsidRDefault="009657DB" w:rsidP="006358B0">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CT4 - Qualité des matériaux</w:t>
            </w:r>
          </w:p>
        </w:tc>
        <w:tc>
          <w:tcPr>
            <w:tcW w:w="4394" w:type="dxa"/>
          </w:tcPr>
          <w:p w:rsidR="009657DB" w:rsidRPr="006076AF" w:rsidRDefault="009657DB" w:rsidP="006358B0">
            <w:pPr>
              <w:spacing w:line="276" w:lineRule="auto"/>
              <w:jc w:val="center"/>
              <w:rPr>
                <w:sz w:val="20"/>
                <w:szCs w:val="20"/>
              </w:rPr>
            </w:pPr>
            <w:r w:rsidRPr="006076AF">
              <w:rPr>
                <w:rFonts w:asciiTheme="majorHAnsi" w:hAnsiTheme="majorHAnsi" w:cstheme="majorHAnsi"/>
                <w:sz w:val="20"/>
                <w:szCs w:val="20"/>
              </w:rPr>
              <w:t>SCT4a - Fiches techniques des produits répondant aux attentes du projet</w:t>
            </w:r>
          </w:p>
        </w:tc>
        <w:tc>
          <w:tcPr>
            <w:tcW w:w="1417" w:type="dxa"/>
            <w:vAlign w:val="center"/>
          </w:tcPr>
          <w:p w:rsidR="009657DB" w:rsidRPr="006076AF" w:rsidRDefault="009657DB" w:rsidP="006358B0">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100 %</w:t>
            </w:r>
          </w:p>
        </w:tc>
        <w:tc>
          <w:tcPr>
            <w:tcW w:w="1129" w:type="dxa"/>
            <w:vAlign w:val="center"/>
          </w:tcPr>
          <w:p w:rsidR="009657DB" w:rsidRPr="006076AF" w:rsidRDefault="009657DB" w:rsidP="006358B0">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20 %</w:t>
            </w:r>
          </w:p>
        </w:tc>
      </w:tr>
    </w:tbl>
    <w:p w:rsidR="009657DB" w:rsidRPr="006076AF" w:rsidRDefault="009657DB" w:rsidP="009657DB">
      <w:pPr>
        <w:spacing w:line="276" w:lineRule="auto"/>
        <w:rPr>
          <w:rFonts w:asciiTheme="majorHAnsi" w:hAnsiTheme="majorHAnsi" w:cstheme="majorHAnsi"/>
          <w:sz w:val="20"/>
          <w:szCs w:val="20"/>
        </w:rPr>
      </w:pPr>
    </w:p>
    <w:p w:rsidR="009657DB" w:rsidRPr="006076AF" w:rsidRDefault="009657DB" w:rsidP="009C2450">
      <w:pPr>
        <w:spacing w:line="276" w:lineRule="auto"/>
        <w:rPr>
          <w:rFonts w:asciiTheme="majorHAnsi" w:hAnsiTheme="majorHAnsi" w:cstheme="majorHAnsi"/>
          <w:sz w:val="20"/>
          <w:szCs w:val="20"/>
        </w:rPr>
      </w:pPr>
    </w:p>
    <w:tbl>
      <w:tblPr>
        <w:tblStyle w:val="Grilledutableau"/>
        <w:tblW w:w="0" w:type="auto"/>
        <w:tblLook w:val="04A0" w:firstRow="1" w:lastRow="0" w:firstColumn="1" w:lastColumn="0" w:noHBand="0" w:noVBand="1"/>
      </w:tblPr>
      <w:tblGrid>
        <w:gridCol w:w="2122"/>
        <w:gridCol w:w="4394"/>
        <w:gridCol w:w="1417"/>
        <w:gridCol w:w="1129"/>
      </w:tblGrid>
      <w:tr w:rsidR="007D424E" w:rsidRPr="006076AF" w:rsidTr="00F7738A">
        <w:tc>
          <w:tcPr>
            <w:tcW w:w="2122" w:type="dxa"/>
            <w:shd w:val="clear" w:color="auto" w:fill="F2F2F2" w:themeFill="background1" w:themeFillShade="F2"/>
            <w:vAlign w:val="center"/>
          </w:tcPr>
          <w:p w:rsidR="007D424E" w:rsidRPr="006076AF" w:rsidRDefault="007D424E"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Critères Lot 15</w:t>
            </w:r>
          </w:p>
        </w:tc>
        <w:tc>
          <w:tcPr>
            <w:tcW w:w="4394" w:type="dxa"/>
            <w:shd w:val="clear" w:color="auto" w:fill="F2F2F2" w:themeFill="background1" w:themeFillShade="F2"/>
            <w:vAlign w:val="center"/>
          </w:tcPr>
          <w:p w:rsidR="007D424E" w:rsidRPr="006076AF" w:rsidRDefault="007D424E"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Sous-critères Lot 15</w:t>
            </w:r>
            <w:r w:rsidR="009325FD" w:rsidRPr="006076AF">
              <w:rPr>
                <w:rFonts w:asciiTheme="majorHAnsi" w:hAnsiTheme="majorHAnsi" w:cstheme="majorHAnsi"/>
                <w:b/>
                <w:sz w:val="20"/>
                <w:szCs w:val="20"/>
              </w:rPr>
              <w:t xml:space="preserve"> - Nettoyage</w:t>
            </w:r>
          </w:p>
        </w:tc>
        <w:tc>
          <w:tcPr>
            <w:tcW w:w="2546" w:type="dxa"/>
            <w:gridSpan w:val="2"/>
            <w:shd w:val="clear" w:color="auto" w:fill="F2F2F2" w:themeFill="background1" w:themeFillShade="F2"/>
            <w:vAlign w:val="center"/>
          </w:tcPr>
          <w:p w:rsidR="007D424E" w:rsidRPr="006076AF" w:rsidRDefault="007D424E"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Pondération du Critère / du Sous-critère Technique</w:t>
            </w:r>
          </w:p>
        </w:tc>
      </w:tr>
      <w:tr w:rsidR="007D424E" w:rsidRPr="006076AF" w:rsidTr="00F7738A">
        <w:tc>
          <w:tcPr>
            <w:tcW w:w="2122" w:type="dxa"/>
            <w:vMerge w:val="restart"/>
            <w:vAlign w:val="center"/>
          </w:tcPr>
          <w:p w:rsidR="007D424E" w:rsidRPr="006076AF" w:rsidRDefault="007D424E"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CT1 - Critères environnementaux</w:t>
            </w:r>
          </w:p>
        </w:tc>
        <w:tc>
          <w:tcPr>
            <w:tcW w:w="4394" w:type="dxa"/>
            <w:vAlign w:val="center"/>
          </w:tcPr>
          <w:p w:rsidR="007D424E" w:rsidRPr="006076AF" w:rsidRDefault="007D424E"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SCT1a - Matériaux et ressources</w:t>
            </w:r>
          </w:p>
        </w:tc>
        <w:tc>
          <w:tcPr>
            <w:tcW w:w="1417" w:type="dxa"/>
            <w:vAlign w:val="center"/>
          </w:tcPr>
          <w:p w:rsidR="007D424E" w:rsidRPr="006076AF" w:rsidRDefault="00EB5E4C"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50</w:t>
            </w:r>
            <w:r w:rsidR="007D424E" w:rsidRPr="006076AF">
              <w:rPr>
                <w:rFonts w:asciiTheme="majorHAnsi" w:hAnsiTheme="majorHAnsi" w:cstheme="majorHAnsi"/>
                <w:sz w:val="20"/>
                <w:szCs w:val="20"/>
              </w:rPr>
              <w:t xml:space="preserve"> %</w:t>
            </w:r>
          </w:p>
        </w:tc>
        <w:tc>
          <w:tcPr>
            <w:tcW w:w="1129" w:type="dxa"/>
            <w:vMerge w:val="restart"/>
            <w:vAlign w:val="center"/>
          </w:tcPr>
          <w:p w:rsidR="007D424E" w:rsidRPr="006076AF" w:rsidRDefault="00EB5E4C"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3</w:t>
            </w:r>
            <w:r w:rsidR="007D424E" w:rsidRPr="006076AF">
              <w:rPr>
                <w:rFonts w:asciiTheme="majorHAnsi" w:hAnsiTheme="majorHAnsi" w:cstheme="majorHAnsi"/>
                <w:b/>
                <w:sz w:val="20"/>
                <w:szCs w:val="20"/>
              </w:rPr>
              <w:t>0 %</w:t>
            </w:r>
          </w:p>
        </w:tc>
      </w:tr>
      <w:tr w:rsidR="007D424E" w:rsidRPr="006076AF" w:rsidTr="00F7738A">
        <w:tc>
          <w:tcPr>
            <w:tcW w:w="2122" w:type="dxa"/>
            <w:vMerge/>
            <w:vAlign w:val="center"/>
          </w:tcPr>
          <w:p w:rsidR="007D424E" w:rsidRPr="006076AF" w:rsidRDefault="007D424E" w:rsidP="00F7738A">
            <w:pPr>
              <w:spacing w:line="276" w:lineRule="auto"/>
              <w:jc w:val="center"/>
              <w:rPr>
                <w:rFonts w:asciiTheme="majorHAnsi" w:hAnsiTheme="majorHAnsi" w:cstheme="majorHAnsi"/>
                <w:sz w:val="20"/>
                <w:szCs w:val="20"/>
              </w:rPr>
            </w:pPr>
          </w:p>
        </w:tc>
        <w:tc>
          <w:tcPr>
            <w:tcW w:w="4394" w:type="dxa"/>
            <w:vAlign w:val="center"/>
          </w:tcPr>
          <w:p w:rsidR="007D424E" w:rsidRPr="006076AF" w:rsidRDefault="007D424E"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SCT1b - Impact environnemental</w:t>
            </w:r>
          </w:p>
        </w:tc>
        <w:tc>
          <w:tcPr>
            <w:tcW w:w="1417" w:type="dxa"/>
            <w:vAlign w:val="center"/>
          </w:tcPr>
          <w:p w:rsidR="007D424E" w:rsidRPr="006076AF" w:rsidRDefault="00EB5E4C"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50</w:t>
            </w:r>
            <w:r w:rsidR="007D424E" w:rsidRPr="006076AF">
              <w:rPr>
                <w:rFonts w:asciiTheme="majorHAnsi" w:hAnsiTheme="majorHAnsi" w:cstheme="majorHAnsi"/>
                <w:sz w:val="20"/>
                <w:szCs w:val="20"/>
              </w:rPr>
              <w:t xml:space="preserve"> %</w:t>
            </w:r>
          </w:p>
        </w:tc>
        <w:tc>
          <w:tcPr>
            <w:tcW w:w="1129" w:type="dxa"/>
            <w:vMerge/>
            <w:vAlign w:val="center"/>
          </w:tcPr>
          <w:p w:rsidR="007D424E" w:rsidRPr="006076AF" w:rsidRDefault="007D424E" w:rsidP="00F7738A">
            <w:pPr>
              <w:spacing w:line="276" w:lineRule="auto"/>
              <w:jc w:val="center"/>
              <w:rPr>
                <w:rFonts w:asciiTheme="majorHAnsi" w:hAnsiTheme="majorHAnsi" w:cstheme="majorHAnsi"/>
                <w:b/>
                <w:sz w:val="20"/>
                <w:szCs w:val="20"/>
              </w:rPr>
            </w:pPr>
          </w:p>
        </w:tc>
      </w:tr>
      <w:tr w:rsidR="007D424E" w:rsidRPr="006076AF" w:rsidTr="00F7738A">
        <w:tc>
          <w:tcPr>
            <w:tcW w:w="2122" w:type="dxa"/>
            <w:vMerge w:val="restart"/>
            <w:vAlign w:val="center"/>
          </w:tcPr>
          <w:p w:rsidR="007D424E" w:rsidRPr="006076AF" w:rsidRDefault="007D424E" w:rsidP="00F7738A">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CT2 - Moyens Humains et matériels</w:t>
            </w:r>
          </w:p>
        </w:tc>
        <w:tc>
          <w:tcPr>
            <w:tcW w:w="4394" w:type="dxa"/>
            <w:vAlign w:val="center"/>
          </w:tcPr>
          <w:p w:rsidR="007D424E" w:rsidRPr="006076AF" w:rsidRDefault="007D424E"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SCT2a - Les moyens humains affectés à l'opération</w:t>
            </w:r>
          </w:p>
        </w:tc>
        <w:tc>
          <w:tcPr>
            <w:tcW w:w="1417" w:type="dxa"/>
            <w:vAlign w:val="center"/>
          </w:tcPr>
          <w:p w:rsidR="007D424E" w:rsidRPr="006076AF" w:rsidRDefault="007D424E"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restart"/>
            <w:vAlign w:val="center"/>
          </w:tcPr>
          <w:p w:rsidR="007D424E" w:rsidRPr="006076AF" w:rsidRDefault="00EB5E4C" w:rsidP="00EB5E4C">
            <w:pPr>
              <w:spacing w:line="276" w:lineRule="auto"/>
              <w:jc w:val="center"/>
              <w:rPr>
                <w:rFonts w:asciiTheme="majorHAnsi" w:hAnsiTheme="majorHAnsi" w:cstheme="majorHAnsi"/>
                <w:b/>
                <w:sz w:val="20"/>
                <w:szCs w:val="20"/>
              </w:rPr>
            </w:pPr>
            <w:r w:rsidRPr="006076AF">
              <w:rPr>
                <w:rFonts w:asciiTheme="majorHAnsi" w:hAnsiTheme="majorHAnsi" w:cstheme="majorHAnsi"/>
                <w:b/>
                <w:sz w:val="20"/>
                <w:szCs w:val="20"/>
              </w:rPr>
              <w:t>7</w:t>
            </w:r>
            <w:r w:rsidR="007D424E" w:rsidRPr="006076AF">
              <w:rPr>
                <w:rFonts w:asciiTheme="majorHAnsi" w:hAnsiTheme="majorHAnsi" w:cstheme="majorHAnsi"/>
                <w:b/>
                <w:sz w:val="20"/>
                <w:szCs w:val="20"/>
              </w:rPr>
              <w:t>0 %</w:t>
            </w:r>
          </w:p>
        </w:tc>
      </w:tr>
      <w:tr w:rsidR="007D424E" w:rsidRPr="006076AF" w:rsidTr="00F7738A">
        <w:tc>
          <w:tcPr>
            <w:tcW w:w="2122" w:type="dxa"/>
            <w:vMerge/>
            <w:vAlign w:val="center"/>
          </w:tcPr>
          <w:p w:rsidR="007D424E" w:rsidRPr="006076AF" w:rsidRDefault="007D424E" w:rsidP="00F7738A">
            <w:pPr>
              <w:spacing w:line="276" w:lineRule="auto"/>
              <w:jc w:val="center"/>
              <w:rPr>
                <w:rFonts w:asciiTheme="majorHAnsi" w:hAnsiTheme="majorHAnsi" w:cstheme="majorHAnsi"/>
                <w:sz w:val="20"/>
                <w:szCs w:val="20"/>
              </w:rPr>
            </w:pPr>
          </w:p>
        </w:tc>
        <w:tc>
          <w:tcPr>
            <w:tcW w:w="4394" w:type="dxa"/>
            <w:vAlign w:val="center"/>
          </w:tcPr>
          <w:p w:rsidR="007D424E" w:rsidRPr="006076AF" w:rsidRDefault="007D424E"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SCT2b - Engagement à respecter les délais</w:t>
            </w:r>
          </w:p>
        </w:tc>
        <w:tc>
          <w:tcPr>
            <w:tcW w:w="1417" w:type="dxa"/>
            <w:vAlign w:val="center"/>
          </w:tcPr>
          <w:p w:rsidR="007D424E" w:rsidRPr="006076AF" w:rsidRDefault="007D424E"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40 %</w:t>
            </w:r>
          </w:p>
        </w:tc>
        <w:tc>
          <w:tcPr>
            <w:tcW w:w="1129" w:type="dxa"/>
            <w:vMerge/>
            <w:vAlign w:val="center"/>
          </w:tcPr>
          <w:p w:rsidR="007D424E" w:rsidRPr="006076AF" w:rsidRDefault="007D424E" w:rsidP="00F7738A">
            <w:pPr>
              <w:spacing w:line="276" w:lineRule="auto"/>
              <w:jc w:val="center"/>
              <w:rPr>
                <w:rFonts w:asciiTheme="majorHAnsi" w:hAnsiTheme="majorHAnsi" w:cstheme="majorHAnsi"/>
                <w:b/>
                <w:sz w:val="20"/>
                <w:szCs w:val="20"/>
              </w:rPr>
            </w:pPr>
          </w:p>
        </w:tc>
      </w:tr>
      <w:tr w:rsidR="007D424E" w:rsidRPr="006076AF" w:rsidTr="00F7738A">
        <w:tc>
          <w:tcPr>
            <w:tcW w:w="2122" w:type="dxa"/>
            <w:vMerge/>
            <w:vAlign w:val="center"/>
          </w:tcPr>
          <w:p w:rsidR="007D424E" w:rsidRPr="006076AF" w:rsidRDefault="007D424E" w:rsidP="00F7738A">
            <w:pPr>
              <w:spacing w:line="276" w:lineRule="auto"/>
              <w:jc w:val="center"/>
              <w:rPr>
                <w:rFonts w:asciiTheme="majorHAnsi" w:hAnsiTheme="majorHAnsi" w:cstheme="majorHAnsi"/>
                <w:sz w:val="20"/>
                <w:szCs w:val="20"/>
              </w:rPr>
            </w:pPr>
          </w:p>
        </w:tc>
        <w:tc>
          <w:tcPr>
            <w:tcW w:w="4394" w:type="dxa"/>
            <w:vAlign w:val="center"/>
          </w:tcPr>
          <w:p w:rsidR="007D424E" w:rsidRPr="006076AF" w:rsidRDefault="007D424E"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SCT2c - Les moyens matériels affectés à l'opération</w:t>
            </w:r>
          </w:p>
        </w:tc>
        <w:tc>
          <w:tcPr>
            <w:tcW w:w="1417" w:type="dxa"/>
            <w:vAlign w:val="center"/>
          </w:tcPr>
          <w:p w:rsidR="007D424E" w:rsidRPr="006076AF" w:rsidRDefault="007D424E" w:rsidP="00F7738A">
            <w:pPr>
              <w:spacing w:line="276" w:lineRule="auto"/>
              <w:jc w:val="center"/>
              <w:rPr>
                <w:rFonts w:asciiTheme="majorHAnsi" w:hAnsiTheme="majorHAnsi" w:cstheme="majorHAnsi"/>
                <w:sz w:val="20"/>
                <w:szCs w:val="20"/>
              </w:rPr>
            </w:pPr>
            <w:r w:rsidRPr="006076AF">
              <w:rPr>
                <w:rFonts w:asciiTheme="majorHAnsi" w:hAnsiTheme="majorHAnsi" w:cstheme="majorHAnsi"/>
                <w:sz w:val="20"/>
                <w:szCs w:val="20"/>
              </w:rPr>
              <w:t>30 %</w:t>
            </w:r>
          </w:p>
        </w:tc>
        <w:tc>
          <w:tcPr>
            <w:tcW w:w="1129" w:type="dxa"/>
            <w:vMerge/>
            <w:vAlign w:val="center"/>
          </w:tcPr>
          <w:p w:rsidR="007D424E" w:rsidRPr="006076AF" w:rsidRDefault="007D424E" w:rsidP="00F7738A">
            <w:pPr>
              <w:spacing w:line="276" w:lineRule="auto"/>
              <w:jc w:val="center"/>
              <w:rPr>
                <w:rFonts w:asciiTheme="majorHAnsi" w:hAnsiTheme="majorHAnsi" w:cstheme="majorHAnsi"/>
                <w:b/>
                <w:sz w:val="20"/>
                <w:szCs w:val="20"/>
              </w:rPr>
            </w:pPr>
          </w:p>
        </w:tc>
      </w:tr>
    </w:tbl>
    <w:p w:rsidR="007D424E" w:rsidRPr="006076AF" w:rsidRDefault="007D424E" w:rsidP="00F36BC5">
      <w:pPr>
        <w:spacing w:line="276" w:lineRule="auto"/>
        <w:rPr>
          <w:rFonts w:asciiTheme="majorHAnsi" w:hAnsiTheme="majorHAnsi" w:cstheme="majorHAnsi"/>
          <w:sz w:val="20"/>
          <w:szCs w:val="20"/>
        </w:rPr>
      </w:pPr>
    </w:p>
    <w:p w:rsidR="00F36BC5" w:rsidRPr="006076AF" w:rsidRDefault="00F36BC5" w:rsidP="00F36BC5">
      <w:pPr>
        <w:spacing w:line="276" w:lineRule="auto"/>
        <w:rPr>
          <w:rFonts w:asciiTheme="majorHAnsi" w:hAnsiTheme="majorHAnsi" w:cstheme="majorHAnsi"/>
          <w:sz w:val="20"/>
          <w:szCs w:val="20"/>
        </w:rPr>
      </w:pPr>
    </w:p>
    <w:sectPr w:rsidR="00F36BC5" w:rsidRPr="006076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940A3"/>
    <w:multiLevelType w:val="hybridMultilevel"/>
    <w:tmpl w:val="E8AE0FD8"/>
    <w:lvl w:ilvl="0" w:tplc="9AFEA506">
      <w:start w:val="1"/>
      <w:numFmt w:val="bullet"/>
      <w:lvlText w:val=""/>
      <w:lvlJc w:val="left"/>
      <w:pPr>
        <w:tabs>
          <w:tab w:val="num" w:pos="644"/>
        </w:tabs>
        <w:ind w:left="624" w:hanging="340"/>
      </w:pPr>
      <w:rPr>
        <w:rFonts w:ascii="Symbol" w:hAnsi="Symbol" w:hint="default"/>
        <w:b/>
        <w:i w:val="0"/>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152619"/>
    <w:multiLevelType w:val="hybridMultilevel"/>
    <w:tmpl w:val="A92C6BB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185C32D0"/>
    <w:multiLevelType w:val="hybridMultilevel"/>
    <w:tmpl w:val="301E67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BA5977"/>
    <w:multiLevelType w:val="hybridMultilevel"/>
    <w:tmpl w:val="155000B6"/>
    <w:lvl w:ilvl="0" w:tplc="B37C52F6">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E6953D9"/>
    <w:multiLevelType w:val="hybridMultilevel"/>
    <w:tmpl w:val="FB768E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3A75E8E"/>
    <w:multiLevelType w:val="hybridMultilevel"/>
    <w:tmpl w:val="8E862D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3E80C23"/>
    <w:multiLevelType w:val="multilevel"/>
    <w:tmpl w:val="84E48D4A"/>
    <w:lvl w:ilvl="0">
      <w:start w:val="1"/>
      <w:numFmt w:val="decimal"/>
      <w:pStyle w:val="Titre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38D16BDC"/>
    <w:multiLevelType w:val="multilevel"/>
    <w:tmpl w:val="57B4ED1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3A351B"/>
    <w:multiLevelType w:val="hybridMultilevel"/>
    <w:tmpl w:val="24B6BBFE"/>
    <w:lvl w:ilvl="0" w:tplc="BEE617CE">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6FA4654"/>
    <w:multiLevelType w:val="hybridMultilevel"/>
    <w:tmpl w:val="9E42D0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2865579"/>
    <w:multiLevelType w:val="hybridMultilevel"/>
    <w:tmpl w:val="804C762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72981111"/>
    <w:multiLevelType w:val="hybridMultilevel"/>
    <w:tmpl w:val="B8705550"/>
    <w:lvl w:ilvl="0" w:tplc="AF4A5EBA">
      <w:start w:val="1"/>
      <w:numFmt w:val="bullet"/>
      <w:pStyle w:val="Puce2"/>
      <w:lvlText w:val=""/>
      <w:lvlJc w:val="left"/>
      <w:pPr>
        <w:tabs>
          <w:tab w:val="num" w:pos="644"/>
        </w:tabs>
        <w:ind w:left="624" w:hanging="34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7682E1B"/>
    <w:multiLevelType w:val="hybridMultilevel"/>
    <w:tmpl w:val="ED06B9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EA7236D"/>
    <w:multiLevelType w:val="hybridMultilevel"/>
    <w:tmpl w:val="F682787E"/>
    <w:lvl w:ilvl="0" w:tplc="6BCCE208">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13"/>
  </w:num>
  <w:num w:numId="5">
    <w:abstractNumId w:val="12"/>
  </w:num>
  <w:num w:numId="6">
    <w:abstractNumId w:val="0"/>
  </w:num>
  <w:num w:numId="7">
    <w:abstractNumId w:val="2"/>
  </w:num>
  <w:num w:numId="8">
    <w:abstractNumId w:val="14"/>
  </w:num>
  <w:num w:numId="9">
    <w:abstractNumId w:val="10"/>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1"/>
  </w:num>
  <w:num w:numId="13">
    <w:abstractNumId w:val="1"/>
  </w:num>
  <w:num w:numId="14">
    <w:abstractNumId w:val="5"/>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97E"/>
    <w:rsid w:val="0002659F"/>
    <w:rsid w:val="000422A7"/>
    <w:rsid w:val="0011142A"/>
    <w:rsid w:val="00192BB0"/>
    <w:rsid w:val="001D13B1"/>
    <w:rsid w:val="001F3683"/>
    <w:rsid w:val="002160F0"/>
    <w:rsid w:val="003152A9"/>
    <w:rsid w:val="00397FBB"/>
    <w:rsid w:val="003F49DD"/>
    <w:rsid w:val="00441E2E"/>
    <w:rsid w:val="00454B19"/>
    <w:rsid w:val="00490865"/>
    <w:rsid w:val="005A3FA8"/>
    <w:rsid w:val="005F6CAC"/>
    <w:rsid w:val="006076AF"/>
    <w:rsid w:val="00674202"/>
    <w:rsid w:val="00676E2A"/>
    <w:rsid w:val="007D424E"/>
    <w:rsid w:val="00804BD7"/>
    <w:rsid w:val="008A4AFD"/>
    <w:rsid w:val="008E62CB"/>
    <w:rsid w:val="009054DE"/>
    <w:rsid w:val="00911051"/>
    <w:rsid w:val="009325FD"/>
    <w:rsid w:val="009657DB"/>
    <w:rsid w:val="00981669"/>
    <w:rsid w:val="009C2450"/>
    <w:rsid w:val="009C797E"/>
    <w:rsid w:val="00AA66A3"/>
    <w:rsid w:val="00AC7254"/>
    <w:rsid w:val="00AE2444"/>
    <w:rsid w:val="00AE7ACA"/>
    <w:rsid w:val="00B75623"/>
    <w:rsid w:val="00BA520D"/>
    <w:rsid w:val="00BE6471"/>
    <w:rsid w:val="00BF27B5"/>
    <w:rsid w:val="00C1107B"/>
    <w:rsid w:val="00C4136C"/>
    <w:rsid w:val="00DB273A"/>
    <w:rsid w:val="00E91540"/>
    <w:rsid w:val="00EA0692"/>
    <w:rsid w:val="00EB266D"/>
    <w:rsid w:val="00EB5E4C"/>
    <w:rsid w:val="00EF32FD"/>
    <w:rsid w:val="00F36BC5"/>
    <w:rsid w:val="00F7738A"/>
    <w:rsid w:val="00F816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B03AB"/>
  <w15:chartTrackingRefBased/>
  <w15:docId w15:val="{D193399A-FB73-4ABA-B097-964503D88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4BD7"/>
    <w:pPr>
      <w:spacing w:line="240" w:lineRule="auto"/>
      <w:jc w:val="both"/>
    </w:pPr>
  </w:style>
  <w:style w:type="paragraph" w:styleId="Titre1">
    <w:name w:val="heading 1"/>
    <w:basedOn w:val="Normal"/>
    <w:next w:val="Normal"/>
    <w:link w:val="Titre1Car"/>
    <w:autoRedefine/>
    <w:uiPriority w:val="9"/>
    <w:qFormat/>
    <w:rsid w:val="00BF27B5"/>
    <w:pPr>
      <w:keepNext/>
      <w:keepLines/>
      <w:numPr>
        <w:numId w:val="2"/>
      </w:numPr>
      <w:spacing w:before="240" w:after="0"/>
      <w:outlineLvl w:val="0"/>
    </w:pPr>
    <w:rPr>
      <w:rFonts w:eastAsiaTheme="majorEastAsia" w:cstheme="majorBidi"/>
      <w:b/>
      <w:color w:val="2F5496" w:themeColor="accent5" w:themeShade="BF"/>
      <w:sz w:val="40"/>
      <w:szCs w:val="32"/>
    </w:rPr>
  </w:style>
  <w:style w:type="paragraph" w:styleId="Titre2">
    <w:name w:val="heading 2"/>
    <w:basedOn w:val="Normal"/>
    <w:next w:val="Normal"/>
    <w:link w:val="Titre2Car"/>
    <w:autoRedefine/>
    <w:uiPriority w:val="9"/>
    <w:unhideWhenUsed/>
    <w:qFormat/>
    <w:rsid w:val="00BF27B5"/>
    <w:pPr>
      <w:keepNext/>
      <w:keepLines/>
      <w:numPr>
        <w:numId w:val="3"/>
      </w:numPr>
      <w:spacing w:before="40" w:after="0"/>
      <w:ind w:hanging="360"/>
      <w:outlineLvl w:val="1"/>
    </w:pPr>
    <w:rPr>
      <w:rFonts w:eastAsiaTheme="majorEastAsia" w:cstheme="majorBidi"/>
      <w:b/>
      <w:color w:val="2E74B5" w:themeColor="accent1" w:themeShade="BF"/>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F27B5"/>
    <w:rPr>
      <w:rFonts w:eastAsiaTheme="majorEastAsia" w:cstheme="majorBidi"/>
      <w:b/>
      <w:color w:val="2F5496" w:themeColor="accent5" w:themeShade="BF"/>
      <w:sz w:val="40"/>
      <w:szCs w:val="32"/>
    </w:rPr>
  </w:style>
  <w:style w:type="character" w:customStyle="1" w:styleId="Titre2Car">
    <w:name w:val="Titre 2 Car"/>
    <w:basedOn w:val="Policepardfaut"/>
    <w:link w:val="Titre2"/>
    <w:uiPriority w:val="9"/>
    <w:rsid w:val="00BF27B5"/>
    <w:rPr>
      <w:rFonts w:eastAsiaTheme="majorEastAsia" w:cstheme="majorBidi"/>
      <w:b/>
      <w:color w:val="2E74B5" w:themeColor="accent1" w:themeShade="BF"/>
      <w:sz w:val="28"/>
      <w:szCs w:val="26"/>
    </w:rPr>
  </w:style>
  <w:style w:type="paragraph" w:styleId="Paragraphedeliste">
    <w:name w:val="List Paragraph"/>
    <w:basedOn w:val="Normal"/>
    <w:uiPriority w:val="34"/>
    <w:qFormat/>
    <w:rsid w:val="009C797E"/>
    <w:pPr>
      <w:ind w:left="720"/>
      <w:contextualSpacing/>
    </w:pPr>
  </w:style>
  <w:style w:type="character" w:customStyle="1" w:styleId="hgkelc">
    <w:name w:val="hgkelc"/>
    <w:basedOn w:val="Policepardfaut"/>
    <w:rsid w:val="009C797E"/>
  </w:style>
  <w:style w:type="character" w:styleId="Textedelespacerserv">
    <w:name w:val="Placeholder Text"/>
    <w:basedOn w:val="Policepardfaut"/>
    <w:uiPriority w:val="99"/>
    <w:semiHidden/>
    <w:rsid w:val="003152A9"/>
    <w:rPr>
      <w:color w:val="808080"/>
    </w:rPr>
  </w:style>
  <w:style w:type="paragraph" w:customStyle="1" w:styleId="Puce2">
    <w:name w:val="Puce 2"/>
    <w:basedOn w:val="Normal"/>
    <w:next w:val="Normal"/>
    <w:uiPriority w:val="99"/>
    <w:rsid w:val="00676E2A"/>
    <w:pPr>
      <w:numPr>
        <w:numId w:val="5"/>
      </w:numPr>
      <w:spacing w:after="0"/>
    </w:pPr>
    <w:rPr>
      <w:rFonts w:ascii="Arial" w:eastAsia="Times New Roman" w:hAnsi="Arial" w:cs="Arial"/>
      <w:sz w:val="18"/>
      <w:szCs w:val="18"/>
      <w:lang w:val="nl-NL"/>
    </w:rPr>
  </w:style>
  <w:style w:type="table" w:styleId="Grilledutableau">
    <w:name w:val="Table Grid"/>
    <w:basedOn w:val="TableauNormal"/>
    <w:uiPriority w:val="39"/>
    <w:rsid w:val="009054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F32FD"/>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F32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1147</TotalTime>
  <Pages>10</Pages>
  <Words>2750</Words>
  <Characters>15126</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TPFI</Company>
  <LinksUpToDate>false</LinksUpToDate>
  <CharactersWithSpaces>17841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Jérémy WACHEUX</dc:creator>
  <cp:keywords/>
  <dc:description/>
  <cp:lastModifiedBy>Jérémy WACHEUX</cp:lastModifiedBy>
  <cp:revision>26</cp:revision>
  <dcterms:created xsi:type="dcterms:W3CDTF">2025-02-18T15:02:00Z</dcterms:created>
  <dcterms:modified xsi:type="dcterms:W3CDTF">2025-02-20T17:24:00Z</dcterms:modified>
</cp:coreProperties>
</file>