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B079F" w14:textId="09DF0E5D" w:rsidR="00E847D3" w:rsidRDefault="00E847D3" w:rsidP="00715922">
      <w:pPr>
        <w:jc w:val="center"/>
        <w:rPr>
          <w:noProof/>
        </w:rPr>
      </w:pPr>
    </w:p>
    <w:p w14:paraId="4E29709D" w14:textId="5CB00210" w:rsidR="00E847D3" w:rsidRDefault="00E847D3" w:rsidP="00715922">
      <w:pPr>
        <w:jc w:val="center"/>
      </w:pPr>
    </w:p>
    <w:p w14:paraId="64B5C958" w14:textId="592F31E1" w:rsidR="00E847D3" w:rsidRDefault="00E847D3" w:rsidP="00715922">
      <w:pPr>
        <w:jc w:val="center"/>
      </w:pPr>
    </w:p>
    <w:p w14:paraId="158BAD93" w14:textId="110232BC" w:rsidR="00715922" w:rsidRPr="00A36637" w:rsidRDefault="00715922" w:rsidP="00715922">
      <w:pPr>
        <w:jc w:val="center"/>
      </w:pPr>
    </w:p>
    <w:tbl>
      <w:tblPr>
        <w:tblpPr w:leftFromText="141" w:rightFromText="141" w:vertAnchor="text" w:horzAnchor="margin" w:tblpY="-14"/>
        <w:tblW w:w="8978" w:type="dxa"/>
        <w:tblLayout w:type="fixed"/>
        <w:tblLook w:val="0000" w:firstRow="0" w:lastRow="0" w:firstColumn="0" w:lastColumn="0" w:noHBand="0" w:noVBand="0"/>
      </w:tblPr>
      <w:tblGrid>
        <w:gridCol w:w="8978"/>
      </w:tblGrid>
      <w:tr w:rsidR="006A5D4C" w:rsidRPr="00E847D3" w14:paraId="159FEFD7" w14:textId="77777777" w:rsidTr="00824594">
        <w:trPr>
          <w:trHeight w:val="12986"/>
        </w:trPr>
        <w:tc>
          <w:tcPr>
            <w:tcW w:w="8978" w:type="dxa"/>
            <w:shd w:val="clear" w:color="auto" w:fill="D9D9D9"/>
          </w:tcPr>
          <w:p w14:paraId="74CCE9FF" w14:textId="77777777" w:rsidR="006A5D4C" w:rsidRPr="00E847D3" w:rsidRDefault="006A5D4C" w:rsidP="006A5D4C">
            <w:pPr>
              <w:tabs>
                <w:tab w:val="left" w:pos="9356"/>
              </w:tabs>
              <w:spacing w:after="120"/>
              <w:ind w:left="142" w:right="411" w:hanging="108"/>
              <w:jc w:val="center"/>
              <w:rPr>
                <w:rFonts w:ascii="Arial" w:hAnsi="Arial"/>
                <w:b/>
                <w:bCs/>
                <w:color w:val="000000"/>
                <w:sz w:val="20"/>
              </w:rPr>
            </w:pPr>
          </w:p>
          <w:p w14:paraId="7439E487" w14:textId="77777777" w:rsidR="006A5D4C" w:rsidRPr="00E847D3" w:rsidRDefault="006A5D4C" w:rsidP="006A5D4C">
            <w:pPr>
              <w:tabs>
                <w:tab w:val="left" w:pos="9356"/>
              </w:tabs>
              <w:spacing w:after="120"/>
              <w:ind w:left="142" w:right="411" w:hanging="108"/>
              <w:jc w:val="center"/>
              <w:rPr>
                <w:rFonts w:ascii="Arial" w:hAnsi="Arial"/>
                <w:b/>
                <w:bCs/>
                <w:color w:val="000000"/>
                <w:sz w:val="20"/>
              </w:rPr>
            </w:pPr>
            <w:r w:rsidRPr="00E847D3">
              <w:rPr>
                <w:rFonts w:ascii="Arial" w:hAnsi="Arial"/>
                <w:b/>
                <w:bCs/>
                <w:color w:val="000000"/>
                <w:sz w:val="20"/>
              </w:rPr>
              <w:t xml:space="preserve">MARCHE PUBLIC DE </w:t>
            </w:r>
            <w:r>
              <w:rPr>
                <w:rFonts w:ascii="Arial" w:hAnsi="Arial"/>
                <w:b/>
                <w:bCs/>
                <w:color w:val="000000"/>
                <w:sz w:val="20"/>
              </w:rPr>
              <w:t>SERVICES</w:t>
            </w:r>
          </w:p>
          <w:p w14:paraId="6C0109D9" w14:textId="77777777" w:rsidR="006A5D4C" w:rsidRPr="00E847D3" w:rsidRDefault="006A5D4C" w:rsidP="006A5D4C">
            <w:pPr>
              <w:tabs>
                <w:tab w:val="left" w:pos="9356"/>
              </w:tabs>
              <w:spacing w:after="120"/>
              <w:ind w:right="411"/>
              <w:jc w:val="center"/>
              <w:rPr>
                <w:rFonts w:ascii="Arial" w:hAnsi="Arial"/>
                <w:b/>
                <w:sz w:val="32"/>
                <w:szCs w:val="32"/>
                <w:u w:val="single"/>
              </w:rPr>
            </w:pPr>
          </w:p>
          <w:p w14:paraId="7EE3BEF1" w14:textId="23954343" w:rsidR="006A5D4C" w:rsidRPr="006A5D4C" w:rsidRDefault="006A5D4C" w:rsidP="006A5D4C">
            <w:pPr>
              <w:tabs>
                <w:tab w:val="left" w:pos="9356"/>
              </w:tabs>
              <w:spacing w:after="120"/>
              <w:ind w:right="411"/>
              <w:jc w:val="center"/>
              <w:rPr>
                <w:rFonts w:ascii="Arial" w:hAnsi="Arial"/>
                <w:b/>
                <w:sz w:val="32"/>
                <w:szCs w:val="32"/>
              </w:rPr>
            </w:pPr>
            <w:r w:rsidRPr="006A5D4C">
              <w:rPr>
                <w:rFonts w:ascii="Arial" w:hAnsi="Arial"/>
                <w:b/>
                <w:sz w:val="32"/>
                <w:szCs w:val="32"/>
              </w:rPr>
              <w:t xml:space="preserve">Marché n° </w:t>
            </w:r>
            <w:r w:rsidR="006568E1">
              <w:rPr>
                <w:rFonts w:ascii="Arial" w:hAnsi="Arial"/>
                <w:b/>
                <w:sz w:val="32"/>
                <w:szCs w:val="32"/>
              </w:rPr>
              <w:t>2024136</w:t>
            </w:r>
          </w:p>
          <w:p w14:paraId="02212029" w14:textId="05D590E3" w:rsidR="006A5D4C" w:rsidRPr="00E847D3" w:rsidRDefault="006A5D4C" w:rsidP="006A5D4C">
            <w:pPr>
              <w:tabs>
                <w:tab w:val="left" w:pos="9356"/>
              </w:tabs>
              <w:spacing w:after="120"/>
              <w:ind w:right="411"/>
              <w:jc w:val="center"/>
              <w:rPr>
                <w:rFonts w:ascii="Arial" w:hAnsi="Arial"/>
                <w:b/>
                <w:sz w:val="32"/>
                <w:szCs w:val="32"/>
              </w:rPr>
            </w:pPr>
            <w:r w:rsidRPr="006A5D4C">
              <w:rPr>
                <w:rFonts w:ascii="Arial" w:hAnsi="Arial"/>
                <w:b/>
                <w:sz w:val="32"/>
                <w:szCs w:val="32"/>
                <w:u w:val="single"/>
              </w:rPr>
              <w:t xml:space="preserve">ANNEXE 4 </w:t>
            </w:r>
            <w:r w:rsidR="000A5113">
              <w:rPr>
                <w:rFonts w:ascii="Arial" w:hAnsi="Arial"/>
                <w:b/>
                <w:sz w:val="32"/>
                <w:szCs w:val="32"/>
                <w:u w:val="single"/>
              </w:rPr>
              <w:t>AU</w:t>
            </w:r>
            <w:r w:rsidR="000A5113" w:rsidRPr="006A5D4C">
              <w:rPr>
                <w:rFonts w:ascii="Arial" w:hAnsi="Arial"/>
                <w:b/>
                <w:sz w:val="32"/>
                <w:szCs w:val="32"/>
                <w:u w:val="single"/>
              </w:rPr>
              <w:t xml:space="preserve"> </w:t>
            </w:r>
            <w:r w:rsidRPr="006A5D4C">
              <w:rPr>
                <w:rFonts w:ascii="Arial" w:hAnsi="Arial"/>
                <w:b/>
                <w:sz w:val="32"/>
                <w:szCs w:val="32"/>
                <w:u w:val="single"/>
              </w:rPr>
              <w:t>REGLEMENT DE LA CONSULTATION</w:t>
            </w:r>
            <w:r w:rsidRPr="006A5D4C">
              <w:rPr>
                <w:rFonts w:ascii="Arial" w:hAnsi="Arial"/>
                <w:b/>
                <w:sz w:val="32"/>
                <w:szCs w:val="32"/>
              </w:rPr>
              <w:t xml:space="preserve"> (RC)</w:t>
            </w:r>
            <w:r>
              <w:rPr>
                <w:rFonts w:ascii="Arial" w:hAnsi="Arial"/>
                <w:b/>
                <w:color w:val="000000"/>
                <w:sz w:val="32"/>
                <w:szCs w:val="32"/>
              </w:rPr>
              <w:t xml:space="preserve"> : </w:t>
            </w:r>
            <w:r w:rsidRPr="006A5D4C">
              <w:rPr>
                <w:rFonts w:ascii="Arial" w:hAnsi="Arial"/>
                <w:b/>
                <w:color w:val="000000"/>
                <w:sz w:val="32"/>
                <w:szCs w:val="32"/>
                <w:u w:val="single"/>
              </w:rPr>
              <w:t xml:space="preserve">CADRE DE MEMOIRE TECHNIQUE (CMT) </w:t>
            </w:r>
          </w:p>
          <w:p w14:paraId="4BDB7B11" w14:textId="77777777" w:rsidR="006A5D4C" w:rsidRDefault="006A5D4C" w:rsidP="006A5D4C">
            <w:pPr>
              <w:tabs>
                <w:tab w:val="left" w:pos="9356"/>
              </w:tabs>
              <w:spacing w:after="120"/>
              <w:ind w:left="142" w:right="411" w:hanging="108"/>
              <w:jc w:val="both"/>
              <w:rPr>
                <w:rFonts w:ascii="Arial" w:hAnsi="Arial"/>
                <w:color w:val="000000"/>
              </w:rPr>
            </w:pPr>
          </w:p>
          <w:p w14:paraId="3E0D2188" w14:textId="77777777" w:rsidR="006A5D4C" w:rsidRDefault="006A5D4C" w:rsidP="006A5D4C">
            <w:pPr>
              <w:tabs>
                <w:tab w:val="left" w:pos="9356"/>
              </w:tabs>
              <w:spacing w:after="120"/>
              <w:ind w:left="142" w:right="411" w:hanging="108"/>
              <w:jc w:val="both"/>
              <w:rPr>
                <w:rFonts w:ascii="Arial" w:hAnsi="Arial"/>
                <w:color w:val="000000"/>
              </w:rPr>
            </w:pPr>
          </w:p>
          <w:p w14:paraId="1758B7DC" w14:textId="77777777" w:rsidR="00A633AB" w:rsidRPr="00A633AB" w:rsidRDefault="00A633AB" w:rsidP="00A633AB">
            <w:pPr>
              <w:widowControl w:val="0"/>
              <w:autoSpaceDE w:val="0"/>
              <w:autoSpaceDN w:val="0"/>
              <w:adjustRightInd w:val="0"/>
              <w:spacing w:before="120" w:after="120"/>
              <w:jc w:val="center"/>
              <w:rPr>
                <w:rFonts w:ascii="Arial" w:hAnsi="Arial" w:cs="Arial"/>
                <w:sz w:val="28"/>
                <w:szCs w:val="28"/>
              </w:rPr>
            </w:pPr>
          </w:p>
          <w:p w14:paraId="41922127" w14:textId="77777777" w:rsidR="00A633AB" w:rsidRPr="00A633AB" w:rsidRDefault="00A633AB" w:rsidP="00A633AB">
            <w:pPr>
              <w:widowControl w:val="0"/>
              <w:autoSpaceDE w:val="0"/>
              <w:autoSpaceDN w:val="0"/>
              <w:adjustRightInd w:val="0"/>
              <w:spacing w:before="120" w:after="120"/>
              <w:jc w:val="both"/>
              <w:rPr>
                <w:rFonts w:ascii="Arial" w:hAnsi="Arial" w:cs="Arial"/>
                <w:b/>
              </w:rPr>
            </w:pPr>
            <w:r w:rsidRPr="00A633AB">
              <w:rPr>
                <w:rFonts w:ascii="Arial" w:hAnsi="Arial" w:cs="Arial"/>
                <w:b/>
              </w:rPr>
              <w:t>Le pouvoir adjudicateur :</w:t>
            </w:r>
          </w:p>
          <w:p w14:paraId="1E0EB1C8" w14:textId="77777777" w:rsidR="00A633AB" w:rsidRPr="00A633AB" w:rsidRDefault="00A633AB" w:rsidP="00A633AB">
            <w:pPr>
              <w:ind w:right="510"/>
              <w:jc w:val="both"/>
              <w:rPr>
                <w:rFonts w:ascii="Arial" w:hAnsi="Arial"/>
                <w:color w:val="000000"/>
                <w:sz w:val="20"/>
              </w:rPr>
            </w:pPr>
          </w:p>
          <w:p w14:paraId="34C70C9D" w14:textId="77777777" w:rsidR="00A633AB" w:rsidRPr="00A633AB" w:rsidRDefault="00A633AB" w:rsidP="00A633AB">
            <w:pPr>
              <w:ind w:right="510"/>
              <w:jc w:val="both"/>
              <w:rPr>
                <w:rFonts w:ascii="Arial" w:hAnsi="Arial"/>
                <w:color w:val="000000"/>
                <w:sz w:val="20"/>
              </w:rPr>
            </w:pPr>
            <w:r w:rsidRPr="00A633AB">
              <w:rPr>
                <w:rFonts w:ascii="Arial" w:hAnsi="Arial"/>
                <w:color w:val="000000"/>
                <w:sz w:val="20"/>
              </w:rPr>
              <w:t>CENTRE NATIONAL DU CINEMA ET DE L’IMAGE ANIMEE (CNC)</w:t>
            </w:r>
          </w:p>
          <w:p w14:paraId="533BBD66" w14:textId="77777777" w:rsidR="00A633AB" w:rsidRPr="00A633AB" w:rsidRDefault="00A633AB" w:rsidP="00A633AB">
            <w:pPr>
              <w:ind w:right="510"/>
              <w:jc w:val="both"/>
              <w:rPr>
                <w:rFonts w:ascii="Arial" w:hAnsi="Arial"/>
                <w:color w:val="000000"/>
                <w:sz w:val="20"/>
              </w:rPr>
            </w:pPr>
            <w:r w:rsidRPr="00A633AB">
              <w:rPr>
                <w:rFonts w:ascii="Arial" w:hAnsi="Arial"/>
                <w:color w:val="000000"/>
                <w:sz w:val="20"/>
              </w:rPr>
              <w:t>291 boulevard Raspail</w:t>
            </w:r>
          </w:p>
          <w:p w14:paraId="35DDCE24" w14:textId="77777777" w:rsidR="00A633AB" w:rsidRPr="00A633AB" w:rsidRDefault="00A633AB" w:rsidP="00A633AB">
            <w:pPr>
              <w:ind w:right="510"/>
              <w:jc w:val="both"/>
              <w:rPr>
                <w:rFonts w:ascii="Arial" w:hAnsi="Arial"/>
                <w:color w:val="000000"/>
                <w:sz w:val="20"/>
              </w:rPr>
            </w:pPr>
            <w:r w:rsidRPr="00A633AB">
              <w:rPr>
                <w:rFonts w:ascii="Arial" w:hAnsi="Arial"/>
                <w:color w:val="000000"/>
                <w:sz w:val="20"/>
              </w:rPr>
              <w:t>75675 Paris cedex 14</w:t>
            </w:r>
          </w:p>
          <w:p w14:paraId="193A1DFC" w14:textId="77777777" w:rsidR="00A633AB" w:rsidRPr="00A633AB" w:rsidRDefault="00A633AB" w:rsidP="00A633AB">
            <w:pPr>
              <w:widowControl w:val="0"/>
              <w:autoSpaceDE w:val="0"/>
              <w:autoSpaceDN w:val="0"/>
              <w:adjustRightInd w:val="0"/>
              <w:jc w:val="both"/>
              <w:rPr>
                <w:rFonts w:ascii="Arial" w:hAnsi="Arial" w:cs="Arial"/>
                <w:sz w:val="20"/>
              </w:rPr>
            </w:pPr>
          </w:p>
          <w:p w14:paraId="659D1D64" w14:textId="77777777" w:rsidR="00A633AB" w:rsidRPr="00A633AB" w:rsidRDefault="00A633AB" w:rsidP="00A633AB">
            <w:pPr>
              <w:widowControl w:val="0"/>
              <w:autoSpaceDE w:val="0"/>
              <w:autoSpaceDN w:val="0"/>
              <w:adjustRightInd w:val="0"/>
              <w:jc w:val="both"/>
              <w:rPr>
                <w:rFonts w:ascii="Arial" w:hAnsi="Arial" w:cs="Arial"/>
                <w:sz w:val="20"/>
              </w:rPr>
            </w:pPr>
          </w:p>
          <w:p w14:paraId="577D8528" w14:textId="77777777" w:rsidR="00A633AB" w:rsidRPr="00A633AB" w:rsidRDefault="00A633AB" w:rsidP="00A633AB">
            <w:pPr>
              <w:widowControl w:val="0"/>
              <w:tabs>
                <w:tab w:val="left" w:pos="9915"/>
              </w:tabs>
              <w:autoSpaceDE w:val="0"/>
              <w:autoSpaceDN w:val="0"/>
              <w:adjustRightInd w:val="0"/>
              <w:ind w:right="-6"/>
              <w:jc w:val="both"/>
              <w:rPr>
                <w:rFonts w:ascii="Arial" w:hAnsi="Arial" w:cs="Arial"/>
                <w:b/>
              </w:rPr>
            </w:pPr>
            <w:r w:rsidRPr="00A633AB">
              <w:rPr>
                <w:rFonts w:ascii="Arial" w:hAnsi="Arial" w:cs="Arial"/>
                <w:b/>
              </w:rPr>
              <w:t>Objet du marché :</w:t>
            </w:r>
          </w:p>
          <w:p w14:paraId="056A24BB" w14:textId="77777777" w:rsidR="00A633AB" w:rsidRPr="00A633AB" w:rsidRDefault="00A633AB" w:rsidP="00A633AB">
            <w:pPr>
              <w:widowControl w:val="0"/>
              <w:tabs>
                <w:tab w:val="left" w:pos="9915"/>
              </w:tabs>
              <w:autoSpaceDE w:val="0"/>
              <w:autoSpaceDN w:val="0"/>
              <w:adjustRightInd w:val="0"/>
              <w:ind w:right="-6"/>
              <w:jc w:val="both"/>
              <w:rPr>
                <w:rFonts w:ascii="Arial" w:hAnsi="Arial" w:cs="Arial"/>
                <w:b/>
              </w:rPr>
            </w:pPr>
          </w:p>
          <w:p w14:paraId="6BAE5947" w14:textId="77777777" w:rsidR="009969F8" w:rsidRPr="009969F8" w:rsidRDefault="009969F8" w:rsidP="009969F8">
            <w:pPr>
              <w:rPr>
                <w:rFonts w:ascii="Arial" w:hAnsi="Arial"/>
                <w:color w:val="000000"/>
                <w:sz w:val="20"/>
              </w:rPr>
            </w:pPr>
            <w:r w:rsidRPr="009969F8">
              <w:rPr>
                <w:rFonts w:ascii="Arial" w:hAnsi="Arial"/>
                <w:color w:val="000000"/>
                <w:sz w:val="20"/>
              </w:rPr>
              <w:t xml:space="preserve">Fourniture et gestion des abonnements à des revues, journaux et autres publications périodiques pour le CNC. </w:t>
            </w:r>
          </w:p>
          <w:p w14:paraId="540FBB33" w14:textId="1AA3D808" w:rsidR="00A633AB" w:rsidRPr="00A633AB" w:rsidRDefault="00A633AB" w:rsidP="00A633AB">
            <w:pPr>
              <w:widowControl w:val="0"/>
              <w:tabs>
                <w:tab w:val="left" w:pos="9915"/>
              </w:tabs>
              <w:autoSpaceDE w:val="0"/>
              <w:autoSpaceDN w:val="0"/>
              <w:adjustRightInd w:val="0"/>
              <w:ind w:right="-6"/>
              <w:rPr>
                <w:rFonts w:ascii="Arial" w:hAnsi="Arial"/>
                <w:color w:val="000000"/>
                <w:sz w:val="20"/>
              </w:rPr>
            </w:pPr>
          </w:p>
          <w:p w14:paraId="32A59709" w14:textId="3C2CA23C" w:rsidR="006A5D4C" w:rsidRPr="00E847D3" w:rsidRDefault="006A5D4C" w:rsidP="009969F8">
            <w:pPr>
              <w:widowControl w:val="0"/>
              <w:tabs>
                <w:tab w:val="left" w:pos="9915"/>
              </w:tabs>
              <w:autoSpaceDE w:val="0"/>
              <w:autoSpaceDN w:val="0"/>
              <w:adjustRightInd w:val="0"/>
              <w:ind w:right="-6"/>
              <w:rPr>
                <w:rFonts w:ascii="Arial" w:hAnsi="Arial" w:cs="Arial"/>
                <w:color w:val="000000"/>
                <w:sz w:val="20"/>
              </w:rPr>
            </w:pPr>
          </w:p>
        </w:tc>
      </w:tr>
    </w:tbl>
    <w:p w14:paraId="2A8EA51D" w14:textId="77777777" w:rsidR="00715922" w:rsidRPr="00A36637" w:rsidRDefault="00715922" w:rsidP="00715922">
      <w:pPr>
        <w:jc w:val="center"/>
      </w:pPr>
    </w:p>
    <w:p w14:paraId="129C7A35" w14:textId="659EC8C4" w:rsidR="00627F69" w:rsidRPr="00DE1254" w:rsidRDefault="00514727" w:rsidP="00A633AB">
      <w:pPr>
        <w:jc w:val="both"/>
        <w:rPr>
          <w:rFonts w:ascii="Arial" w:hAnsi="Arial" w:cs="Arial"/>
          <w:b/>
          <w:sz w:val="20"/>
        </w:rPr>
      </w:pPr>
      <w:r w:rsidRPr="00DE1254">
        <w:rPr>
          <w:rFonts w:ascii="Arial" w:hAnsi="Arial" w:cs="Arial"/>
          <w:b/>
          <w:sz w:val="20"/>
        </w:rPr>
        <w:lastRenderedPageBreak/>
        <w:t>Dans le cadre de la présente consultation, les entreprises doivent</w:t>
      </w:r>
      <w:r w:rsidR="00627F69" w:rsidRPr="00DE1254">
        <w:rPr>
          <w:b/>
        </w:rPr>
        <w:t xml:space="preserve"> </w:t>
      </w:r>
      <w:r w:rsidR="00627F69" w:rsidRPr="00DE1254">
        <w:rPr>
          <w:rFonts w:ascii="Arial" w:hAnsi="Arial" w:cs="Arial"/>
          <w:b/>
          <w:sz w:val="20"/>
          <w:u w:val="single"/>
        </w:rPr>
        <w:t>obligatoirement</w:t>
      </w:r>
      <w:r w:rsidRPr="00DE1254">
        <w:rPr>
          <w:rFonts w:ascii="Arial" w:hAnsi="Arial" w:cs="Arial"/>
          <w:b/>
          <w:sz w:val="20"/>
        </w:rPr>
        <w:t xml:space="preserve"> remettre </w:t>
      </w:r>
      <w:r w:rsidR="00627F69" w:rsidRPr="00DE1254">
        <w:rPr>
          <w:rFonts w:ascii="Arial" w:hAnsi="Arial" w:cs="Arial"/>
          <w:b/>
          <w:sz w:val="20"/>
        </w:rPr>
        <w:t>le présent cadre de m</w:t>
      </w:r>
      <w:r w:rsidRPr="00DE1254">
        <w:rPr>
          <w:rFonts w:ascii="Arial" w:hAnsi="Arial" w:cs="Arial"/>
          <w:b/>
          <w:sz w:val="20"/>
        </w:rPr>
        <w:t>émoire technique</w:t>
      </w:r>
      <w:r w:rsidR="00627F69" w:rsidRPr="00DE1254">
        <w:rPr>
          <w:rFonts w:ascii="Arial" w:hAnsi="Arial" w:cs="Arial"/>
          <w:b/>
          <w:sz w:val="20"/>
        </w:rPr>
        <w:t xml:space="preserve"> dûment complété. A défaut, leur offre pourra être déclarée irrégulière.</w:t>
      </w:r>
    </w:p>
    <w:p w14:paraId="2C7803E4" w14:textId="77777777" w:rsidR="00627F69" w:rsidRPr="00DE1254" w:rsidRDefault="00627F69" w:rsidP="00202174">
      <w:pPr>
        <w:tabs>
          <w:tab w:val="left" w:pos="3600"/>
        </w:tabs>
        <w:jc w:val="both"/>
        <w:rPr>
          <w:rFonts w:ascii="Arial" w:hAnsi="Arial" w:cs="Arial"/>
          <w:b/>
          <w:sz w:val="20"/>
        </w:rPr>
      </w:pPr>
    </w:p>
    <w:p w14:paraId="665C254F" w14:textId="3D0A2A1C" w:rsidR="00627F69" w:rsidRPr="00DE1254" w:rsidRDefault="00627F69" w:rsidP="00202174">
      <w:pPr>
        <w:tabs>
          <w:tab w:val="left" w:pos="3600"/>
        </w:tabs>
        <w:jc w:val="both"/>
        <w:rPr>
          <w:rFonts w:ascii="Arial" w:hAnsi="Arial" w:cs="Arial"/>
          <w:sz w:val="20"/>
        </w:rPr>
      </w:pPr>
      <w:r w:rsidRPr="00DE1254">
        <w:rPr>
          <w:rFonts w:ascii="Arial" w:hAnsi="Arial" w:cs="Arial"/>
          <w:sz w:val="20"/>
        </w:rPr>
        <w:t>Ce CMT est une</w:t>
      </w:r>
      <w:r w:rsidR="00514727" w:rsidRPr="00DE1254">
        <w:rPr>
          <w:rFonts w:ascii="Arial" w:hAnsi="Arial" w:cs="Arial"/>
          <w:sz w:val="20"/>
        </w:rPr>
        <w:t xml:space="preserve"> pièce</w:t>
      </w:r>
      <w:r w:rsidRPr="00DE1254">
        <w:rPr>
          <w:rFonts w:ascii="Arial" w:hAnsi="Arial" w:cs="Arial"/>
          <w:sz w:val="20"/>
        </w:rPr>
        <w:t xml:space="preserve"> contractuelle</w:t>
      </w:r>
      <w:r w:rsidR="00514727" w:rsidRPr="00DE1254">
        <w:rPr>
          <w:rFonts w:ascii="Arial" w:hAnsi="Arial" w:cs="Arial"/>
          <w:sz w:val="20"/>
        </w:rPr>
        <w:t xml:space="preserve"> constitutive de leur offre</w:t>
      </w:r>
      <w:r w:rsidRPr="00DE1254">
        <w:rPr>
          <w:rFonts w:ascii="Arial" w:hAnsi="Arial" w:cs="Arial"/>
          <w:sz w:val="20"/>
        </w:rPr>
        <w:t>. Elle permet</w:t>
      </w:r>
      <w:r w:rsidR="00514727" w:rsidRPr="00DE1254">
        <w:rPr>
          <w:rFonts w:ascii="Arial" w:hAnsi="Arial" w:cs="Arial"/>
          <w:sz w:val="20"/>
        </w:rPr>
        <w:t xml:space="preserve"> d’évaluer leur qualité technique. </w:t>
      </w:r>
      <w:r w:rsidRPr="00DE1254">
        <w:rPr>
          <w:rFonts w:ascii="Arial" w:hAnsi="Arial" w:cs="Arial"/>
          <w:sz w:val="20"/>
        </w:rPr>
        <w:t>Il est précisé que les informations trop générales et non spécifiques de la présente opération ne sont d’aucune utilité pour le pouvoir adjudicateur. La notation porte sur la pertinence des informations fournies au regard des prestations demandées à l’entreprise.</w:t>
      </w:r>
    </w:p>
    <w:p w14:paraId="53C60887" w14:textId="6F420C2A" w:rsidR="000F3ECF" w:rsidRPr="00DE1254" w:rsidRDefault="000F3ECF" w:rsidP="00202174">
      <w:pPr>
        <w:tabs>
          <w:tab w:val="left" w:pos="3600"/>
        </w:tabs>
        <w:jc w:val="both"/>
        <w:rPr>
          <w:rFonts w:ascii="Arial" w:hAnsi="Arial" w:cs="Arial"/>
          <w:sz w:val="20"/>
        </w:rPr>
      </w:pPr>
    </w:p>
    <w:p w14:paraId="1CA1818B" w14:textId="77777777" w:rsidR="00411DE3" w:rsidRDefault="000F3ECF" w:rsidP="00627F69">
      <w:pPr>
        <w:tabs>
          <w:tab w:val="left" w:pos="3600"/>
        </w:tabs>
        <w:jc w:val="both"/>
        <w:rPr>
          <w:rFonts w:ascii="Arial" w:hAnsi="Arial" w:cs="Arial"/>
          <w:sz w:val="20"/>
        </w:rPr>
      </w:pPr>
      <w:r w:rsidRPr="00DE1254">
        <w:rPr>
          <w:rFonts w:ascii="Arial" w:hAnsi="Arial" w:cs="Arial"/>
          <w:sz w:val="20"/>
        </w:rPr>
        <w:t>A ce titre, les candidats devront renseigner tous les points développés ci-dessous</w:t>
      </w:r>
      <w:r w:rsidR="00411DE3">
        <w:rPr>
          <w:rFonts w:ascii="Arial" w:hAnsi="Arial" w:cs="Arial"/>
          <w:sz w:val="20"/>
        </w:rPr>
        <w:t> :</w:t>
      </w:r>
    </w:p>
    <w:p w14:paraId="28D7AF21" w14:textId="525C7B92" w:rsidR="00411DE3" w:rsidRPr="008765C5" w:rsidRDefault="00441672" w:rsidP="00411DE3">
      <w:pPr>
        <w:pStyle w:val="Paragraphedeliste"/>
        <w:numPr>
          <w:ilvl w:val="0"/>
          <w:numId w:val="37"/>
        </w:numPr>
        <w:tabs>
          <w:tab w:val="left" w:pos="3600"/>
        </w:tabs>
        <w:spacing w:before="60"/>
        <w:ind w:left="777" w:hanging="357"/>
        <w:jc w:val="both"/>
        <w:rPr>
          <w:rFonts w:ascii="Arial" w:hAnsi="Arial" w:cs="Arial"/>
          <w:sz w:val="20"/>
        </w:rPr>
      </w:pPr>
      <w:proofErr w:type="gramStart"/>
      <w:r w:rsidRPr="008765C5">
        <w:rPr>
          <w:rFonts w:ascii="Arial" w:hAnsi="Arial" w:cs="Arial"/>
          <w:sz w:val="20"/>
        </w:rPr>
        <w:t>soit</w:t>
      </w:r>
      <w:proofErr w:type="gramEnd"/>
      <w:r w:rsidRPr="008765C5">
        <w:rPr>
          <w:rFonts w:ascii="Arial" w:hAnsi="Arial" w:cs="Arial"/>
          <w:sz w:val="20"/>
        </w:rPr>
        <w:t xml:space="preserve"> en renseignant </w:t>
      </w:r>
      <w:r w:rsidR="00C94A95" w:rsidRPr="008765C5">
        <w:rPr>
          <w:rFonts w:ascii="Arial" w:hAnsi="Arial" w:cs="Arial"/>
          <w:sz w:val="20"/>
        </w:rPr>
        <w:t xml:space="preserve">directement </w:t>
      </w:r>
      <w:r w:rsidRPr="008765C5">
        <w:rPr>
          <w:rFonts w:ascii="Arial" w:hAnsi="Arial" w:cs="Arial"/>
          <w:sz w:val="20"/>
        </w:rPr>
        <w:t>les espaces prévus à cet effe</w:t>
      </w:r>
      <w:r w:rsidR="00411DE3" w:rsidRPr="008765C5">
        <w:rPr>
          <w:rFonts w:ascii="Arial" w:hAnsi="Arial" w:cs="Arial"/>
          <w:sz w:val="20"/>
        </w:rPr>
        <w:t xml:space="preserve">t ; </w:t>
      </w:r>
    </w:p>
    <w:p w14:paraId="7168D474" w14:textId="4412F790" w:rsidR="00441672" w:rsidRPr="008765C5" w:rsidRDefault="00441672" w:rsidP="00411DE3">
      <w:pPr>
        <w:pStyle w:val="Paragraphedeliste"/>
        <w:numPr>
          <w:ilvl w:val="0"/>
          <w:numId w:val="37"/>
        </w:numPr>
        <w:tabs>
          <w:tab w:val="left" w:pos="3600"/>
        </w:tabs>
        <w:spacing w:before="60"/>
        <w:ind w:left="777" w:hanging="357"/>
        <w:contextualSpacing w:val="0"/>
        <w:jc w:val="both"/>
        <w:rPr>
          <w:rFonts w:ascii="Arial" w:hAnsi="Arial" w:cs="Arial"/>
          <w:sz w:val="20"/>
        </w:rPr>
      </w:pPr>
      <w:proofErr w:type="gramStart"/>
      <w:r w:rsidRPr="008765C5">
        <w:rPr>
          <w:rFonts w:ascii="Arial" w:hAnsi="Arial" w:cs="Arial"/>
          <w:sz w:val="20"/>
        </w:rPr>
        <w:t>soit</w:t>
      </w:r>
      <w:proofErr w:type="gramEnd"/>
      <w:r w:rsidRPr="008765C5">
        <w:rPr>
          <w:rFonts w:ascii="Arial" w:hAnsi="Arial" w:cs="Arial"/>
          <w:sz w:val="20"/>
        </w:rPr>
        <w:t xml:space="preserve"> </w:t>
      </w:r>
      <w:r w:rsidR="000449DB" w:rsidRPr="008765C5">
        <w:rPr>
          <w:rFonts w:ascii="Arial" w:hAnsi="Arial" w:cs="Arial"/>
          <w:sz w:val="20"/>
        </w:rPr>
        <w:t xml:space="preserve">en </w:t>
      </w:r>
      <w:r w:rsidR="00555340" w:rsidRPr="008765C5">
        <w:rPr>
          <w:rFonts w:ascii="Arial" w:hAnsi="Arial" w:cs="Arial"/>
          <w:sz w:val="20"/>
        </w:rPr>
        <w:t>joignant des documents au présent CMT et en indiqu</w:t>
      </w:r>
      <w:r w:rsidR="00C94A95" w:rsidRPr="008765C5">
        <w:rPr>
          <w:rFonts w:ascii="Arial" w:hAnsi="Arial" w:cs="Arial"/>
          <w:sz w:val="20"/>
        </w:rPr>
        <w:t>ant le</w:t>
      </w:r>
      <w:r w:rsidR="00555340" w:rsidRPr="008765C5">
        <w:rPr>
          <w:rFonts w:ascii="Arial" w:hAnsi="Arial" w:cs="Arial"/>
          <w:sz w:val="20"/>
        </w:rPr>
        <w:t>ur</w:t>
      </w:r>
      <w:r w:rsidR="00C94A95" w:rsidRPr="008765C5">
        <w:rPr>
          <w:rFonts w:ascii="Arial" w:hAnsi="Arial" w:cs="Arial"/>
          <w:sz w:val="20"/>
        </w:rPr>
        <w:t xml:space="preserve">s références </w:t>
      </w:r>
      <w:r w:rsidR="00B032B1" w:rsidRPr="008765C5">
        <w:rPr>
          <w:rFonts w:ascii="Arial" w:hAnsi="Arial" w:cs="Arial"/>
          <w:sz w:val="20"/>
        </w:rPr>
        <w:t xml:space="preserve">au sein des espaces prévus à cet effet. </w:t>
      </w:r>
      <w:r w:rsidR="000F3ECF" w:rsidRPr="008765C5">
        <w:rPr>
          <w:rFonts w:ascii="Arial" w:hAnsi="Arial" w:cs="Arial"/>
          <w:sz w:val="20"/>
        </w:rPr>
        <w:t xml:space="preserve"> </w:t>
      </w:r>
    </w:p>
    <w:p w14:paraId="12DE372A" w14:textId="77777777" w:rsidR="00441672" w:rsidRDefault="00441672" w:rsidP="00627F69">
      <w:pPr>
        <w:tabs>
          <w:tab w:val="left" w:pos="3600"/>
        </w:tabs>
        <w:jc w:val="both"/>
        <w:rPr>
          <w:rFonts w:ascii="Arial" w:hAnsi="Arial" w:cs="Arial"/>
          <w:sz w:val="20"/>
        </w:rPr>
      </w:pPr>
    </w:p>
    <w:p w14:paraId="6C6658E2" w14:textId="5DAB6212" w:rsidR="00627F69" w:rsidRPr="00DE1254" w:rsidRDefault="00627F69" w:rsidP="00627F69">
      <w:pPr>
        <w:tabs>
          <w:tab w:val="left" w:pos="3600"/>
        </w:tabs>
        <w:jc w:val="both"/>
        <w:rPr>
          <w:rFonts w:ascii="Arial" w:hAnsi="Arial" w:cs="Arial"/>
          <w:sz w:val="20"/>
        </w:rPr>
      </w:pPr>
      <w:r w:rsidRPr="00DE1254">
        <w:rPr>
          <w:rFonts w:ascii="Arial" w:hAnsi="Arial" w:cs="Arial"/>
          <w:sz w:val="20"/>
        </w:rPr>
        <w:t xml:space="preserve">S’ils le souhaitent, les candidats peuvent compléter leur offre par </w:t>
      </w:r>
      <w:r w:rsidR="004A2D0D" w:rsidRPr="00DE1254">
        <w:rPr>
          <w:rFonts w:ascii="Arial" w:hAnsi="Arial" w:cs="Arial"/>
          <w:sz w:val="20"/>
        </w:rPr>
        <w:t>tout autre élément jugé utile pour appuyer leur offre</w:t>
      </w:r>
      <w:r w:rsidRPr="00DE1254">
        <w:rPr>
          <w:rFonts w:ascii="Arial" w:hAnsi="Arial" w:cs="Arial"/>
          <w:sz w:val="20"/>
        </w:rPr>
        <w:t xml:space="preserve">. </w:t>
      </w:r>
    </w:p>
    <w:p w14:paraId="415DF791" w14:textId="77777777" w:rsidR="00627F69" w:rsidRPr="00DE1254" w:rsidRDefault="00627F69" w:rsidP="00627F69">
      <w:pPr>
        <w:tabs>
          <w:tab w:val="left" w:pos="3600"/>
        </w:tabs>
        <w:jc w:val="both"/>
        <w:rPr>
          <w:rFonts w:ascii="Arial" w:hAnsi="Arial" w:cs="Arial"/>
          <w:b/>
          <w:sz w:val="20"/>
        </w:rPr>
      </w:pPr>
    </w:p>
    <w:p w14:paraId="43AC0091" w14:textId="3FAFD9DB" w:rsidR="00627F69" w:rsidRDefault="00627F69" w:rsidP="00627F69">
      <w:pPr>
        <w:tabs>
          <w:tab w:val="left" w:pos="3600"/>
        </w:tabs>
        <w:jc w:val="both"/>
        <w:rPr>
          <w:rFonts w:ascii="Arial" w:hAnsi="Arial" w:cs="Arial"/>
          <w:sz w:val="20"/>
        </w:rPr>
      </w:pPr>
      <w:r w:rsidRPr="00DE1254">
        <w:rPr>
          <w:rFonts w:ascii="Arial" w:hAnsi="Arial" w:cs="Arial"/>
          <w:sz w:val="20"/>
        </w:rPr>
        <w:t>En cas de contradictions entre des dispositions d’autres éléments de leur offre et celles indiquées dans le présent CMT, ce sont les informations du CMT qui prévaudront.</w:t>
      </w:r>
      <w:r w:rsidRPr="00627F69">
        <w:rPr>
          <w:rFonts w:ascii="Arial" w:hAnsi="Arial" w:cs="Arial"/>
          <w:sz w:val="20"/>
        </w:rPr>
        <w:t xml:space="preserve"> </w:t>
      </w:r>
    </w:p>
    <w:p w14:paraId="48E64DDD" w14:textId="77777777" w:rsidR="001C169D" w:rsidRDefault="001C169D" w:rsidP="0038472C">
      <w:pPr>
        <w:jc w:val="both"/>
        <w:rPr>
          <w:rFonts w:ascii="Arial" w:hAnsi="Arial" w:cs="Arial"/>
          <w:sz w:val="20"/>
          <w:szCs w:val="24"/>
        </w:rPr>
      </w:pPr>
    </w:p>
    <w:p w14:paraId="2BE15C2A" w14:textId="35E41882" w:rsidR="00ED028D" w:rsidRPr="0036216A" w:rsidRDefault="009969F8" w:rsidP="0008243F">
      <w:pPr>
        <w:keepNext/>
        <w:numPr>
          <w:ilvl w:val="0"/>
          <w:numId w:val="16"/>
        </w:numPr>
        <w:shd w:val="clear" w:color="auto" w:fill="E6E6E6"/>
        <w:spacing w:before="120" w:after="120"/>
        <w:jc w:val="both"/>
        <w:outlineLvl w:val="0"/>
        <w:rPr>
          <w:rFonts w:ascii="Arial" w:hAnsi="Arial"/>
          <w:sz w:val="28"/>
        </w:rPr>
      </w:pPr>
      <w:bookmarkStart w:id="0" w:name="_Hlk8659890"/>
      <w:r>
        <w:rPr>
          <w:rFonts w:ascii="Arial" w:hAnsi="Arial"/>
          <w:b/>
          <w:smallCaps/>
          <w:color w:val="000000"/>
          <w:sz w:val="28"/>
        </w:rPr>
        <w:t xml:space="preserve">Qualité de </w:t>
      </w:r>
      <w:r w:rsidR="005263C1">
        <w:rPr>
          <w:rFonts w:ascii="Arial" w:hAnsi="Arial"/>
          <w:b/>
          <w:smallCaps/>
          <w:color w:val="000000"/>
          <w:sz w:val="28"/>
        </w:rPr>
        <w:t>service pour la mise en place</w:t>
      </w:r>
      <w:r w:rsidR="00074F67">
        <w:rPr>
          <w:rFonts w:ascii="Arial" w:hAnsi="Arial"/>
          <w:b/>
          <w:smallCaps/>
          <w:color w:val="000000"/>
          <w:sz w:val="28"/>
        </w:rPr>
        <w:t xml:space="preserve"> et l’exécution des </w:t>
      </w:r>
      <w:r w:rsidR="00074F67" w:rsidRPr="00626215">
        <w:rPr>
          <w:rFonts w:ascii="Arial" w:hAnsi="Arial"/>
          <w:b/>
          <w:smallCaps/>
          <w:color w:val="000000"/>
          <w:sz w:val="28"/>
        </w:rPr>
        <w:t>prestations</w:t>
      </w:r>
      <w:r w:rsidR="0025636C" w:rsidRPr="00626215">
        <w:rPr>
          <w:rFonts w:ascii="Arial" w:hAnsi="Arial"/>
          <w:b/>
          <w:smallCaps/>
          <w:color w:val="000000"/>
          <w:sz w:val="28"/>
        </w:rPr>
        <w:t xml:space="preserve"> </w:t>
      </w:r>
    </w:p>
    <w:p w14:paraId="4F8395B1" w14:textId="77777777" w:rsidR="00074F67" w:rsidRDefault="00074F67" w:rsidP="0008243F">
      <w:pPr>
        <w:jc w:val="both"/>
        <w:rPr>
          <w:rFonts w:ascii="Arial" w:hAnsi="Arial" w:cs="Arial"/>
          <w:sz w:val="20"/>
          <w:szCs w:val="24"/>
        </w:rPr>
      </w:pPr>
    </w:p>
    <w:tbl>
      <w:tblPr>
        <w:tblStyle w:val="Grilledutableau"/>
        <w:tblW w:w="0" w:type="auto"/>
        <w:jc w:val="center"/>
        <w:tblLook w:val="04A0" w:firstRow="1" w:lastRow="0" w:firstColumn="1" w:lastColumn="0" w:noHBand="0" w:noVBand="1"/>
      </w:tblPr>
      <w:tblGrid>
        <w:gridCol w:w="8921"/>
      </w:tblGrid>
      <w:tr w:rsidR="00733879" w:rsidRPr="00860279" w14:paraId="7F70D8F1" w14:textId="77777777" w:rsidTr="007F55AF">
        <w:trPr>
          <w:trHeight w:val="387"/>
          <w:jc w:val="center"/>
        </w:trPr>
        <w:tc>
          <w:tcPr>
            <w:tcW w:w="8921" w:type="dxa"/>
            <w:shd w:val="clear" w:color="auto" w:fill="404040" w:themeFill="text1" w:themeFillTint="BF"/>
            <w:vAlign w:val="center"/>
          </w:tcPr>
          <w:p w14:paraId="54FCC07A" w14:textId="77777777" w:rsidR="00733879" w:rsidRPr="006D06EC" w:rsidRDefault="00733879" w:rsidP="007F55AF">
            <w:pPr>
              <w:jc w:val="center"/>
              <w:rPr>
                <w:rFonts w:ascii="Arial" w:hAnsi="Arial" w:cs="Arial"/>
                <w:b/>
                <w:color w:val="FFFFFF" w:themeColor="background1"/>
                <w:sz w:val="20"/>
                <w:szCs w:val="24"/>
              </w:rPr>
            </w:pPr>
            <w:bookmarkStart w:id="1" w:name="_Hlk54021528"/>
            <w:r>
              <w:rPr>
                <w:rFonts w:ascii="Arial" w:hAnsi="Arial" w:cs="Arial"/>
                <w:b/>
                <w:color w:val="FFFFFF" w:themeColor="background1"/>
                <w:sz w:val="20"/>
                <w:szCs w:val="24"/>
              </w:rPr>
              <w:t>M</w:t>
            </w:r>
            <w:r w:rsidRPr="009969F8">
              <w:rPr>
                <w:rFonts w:ascii="Arial" w:hAnsi="Arial" w:cs="Arial"/>
                <w:b/>
                <w:color w:val="FFFFFF" w:themeColor="background1"/>
                <w:sz w:val="20"/>
                <w:szCs w:val="24"/>
              </w:rPr>
              <w:t xml:space="preserve">éthodologie </w:t>
            </w:r>
            <w:r>
              <w:rPr>
                <w:rFonts w:ascii="Arial" w:hAnsi="Arial" w:cs="Arial"/>
                <w:b/>
                <w:color w:val="FFFFFF" w:themeColor="background1"/>
                <w:sz w:val="20"/>
                <w:szCs w:val="24"/>
              </w:rPr>
              <w:t xml:space="preserve">proposée </w:t>
            </w:r>
            <w:r w:rsidRPr="009969F8">
              <w:rPr>
                <w:rFonts w:ascii="Arial" w:hAnsi="Arial" w:cs="Arial"/>
                <w:b/>
                <w:color w:val="FFFFFF" w:themeColor="background1"/>
                <w:sz w:val="20"/>
                <w:szCs w:val="24"/>
              </w:rPr>
              <w:t>et calendrier de reprise des abonnements actuels</w:t>
            </w:r>
          </w:p>
        </w:tc>
      </w:tr>
      <w:bookmarkEnd w:id="1"/>
    </w:tbl>
    <w:p w14:paraId="42350555" w14:textId="77777777" w:rsidR="00733879" w:rsidRDefault="00733879" w:rsidP="00733879">
      <w:pPr>
        <w:jc w:val="both"/>
        <w:rPr>
          <w:rFonts w:ascii="Arial" w:hAnsi="Arial" w:cs="Arial"/>
          <w:sz w:val="20"/>
          <w:szCs w:val="24"/>
          <w:u w:val="single"/>
        </w:rPr>
      </w:pPr>
    </w:p>
    <w:p w14:paraId="071A60AE" w14:textId="6F8251D9" w:rsidR="00733879" w:rsidRDefault="00733879" w:rsidP="00733879">
      <w:pPr>
        <w:jc w:val="both"/>
        <w:rPr>
          <w:rFonts w:ascii="Arial" w:hAnsi="Arial" w:cs="Arial"/>
          <w:i/>
          <w:sz w:val="20"/>
          <w:szCs w:val="24"/>
        </w:rPr>
      </w:pPr>
      <w:r w:rsidRPr="00626215">
        <w:rPr>
          <w:rFonts w:ascii="Arial" w:hAnsi="Arial" w:cs="Arial"/>
          <w:i/>
          <w:sz w:val="20"/>
          <w:szCs w:val="24"/>
        </w:rPr>
        <w:t>Le CNC tiendra compte des mesures proposées pour reprendre les abonnements du CNC actuellement gérés par un prestataire extérieur.</w:t>
      </w:r>
      <w:r w:rsidR="005263C1" w:rsidRPr="00626215">
        <w:rPr>
          <w:rFonts w:ascii="Arial" w:hAnsi="Arial" w:cs="Arial"/>
          <w:i/>
          <w:sz w:val="20"/>
          <w:szCs w:val="24"/>
        </w:rPr>
        <w:t xml:space="preserve"> Le candidat détaillera la méthodologie et le calendrier de reprise proposé au regard des dates de fin d’abonnement indiqués dans l’annexe 1 « Liste des abonnements et BPU » des annexes financières.</w:t>
      </w:r>
      <w:r w:rsidR="005263C1">
        <w:rPr>
          <w:rFonts w:ascii="Arial" w:hAnsi="Arial" w:cs="Arial"/>
          <w:i/>
          <w:sz w:val="20"/>
          <w:szCs w:val="24"/>
        </w:rPr>
        <w:t xml:space="preserve"> </w:t>
      </w:r>
    </w:p>
    <w:p w14:paraId="35DB25C8" w14:textId="77777777" w:rsidR="00733879" w:rsidRDefault="00733879" w:rsidP="00733879">
      <w:pPr>
        <w:jc w:val="both"/>
        <w:rPr>
          <w:rFonts w:ascii="Arial" w:hAnsi="Arial" w:cs="Arial"/>
          <w:i/>
          <w:sz w:val="20"/>
          <w:szCs w:val="24"/>
        </w:rPr>
      </w:pPr>
    </w:p>
    <w:tbl>
      <w:tblPr>
        <w:tblStyle w:val="Grilledutableau"/>
        <w:tblW w:w="0" w:type="auto"/>
        <w:jc w:val="center"/>
        <w:tblLook w:val="04A0" w:firstRow="1" w:lastRow="0" w:firstColumn="1" w:lastColumn="0" w:noHBand="0" w:noVBand="1"/>
      </w:tblPr>
      <w:tblGrid>
        <w:gridCol w:w="8921"/>
      </w:tblGrid>
      <w:tr w:rsidR="00733879" w14:paraId="2608053D" w14:textId="77777777" w:rsidTr="007F55AF">
        <w:trPr>
          <w:trHeight w:val="2237"/>
          <w:jc w:val="center"/>
        </w:trPr>
        <w:tc>
          <w:tcPr>
            <w:tcW w:w="8921" w:type="dxa"/>
          </w:tcPr>
          <w:p w14:paraId="44EE0040" w14:textId="77777777" w:rsidR="00733879" w:rsidRPr="00733879" w:rsidRDefault="00733879" w:rsidP="007F55AF">
            <w:pPr>
              <w:jc w:val="both"/>
              <w:rPr>
                <w:rFonts w:ascii="Arial" w:hAnsi="Arial" w:cs="Arial"/>
                <w:i/>
                <w:sz w:val="20"/>
                <w:szCs w:val="24"/>
              </w:rPr>
            </w:pPr>
          </w:p>
          <w:p w14:paraId="798C83AB" w14:textId="77777777" w:rsidR="00733879" w:rsidRPr="00733879" w:rsidRDefault="00733879" w:rsidP="007F55AF">
            <w:pPr>
              <w:jc w:val="both"/>
              <w:rPr>
                <w:rFonts w:ascii="Arial" w:hAnsi="Arial" w:cs="Arial"/>
                <w:i/>
                <w:sz w:val="20"/>
                <w:szCs w:val="24"/>
              </w:rPr>
            </w:pPr>
            <w:r w:rsidRPr="00157161">
              <w:rPr>
                <w:rFonts w:ascii="Arial" w:hAnsi="Arial" w:cs="Arial"/>
                <w:b/>
                <w:sz w:val="20"/>
                <w:szCs w:val="24"/>
                <w:u w:val="single"/>
              </w:rPr>
              <w:t>Réponse du candidat</w:t>
            </w:r>
            <w:r>
              <w:rPr>
                <w:rFonts w:ascii="Arial" w:hAnsi="Arial" w:cs="Arial"/>
                <w:b/>
                <w:sz w:val="20"/>
                <w:szCs w:val="24"/>
              </w:rPr>
              <w:t> :</w:t>
            </w:r>
          </w:p>
          <w:p w14:paraId="1EA430F5" w14:textId="77777777" w:rsidR="00733879" w:rsidRDefault="00733879" w:rsidP="007F55AF">
            <w:pPr>
              <w:jc w:val="both"/>
              <w:rPr>
                <w:rFonts w:ascii="Arial" w:hAnsi="Arial" w:cs="Arial"/>
                <w:b/>
                <w:sz w:val="20"/>
                <w:szCs w:val="24"/>
              </w:rPr>
            </w:pPr>
          </w:p>
          <w:p w14:paraId="1BF6E7F8" w14:textId="77777777" w:rsidR="00733879" w:rsidRDefault="00733879" w:rsidP="007F55AF">
            <w:pPr>
              <w:jc w:val="both"/>
              <w:rPr>
                <w:rFonts w:ascii="Arial" w:hAnsi="Arial" w:cs="Arial"/>
                <w:b/>
                <w:sz w:val="20"/>
                <w:szCs w:val="24"/>
              </w:rPr>
            </w:pPr>
          </w:p>
          <w:p w14:paraId="6A2DDB13" w14:textId="77777777" w:rsidR="00733879" w:rsidRDefault="00733879" w:rsidP="007F55AF">
            <w:pPr>
              <w:jc w:val="both"/>
              <w:rPr>
                <w:rFonts w:ascii="Arial" w:hAnsi="Arial" w:cs="Arial"/>
                <w:b/>
                <w:sz w:val="20"/>
                <w:szCs w:val="24"/>
              </w:rPr>
            </w:pPr>
          </w:p>
          <w:p w14:paraId="7C3A5AC4" w14:textId="77777777" w:rsidR="00733879" w:rsidRDefault="00733879" w:rsidP="007F55AF">
            <w:pPr>
              <w:jc w:val="both"/>
              <w:rPr>
                <w:rFonts w:ascii="Arial" w:hAnsi="Arial" w:cs="Arial"/>
                <w:b/>
                <w:sz w:val="20"/>
                <w:szCs w:val="24"/>
              </w:rPr>
            </w:pPr>
          </w:p>
          <w:p w14:paraId="65B8FC80" w14:textId="77777777" w:rsidR="00733879" w:rsidRDefault="00733879" w:rsidP="007F55AF">
            <w:pPr>
              <w:jc w:val="both"/>
              <w:rPr>
                <w:rFonts w:ascii="Arial" w:hAnsi="Arial" w:cs="Arial"/>
                <w:b/>
                <w:sz w:val="20"/>
                <w:szCs w:val="24"/>
              </w:rPr>
            </w:pPr>
          </w:p>
          <w:p w14:paraId="04BB988A" w14:textId="77777777" w:rsidR="00733879" w:rsidRDefault="00733879" w:rsidP="007F55AF">
            <w:pPr>
              <w:jc w:val="both"/>
              <w:rPr>
                <w:rFonts w:ascii="Arial" w:hAnsi="Arial" w:cs="Arial"/>
                <w:b/>
                <w:sz w:val="20"/>
                <w:szCs w:val="24"/>
              </w:rPr>
            </w:pPr>
          </w:p>
          <w:p w14:paraId="2BD79809" w14:textId="02FC2B72" w:rsidR="00733879" w:rsidRDefault="00733879" w:rsidP="007F55AF">
            <w:pPr>
              <w:jc w:val="both"/>
              <w:rPr>
                <w:rFonts w:ascii="Arial" w:hAnsi="Arial" w:cs="Arial"/>
                <w:b/>
                <w:sz w:val="20"/>
                <w:szCs w:val="24"/>
              </w:rPr>
            </w:pPr>
          </w:p>
          <w:p w14:paraId="1F1B68CB" w14:textId="798FE5F2" w:rsidR="00C7204E" w:rsidRDefault="00C7204E" w:rsidP="007F55AF">
            <w:pPr>
              <w:jc w:val="both"/>
              <w:rPr>
                <w:rFonts w:ascii="Arial" w:hAnsi="Arial" w:cs="Arial"/>
                <w:b/>
                <w:sz w:val="20"/>
                <w:szCs w:val="24"/>
              </w:rPr>
            </w:pPr>
          </w:p>
          <w:p w14:paraId="20758095" w14:textId="56D29DC8" w:rsidR="00C7204E" w:rsidRDefault="00C7204E" w:rsidP="007F55AF">
            <w:pPr>
              <w:jc w:val="both"/>
              <w:rPr>
                <w:rFonts w:ascii="Arial" w:hAnsi="Arial" w:cs="Arial"/>
                <w:b/>
                <w:sz w:val="20"/>
                <w:szCs w:val="24"/>
              </w:rPr>
            </w:pPr>
          </w:p>
          <w:p w14:paraId="68FBF0B3" w14:textId="244DE436" w:rsidR="00C7204E" w:rsidRDefault="00C7204E" w:rsidP="007F55AF">
            <w:pPr>
              <w:jc w:val="both"/>
              <w:rPr>
                <w:rFonts w:ascii="Arial" w:hAnsi="Arial" w:cs="Arial"/>
                <w:b/>
                <w:sz w:val="20"/>
                <w:szCs w:val="24"/>
              </w:rPr>
            </w:pPr>
          </w:p>
          <w:p w14:paraId="5B38B5A5" w14:textId="299D6677" w:rsidR="00C7204E" w:rsidRDefault="00C7204E" w:rsidP="007F55AF">
            <w:pPr>
              <w:jc w:val="both"/>
              <w:rPr>
                <w:rFonts w:ascii="Arial" w:hAnsi="Arial" w:cs="Arial"/>
                <w:b/>
                <w:sz w:val="20"/>
                <w:szCs w:val="24"/>
              </w:rPr>
            </w:pPr>
          </w:p>
          <w:p w14:paraId="1670AFCF" w14:textId="7C156419" w:rsidR="00C7204E" w:rsidRDefault="00C7204E" w:rsidP="007F55AF">
            <w:pPr>
              <w:jc w:val="both"/>
              <w:rPr>
                <w:rFonts w:ascii="Arial" w:hAnsi="Arial" w:cs="Arial"/>
                <w:b/>
                <w:sz w:val="20"/>
                <w:szCs w:val="24"/>
              </w:rPr>
            </w:pPr>
          </w:p>
          <w:p w14:paraId="5BAE135C" w14:textId="77777777" w:rsidR="00C7204E" w:rsidRDefault="00C7204E" w:rsidP="007F55AF">
            <w:pPr>
              <w:jc w:val="both"/>
              <w:rPr>
                <w:rFonts w:ascii="Arial" w:hAnsi="Arial" w:cs="Arial"/>
                <w:b/>
                <w:sz w:val="20"/>
                <w:szCs w:val="24"/>
              </w:rPr>
            </w:pPr>
          </w:p>
          <w:p w14:paraId="08F06A10" w14:textId="77777777" w:rsidR="00733879" w:rsidRDefault="00733879" w:rsidP="007F55AF">
            <w:pPr>
              <w:jc w:val="both"/>
              <w:rPr>
                <w:rFonts w:ascii="Arial" w:hAnsi="Arial" w:cs="Arial"/>
                <w:b/>
                <w:sz w:val="20"/>
                <w:szCs w:val="24"/>
              </w:rPr>
            </w:pPr>
          </w:p>
          <w:p w14:paraId="47B68764" w14:textId="77777777" w:rsidR="00733879" w:rsidRDefault="00733879" w:rsidP="007F55AF">
            <w:pPr>
              <w:jc w:val="both"/>
              <w:rPr>
                <w:rFonts w:ascii="Arial" w:hAnsi="Arial" w:cs="Arial"/>
                <w:b/>
                <w:sz w:val="20"/>
                <w:szCs w:val="24"/>
              </w:rPr>
            </w:pPr>
          </w:p>
          <w:p w14:paraId="4074D04F" w14:textId="4057C84F" w:rsidR="00733879" w:rsidRDefault="00733879" w:rsidP="007F55AF">
            <w:pPr>
              <w:jc w:val="both"/>
              <w:rPr>
                <w:rFonts w:ascii="Arial" w:hAnsi="Arial" w:cs="Arial"/>
                <w:b/>
                <w:sz w:val="20"/>
                <w:szCs w:val="24"/>
              </w:rPr>
            </w:pPr>
          </w:p>
          <w:p w14:paraId="02AC67AE" w14:textId="2B121DAF" w:rsidR="005D74D4" w:rsidRDefault="005D74D4" w:rsidP="007F55AF">
            <w:pPr>
              <w:jc w:val="both"/>
              <w:rPr>
                <w:rFonts w:ascii="Arial" w:hAnsi="Arial" w:cs="Arial"/>
                <w:b/>
                <w:sz w:val="20"/>
                <w:szCs w:val="24"/>
              </w:rPr>
            </w:pPr>
          </w:p>
          <w:p w14:paraId="71098124" w14:textId="77777777" w:rsidR="005D74D4" w:rsidRDefault="005D74D4" w:rsidP="007F55AF">
            <w:pPr>
              <w:jc w:val="both"/>
              <w:rPr>
                <w:rFonts w:ascii="Arial" w:hAnsi="Arial" w:cs="Arial"/>
                <w:b/>
                <w:sz w:val="20"/>
                <w:szCs w:val="24"/>
              </w:rPr>
            </w:pPr>
          </w:p>
          <w:p w14:paraId="5C683D64" w14:textId="77777777" w:rsidR="00733879" w:rsidRDefault="00733879" w:rsidP="007F55AF">
            <w:pPr>
              <w:jc w:val="both"/>
              <w:rPr>
                <w:rFonts w:ascii="Arial" w:hAnsi="Arial" w:cs="Arial"/>
                <w:b/>
                <w:sz w:val="20"/>
                <w:szCs w:val="24"/>
              </w:rPr>
            </w:pPr>
          </w:p>
        </w:tc>
      </w:tr>
    </w:tbl>
    <w:p w14:paraId="7BFDDB40" w14:textId="1643590F" w:rsidR="00ED028D" w:rsidRDefault="00ED028D" w:rsidP="0008243F">
      <w:pPr>
        <w:jc w:val="both"/>
        <w:rPr>
          <w:rFonts w:ascii="Arial" w:hAnsi="Arial" w:cs="Arial"/>
          <w:sz w:val="20"/>
          <w:szCs w:val="24"/>
        </w:rPr>
      </w:pPr>
    </w:p>
    <w:tbl>
      <w:tblPr>
        <w:tblStyle w:val="Grilledutableau"/>
        <w:tblW w:w="0" w:type="auto"/>
        <w:jc w:val="center"/>
        <w:tblLook w:val="04A0" w:firstRow="1" w:lastRow="0" w:firstColumn="1" w:lastColumn="0" w:noHBand="0" w:noVBand="1"/>
      </w:tblPr>
      <w:tblGrid>
        <w:gridCol w:w="8921"/>
      </w:tblGrid>
      <w:tr w:rsidR="00871B62" w14:paraId="502065D2" w14:textId="77777777" w:rsidTr="00051E97">
        <w:trPr>
          <w:trHeight w:val="1812"/>
          <w:jc w:val="center"/>
        </w:trPr>
        <w:tc>
          <w:tcPr>
            <w:tcW w:w="8921" w:type="dxa"/>
          </w:tcPr>
          <w:p w14:paraId="72DE92F6" w14:textId="77777777" w:rsidR="00871B62" w:rsidRDefault="00871B62" w:rsidP="00051E97">
            <w:pPr>
              <w:jc w:val="both"/>
              <w:rPr>
                <w:rFonts w:ascii="Arial" w:hAnsi="Arial" w:cs="Arial"/>
                <w:b/>
                <w:sz w:val="20"/>
                <w:szCs w:val="24"/>
              </w:rPr>
            </w:pPr>
          </w:p>
          <w:p w14:paraId="5FB8D06A" w14:textId="457A8C00" w:rsidR="00871B62" w:rsidRDefault="00871B62" w:rsidP="00051E97">
            <w:pPr>
              <w:jc w:val="both"/>
              <w:rPr>
                <w:rFonts w:ascii="Arial" w:hAnsi="Arial" w:cs="Arial"/>
                <w:b/>
                <w:sz w:val="20"/>
                <w:szCs w:val="24"/>
              </w:rPr>
            </w:pPr>
            <w:r>
              <w:rPr>
                <w:rFonts w:ascii="Arial" w:hAnsi="Arial" w:cs="Arial"/>
                <w:b/>
                <w:sz w:val="20"/>
                <w:szCs w:val="24"/>
              </w:rPr>
              <w:t xml:space="preserve">Interlocuteur(s) proposé(s), expériences et modalités de contact : </w:t>
            </w:r>
          </w:p>
        </w:tc>
      </w:tr>
    </w:tbl>
    <w:p w14:paraId="3C2CC1FC" w14:textId="77777777" w:rsidR="00871B62" w:rsidRDefault="00871B62" w:rsidP="0008243F">
      <w:pPr>
        <w:jc w:val="both"/>
        <w:rPr>
          <w:rFonts w:ascii="Arial" w:hAnsi="Arial" w:cs="Arial"/>
          <w:sz w:val="20"/>
          <w:szCs w:val="24"/>
        </w:rPr>
      </w:pPr>
    </w:p>
    <w:tbl>
      <w:tblPr>
        <w:tblStyle w:val="Grilledutableau"/>
        <w:tblW w:w="0" w:type="auto"/>
        <w:jc w:val="center"/>
        <w:tblLook w:val="04A0" w:firstRow="1" w:lastRow="0" w:firstColumn="1" w:lastColumn="0" w:noHBand="0" w:noVBand="1"/>
      </w:tblPr>
      <w:tblGrid>
        <w:gridCol w:w="8921"/>
      </w:tblGrid>
      <w:tr w:rsidR="00074F67" w:rsidRPr="00860279" w14:paraId="34753EF8" w14:textId="77777777" w:rsidTr="002E45D1">
        <w:trPr>
          <w:trHeight w:val="387"/>
          <w:jc w:val="center"/>
        </w:trPr>
        <w:tc>
          <w:tcPr>
            <w:tcW w:w="8921" w:type="dxa"/>
            <w:shd w:val="clear" w:color="auto" w:fill="404040" w:themeFill="text1" w:themeFillTint="BF"/>
            <w:vAlign w:val="center"/>
          </w:tcPr>
          <w:p w14:paraId="418207E2" w14:textId="77777777" w:rsidR="00074F67" w:rsidRPr="006D06EC" w:rsidRDefault="00074F67" w:rsidP="002E45D1">
            <w:pPr>
              <w:jc w:val="center"/>
              <w:rPr>
                <w:rFonts w:ascii="Arial" w:hAnsi="Arial" w:cs="Arial"/>
                <w:b/>
                <w:color w:val="FFFFFF" w:themeColor="background1"/>
                <w:sz w:val="20"/>
                <w:szCs w:val="24"/>
              </w:rPr>
            </w:pPr>
            <w:r>
              <w:rPr>
                <w:rFonts w:ascii="Arial" w:hAnsi="Arial" w:cs="Arial"/>
                <w:b/>
                <w:color w:val="FFFFFF" w:themeColor="background1"/>
                <w:sz w:val="20"/>
                <w:szCs w:val="24"/>
              </w:rPr>
              <w:t>Modalités de traitement et</w:t>
            </w:r>
            <w:r w:rsidRPr="009969F8">
              <w:rPr>
                <w:rFonts w:ascii="Arial" w:hAnsi="Arial" w:cs="Arial"/>
                <w:b/>
                <w:color w:val="FFFFFF" w:themeColor="background1"/>
                <w:sz w:val="20"/>
                <w:szCs w:val="24"/>
              </w:rPr>
              <w:t xml:space="preserve"> d</w:t>
            </w:r>
            <w:r>
              <w:rPr>
                <w:rFonts w:ascii="Arial" w:hAnsi="Arial" w:cs="Arial"/>
                <w:b/>
                <w:color w:val="FFFFFF" w:themeColor="background1"/>
                <w:sz w:val="20"/>
                <w:szCs w:val="24"/>
              </w:rPr>
              <w:t>e</w:t>
            </w:r>
            <w:r w:rsidRPr="009969F8">
              <w:rPr>
                <w:rFonts w:ascii="Arial" w:hAnsi="Arial" w:cs="Arial"/>
                <w:b/>
                <w:color w:val="FFFFFF" w:themeColor="background1"/>
                <w:sz w:val="20"/>
                <w:szCs w:val="24"/>
              </w:rPr>
              <w:t xml:space="preserve"> suivi des </w:t>
            </w:r>
            <w:r>
              <w:rPr>
                <w:rFonts w:ascii="Arial" w:hAnsi="Arial" w:cs="Arial"/>
                <w:b/>
                <w:color w:val="FFFFFF" w:themeColor="background1"/>
                <w:sz w:val="20"/>
                <w:szCs w:val="24"/>
              </w:rPr>
              <w:t>commande</w:t>
            </w:r>
            <w:r w:rsidRPr="009969F8">
              <w:rPr>
                <w:rFonts w:ascii="Arial" w:hAnsi="Arial" w:cs="Arial"/>
                <w:b/>
                <w:color w:val="FFFFFF" w:themeColor="background1"/>
                <w:sz w:val="20"/>
                <w:szCs w:val="24"/>
              </w:rPr>
              <w:t>s</w:t>
            </w:r>
          </w:p>
        </w:tc>
      </w:tr>
    </w:tbl>
    <w:p w14:paraId="10FD9015" w14:textId="00F95744" w:rsidR="00074F67" w:rsidRPr="0023467F" w:rsidRDefault="00074F67" w:rsidP="00074F67">
      <w:pPr>
        <w:pStyle w:val="Corps"/>
        <w:spacing w:before="120" w:after="120"/>
        <w:jc w:val="both"/>
        <w:rPr>
          <w:rFonts w:ascii="Arial" w:hAnsi="Arial"/>
          <w:i/>
          <w:color w:val="auto"/>
          <w:sz w:val="20"/>
          <w:szCs w:val="20"/>
        </w:rPr>
      </w:pPr>
      <w:r w:rsidRPr="00733879">
        <w:rPr>
          <w:rStyle w:val="Numrodepage"/>
          <w:rFonts w:ascii="Arial" w:hAnsi="Arial"/>
          <w:i/>
          <w:sz w:val="20"/>
          <w:szCs w:val="20"/>
        </w:rPr>
        <w:t>Le candidat devra décrire ses procédures internes de gestion</w:t>
      </w:r>
      <w:r w:rsidRPr="00733879">
        <w:rPr>
          <w:rStyle w:val="Numrodepage"/>
          <w:rFonts w:ascii="Arial" w:hAnsi="Arial"/>
          <w:i/>
          <w:color w:val="auto"/>
          <w:sz w:val="20"/>
          <w:szCs w:val="20"/>
        </w:rPr>
        <w:t xml:space="preserve"> des </w:t>
      </w:r>
      <w:r w:rsidR="00743396">
        <w:rPr>
          <w:rStyle w:val="Numrodepage"/>
          <w:rFonts w:ascii="Arial" w:hAnsi="Arial"/>
          <w:i/>
          <w:color w:val="auto"/>
          <w:sz w:val="20"/>
          <w:szCs w:val="20"/>
        </w:rPr>
        <w:t>abonnements</w:t>
      </w:r>
      <w:r w:rsidRPr="00733879">
        <w:rPr>
          <w:rStyle w:val="Numrodepage"/>
          <w:rFonts w:ascii="Arial" w:hAnsi="Arial"/>
          <w:i/>
          <w:color w:val="auto"/>
          <w:sz w:val="20"/>
          <w:szCs w:val="20"/>
        </w:rPr>
        <w:t xml:space="preserve"> du</w:t>
      </w:r>
      <w:r>
        <w:rPr>
          <w:rStyle w:val="Numrodepage"/>
          <w:rFonts w:ascii="Arial" w:hAnsi="Arial"/>
          <w:i/>
          <w:color w:val="auto"/>
          <w:sz w:val="20"/>
          <w:szCs w:val="20"/>
        </w:rPr>
        <w:t xml:space="preserve"> </w:t>
      </w:r>
      <w:r w:rsidRPr="00733879">
        <w:rPr>
          <w:rStyle w:val="Numrodepage"/>
          <w:rFonts w:ascii="Arial" w:hAnsi="Arial"/>
          <w:i/>
          <w:color w:val="auto"/>
          <w:sz w:val="20"/>
          <w:szCs w:val="20"/>
        </w:rPr>
        <w:t>CNC</w:t>
      </w:r>
      <w:r>
        <w:rPr>
          <w:rStyle w:val="Numrodepage"/>
          <w:rFonts w:ascii="Arial" w:hAnsi="Arial"/>
          <w:i/>
          <w:color w:val="auto"/>
          <w:sz w:val="20"/>
          <w:szCs w:val="20"/>
        </w:rPr>
        <w:t xml:space="preserve"> : </w:t>
      </w:r>
      <w:r w:rsidRPr="00733879">
        <w:rPr>
          <w:rStyle w:val="Numrodepage"/>
          <w:rFonts w:ascii="Arial" w:hAnsi="Arial"/>
          <w:i/>
          <w:color w:val="auto"/>
          <w:sz w:val="20"/>
          <w:szCs w:val="20"/>
        </w:rPr>
        <w:t>mise en place d’un abonnement</w:t>
      </w:r>
      <w:r>
        <w:rPr>
          <w:rStyle w:val="Numrodepage"/>
          <w:rFonts w:ascii="Arial" w:hAnsi="Arial"/>
          <w:i/>
          <w:color w:val="auto"/>
          <w:sz w:val="20"/>
          <w:szCs w:val="20"/>
        </w:rPr>
        <w:t xml:space="preserve"> (renouvellement ou nouvelle commande) pour chaque type de support, suivi des commandes,</w:t>
      </w:r>
      <w:r w:rsidR="00743396">
        <w:rPr>
          <w:rStyle w:val="Numrodepage"/>
          <w:rFonts w:ascii="Arial" w:hAnsi="Arial"/>
          <w:i/>
          <w:color w:val="auto"/>
          <w:sz w:val="20"/>
          <w:szCs w:val="20"/>
        </w:rPr>
        <w:t xml:space="preserve"> alertes,</w:t>
      </w:r>
      <w:r>
        <w:rPr>
          <w:rStyle w:val="Numrodepage"/>
          <w:rFonts w:ascii="Arial" w:hAnsi="Arial"/>
          <w:i/>
          <w:color w:val="auto"/>
          <w:sz w:val="20"/>
          <w:szCs w:val="20"/>
        </w:rPr>
        <w:t xml:space="preserve"> livraison, annulation etc.  </w:t>
      </w:r>
    </w:p>
    <w:tbl>
      <w:tblPr>
        <w:tblStyle w:val="Grilledutableau"/>
        <w:tblW w:w="0" w:type="auto"/>
        <w:jc w:val="center"/>
        <w:tblLook w:val="04A0" w:firstRow="1" w:lastRow="0" w:firstColumn="1" w:lastColumn="0" w:noHBand="0" w:noVBand="1"/>
      </w:tblPr>
      <w:tblGrid>
        <w:gridCol w:w="8921"/>
      </w:tblGrid>
      <w:tr w:rsidR="00074F67" w14:paraId="044E9874" w14:textId="77777777" w:rsidTr="002E45D1">
        <w:trPr>
          <w:trHeight w:val="2237"/>
          <w:jc w:val="center"/>
        </w:trPr>
        <w:tc>
          <w:tcPr>
            <w:tcW w:w="8921" w:type="dxa"/>
          </w:tcPr>
          <w:p w14:paraId="6A8D1CE4" w14:textId="77777777" w:rsidR="00074F67" w:rsidRPr="00733879" w:rsidRDefault="00074F67" w:rsidP="002E45D1">
            <w:pPr>
              <w:jc w:val="both"/>
              <w:rPr>
                <w:rFonts w:ascii="Arial" w:hAnsi="Arial" w:cs="Arial"/>
                <w:i/>
                <w:sz w:val="20"/>
                <w:szCs w:val="24"/>
              </w:rPr>
            </w:pPr>
          </w:p>
          <w:p w14:paraId="429A3790" w14:textId="77777777" w:rsidR="00074F67" w:rsidRPr="00733879" w:rsidRDefault="00074F67" w:rsidP="002E45D1">
            <w:pPr>
              <w:jc w:val="both"/>
              <w:rPr>
                <w:rFonts w:ascii="Arial" w:hAnsi="Arial" w:cs="Arial"/>
                <w:i/>
                <w:sz w:val="20"/>
                <w:szCs w:val="24"/>
              </w:rPr>
            </w:pPr>
            <w:r w:rsidRPr="00157161">
              <w:rPr>
                <w:rFonts w:ascii="Arial" w:hAnsi="Arial" w:cs="Arial"/>
                <w:b/>
                <w:sz w:val="20"/>
                <w:szCs w:val="24"/>
                <w:u w:val="single"/>
              </w:rPr>
              <w:t>Réponse du candidat</w:t>
            </w:r>
            <w:r>
              <w:rPr>
                <w:rFonts w:ascii="Arial" w:hAnsi="Arial" w:cs="Arial"/>
                <w:b/>
                <w:sz w:val="20"/>
                <w:szCs w:val="24"/>
              </w:rPr>
              <w:t> :</w:t>
            </w:r>
          </w:p>
          <w:p w14:paraId="315255E5" w14:textId="77777777" w:rsidR="00074F67" w:rsidRDefault="00074F67" w:rsidP="002E45D1">
            <w:pPr>
              <w:jc w:val="both"/>
              <w:rPr>
                <w:rFonts w:ascii="Arial" w:hAnsi="Arial" w:cs="Arial"/>
                <w:b/>
                <w:sz w:val="20"/>
                <w:szCs w:val="24"/>
              </w:rPr>
            </w:pPr>
          </w:p>
          <w:p w14:paraId="3EB61014" w14:textId="77777777" w:rsidR="00074F67" w:rsidRDefault="00074F67" w:rsidP="002E45D1">
            <w:pPr>
              <w:jc w:val="both"/>
              <w:rPr>
                <w:rFonts w:ascii="Arial" w:hAnsi="Arial" w:cs="Arial"/>
                <w:b/>
                <w:sz w:val="20"/>
                <w:szCs w:val="24"/>
              </w:rPr>
            </w:pPr>
          </w:p>
          <w:p w14:paraId="69939998" w14:textId="77777777" w:rsidR="00074F67" w:rsidRDefault="00074F67" w:rsidP="002E45D1">
            <w:pPr>
              <w:jc w:val="both"/>
              <w:rPr>
                <w:rFonts w:ascii="Arial" w:hAnsi="Arial" w:cs="Arial"/>
                <w:b/>
                <w:sz w:val="20"/>
                <w:szCs w:val="24"/>
              </w:rPr>
            </w:pPr>
          </w:p>
          <w:p w14:paraId="5E783D40" w14:textId="77777777" w:rsidR="00074F67" w:rsidRDefault="00074F67" w:rsidP="002E45D1">
            <w:pPr>
              <w:jc w:val="both"/>
              <w:rPr>
                <w:rFonts w:ascii="Arial" w:hAnsi="Arial" w:cs="Arial"/>
                <w:b/>
                <w:sz w:val="20"/>
                <w:szCs w:val="24"/>
              </w:rPr>
            </w:pPr>
          </w:p>
          <w:p w14:paraId="45D2A2B5" w14:textId="77777777" w:rsidR="00074F67" w:rsidRDefault="00074F67" w:rsidP="002E45D1">
            <w:pPr>
              <w:jc w:val="both"/>
              <w:rPr>
                <w:rFonts w:ascii="Arial" w:hAnsi="Arial" w:cs="Arial"/>
                <w:b/>
                <w:sz w:val="20"/>
                <w:szCs w:val="24"/>
              </w:rPr>
            </w:pPr>
          </w:p>
          <w:p w14:paraId="3CB8C728" w14:textId="77777777" w:rsidR="00074F67" w:rsidRDefault="00074F67" w:rsidP="002E45D1">
            <w:pPr>
              <w:jc w:val="both"/>
              <w:rPr>
                <w:rFonts w:ascii="Arial" w:hAnsi="Arial" w:cs="Arial"/>
                <w:b/>
                <w:sz w:val="20"/>
                <w:szCs w:val="24"/>
              </w:rPr>
            </w:pPr>
          </w:p>
          <w:p w14:paraId="17BD155D" w14:textId="77777777" w:rsidR="00074F67" w:rsidRDefault="00074F67" w:rsidP="002E45D1">
            <w:pPr>
              <w:jc w:val="both"/>
              <w:rPr>
                <w:rFonts w:ascii="Arial" w:hAnsi="Arial" w:cs="Arial"/>
                <w:b/>
                <w:sz w:val="20"/>
                <w:szCs w:val="24"/>
              </w:rPr>
            </w:pPr>
          </w:p>
          <w:p w14:paraId="4BE93D5E" w14:textId="77777777" w:rsidR="00074F67" w:rsidRDefault="00074F67" w:rsidP="002E45D1">
            <w:pPr>
              <w:jc w:val="both"/>
              <w:rPr>
                <w:rFonts w:ascii="Arial" w:hAnsi="Arial" w:cs="Arial"/>
                <w:b/>
                <w:sz w:val="20"/>
                <w:szCs w:val="24"/>
              </w:rPr>
            </w:pPr>
          </w:p>
          <w:p w14:paraId="4DE41BE9" w14:textId="77777777" w:rsidR="00074F67" w:rsidRDefault="00074F67" w:rsidP="002E45D1">
            <w:pPr>
              <w:jc w:val="both"/>
              <w:rPr>
                <w:rFonts w:ascii="Arial" w:hAnsi="Arial" w:cs="Arial"/>
                <w:b/>
                <w:sz w:val="20"/>
                <w:szCs w:val="24"/>
              </w:rPr>
            </w:pPr>
          </w:p>
          <w:p w14:paraId="430F8E8A" w14:textId="77777777" w:rsidR="00074F67" w:rsidRDefault="00074F67" w:rsidP="002E45D1">
            <w:pPr>
              <w:jc w:val="both"/>
              <w:rPr>
                <w:rFonts w:ascii="Arial" w:hAnsi="Arial" w:cs="Arial"/>
                <w:b/>
                <w:sz w:val="20"/>
                <w:szCs w:val="24"/>
              </w:rPr>
            </w:pPr>
          </w:p>
          <w:p w14:paraId="46DC1641" w14:textId="77777777" w:rsidR="00074F67" w:rsidRDefault="00074F67" w:rsidP="002E45D1">
            <w:pPr>
              <w:jc w:val="both"/>
              <w:rPr>
                <w:rFonts w:ascii="Arial" w:hAnsi="Arial" w:cs="Arial"/>
                <w:b/>
                <w:sz w:val="20"/>
                <w:szCs w:val="24"/>
              </w:rPr>
            </w:pPr>
          </w:p>
        </w:tc>
      </w:tr>
    </w:tbl>
    <w:p w14:paraId="6B3AAABC" w14:textId="77777777" w:rsidR="00074F67" w:rsidRDefault="00074F67" w:rsidP="00074F67">
      <w:pPr>
        <w:jc w:val="both"/>
        <w:rPr>
          <w:rFonts w:ascii="Arial" w:hAnsi="Arial" w:cs="Arial"/>
          <w:sz w:val="20"/>
          <w:szCs w:val="24"/>
        </w:rPr>
      </w:pPr>
    </w:p>
    <w:tbl>
      <w:tblPr>
        <w:tblStyle w:val="Grilledutableau"/>
        <w:tblW w:w="0" w:type="auto"/>
        <w:jc w:val="center"/>
        <w:tblLook w:val="04A0" w:firstRow="1" w:lastRow="0" w:firstColumn="1" w:lastColumn="0" w:noHBand="0" w:noVBand="1"/>
      </w:tblPr>
      <w:tblGrid>
        <w:gridCol w:w="8921"/>
      </w:tblGrid>
      <w:tr w:rsidR="00074F67" w14:paraId="4907E396" w14:textId="77777777" w:rsidTr="002E45D1">
        <w:trPr>
          <w:trHeight w:val="1276"/>
          <w:jc w:val="center"/>
        </w:trPr>
        <w:tc>
          <w:tcPr>
            <w:tcW w:w="8921" w:type="dxa"/>
          </w:tcPr>
          <w:p w14:paraId="44B4DA7E" w14:textId="77777777" w:rsidR="00074F67" w:rsidRDefault="00074F67" w:rsidP="002E45D1">
            <w:pPr>
              <w:jc w:val="both"/>
              <w:rPr>
                <w:rFonts w:ascii="Arial" w:hAnsi="Arial" w:cs="Arial"/>
                <w:b/>
                <w:sz w:val="20"/>
                <w:szCs w:val="24"/>
              </w:rPr>
            </w:pPr>
          </w:p>
          <w:p w14:paraId="692EF8B3" w14:textId="77777777" w:rsidR="00074F67" w:rsidRDefault="00074F67" w:rsidP="002E45D1">
            <w:pPr>
              <w:jc w:val="both"/>
              <w:rPr>
                <w:rFonts w:ascii="Arial" w:hAnsi="Arial" w:cs="Arial"/>
                <w:b/>
                <w:sz w:val="20"/>
                <w:szCs w:val="24"/>
              </w:rPr>
            </w:pPr>
            <w:r>
              <w:rPr>
                <w:rFonts w:ascii="Arial" w:hAnsi="Arial" w:cs="Arial"/>
                <w:b/>
                <w:sz w:val="20"/>
                <w:szCs w:val="24"/>
              </w:rPr>
              <w:t xml:space="preserve">Réactivité, disponibilité du(es) interlocuteur(s) et modalités pour garantir la continuité de service : </w:t>
            </w:r>
          </w:p>
          <w:p w14:paraId="4A07DE91" w14:textId="77777777" w:rsidR="00074F67" w:rsidRDefault="00074F67" w:rsidP="002E45D1">
            <w:pPr>
              <w:jc w:val="both"/>
              <w:rPr>
                <w:rFonts w:ascii="Arial" w:hAnsi="Arial" w:cs="Arial"/>
                <w:b/>
                <w:sz w:val="20"/>
                <w:szCs w:val="24"/>
              </w:rPr>
            </w:pPr>
          </w:p>
          <w:p w14:paraId="2AF23DF7" w14:textId="77777777" w:rsidR="00074F67" w:rsidRDefault="00074F67" w:rsidP="002E45D1">
            <w:pPr>
              <w:jc w:val="both"/>
              <w:rPr>
                <w:rFonts w:ascii="Arial" w:hAnsi="Arial" w:cs="Arial"/>
                <w:b/>
                <w:sz w:val="20"/>
                <w:szCs w:val="24"/>
              </w:rPr>
            </w:pPr>
          </w:p>
          <w:p w14:paraId="2A3FE5AD" w14:textId="77777777" w:rsidR="00074F67" w:rsidRDefault="00074F67" w:rsidP="002E45D1">
            <w:pPr>
              <w:jc w:val="both"/>
              <w:rPr>
                <w:rFonts w:ascii="Arial" w:hAnsi="Arial" w:cs="Arial"/>
                <w:b/>
                <w:sz w:val="20"/>
                <w:szCs w:val="24"/>
              </w:rPr>
            </w:pPr>
          </w:p>
          <w:p w14:paraId="705AF97B" w14:textId="77777777" w:rsidR="00074F67" w:rsidRDefault="00074F67" w:rsidP="002E45D1">
            <w:pPr>
              <w:jc w:val="both"/>
              <w:rPr>
                <w:rFonts w:ascii="Arial" w:hAnsi="Arial" w:cs="Arial"/>
                <w:b/>
                <w:sz w:val="20"/>
                <w:szCs w:val="24"/>
              </w:rPr>
            </w:pPr>
          </w:p>
          <w:p w14:paraId="6D21E981" w14:textId="77777777" w:rsidR="00074F67" w:rsidRDefault="00074F67" w:rsidP="002E45D1">
            <w:pPr>
              <w:jc w:val="both"/>
              <w:rPr>
                <w:rFonts w:ascii="Arial" w:hAnsi="Arial" w:cs="Arial"/>
                <w:b/>
                <w:sz w:val="20"/>
                <w:szCs w:val="24"/>
              </w:rPr>
            </w:pPr>
          </w:p>
        </w:tc>
      </w:tr>
    </w:tbl>
    <w:p w14:paraId="4EB2D6B8" w14:textId="77777777" w:rsidR="00074F67" w:rsidRPr="00860279" w:rsidRDefault="00074F67" w:rsidP="00074F67">
      <w:pPr>
        <w:jc w:val="both"/>
        <w:rPr>
          <w:rFonts w:ascii="Arial" w:hAnsi="Arial" w:cs="Arial"/>
          <w:b/>
          <w:color w:val="FFFFFF" w:themeColor="background1"/>
          <w:sz w:val="20"/>
          <w:szCs w:val="24"/>
        </w:rPr>
      </w:pPr>
    </w:p>
    <w:tbl>
      <w:tblPr>
        <w:tblStyle w:val="Grilledutableau"/>
        <w:tblW w:w="0" w:type="auto"/>
        <w:jc w:val="center"/>
        <w:tblLook w:val="04A0" w:firstRow="1" w:lastRow="0" w:firstColumn="1" w:lastColumn="0" w:noHBand="0" w:noVBand="1"/>
      </w:tblPr>
      <w:tblGrid>
        <w:gridCol w:w="8921"/>
      </w:tblGrid>
      <w:tr w:rsidR="00074F67" w:rsidRPr="00860279" w14:paraId="778DD2FD" w14:textId="77777777" w:rsidTr="002E45D1">
        <w:trPr>
          <w:trHeight w:val="387"/>
          <w:jc w:val="center"/>
        </w:trPr>
        <w:tc>
          <w:tcPr>
            <w:tcW w:w="8921" w:type="dxa"/>
            <w:shd w:val="clear" w:color="auto" w:fill="404040" w:themeFill="text1" w:themeFillTint="BF"/>
            <w:vAlign w:val="center"/>
          </w:tcPr>
          <w:p w14:paraId="3DE439E5" w14:textId="77777777" w:rsidR="00074F67" w:rsidRPr="00860279" w:rsidRDefault="00074F67" w:rsidP="002E45D1">
            <w:pPr>
              <w:jc w:val="center"/>
              <w:rPr>
                <w:rFonts w:ascii="Arial" w:hAnsi="Arial" w:cs="Arial"/>
                <w:b/>
                <w:color w:val="FFFFFF" w:themeColor="background1"/>
                <w:sz w:val="20"/>
                <w:szCs w:val="24"/>
              </w:rPr>
            </w:pPr>
            <w:r>
              <w:rPr>
                <w:rFonts w:ascii="Arial" w:hAnsi="Arial" w:cs="Arial"/>
                <w:b/>
                <w:color w:val="FFFFFF" w:themeColor="background1"/>
                <w:sz w:val="20"/>
                <w:szCs w:val="24"/>
              </w:rPr>
              <w:t>M</w:t>
            </w:r>
            <w:r w:rsidRPr="005263C1">
              <w:rPr>
                <w:rFonts w:ascii="Arial" w:hAnsi="Arial" w:cs="Arial"/>
                <w:b/>
                <w:color w:val="FFFFFF" w:themeColor="background1"/>
                <w:sz w:val="20"/>
                <w:szCs w:val="24"/>
              </w:rPr>
              <w:t>odalités de gestion et de suivi des problèmes d’exécution</w:t>
            </w:r>
          </w:p>
        </w:tc>
      </w:tr>
    </w:tbl>
    <w:p w14:paraId="16E43B15" w14:textId="77777777" w:rsidR="00074F67" w:rsidRDefault="00074F67" w:rsidP="00074F67">
      <w:pPr>
        <w:jc w:val="both"/>
        <w:rPr>
          <w:rFonts w:ascii="Arial" w:hAnsi="Arial" w:cs="Arial"/>
          <w:sz w:val="20"/>
          <w:szCs w:val="24"/>
        </w:rPr>
      </w:pPr>
    </w:p>
    <w:p w14:paraId="4BB2587A" w14:textId="123F07D1" w:rsidR="00074F67" w:rsidRPr="00743396" w:rsidRDefault="00074F67" w:rsidP="00743396">
      <w:pPr>
        <w:pStyle w:val="Corps"/>
        <w:spacing w:after="120"/>
        <w:jc w:val="both"/>
        <w:rPr>
          <w:rFonts w:ascii="Arial" w:hAnsi="Arial"/>
          <w:i/>
          <w:color w:val="auto"/>
          <w:sz w:val="20"/>
          <w:szCs w:val="20"/>
        </w:rPr>
      </w:pPr>
      <w:r w:rsidRPr="00626215">
        <w:rPr>
          <w:rStyle w:val="Numrodepage"/>
          <w:rFonts w:ascii="Arial" w:hAnsi="Arial"/>
          <w:i/>
          <w:sz w:val="20"/>
          <w:szCs w:val="20"/>
        </w:rPr>
        <w:t>Le candidat devra décrire ses procédures internes de gestion</w:t>
      </w:r>
      <w:r w:rsidRPr="00626215">
        <w:rPr>
          <w:rStyle w:val="Numrodepage"/>
          <w:rFonts w:ascii="Arial" w:hAnsi="Arial"/>
          <w:i/>
          <w:color w:val="auto"/>
          <w:sz w:val="20"/>
          <w:szCs w:val="20"/>
        </w:rPr>
        <w:t xml:space="preserve"> d’une réclamation, notamment en cas d</w:t>
      </w:r>
      <w:r w:rsidR="00743396" w:rsidRPr="00626215">
        <w:rPr>
          <w:rStyle w:val="Numrodepage"/>
          <w:rFonts w:ascii="Arial" w:hAnsi="Arial"/>
          <w:i/>
          <w:color w:val="auto"/>
          <w:sz w:val="20"/>
          <w:szCs w:val="20"/>
        </w:rPr>
        <w:t xml:space="preserve">e problèmes dans la réception </w:t>
      </w:r>
      <w:r w:rsidR="00626215">
        <w:rPr>
          <w:rStyle w:val="Numrodepage"/>
          <w:rFonts w:ascii="Arial" w:hAnsi="Arial"/>
          <w:i/>
          <w:color w:val="auto"/>
          <w:sz w:val="20"/>
          <w:szCs w:val="20"/>
        </w:rPr>
        <w:t xml:space="preserve">d’un numéro </w:t>
      </w:r>
      <w:r w:rsidR="00743396" w:rsidRPr="00626215">
        <w:rPr>
          <w:rStyle w:val="Numrodepage"/>
          <w:rFonts w:ascii="Arial" w:hAnsi="Arial"/>
          <w:i/>
          <w:color w:val="auto"/>
          <w:sz w:val="20"/>
          <w:szCs w:val="20"/>
        </w:rPr>
        <w:t>ou d’une interruption d’accès en ligne</w:t>
      </w:r>
      <w:r w:rsidRPr="00626215">
        <w:rPr>
          <w:rStyle w:val="Numrodepage"/>
          <w:rFonts w:ascii="Arial" w:hAnsi="Arial"/>
          <w:i/>
          <w:color w:val="auto"/>
          <w:sz w:val="20"/>
          <w:szCs w:val="20"/>
        </w:rPr>
        <w:t>.</w:t>
      </w:r>
    </w:p>
    <w:tbl>
      <w:tblPr>
        <w:tblStyle w:val="Grilledutableau"/>
        <w:tblW w:w="0" w:type="auto"/>
        <w:jc w:val="center"/>
        <w:tblLook w:val="04A0" w:firstRow="1" w:lastRow="0" w:firstColumn="1" w:lastColumn="0" w:noHBand="0" w:noVBand="1"/>
      </w:tblPr>
      <w:tblGrid>
        <w:gridCol w:w="8921"/>
      </w:tblGrid>
      <w:tr w:rsidR="00074F67" w14:paraId="66F2124A" w14:textId="77777777" w:rsidTr="002E45D1">
        <w:trPr>
          <w:trHeight w:val="1413"/>
          <w:jc w:val="center"/>
        </w:trPr>
        <w:tc>
          <w:tcPr>
            <w:tcW w:w="8921" w:type="dxa"/>
          </w:tcPr>
          <w:p w14:paraId="13F90B07" w14:textId="77777777" w:rsidR="00074F67" w:rsidRDefault="00074F67" w:rsidP="002E45D1">
            <w:pPr>
              <w:jc w:val="both"/>
              <w:rPr>
                <w:rFonts w:ascii="Arial" w:hAnsi="Arial" w:cs="Arial"/>
                <w:b/>
                <w:sz w:val="20"/>
                <w:szCs w:val="24"/>
                <w:u w:val="single"/>
              </w:rPr>
            </w:pPr>
          </w:p>
          <w:p w14:paraId="5428C2B0" w14:textId="77777777" w:rsidR="00074F67" w:rsidRDefault="00074F67" w:rsidP="002E45D1">
            <w:pPr>
              <w:jc w:val="both"/>
              <w:rPr>
                <w:rFonts w:ascii="Arial" w:hAnsi="Arial" w:cs="Arial"/>
                <w:b/>
                <w:sz w:val="20"/>
                <w:szCs w:val="24"/>
              </w:rPr>
            </w:pPr>
            <w:r w:rsidRPr="00374CE3">
              <w:rPr>
                <w:rFonts w:ascii="Arial" w:hAnsi="Arial" w:cs="Arial"/>
                <w:b/>
                <w:sz w:val="20"/>
                <w:szCs w:val="24"/>
                <w:u w:val="single"/>
              </w:rPr>
              <w:t>Réponse du candidat</w:t>
            </w:r>
            <w:r>
              <w:rPr>
                <w:rFonts w:ascii="Arial" w:hAnsi="Arial" w:cs="Arial"/>
                <w:b/>
                <w:sz w:val="20"/>
                <w:szCs w:val="24"/>
              </w:rPr>
              <w:t xml:space="preserve"> :</w:t>
            </w:r>
          </w:p>
          <w:p w14:paraId="3AC1CE27" w14:textId="77777777" w:rsidR="00074F67" w:rsidRDefault="00074F67" w:rsidP="002E45D1">
            <w:pPr>
              <w:jc w:val="both"/>
              <w:rPr>
                <w:rFonts w:ascii="Arial" w:hAnsi="Arial" w:cs="Arial"/>
                <w:b/>
                <w:sz w:val="20"/>
                <w:szCs w:val="24"/>
                <w:u w:val="single"/>
              </w:rPr>
            </w:pPr>
          </w:p>
          <w:p w14:paraId="380E7D71" w14:textId="77777777" w:rsidR="00074F67" w:rsidRDefault="00074F67" w:rsidP="002E45D1">
            <w:pPr>
              <w:jc w:val="both"/>
              <w:rPr>
                <w:rFonts w:ascii="Arial" w:hAnsi="Arial" w:cs="Arial"/>
                <w:b/>
                <w:sz w:val="20"/>
                <w:szCs w:val="24"/>
                <w:u w:val="single"/>
              </w:rPr>
            </w:pPr>
          </w:p>
          <w:p w14:paraId="1EEF38A3" w14:textId="77777777" w:rsidR="00074F67" w:rsidRDefault="00074F67" w:rsidP="002E45D1">
            <w:pPr>
              <w:jc w:val="both"/>
              <w:rPr>
                <w:rFonts w:ascii="Arial" w:hAnsi="Arial" w:cs="Arial"/>
                <w:b/>
                <w:sz w:val="20"/>
                <w:szCs w:val="24"/>
                <w:u w:val="single"/>
              </w:rPr>
            </w:pPr>
          </w:p>
          <w:p w14:paraId="5A5C7DDC" w14:textId="77777777" w:rsidR="00074F67" w:rsidRDefault="00074F67" w:rsidP="002E45D1">
            <w:pPr>
              <w:jc w:val="both"/>
              <w:rPr>
                <w:rFonts w:ascii="Arial" w:hAnsi="Arial" w:cs="Arial"/>
                <w:b/>
                <w:sz w:val="20"/>
                <w:szCs w:val="24"/>
                <w:u w:val="single"/>
              </w:rPr>
            </w:pPr>
          </w:p>
          <w:p w14:paraId="2955470D" w14:textId="77777777" w:rsidR="00074F67" w:rsidRDefault="00074F67" w:rsidP="002E45D1">
            <w:pPr>
              <w:jc w:val="both"/>
              <w:rPr>
                <w:rFonts w:ascii="Arial" w:hAnsi="Arial" w:cs="Arial"/>
                <w:b/>
                <w:sz w:val="20"/>
                <w:szCs w:val="24"/>
                <w:u w:val="single"/>
              </w:rPr>
            </w:pPr>
          </w:p>
          <w:p w14:paraId="4793874D" w14:textId="77777777" w:rsidR="00074F67" w:rsidRDefault="00074F67" w:rsidP="002E45D1">
            <w:pPr>
              <w:jc w:val="both"/>
              <w:rPr>
                <w:rFonts w:ascii="Arial" w:hAnsi="Arial" w:cs="Arial"/>
                <w:b/>
                <w:sz w:val="20"/>
                <w:szCs w:val="24"/>
                <w:u w:val="single"/>
              </w:rPr>
            </w:pPr>
          </w:p>
          <w:p w14:paraId="01BA7D0D" w14:textId="77777777" w:rsidR="00074F67" w:rsidRDefault="00074F67" w:rsidP="002E45D1">
            <w:pPr>
              <w:jc w:val="both"/>
              <w:rPr>
                <w:rFonts w:ascii="Arial" w:hAnsi="Arial" w:cs="Arial"/>
                <w:b/>
                <w:sz w:val="20"/>
                <w:szCs w:val="24"/>
                <w:u w:val="single"/>
              </w:rPr>
            </w:pPr>
          </w:p>
          <w:p w14:paraId="6A5C1AA9" w14:textId="77777777" w:rsidR="00074F67" w:rsidRDefault="00074F67" w:rsidP="002E45D1">
            <w:pPr>
              <w:jc w:val="both"/>
              <w:rPr>
                <w:rFonts w:ascii="Arial" w:hAnsi="Arial" w:cs="Arial"/>
                <w:b/>
                <w:sz w:val="20"/>
                <w:szCs w:val="24"/>
                <w:u w:val="single"/>
              </w:rPr>
            </w:pPr>
          </w:p>
          <w:p w14:paraId="6A77B56A" w14:textId="77777777" w:rsidR="00074F67" w:rsidRDefault="00074F67" w:rsidP="002E45D1">
            <w:pPr>
              <w:jc w:val="both"/>
              <w:rPr>
                <w:rFonts w:ascii="Arial" w:hAnsi="Arial" w:cs="Arial"/>
                <w:b/>
                <w:sz w:val="20"/>
                <w:szCs w:val="24"/>
                <w:u w:val="single"/>
              </w:rPr>
            </w:pPr>
          </w:p>
          <w:p w14:paraId="0D778332" w14:textId="77777777" w:rsidR="00074F67" w:rsidRDefault="00074F67" w:rsidP="002E45D1">
            <w:pPr>
              <w:jc w:val="both"/>
              <w:rPr>
                <w:rFonts w:ascii="Arial" w:hAnsi="Arial" w:cs="Arial"/>
                <w:b/>
                <w:sz w:val="20"/>
                <w:szCs w:val="24"/>
                <w:u w:val="single"/>
              </w:rPr>
            </w:pPr>
          </w:p>
          <w:p w14:paraId="3CF0C6EB" w14:textId="77777777" w:rsidR="00074F67" w:rsidRDefault="00074F67" w:rsidP="002E45D1">
            <w:pPr>
              <w:jc w:val="both"/>
              <w:rPr>
                <w:rFonts w:ascii="Arial" w:hAnsi="Arial" w:cs="Arial"/>
                <w:b/>
                <w:sz w:val="20"/>
                <w:szCs w:val="24"/>
                <w:u w:val="single"/>
              </w:rPr>
            </w:pPr>
          </w:p>
          <w:p w14:paraId="7C0BF039" w14:textId="77777777" w:rsidR="00074F67" w:rsidRDefault="00074F67" w:rsidP="002E45D1">
            <w:pPr>
              <w:jc w:val="both"/>
              <w:rPr>
                <w:rFonts w:ascii="Arial" w:hAnsi="Arial" w:cs="Arial"/>
                <w:b/>
                <w:sz w:val="20"/>
                <w:szCs w:val="24"/>
                <w:u w:val="single"/>
              </w:rPr>
            </w:pPr>
          </w:p>
          <w:p w14:paraId="710BA627" w14:textId="77777777" w:rsidR="00074F67" w:rsidRDefault="00074F67" w:rsidP="002E45D1">
            <w:pPr>
              <w:jc w:val="both"/>
              <w:rPr>
                <w:rFonts w:ascii="Arial" w:hAnsi="Arial" w:cs="Arial"/>
                <w:b/>
                <w:sz w:val="20"/>
                <w:szCs w:val="24"/>
                <w:u w:val="single"/>
              </w:rPr>
            </w:pPr>
          </w:p>
        </w:tc>
      </w:tr>
    </w:tbl>
    <w:p w14:paraId="1A4B12AB" w14:textId="77777777" w:rsidR="00074F67" w:rsidRDefault="00074F67" w:rsidP="00074F67">
      <w:pPr>
        <w:jc w:val="both"/>
        <w:rPr>
          <w:rFonts w:ascii="Arial" w:hAnsi="Arial" w:cs="Arial"/>
          <w:sz w:val="20"/>
          <w:szCs w:val="24"/>
        </w:rPr>
      </w:pPr>
    </w:p>
    <w:tbl>
      <w:tblPr>
        <w:tblStyle w:val="Grilledutableau"/>
        <w:tblW w:w="0" w:type="auto"/>
        <w:jc w:val="center"/>
        <w:tblLook w:val="04A0" w:firstRow="1" w:lastRow="0" w:firstColumn="1" w:lastColumn="0" w:noHBand="0" w:noVBand="1"/>
      </w:tblPr>
      <w:tblGrid>
        <w:gridCol w:w="8921"/>
      </w:tblGrid>
      <w:tr w:rsidR="00074F67" w14:paraId="1D7ABFE9" w14:textId="77777777" w:rsidTr="00743396">
        <w:trPr>
          <w:trHeight w:val="1971"/>
          <w:jc w:val="center"/>
        </w:trPr>
        <w:tc>
          <w:tcPr>
            <w:tcW w:w="8921" w:type="dxa"/>
          </w:tcPr>
          <w:p w14:paraId="4D17EDA2" w14:textId="77777777" w:rsidR="00074F67" w:rsidRDefault="00074F67" w:rsidP="002E45D1">
            <w:pPr>
              <w:jc w:val="both"/>
              <w:rPr>
                <w:rFonts w:ascii="Arial" w:hAnsi="Arial" w:cs="Arial"/>
                <w:b/>
                <w:sz w:val="20"/>
                <w:szCs w:val="24"/>
              </w:rPr>
            </w:pPr>
          </w:p>
          <w:p w14:paraId="2A042C94" w14:textId="77777777" w:rsidR="00074F67" w:rsidRDefault="00074F67" w:rsidP="002E45D1">
            <w:pPr>
              <w:jc w:val="both"/>
              <w:rPr>
                <w:rFonts w:ascii="Arial" w:hAnsi="Arial" w:cs="Arial"/>
                <w:b/>
                <w:sz w:val="20"/>
                <w:szCs w:val="24"/>
              </w:rPr>
            </w:pPr>
            <w:r>
              <w:rPr>
                <w:rFonts w:ascii="Arial" w:hAnsi="Arial" w:cs="Arial"/>
                <w:b/>
                <w:sz w:val="20"/>
                <w:szCs w:val="24"/>
              </w:rPr>
              <w:t xml:space="preserve">Réactivité, disponibilité du(es) interlocuteur(s) et modalités pour garantir la continuité de service : </w:t>
            </w:r>
          </w:p>
          <w:p w14:paraId="7D2F039A" w14:textId="77777777" w:rsidR="00074F67" w:rsidRDefault="00074F67" w:rsidP="002E45D1">
            <w:pPr>
              <w:jc w:val="both"/>
              <w:rPr>
                <w:rFonts w:ascii="Arial" w:hAnsi="Arial" w:cs="Arial"/>
                <w:b/>
                <w:sz w:val="20"/>
                <w:szCs w:val="24"/>
              </w:rPr>
            </w:pPr>
          </w:p>
          <w:p w14:paraId="0FAA22FC" w14:textId="77777777" w:rsidR="00074F67" w:rsidRDefault="00074F67" w:rsidP="002E45D1">
            <w:pPr>
              <w:jc w:val="both"/>
              <w:rPr>
                <w:rFonts w:ascii="Arial" w:hAnsi="Arial" w:cs="Arial"/>
                <w:b/>
                <w:sz w:val="20"/>
                <w:szCs w:val="24"/>
              </w:rPr>
            </w:pPr>
          </w:p>
          <w:p w14:paraId="0D0CD0BA" w14:textId="77777777" w:rsidR="00074F67" w:rsidRDefault="00074F67" w:rsidP="002E45D1">
            <w:pPr>
              <w:jc w:val="both"/>
              <w:rPr>
                <w:rFonts w:ascii="Arial" w:hAnsi="Arial" w:cs="Arial"/>
                <w:b/>
                <w:sz w:val="20"/>
                <w:szCs w:val="24"/>
              </w:rPr>
            </w:pPr>
          </w:p>
          <w:p w14:paraId="3FB0255F" w14:textId="77777777" w:rsidR="00074F67" w:rsidRDefault="00074F67" w:rsidP="002E45D1">
            <w:pPr>
              <w:jc w:val="both"/>
              <w:rPr>
                <w:rFonts w:ascii="Arial" w:hAnsi="Arial" w:cs="Arial"/>
                <w:b/>
                <w:sz w:val="20"/>
                <w:szCs w:val="24"/>
              </w:rPr>
            </w:pPr>
          </w:p>
          <w:p w14:paraId="63967105" w14:textId="77777777" w:rsidR="00074F67" w:rsidRDefault="00074F67" w:rsidP="002E45D1">
            <w:pPr>
              <w:jc w:val="both"/>
              <w:rPr>
                <w:rFonts w:ascii="Arial" w:hAnsi="Arial" w:cs="Arial"/>
                <w:b/>
                <w:sz w:val="20"/>
                <w:szCs w:val="24"/>
              </w:rPr>
            </w:pPr>
          </w:p>
        </w:tc>
      </w:tr>
    </w:tbl>
    <w:p w14:paraId="30BC43CE" w14:textId="77777777" w:rsidR="00074F67" w:rsidRDefault="00074F67" w:rsidP="0008243F">
      <w:pPr>
        <w:jc w:val="both"/>
        <w:rPr>
          <w:rFonts w:ascii="Arial" w:hAnsi="Arial" w:cs="Arial"/>
          <w:sz w:val="20"/>
          <w:szCs w:val="24"/>
        </w:rPr>
      </w:pPr>
    </w:p>
    <w:p w14:paraId="5530E461" w14:textId="6CCB2B3E" w:rsidR="00BE3AD0" w:rsidRPr="0036216A" w:rsidRDefault="005263C1" w:rsidP="0008243F">
      <w:pPr>
        <w:keepNext/>
        <w:numPr>
          <w:ilvl w:val="0"/>
          <w:numId w:val="16"/>
        </w:numPr>
        <w:shd w:val="clear" w:color="auto" w:fill="E6E6E6"/>
        <w:spacing w:before="120" w:after="120"/>
        <w:jc w:val="both"/>
        <w:outlineLvl w:val="0"/>
        <w:rPr>
          <w:rFonts w:ascii="Arial" w:hAnsi="Arial"/>
          <w:b/>
          <w:smallCaps/>
          <w:color w:val="000000"/>
          <w:sz w:val="28"/>
        </w:rPr>
      </w:pPr>
      <w:r w:rsidRPr="00626215">
        <w:rPr>
          <w:rFonts w:ascii="Arial" w:hAnsi="Arial"/>
          <w:b/>
          <w:smallCaps/>
          <w:color w:val="000000"/>
          <w:sz w:val="28"/>
        </w:rPr>
        <w:t xml:space="preserve">Qualité de </w:t>
      </w:r>
      <w:r w:rsidR="00626215" w:rsidRPr="00626215">
        <w:rPr>
          <w:rFonts w:ascii="Arial" w:hAnsi="Arial"/>
          <w:b/>
          <w:smallCaps/>
          <w:color w:val="000000"/>
          <w:sz w:val="28"/>
        </w:rPr>
        <w:t>l’outil de gestion et de suivi</w:t>
      </w:r>
      <w:r w:rsidRPr="00626215">
        <w:rPr>
          <w:rFonts w:ascii="Arial" w:hAnsi="Arial"/>
          <w:b/>
          <w:smallCaps/>
          <w:color w:val="000000"/>
          <w:sz w:val="28"/>
        </w:rPr>
        <w:t xml:space="preserve"> </w:t>
      </w:r>
      <w:r w:rsidR="00F16E44" w:rsidRPr="00626215">
        <w:rPr>
          <w:rFonts w:ascii="Arial" w:hAnsi="Arial"/>
          <w:b/>
          <w:smallCaps/>
          <w:color w:val="000000"/>
          <w:sz w:val="28"/>
        </w:rPr>
        <w:t xml:space="preserve"> </w:t>
      </w:r>
    </w:p>
    <w:p w14:paraId="7CE94DC1" w14:textId="12A4C875" w:rsidR="00BE3AD0" w:rsidRDefault="00BE3AD0" w:rsidP="0008243F">
      <w:pPr>
        <w:jc w:val="both"/>
        <w:rPr>
          <w:rFonts w:ascii="Arial" w:hAnsi="Arial" w:cs="Arial"/>
          <w:sz w:val="20"/>
          <w:szCs w:val="24"/>
        </w:rPr>
      </w:pPr>
    </w:p>
    <w:p w14:paraId="56AADBBD" w14:textId="4FB514DE" w:rsidR="00BE3AD0" w:rsidRPr="00626215" w:rsidRDefault="00BE3AD0" w:rsidP="00FC7C9E">
      <w:pPr>
        <w:spacing w:after="120"/>
        <w:jc w:val="both"/>
        <w:rPr>
          <w:rFonts w:ascii="Arial" w:hAnsi="Arial" w:cs="Arial"/>
          <w:i/>
          <w:sz w:val="20"/>
          <w:szCs w:val="24"/>
        </w:rPr>
      </w:pPr>
      <w:r w:rsidRPr="00626215">
        <w:rPr>
          <w:rFonts w:ascii="Arial" w:hAnsi="Arial" w:cs="Arial"/>
          <w:i/>
          <w:sz w:val="20"/>
          <w:szCs w:val="24"/>
        </w:rPr>
        <w:t>Le candidat présente son outil de gestion en ligne</w:t>
      </w:r>
      <w:r w:rsidR="00743396" w:rsidRPr="00626215">
        <w:rPr>
          <w:rFonts w:ascii="Arial" w:hAnsi="Arial" w:cs="Arial"/>
          <w:i/>
          <w:sz w:val="20"/>
          <w:szCs w:val="24"/>
        </w:rPr>
        <w:t xml:space="preserve"> </w:t>
      </w:r>
      <w:r w:rsidRPr="00626215">
        <w:rPr>
          <w:rFonts w:ascii="Arial" w:hAnsi="Arial" w:cs="Arial"/>
          <w:i/>
          <w:sz w:val="20"/>
          <w:szCs w:val="24"/>
        </w:rPr>
        <w:t xml:space="preserve">permettant d’apprécier </w:t>
      </w:r>
      <w:r w:rsidR="00743396" w:rsidRPr="00626215">
        <w:rPr>
          <w:rFonts w:ascii="Arial" w:hAnsi="Arial" w:cs="Arial"/>
          <w:i/>
          <w:sz w:val="20"/>
          <w:szCs w:val="24"/>
        </w:rPr>
        <w:t xml:space="preserve">son </w:t>
      </w:r>
      <w:r w:rsidRPr="00626215">
        <w:rPr>
          <w:rFonts w:ascii="Arial" w:hAnsi="Arial" w:cs="Arial"/>
          <w:i/>
          <w:sz w:val="20"/>
          <w:szCs w:val="24"/>
        </w:rPr>
        <w:t xml:space="preserve">ergonomie, </w:t>
      </w:r>
      <w:r w:rsidR="00743396" w:rsidRPr="00626215">
        <w:rPr>
          <w:rFonts w:ascii="Arial" w:hAnsi="Arial" w:cs="Arial"/>
          <w:i/>
          <w:sz w:val="20"/>
          <w:szCs w:val="24"/>
        </w:rPr>
        <w:t>s</w:t>
      </w:r>
      <w:r w:rsidRPr="00626215">
        <w:rPr>
          <w:rFonts w:ascii="Arial" w:hAnsi="Arial" w:cs="Arial"/>
          <w:i/>
          <w:sz w:val="20"/>
          <w:szCs w:val="24"/>
        </w:rPr>
        <w:t xml:space="preserve">es fonctionnalités, le suivi </w:t>
      </w:r>
      <w:r w:rsidR="00FC7C9E" w:rsidRPr="00626215">
        <w:rPr>
          <w:rFonts w:ascii="Arial" w:hAnsi="Arial" w:cs="Arial"/>
          <w:i/>
          <w:sz w:val="20"/>
          <w:szCs w:val="24"/>
        </w:rPr>
        <w:t>comptable, l’édition</w:t>
      </w:r>
      <w:r w:rsidRPr="00626215">
        <w:rPr>
          <w:rFonts w:ascii="Arial" w:hAnsi="Arial" w:cs="Arial"/>
          <w:i/>
          <w:sz w:val="20"/>
          <w:szCs w:val="24"/>
        </w:rPr>
        <w:t xml:space="preserve"> d’états et de récapitulatifs, la fourniture de statistiques etc. </w:t>
      </w:r>
    </w:p>
    <w:tbl>
      <w:tblPr>
        <w:tblStyle w:val="Grilledutableau"/>
        <w:tblW w:w="0" w:type="auto"/>
        <w:jc w:val="center"/>
        <w:tblLook w:val="04A0" w:firstRow="1" w:lastRow="0" w:firstColumn="1" w:lastColumn="0" w:noHBand="0" w:noVBand="1"/>
      </w:tblPr>
      <w:tblGrid>
        <w:gridCol w:w="8921"/>
      </w:tblGrid>
      <w:tr w:rsidR="00BE3AD0" w14:paraId="21BDE6F7" w14:textId="77777777" w:rsidTr="00224FED">
        <w:trPr>
          <w:trHeight w:val="4269"/>
          <w:jc w:val="center"/>
        </w:trPr>
        <w:tc>
          <w:tcPr>
            <w:tcW w:w="8921" w:type="dxa"/>
          </w:tcPr>
          <w:p w14:paraId="7D697C36" w14:textId="77777777" w:rsidR="00BE3AD0" w:rsidRDefault="00BE3AD0" w:rsidP="007F55AF">
            <w:pPr>
              <w:jc w:val="both"/>
              <w:rPr>
                <w:rFonts w:ascii="Arial" w:hAnsi="Arial" w:cs="Arial"/>
                <w:b/>
                <w:sz w:val="20"/>
                <w:szCs w:val="24"/>
                <w:u w:val="single"/>
              </w:rPr>
            </w:pPr>
            <w:bookmarkStart w:id="2" w:name="_Hlk190175720"/>
          </w:p>
          <w:p w14:paraId="52CF1475" w14:textId="77777777" w:rsidR="00BE3AD0" w:rsidRDefault="00BE3AD0" w:rsidP="007F55AF">
            <w:pPr>
              <w:jc w:val="both"/>
              <w:rPr>
                <w:rFonts w:ascii="Arial" w:hAnsi="Arial" w:cs="Arial"/>
                <w:b/>
                <w:sz w:val="20"/>
                <w:szCs w:val="24"/>
              </w:rPr>
            </w:pPr>
            <w:r w:rsidRPr="00374CE3">
              <w:rPr>
                <w:rFonts w:ascii="Arial" w:hAnsi="Arial" w:cs="Arial"/>
                <w:b/>
                <w:sz w:val="20"/>
                <w:szCs w:val="24"/>
                <w:u w:val="single"/>
              </w:rPr>
              <w:t>Réponse du candidat</w:t>
            </w:r>
            <w:r>
              <w:rPr>
                <w:rFonts w:ascii="Arial" w:hAnsi="Arial" w:cs="Arial"/>
                <w:b/>
                <w:sz w:val="20"/>
                <w:szCs w:val="24"/>
              </w:rPr>
              <w:t xml:space="preserve"> :</w:t>
            </w:r>
          </w:p>
          <w:p w14:paraId="6D50BB9F" w14:textId="77777777" w:rsidR="00BE3AD0" w:rsidRDefault="00BE3AD0" w:rsidP="007F55AF">
            <w:pPr>
              <w:jc w:val="both"/>
              <w:rPr>
                <w:rFonts w:ascii="Arial" w:hAnsi="Arial" w:cs="Arial"/>
                <w:b/>
                <w:sz w:val="20"/>
                <w:szCs w:val="24"/>
                <w:u w:val="single"/>
              </w:rPr>
            </w:pPr>
          </w:p>
          <w:p w14:paraId="5DEBF4A5" w14:textId="77777777" w:rsidR="00BE3AD0" w:rsidRDefault="00BE3AD0" w:rsidP="007F55AF">
            <w:pPr>
              <w:jc w:val="both"/>
              <w:rPr>
                <w:rFonts w:ascii="Arial" w:hAnsi="Arial" w:cs="Arial"/>
                <w:b/>
                <w:sz w:val="20"/>
                <w:szCs w:val="24"/>
                <w:u w:val="single"/>
              </w:rPr>
            </w:pPr>
          </w:p>
          <w:p w14:paraId="4015451E" w14:textId="77777777" w:rsidR="00BE3AD0" w:rsidRDefault="00BE3AD0" w:rsidP="007F55AF">
            <w:pPr>
              <w:jc w:val="both"/>
              <w:rPr>
                <w:rFonts w:ascii="Arial" w:hAnsi="Arial" w:cs="Arial"/>
                <w:b/>
                <w:sz w:val="20"/>
                <w:szCs w:val="24"/>
                <w:u w:val="single"/>
              </w:rPr>
            </w:pPr>
          </w:p>
          <w:p w14:paraId="0B096E50" w14:textId="77777777" w:rsidR="00BE3AD0" w:rsidRDefault="00BE3AD0" w:rsidP="007F55AF">
            <w:pPr>
              <w:jc w:val="both"/>
              <w:rPr>
                <w:rFonts w:ascii="Arial" w:hAnsi="Arial" w:cs="Arial"/>
                <w:b/>
                <w:sz w:val="20"/>
                <w:szCs w:val="24"/>
                <w:u w:val="single"/>
              </w:rPr>
            </w:pPr>
          </w:p>
          <w:p w14:paraId="03D9A172" w14:textId="77777777" w:rsidR="00BE3AD0" w:rsidRDefault="00BE3AD0" w:rsidP="007F55AF">
            <w:pPr>
              <w:jc w:val="both"/>
              <w:rPr>
                <w:rFonts w:ascii="Arial" w:hAnsi="Arial" w:cs="Arial"/>
                <w:b/>
                <w:sz w:val="20"/>
                <w:szCs w:val="24"/>
                <w:u w:val="single"/>
              </w:rPr>
            </w:pPr>
          </w:p>
          <w:p w14:paraId="4F135699" w14:textId="77777777" w:rsidR="00BE3AD0" w:rsidRDefault="00BE3AD0" w:rsidP="007F55AF">
            <w:pPr>
              <w:jc w:val="both"/>
              <w:rPr>
                <w:rFonts w:ascii="Arial" w:hAnsi="Arial" w:cs="Arial"/>
                <w:b/>
                <w:sz w:val="20"/>
                <w:szCs w:val="24"/>
                <w:u w:val="single"/>
              </w:rPr>
            </w:pPr>
          </w:p>
          <w:p w14:paraId="33EE10A9" w14:textId="77777777" w:rsidR="00BE3AD0" w:rsidRDefault="00BE3AD0" w:rsidP="007F55AF">
            <w:pPr>
              <w:jc w:val="both"/>
              <w:rPr>
                <w:rFonts w:ascii="Arial" w:hAnsi="Arial" w:cs="Arial"/>
                <w:b/>
                <w:sz w:val="20"/>
                <w:szCs w:val="24"/>
                <w:u w:val="single"/>
              </w:rPr>
            </w:pPr>
          </w:p>
          <w:p w14:paraId="4F01FE82" w14:textId="77777777" w:rsidR="00BE3AD0" w:rsidRDefault="00BE3AD0" w:rsidP="007F55AF">
            <w:pPr>
              <w:jc w:val="both"/>
              <w:rPr>
                <w:rFonts w:ascii="Arial" w:hAnsi="Arial" w:cs="Arial"/>
                <w:b/>
                <w:sz w:val="20"/>
                <w:szCs w:val="24"/>
                <w:u w:val="single"/>
              </w:rPr>
            </w:pPr>
          </w:p>
          <w:p w14:paraId="1A8D9646" w14:textId="68FC6E0C" w:rsidR="00BE3AD0" w:rsidRDefault="00BE3AD0" w:rsidP="007F55AF">
            <w:pPr>
              <w:jc w:val="both"/>
              <w:rPr>
                <w:rFonts w:ascii="Arial" w:hAnsi="Arial" w:cs="Arial"/>
                <w:b/>
                <w:sz w:val="20"/>
                <w:szCs w:val="24"/>
                <w:u w:val="single"/>
              </w:rPr>
            </w:pPr>
          </w:p>
          <w:p w14:paraId="3716A291" w14:textId="7A677734" w:rsidR="00FC7C9E" w:rsidRDefault="00FC7C9E" w:rsidP="007F55AF">
            <w:pPr>
              <w:jc w:val="both"/>
              <w:rPr>
                <w:rFonts w:ascii="Arial" w:hAnsi="Arial" w:cs="Arial"/>
                <w:b/>
                <w:sz w:val="20"/>
                <w:szCs w:val="24"/>
                <w:u w:val="single"/>
              </w:rPr>
            </w:pPr>
          </w:p>
          <w:p w14:paraId="6E55009F" w14:textId="4E05C1FB" w:rsidR="00FC7C9E" w:rsidRDefault="00FC7C9E" w:rsidP="007F55AF">
            <w:pPr>
              <w:jc w:val="both"/>
              <w:rPr>
                <w:rFonts w:ascii="Arial" w:hAnsi="Arial" w:cs="Arial"/>
                <w:b/>
                <w:sz w:val="20"/>
                <w:szCs w:val="24"/>
                <w:u w:val="single"/>
              </w:rPr>
            </w:pPr>
          </w:p>
          <w:p w14:paraId="44CAB520" w14:textId="77777777" w:rsidR="00BE3AD0" w:rsidRDefault="00BE3AD0" w:rsidP="007F55AF">
            <w:pPr>
              <w:jc w:val="both"/>
              <w:rPr>
                <w:rFonts w:ascii="Arial" w:hAnsi="Arial" w:cs="Arial"/>
                <w:b/>
                <w:sz w:val="20"/>
                <w:szCs w:val="24"/>
                <w:u w:val="single"/>
              </w:rPr>
            </w:pPr>
          </w:p>
          <w:p w14:paraId="2F936138" w14:textId="77777777" w:rsidR="00BE3AD0" w:rsidRDefault="00BE3AD0" w:rsidP="007F55AF">
            <w:pPr>
              <w:jc w:val="both"/>
              <w:rPr>
                <w:rFonts w:ascii="Arial" w:hAnsi="Arial" w:cs="Arial"/>
                <w:b/>
                <w:sz w:val="20"/>
                <w:szCs w:val="24"/>
                <w:u w:val="single"/>
              </w:rPr>
            </w:pPr>
          </w:p>
          <w:p w14:paraId="44057DF5" w14:textId="77777777" w:rsidR="00BE3AD0" w:rsidRDefault="00BE3AD0" w:rsidP="007F55AF">
            <w:pPr>
              <w:jc w:val="both"/>
              <w:rPr>
                <w:rFonts w:ascii="Arial" w:hAnsi="Arial" w:cs="Arial"/>
                <w:b/>
                <w:sz w:val="20"/>
                <w:szCs w:val="24"/>
                <w:u w:val="single"/>
              </w:rPr>
            </w:pPr>
          </w:p>
        </w:tc>
      </w:tr>
      <w:bookmarkEnd w:id="2"/>
    </w:tbl>
    <w:p w14:paraId="4D3A4783" w14:textId="0ACEECD4" w:rsidR="00BE3AD0" w:rsidRDefault="00BE3AD0" w:rsidP="00224FED">
      <w:pPr>
        <w:jc w:val="both"/>
        <w:rPr>
          <w:rFonts w:ascii="Arial" w:hAnsi="Arial" w:cs="Arial"/>
          <w:sz w:val="20"/>
          <w:szCs w:val="24"/>
        </w:rPr>
      </w:pPr>
    </w:p>
    <w:p w14:paraId="453C521C" w14:textId="36BB76FD" w:rsidR="00DF11E8" w:rsidRPr="00DC69EF" w:rsidRDefault="00950851" w:rsidP="00DF11E8">
      <w:pPr>
        <w:keepNext/>
        <w:numPr>
          <w:ilvl w:val="0"/>
          <w:numId w:val="16"/>
        </w:numPr>
        <w:shd w:val="clear" w:color="auto" w:fill="E6E6E6"/>
        <w:spacing w:before="240" w:after="120"/>
        <w:jc w:val="both"/>
        <w:outlineLvl w:val="0"/>
        <w:rPr>
          <w:rFonts w:ascii="Arial" w:hAnsi="Arial"/>
          <w:b/>
          <w:smallCaps/>
          <w:color w:val="000000"/>
          <w:sz w:val="28"/>
        </w:rPr>
      </w:pPr>
      <w:r>
        <w:rPr>
          <w:rFonts w:ascii="Arial" w:hAnsi="Arial"/>
          <w:b/>
          <w:smallCaps/>
          <w:color w:val="000000"/>
          <w:sz w:val="28"/>
        </w:rPr>
        <w:t>Environnement</w:t>
      </w:r>
    </w:p>
    <w:p w14:paraId="49B53C02" w14:textId="5D9B1200" w:rsidR="00A92BB5" w:rsidRDefault="00DF11E8" w:rsidP="009D2D25">
      <w:pPr>
        <w:spacing w:before="240" w:after="120"/>
        <w:jc w:val="both"/>
        <w:rPr>
          <w:rFonts w:ascii="Arial" w:eastAsia="Calibri" w:hAnsi="Arial" w:cs="Arial"/>
          <w:i/>
          <w:iCs/>
          <w:sz w:val="20"/>
        </w:rPr>
      </w:pPr>
      <w:r w:rsidRPr="00DF11E8">
        <w:rPr>
          <w:rFonts w:ascii="Arial" w:hAnsi="Arial" w:cs="Arial"/>
          <w:bCs/>
          <w:i/>
          <w:iCs/>
          <w:sz w:val="20"/>
          <w:szCs w:val="24"/>
        </w:rPr>
        <w:t>Le candidat est invité à renseigner ses a</w:t>
      </w:r>
      <w:r w:rsidRPr="00DF11E8">
        <w:rPr>
          <w:rFonts w:ascii="Arial" w:eastAsia="Calibri" w:hAnsi="Arial" w:cs="Arial"/>
          <w:i/>
          <w:iCs/>
          <w:sz w:val="20"/>
        </w:rPr>
        <w:t>ctions et engagement</w:t>
      </w:r>
      <w:r w:rsidR="009D2D25">
        <w:rPr>
          <w:rFonts w:ascii="Arial" w:eastAsia="Calibri" w:hAnsi="Arial" w:cs="Arial"/>
          <w:i/>
          <w:iCs/>
          <w:sz w:val="20"/>
        </w:rPr>
        <w:t>s</w:t>
      </w:r>
      <w:r w:rsidRPr="00DF11E8">
        <w:rPr>
          <w:rFonts w:ascii="Arial" w:eastAsia="Calibri" w:hAnsi="Arial" w:cs="Arial"/>
          <w:i/>
          <w:iCs/>
          <w:sz w:val="20"/>
        </w:rPr>
        <w:t xml:space="preserve"> en matière </w:t>
      </w:r>
      <w:r w:rsidR="00A92BB5">
        <w:rPr>
          <w:rFonts w:ascii="Arial" w:eastAsia="Calibri" w:hAnsi="Arial" w:cs="Arial"/>
          <w:i/>
          <w:iCs/>
          <w:sz w:val="20"/>
        </w:rPr>
        <w:t>performance environnemen</w:t>
      </w:r>
      <w:r w:rsidR="00A92BB5" w:rsidRPr="00DF11E8">
        <w:rPr>
          <w:rFonts w:ascii="Arial" w:eastAsia="Calibri" w:hAnsi="Arial" w:cs="Arial"/>
          <w:i/>
          <w:iCs/>
          <w:sz w:val="20"/>
        </w:rPr>
        <w:t>t</w:t>
      </w:r>
      <w:r w:rsidR="00A92BB5">
        <w:rPr>
          <w:rFonts w:ascii="Arial" w:eastAsia="Calibri" w:hAnsi="Arial" w:cs="Arial"/>
          <w:i/>
          <w:iCs/>
          <w:sz w:val="20"/>
        </w:rPr>
        <w:t xml:space="preserve">ale dans les domaines numériques, notamment : </w:t>
      </w:r>
      <w:r w:rsidRPr="00DF11E8">
        <w:rPr>
          <w:rFonts w:ascii="Arial" w:eastAsia="Calibri" w:hAnsi="Arial" w:cs="Arial"/>
          <w:i/>
          <w:iCs/>
          <w:sz w:val="20"/>
        </w:rPr>
        <w:t xml:space="preserve"> </w:t>
      </w:r>
    </w:p>
    <w:p w14:paraId="77B53E04" w14:textId="08154E63" w:rsidR="00A92BB5" w:rsidRPr="00A92BB5" w:rsidRDefault="00A92BB5" w:rsidP="00A92BB5">
      <w:pPr>
        <w:widowControl w:val="0"/>
        <w:numPr>
          <w:ilvl w:val="0"/>
          <w:numId w:val="47"/>
        </w:numPr>
        <w:autoSpaceDE w:val="0"/>
        <w:autoSpaceDN w:val="0"/>
        <w:adjustRightInd w:val="0"/>
        <w:spacing w:after="120"/>
        <w:jc w:val="both"/>
        <w:rPr>
          <w:rFonts w:ascii="Arial" w:hAnsi="Arial" w:cs="Arial"/>
          <w:sz w:val="20"/>
        </w:rPr>
      </w:pPr>
      <w:r>
        <w:rPr>
          <w:rFonts w:ascii="Arial" w:hAnsi="Arial" w:cs="Arial"/>
          <w:sz w:val="20"/>
        </w:rPr>
        <w:t xml:space="preserve">En matière </w:t>
      </w:r>
      <w:r w:rsidR="00871B62">
        <w:rPr>
          <w:rFonts w:ascii="Arial" w:hAnsi="Arial" w:cs="Arial"/>
          <w:sz w:val="20"/>
        </w:rPr>
        <w:t xml:space="preserve">performance énergétique des matériels informatiques utilisés pour réaliser les prestations (hors hébergement) ;  </w:t>
      </w:r>
    </w:p>
    <w:p w14:paraId="7F191D8E" w14:textId="59958C88" w:rsidR="00A92BB5" w:rsidRPr="00A92BB5" w:rsidRDefault="00A92BB5" w:rsidP="00A92BB5">
      <w:pPr>
        <w:widowControl w:val="0"/>
        <w:numPr>
          <w:ilvl w:val="0"/>
          <w:numId w:val="47"/>
        </w:numPr>
        <w:autoSpaceDE w:val="0"/>
        <w:autoSpaceDN w:val="0"/>
        <w:adjustRightInd w:val="0"/>
        <w:spacing w:after="120"/>
        <w:jc w:val="both"/>
        <w:rPr>
          <w:rFonts w:ascii="Arial" w:hAnsi="Arial" w:cs="Arial"/>
          <w:sz w:val="20"/>
        </w:rPr>
      </w:pPr>
      <w:r>
        <w:rPr>
          <w:rFonts w:ascii="Arial" w:hAnsi="Arial" w:cs="Arial"/>
          <w:sz w:val="20"/>
        </w:rPr>
        <w:t xml:space="preserve">En matière </w:t>
      </w:r>
      <w:r w:rsidRPr="00A92BB5">
        <w:rPr>
          <w:rFonts w:ascii="Arial" w:hAnsi="Arial" w:cs="Arial"/>
          <w:sz w:val="20"/>
        </w:rPr>
        <w:t xml:space="preserve">d’hébergement </w:t>
      </w:r>
      <w:r w:rsidR="00871B62">
        <w:rPr>
          <w:rFonts w:ascii="Arial" w:hAnsi="Arial" w:cs="Arial"/>
          <w:sz w:val="20"/>
        </w:rPr>
        <w:t xml:space="preserve">des données et notamment </w:t>
      </w:r>
      <w:r w:rsidRPr="00A92BB5">
        <w:rPr>
          <w:rFonts w:ascii="Arial" w:hAnsi="Arial" w:cs="Arial"/>
          <w:sz w:val="20"/>
        </w:rPr>
        <w:t xml:space="preserve">de </w:t>
      </w:r>
      <w:r w:rsidR="00871B62">
        <w:rPr>
          <w:rFonts w:ascii="Arial" w:hAnsi="Arial" w:cs="Arial"/>
          <w:sz w:val="20"/>
        </w:rPr>
        <w:t>l</w:t>
      </w:r>
      <w:r w:rsidRPr="00A92BB5">
        <w:rPr>
          <w:rFonts w:ascii="Arial" w:hAnsi="Arial" w:cs="Arial"/>
          <w:sz w:val="20"/>
        </w:rPr>
        <w:t xml:space="preserve">a plateforme de </w:t>
      </w:r>
      <w:r>
        <w:rPr>
          <w:rFonts w:ascii="Arial" w:hAnsi="Arial" w:cs="Arial"/>
          <w:sz w:val="20"/>
        </w:rPr>
        <w:t xml:space="preserve">gestion </w:t>
      </w:r>
      <w:r w:rsidRPr="00A92BB5">
        <w:rPr>
          <w:rFonts w:ascii="Arial" w:hAnsi="Arial" w:cs="Arial"/>
          <w:sz w:val="20"/>
        </w:rPr>
        <w:t>en ligne</w:t>
      </w:r>
      <w:r w:rsidR="00871B62">
        <w:rPr>
          <w:rFonts w:ascii="Arial" w:hAnsi="Arial" w:cs="Arial"/>
          <w:sz w:val="20"/>
        </w:rPr>
        <w:t xml:space="preserve"> (PUE des serveurs</w:t>
      </w:r>
      <w:r w:rsidR="00592F1F">
        <w:rPr>
          <w:rFonts w:ascii="Arial" w:hAnsi="Arial" w:cs="Arial"/>
          <w:sz w:val="20"/>
        </w:rPr>
        <w:t>…)</w:t>
      </w:r>
      <w:r w:rsidRPr="00A92BB5">
        <w:rPr>
          <w:rFonts w:ascii="Arial" w:hAnsi="Arial" w:cs="Arial"/>
          <w:sz w:val="20"/>
        </w:rPr>
        <w:t xml:space="preserve"> ; </w:t>
      </w:r>
    </w:p>
    <w:p w14:paraId="018FC567" w14:textId="79D95AFC" w:rsidR="00A92BB5" w:rsidRPr="00A92BB5" w:rsidRDefault="00A92BB5" w:rsidP="00A92BB5">
      <w:pPr>
        <w:widowControl w:val="0"/>
        <w:numPr>
          <w:ilvl w:val="0"/>
          <w:numId w:val="47"/>
        </w:numPr>
        <w:autoSpaceDE w:val="0"/>
        <w:autoSpaceDN w:val="0"/>
        <w:adjustRightInd w:val="0"/>
        <w:spacing w:after="120"/>
        <w:jc w:val="both"/>
        <w:rPr>
          <w:rFonts w:ascii="Arial" w:hAnsi="Arial" w:cs="Arial"/>
          <w:sz w:val="20"/>
        </w:rPr>
      </w:pPr>
      <w:r>
        <w:rPr>
          <w:rFonts w:ascii="Arial" w:hAnsi="Arial" w:cs="Arial"/>
          <w:sz w:val="20"/>
        </w:rPr>
        <w:t xml:space="preserve">En matière </w:t>
      </w:r>
      <w:r w:rsidRPr="00A92BB5">
        <w:rPr>
          <w:rFonts w:ascii="Arial" w:hAnsi="Arial" w:cs="Arial"/>
          <w:sz w:val="20"/>
        </w:rPr>
        <w:t xml:space="preserve">de gestion raisonnée </w:t>
      </w:r>
      <w:r>
        <w:rPr>
          <w:rFonts w:ascii="Arial" w:hAnsi="Arial" w:cs="Arial"/>
          <w:sz w:val="20"/>
        </w:rPr>
        <w:t xml:space="preserve">des données, y compris les formations à destination des personnelles (transfert de données, </w:t>
      </w:r>
      <w:r w:rsidR="00871B62">
        <w:rPr>
          <w:rFonts w:ascii="Arial" w:hAnsi="Arial" w:cs="Arial"/>
          <w:sz w:val="20"/>
        </w:rPr>
        <w:t xml:space="preserve">gestion des </w:t>
      </w:r>
      <w:r>
        <w:rPr>
          <w:rFonts w:ascii="Arial" w:hAnsi="Arial" w:cs="Arial"/>
          <w:sz w:val="20"/>
        </w:rPr>
        <w:t>mails,</w:t>
      </w:r>
      <w:r w:rsidR="00871B62">
        <w:rPr>
          <w:rFonts w:ascii="Arial" w:hAnsi="Arial" w:cs="Arial"/>
          <w:sz w:val="20"/>
        </w:rPr>
        <w:t xml:space="preserve"> politique d’archivage…)</w:t>
      </w:r>
      <w:r>
        <w:rPr>
          <w:rFonts w:ascii="Arial" w:hAnsi="Arial" w:cs="Arial"/>
          <w:sz w:val="20"/>
        </w:rPr>
        <w:t xml:space="preserve"> </w:t>
      </w:r>
      <w:r w:rsidRPr="00A92BB5">
        <w:rPr>
          <w:rFonts w:ascii="Arial" w:hAnsi="Arial" w:cs="Arial"/>
          <w:sz w:val="20"/>
        </w:rPr>
        <w:t xml:space="preserve">; </w:t>
      </w:r>
    </w:p>
    <w:p w14:paraId="0394BACB" w14:textId="4946E980" w:rsidR="00A92BB5" w:rsidRPr="00A92BB5" w:rsidRDefault="00A92BB5" w:rsidP="00A92BB5">
      <w:pPr>
        <w:widowControl w:val="0"/>
        <w:numPr>
          <w:ilvl w:val="0"/>
          <w:numId w:val="47"/>
        </w:numPr>
        <w:autoSpaceDE w:val="0"/>
        <w:autoSpaceDN w:val="0"/>
        <w:adjustRightInd w:val="0"/>
        <w:spacing w:after="120"/>
        <w:jc w:val="both"/>
        <w:rPr>
          <w:rFonts w:ascii="Arial" w:hAnsi="Arial" w:cs="Arial"/>
          <w:sz w:val="20"/>
        </w:rPr>
      </w:pPr>
      <w:r>
        <w:rPr>
          <w:rFonts w:ascii="Arial" w:hAnsi="Arial" w:cs="Arial"/>
          <w:sz w:val="20"/>
        </w:rPr>
        <w:t xml:space="preserve">En matière </w:t>
      </w:r>
      <w:r w:rsidRPr="00A92BB5">
        <w:rPr>
          <w:rFonts w:ascii="Arial" w:hAnsi="Arial" w:cs="Arial"/>
          <w:sz w:val="20"/>
        </w:rPr>
        <w:t>de recyclage</w:t>
      </w:r>
      <w:r w:rsidR="00871B62">
        <w:rPr>
          <w:rFonts w:ascii="Arial" w:hAnsi="Arial" w:cs="Arial"/>
          <w:sz w:val="20"/>
        </w:rPr>
        <w:t xml:space="preserve"> ou de réemploi</w:t>
      </w:r>
      <w:r w:rsidRPr="00A92BB5">
        <w:rPr>
          <w:rFonts w:ascii="Arial" w:hAnsi="Arial" w:cs="Arial"/>
          <w:sz w:val="20"/>
        </w:rPr>
        <w:t xml:space="preserve"> d</w:t>
      </w:r>
      <w:r w:rsidR="00871B62">
        <w:rPr>
          <w:rFonts w:ascii="Arial" w:hAnsi="Arial" w:cs="Arial"/>
          <w:sz w:val="20"/>
        </w:rPr>
        <w:t>es</w:t>
      </w:r>
      <w:r w:rsidRPr="00A92BB5">
        <w:rPr>
          <w:rFonts w:ascii="Arial" w:hAnsi="Arial" w:cs="Arial"/>
          <w:sz w:val="20"/>
        </w:rPr>
        <w:t xml:space="preserve"> matériel</w:t>
      </w:r>
      <w:r w:rsidR="00871B62">
        <w:rPr>
          <w:rFonts w:ascii="Arial" w:hAnsi="Arial" w:cs="Arial"/>
          <w:sz w:val="20"/>
        </w:rPr>
        <w:t>s</w:t>
      </w:r>
      <w:r w:rsidRPr="00A92BB5">
        <w:rPr>
          <w:rFonts w:ascii="Arial" w:hAnsi="Arial" w:cs="Arial"/>
          <w:sz w:val="20"/>
        </w:rPr>
        <w:t xml:space="preserve"> informatique</w:t>
      </w:r>
      <w:r w:rsidR="00871B62">
        <w:rPr>
          <w:rFonts w:ascii="Arial" w:hAnsi="Arial" w:cs="Arial"/>
          <w:sz w:val="20"/>
        </w:rPr>
        <w:t>s</w:t>
      </w:r>
      <w:r w:rsidRPr="00A92BB5">
        <w:rPr>
          <w:rFonts w:ascii="Arial" w:hAnsi="Arial" w:cs="Arial"/>
          <w:sz w:val="20"/>
        </w:rPr>
        <w:t xml:space="preserve"> utilisé</w:t>
      </w:r>
      <w:r w:rsidR="0036216A">
        <w:rPr>
          <w:rFonts w:ascii="Arial" w:hAnsi="Arial" w:cs="Arial"/>
          <w:sz w:val="20"/>
        </w:rPr>
        <w:t>s</w:t>
      </w:r>
      <w:r w:rsidRPr="00A92BB5">
        <w:rPr>
          <w:rFonts w:ascii="Arial" w:hAnsi="Arial" w:cs="Arial"/>
          <w:sz w:val="20"/>
        </w:rPr>
        <w:t xml:space="preserve"> pour réaliser les prestations du marché. </w:t>
      </w:r>
    </w:p>
    <w:p w14:paraId="75160DF2" w14:textId="2F7C5531" w:rsidR="00DF11E8" w:rsidRPr="00592F1F" w:rsidRDefault="00DF11E8" w:rsidP="00DF11E8">
      <w:pPr>
        <w:jc w:val="both"/>
        <w:rPr>
          <w:rFonts w:ascii="Arial" w:hAnsi="Arial" w:cs="Arial"/>
          <w:b/>
          <w:bCs/>
          <w:i/>
          <w:iCs/>
          <w:color w:val="000000"/>
          <w:sz w:val="20"/>
        </w:rPr>
      </w:pPr>
      <w:r w:rsidRPr="00592F1F">
        <w:rPr>
          <w:rFonts w:ascii="Arial" w:hAnsi="Arial" w:cs="Arial"/>
          <w:b/>
          <w:bCs/>
          <w:i/>
          <w:iCs/>
          <w:color w:val="000000"/>
          <w:sz w:val="20"/>
        </w:rPr>
        <w:t xml:space="preserve">Le candidat est invité à renseigner le questionnaire environnemental joint en annexe </w:t>
      </w:r>
      <w:r w:rsidR="00A92BB5">
        <w:rPr>
          <w:rFonts w:ascii="Arial" w:hAnsi="Arial" w:cs="Arial"/>
          <w:b/>
          <w:bCs/>
          <w:i/>
          <w:iCs/>
          <w:color w:val="000000"/>
          <w:sz w:val="20"/>
        </w:rPr>
        <w:t>5</w:t>
      </w:r>
      <w:r w:rsidR="00A92BB5" w:rsidRPr="00592F1F">
        <w:rPr>
          <w:rFonts w:ascii="Arial" w:hAnsi="Arial" w:cs="Arial"/>
          <w:b/>
          <w:bCs/>
          <w:i/>
          <w:iCs/>
          <w:color w:val="000000"/>
          <w:sz w:val="20"/>
        </w:rPr>
        <w:t xml:space="preserve"> </w:t>
      </w:r>
      <w:r w:rsidRPr="00592F1F">
        <w:rPr>
          <w:rFonts w:ascii="Arial" w:hAnsi="Arial" w:cs="Arial"/>
          <w:b/>
          <w:bCs/>
          <w:i/>
          <w:iCs/>
          <w:color w:val="000000"/>
          <w:sz w:val="20"/>
        </w:rPr>
        <w:t>au RC.</w:t>
      </w:r>
    </w:p>
    <w:p w14:paraId="4FE9DF2D" w14:textId="77777777" w:rsidR="00D60E8B" w:rsidRPr="0065758D" w:rsidRDefault="00D60E8B" w:rsidP="00DF11E8">
      <w:pPr>
        <w:jc w:val="both"/>
        <w:rPr>
          <w:rFonts w:ascii="Arial" w:hAnsi="Arial" w:cs="Arial"/>
          <w:i/>
          <w:iCs/>
          <w:color w:val="000000"/>
          <w:sz w:val="20"/>
        </w:rPr>
      </w:pPr>
    </w:p>
    <w:tbl>
      <w:tblPr>
        <w:tblStyle w:val="Grilledutableau"/>
        <w:tblW w:w="0" w:type="auto"/>
        <w:jc w:val="center"/>
        <w:tblLook w:val="04A0" w:firstRow="1" w:lastRow="0" w:firstColumn="1" w:lastColumn="0" w:noHBand="0" w:noVBand="1"/>
      </w:tblPr>
      <w:tblGrid>
        <w:gridCol w:w="8921"/>
      </w:tblGrid>
      <w:tr w:rsidR="00DF11E8" w14:paraId="0783EDC8" w14:textId="77777777" w:rsidTr="00D60E8B">
        <w:trPr>
          <w:trHeight w:val="5047"/>
          <w:jc w:val="center"/>
        </w:trPr>
        <w:tc>
          <w:tcPr>
            <w:tcW w:w="8921" w:type="dxa"/>
          </w:tcPr>
          <w:p w14:paraId="775BB471" w14:textId="77777777" w:rsidR="00DF11E8" w:rsidRDefault="00DF11E8" w:rsidP="00B1379B">
            <w:pPr>
              <w:jc w:val="both"/>
              <w:rPr>
                <w:rFonts w:ascii="Arial" w:hAnsi="Arial" w:cs="Arial"/>
                <w:b/>
                <w:sz w:val="20"/>
                <w:szCs w:val="24"/>
                <w:u w:val="single"/>
              </w:rPr>
            </w:pPr>
          </w:p>
          <w:p w14:paraId="142646AB" w14:textId="77777777" w:rsidR="00DF11E8" w:rsidRDefault="00DF11E8" w:rsidP="00B1379B">
            <w:pPr>
              <w:jc w:val="both"/>
              <w:rPr>
                <w:rFonts w:ascii="Arial" w:hAnsi="Arial" w:cs="Arial"/>
                <w:b/>
                <w:sz w:val="20"/>
                <w:szCs w:val="24"/>
              </w:rPr>
            </w:pPr>
            <w:r w:rsidRPr="00374CE3">
              <w:rPr>
                <w:rFonts w:ascii="Arial" w:hAnsi="Arial" w:cs="Arial"/>
                <w:b/>
                <w:sz w:val="20"/>
                <w:szCs w:val="24"/>
                <w:u w:val="single"/>
              </w:rPr>
              <w:t>Réponse du candidat</w:t>
            </w:r>
            <w:r>
              <w:rPr>
                <w:rFonts w:ascii="Arial" w:hAnsi="Arial" w:cs="Arial"/>
                <w:b/>
                <w:sz w:val="20"/>
                <w:szCs w:val="24"/>
              </w:rPr>
              <w:t xml:space="preserve"> :</w:t>
            </w:r>
          </w:p>
          <w:p w14:paraId="1B71CC17" w14:textId="77777777" w:rsidR="00DF11E8" w:rsidRDefault="00DF11E8" w:rsidP="00B1379B">
            <w:pPr>
              <w:jc w:val="both"/>
              <w:rPr>
                <w:rFonts w:ascii="Arial" w:hAnsi="Arial" w:cs="Arial"/>
                <w:b/>
                <w:sz w:val="20"/>
                <w:szCs w:val="24"/>
                <w:u w:val="single"/>
              </w:rPr>
            </w:pPr>
          </w:p>
          <w:p w14:paraId="77AF4A25" w14:textId="77777777" w:rsidR="00DF11E8" w:rsidRDefault="00DF11E8" w:rsidP="00B1379B">
            <w:pPr>
              <w:jc w:val="both"/>
              <w:rPr>
                <w:rFonts w:ascii="Arial" w:hAnsi="Arial" w:cs="Arial"/>
                <w:b/>
                <w:sz w:val="20"/>
                <w:szCs w:val="24"/>
                <w:u w:val="single"/>
              </w:rPr>
            </w:pPr>
          </w:p>
          <w:p w14:paraId="1ABC6BB3" w14:textId="77777777" w:rsidR="00DF11E8" w:rsidRDefault="00DF11E8" w:rsidP="00B1379B">
            <w:pPr>
              <w:jc w:val="both"/>
              <w:rPr>
                <w:rFonts w:ascii="Arial" w:hAnsi="Arial" w:cs="Arial"/>
                <w:b/>
                <w:sz w:val="20"/>
                <w:szCs w:val="24"/>
                <w:u w:val="single"/>
              </w:rPr>
            </w:pPr>
          </w:p>
          <w:p w14:paraId="497C680D" w14:textId="77777777" w:rsidR="00DF11E8" w:rsidRDefault="00DF11E8" w:rsidP="00B1379B">
            <w:pPr>
              <w:jc w:val="both"/>
              <w:rPr>
                <w:rFonts w:ascii="Arial" w:hAnsi="Arial" w:cs="Arial"/>
                <w:b/>
                <w:sz w:val="20"/>
                <w:szCs w:val="24"/>
                <w:u w:val="single"/>
              </w:rPr>
            </w:pPr>
          </w:p>
          <w:p w14:paraId="44B09323" w14:textId="77777777" w:rsidR="00DF11E8" w:rsidRDefault="00DF11E8" w:rsidP="00B1379B">
            <w:pPr>
              <w:jc w:val="both"/>
              <w:rPr>
                <w:rFonts w:ascii="Arial" w:hAnsi="Arial" w:cs="Arial"/>
                <w:b/>
                <w:sz w:val="20"/>
                <w:szCs w:val="24"/>
                <w:u w:val="single"/>
              </w:rPr>
            </w:pPr>
          </w:p>
          <w:p w14:paraId="45098C71" w14:textId="77777777" w:rsidR="00DF11E8" w:rsidRDefault="00DF11E8" w:rsidP="00B1379B">
            <w:pPr>
              <w:jc w:val="both"/>
              <w:rPr>
                <w:rFonts w:ascii="Arial" w:hAnsi="Arial" w:cs="Arial"/>
                <w:b/>
                <w:sz w:val="20"/>
                <w:szCs w:val="24"/>
                <w:u w:val="single"/>
              </w:rPr>
            </w:pPr>
          </w:p>
          <w:p w14:paraId="1A5DA604" w14:textId="77777777" w:rsidR="00DF11E8" w:rsidRDefault="00DF11E8" w:rsidP="00B1379B">
            <w:pPr>
              <w:jc w:val="both"/>
              <w:rPr>
                <w:rFonts w:ascii="Arial" w:hAnsi="Arial" w:cs="Arial"/>
                <w:b/>
                <w:sz w:val="20"/>
                <w:szCs w:val="24"/>
                <w:u w:val="single"/>
              </w:rPr>
            </w:pPr>
          </w:p>
          <w:p w14:paraId="15B6AE90" w14:textId="77777777" w:rsidR="00DF11E8" w:rsidRDefault="00DF11E8" w:rsidP="00B1379B">
            <w:pPr>
              <w:jc w:val="both"/>
              <w:rPr>
                <w:rFonts w:ascii="Arial" w:hAnsi="Arial" w:cs="Arial"/>
                <w:b/>
                <w:sz w:val="20"/>
                <w:szCs w:val="24"/>
                <w:u w:val="single"/>
              </w:rPr>
            </w:pPr>
          </w:p>
          <w:p w14:paraId="1C538C40" w14:textId="77777777" w:rsidR="00DF11E8" w:rsidRDefault="00DF11E8" w:rsidP="00B1379B">
            <w:pPr>
              <w:jc w:val="both"/>
              <w:rPr>
                <w:rFonts w:ascii="Arial" w:hAnsi="Arial" w:cs="Arial"/>
                <w:b/>
                <w:sz w:val="20"/>
                <w:szCs w:val="24"/>
                <w:u w:val="single"/>
              </w:rPr>
            </w:pPr>
          </w:p>
          <w:p w14:paraId="4C384718" w14:textId="77777777" w:rsidR="00DF11E8" w:rsidRDefault="00DF11E8" w:rsidP="00B1379B">
            <w:pPr>
              <w:jc w:val="both"/>
              <w:rPr>
                <w:rFonts w:ascii="Arial" w:hAnsi="Arial" w:cs="Arial"/>
                <w:b/>
                <w:sz w:val="20"/>
                <w:szCs w:val="24"/>
                <w:u w:val="single"/>
              </w:rPr>
            </w:pPr>
          </w:p>
          <w:p w14:paraId="260C4760" w14:textId="77777777" w:rsidR="00DF11E8" w:rsidRDefault="00DF11E8" w:rsidP="00B1379B">
            <w:pPr>
              <w:jc w:val="both"/>
              <w:rPr>
                <w:rFonts w:ascii="Arial" w:hAnsi="Arial" w:cs="Arial"/>
                <w:b/>
                <w:sz w:val="20"/>
                <w:szCs w:val="24"/>
                <w:u w:val="single"/>
              </w:rPr>
            </w:pPr>
          </w:p>
          <w:p w14:paraId="401AF7AE" w14:textId="77777777" w:rsidR="00DF11E8" w:rsidRDefault="00DF11E8" w:rsidP="00B1379B">
            <w:pPr>
              <w:jc w:val="both"/>
              <w:rPr>
                <w:rFonts w:ascii="Arial" w:hAnsi="Arial" w:cs="Arial"/>
                <w:b/>
                <w:sz w:val="20"/>
                <w:szCs w:val="24"/>
                <w:u w:val="single"/>
              </w:rPr>
            </w:pPr>
          </w:p>
          <w:p w14:paraId="659CA4D3" w14:textId="77777777" w:rsidR="00DF11E8" w:rsidRDefault="00DF11E8" w:rsidP="00B1379B">
            <w:pPr>
              <w:jc w:val="both"/>
              <w:rPr>
                <w:rFonts w:ascii="Arial" w:hAnsi="Arial" w:cs="Arial"/>
                <w:b/>
                <w:sz w:val="20"/>
                <w:szCs w:val="24"/>
                <w:u w:val="single"/>
              </w:rPr>
            </w:pPr>
          </w:p>
          <w:p w14:paraId="456C31F5" w14:textId="77777777" w:rsidR="00DF11E8" w:rsidRDefault="00DF11E8" w:rsidP="00B1379B">
            <w:pPr>
              <w:jc w:val="both"/>
              <w:rPr>
                <w:rFonts w:ascii="Arial" w:hAnsi="Arial" w:cs="Arial"/>
                <w:b/>
                <w:sz w:val="20"/>
                <w:szCs w:val="24"/>
                <w:u w:val="single"/>
              </w:rPr>
            </w:pPr>
          </w:p>
          <w:p w14:paraId="62C54EC8" w14:textId="77777777" w:rsidR="00DF11E8" w:rsidRDefault="00DF11E8" w:rsidP="00B1379B">
            <w:pPr>
              <w:jc w:val="both"/>
              <w:rPr>
                <w:rFonts w:ascii="Arial" w:hAnsi="Arial" w:cs="Arial"/>
                <w:b/>
                <w:sz w:val="20"/>
                <w:szCs w:val="24"/>
                <w:u w:val="single"/>
              </w:rPr>
            </w:pPr>
          </w:p>
          <w:p w14:paraId="466C3323" w14:textId="77777777" w:rsidR="00DF11E8" w:rsidRDefault="00DF11E8" w:rsidP="00B1379B">
            <w:pPr>
              <w:jc w:val="both"/>
              <w:rPr>
                <w:rFonts w:ascii="Arial" w:hAnsi="Arial" w:cs="Arial"/>
                <w:b/>
                <w:sz w:val="20"/>
                <w:szCs w:val="24"/>
                <w:u w:val="single"/>
              </w:rPr>
            </w:pPr>
          </w:p>
          <w:p w14:paraId="3FF28F72" w14:textId="77777777" w:rsidR="00DF11E8" w:rsidRDefault="00DF11E8" w:rsidP="00B1379B">
            <w:pPr>
              <w:jc w:val="both"/>
              <w:rPr>
                <w:rFonts w:ascii="Arial" w:hAnsi="Arial" w:cs="Arial"/>
                <w:b/>
                <w:sz w:val="20"/>
                <w:szCs w:val="24"/>
                <w:u w:val="single"/>
              </w:rPr>
            </w:pPr>
          </w:p>
          <w:p w14:paraId="5775D810" w14:textId="77777777" w:rsidR="00DF11E8" w:rsidRDefault="00DF11E8" w:rsidP="00B1379B">
            <w:pPr>
              <w:jc w:val="both"/>
              <w:rPr>
                <w:rFonts w:ascii="Arial" w:hAnsi="Arial" w:cs="Arial"/>
                <w:b/>
                <w:sz w:val="20"/>
                <w:szCs w:val="24"/>
                <w:u w:val="single"/>
              </w:rPr>
            </w:pPr>
          </w:p>
          <w:p w14:paraId="5EEEBADF" w14:textId="77777777" w:rsidR="00DF11E8" w:rsidRDefault="00DF11E8" w:rsidP="00B1379B">
            <w:pPr>
              <w:jc w:val="both"/>
              <w:rPr>
                <w:rFonts w:ascii="Arial" w:hAnsi="Arial" w:cs="Arial"/>
                <w:b/>
                <w:sz w:val="20"/>
                <w:szCs w:val="24"/>
                <w:u w:val="single"/>
              </w:rPr>
            </w:pPr>
          </w:p>
        </w:tc>
      </w:tr>
    </w:tbl>
    <w:p w14:paraId="6E647972" w14:textId="77777777" w:rsidR="00DF11E8" w:rsidRDefault="00DF11E8" w:rsidP="00DF11E8">
      <w:pPr>
        <w:jc w:val="both"/>
        <w:rPr>
          <w:rFonts w:ascii="Arial" w:hAnsi="Arial" w:cs="Arial"/>
          <w:sz w:val="20"/>
          <w:szCs w:val="24"/>
        </w:rPr>
      </w:pPr>
    </w:p>
    <w:p w14:paraId="1AE19D41" w14:textId="0F63C266" w:rsidR="0025636C" w:rsidRPr="00DC69EF" w:rsidRDefault="0025636C" w:rsidP="00DC69EF">
      <w:pPr>
        <w:keepNext/>
        <w:numPr>
          <w:ilvl w:val="0"/>
          <w:numId w:val="16"/>
        </w:numPr>
        <w:shd w:val="clear" w:color="auto" w:fill="E6E6E6"/>
        <w:spacing w:before="240" w:after="120"/>
        <w:ind w:left="357" w:hanging="357"/>
        <w:jc w:val="both"/>
        <w:outlineLvl w:val="0"/>
        <w:rPr>
          <w:rFonts w:ascii="Arial" w:hAnsi="Arial"/>
          <w:b/>
          <w:smallCaps/>
          <w:color w:val="000000"/>
          <w:sz w:val="28"/>
        </w:rPr>
      </w:pPr>
      <w:bookmarkStart w:id="3" w:name="_Hlk190175669"/>
      <w:bookmarkEnd w:id="0"/>
      <w:r w:rsidRPr="00DC69EF">
        <w:rPr>
          <w:rFonts w:ascii="Arial" w:hAnsi="Arial"/>
          <w:b/>
          <w:smallCaps/>
          <w:color w:val="000000"/>
          <w:sz w:val="28"/>
        </w:rPr>
        <w:t>AUTRES ELEMENTS</w:t>
      </w:r>
    </w:p>
    <w:bookmarkEnd w:id="3"/>
    <w:p w14:paraId="18019F66" w14:textId="250BE4AF" w:rsidR="0025636C" w:rsidRDefault="0025636C" w:rsidP="0019583A">
      <w:pPr>
        <w:jc w:val="both"/>
        <w:rPr>
          <w:rFonts w:ascii="Arial" w:hAnsi="Arial" w:cs="Arial"/>
          <w:sz w:val="20"/>
        </w:rPr>
      </w:pPr>
    </w:p>
    <w:p w14:paraId="03F7C294" w14:textId="77777777" w:rsidR="00871B62" w:rsidRPr="00F20C16" w:rsidRDefault="00871B62" w:rsidP="0019583A">
      <w:pPr>
        <w:jc w:val="both"/>
        <w:rPr>
          <w:rFonts w:ascii="Arial" w:hAnsi="Arial" w:cs="Arial"/>
          <w:sz w:val="20"/>
        </w:rPr>
      </w:pPr>
    </w:p>
    <w:tbl>
      <w:tblPr>
        <w:tblStyle w:val="Grilledutableau"/>
        <w:tblW w:w="0" w:type="auto"/>
        <w:jc w:val="center"/>
        <w:tblLook w:val="04A0" w:firstRow="1" w:lastRow="0" w:firstColumn="1" w:lastColumn="0" w:noHBand="0" w:noVBand="1"/>
      </w:tblPr>
      <w:tblGrid>
        <w:gridCol w:w="8921"/>
      </w:tblGrid>
      <w:tr w:rsidR="00871B62" w:rsidRPr="00871B62" w14:paraId="532B0EA3" w14:textId="77777777" w:rsidTr="00051E97">
        <w:trPr>
          <w:trHeight w:val="850"/>
          <w:jc w:val="center"/>
        </w:trPr>
        <w:tc>
          <w:tcPr>
            <w:tcW w:w="8921" w:type="dxa"/>
          </w:tcPr>
          <w:p w14:paraId="493D7AE4" w14:textId="77777777" w:rsidR="00871B62" w:rsidRPr="00871B62" w:rsidRDefault="00871B62" w:rsidP="00871B62">
            <w:pPr>
              <w:spacing w:before="120" w:after="120"/>
              <w:jc w:val="both"/>
              <w:rPr>
                <w:rFonts w:ascii="Arial" w:hAnsi="Arial" w:cs="Arial"/>
                <w:sz w:val="20"/>
              </w:rPr>
            </w:pPr>
            <w:r w:rsidRPr="00871B62">
              <w:rPr>
                <w:rFonts w:ascii="Arial" w:hAnsi="Arial" w:cs="Arial"/>
                <w:sz w:val="20"/>
              </w:rPr>
              <w:t>Le candidat peut présenter tout autre élément jugé utile pour appuyer son offre.</w:t>
            </w:r>
          </w:p>
          <w:p w14:paraId="56A04E6D" w14:textId="77777777" w:rsidR="00871B62" w:rsidRPr="00871B62" w:rsidRDefault="00871B62" w:rsidP="00871B62">
            <w:pPr>
              <w:spacing w:before="120" w:after="120"/>
              <w:jc w:val="both"/>
              <w:rPr>
                <w:rFonts w:ascii="Arial" w:hAnsi="Arial" w:cs="Arial"/>
                <w:sz w:val="20"/>
              </w:rPr>
            </w:pPr>
            <w:r w:rsidRPr="00871B62">
              <w:rPr>
                <w:rFonts w:ascii="Arial" w:hAnsi="Arial" w:cs="Arial"/>
                <w:sz w:val="20"/>
              </w:rPr>
              <w:t>Il est notamment invité à présenter :</w:t>
            </w:r>
          </w:p>
          <w:p w14:paraId="5EED7E04" w14:textId="6AC1A786" w:rsidR="00871B62" w:rsidRPr="00871B62" w:rsidRDefault="00871B62" w:rsidP="00871B62">
            <w:pPr>
              <w:numPr>
                <w:ilvl w:val="0"/>
                <w:numId w:val="48"/>
              </w:numPr>
              <w:spacing w:before="120" w:after="120"/>
              <w:jc w:val="both"/>
              <w:rPr>
                <w:rFonts w:ascii="Arial" w:hAnsi="Arial" w:cs="Arial"/>
                <w:sz w:val="20"/>
              </w:rPr>
            </w:pPr>
            <w:r w:rsidRPr="00871B62">
              <w:rPr>
                <w:rFonts w:ascii="Arial" w:hAnsi="Arial" w:cs="Arial"/>
                <w:sz w:val="20"/>
              </w:rPr>
              <w:t xml:space="preserve">Les avantages que son offre </w:t>
            </w:r>
            <w:r w:rsidR="0036216A">
              <w:rPr>
                <w:rFonts w:ascii="Arial" w:hAnsi="Arial" w:cs="Arial"/>
                <w:sz w:val="20"/>
              </w:rPr>
              <w:t>pourrait comporter selon lui</w:t>
            </w:r>
            <w:r w:rsidRPr="00871B62">
              <w:rPr>
                <w:rFonts w:ascii="Arial" w:hAnsi="Arial" w:cs="Arial"/>
                <w:sz w:val="20"/>
              </w:rPr>
              <w:t>, notamment par rapport à ses éventuels concurrents ;</w:t>
            </w:r>
          </w:p>
          <w:p w14:paraId="58085829" w14:textId="57D80328" w:rsidR="00871B62" w:rsidRPr="00871B62" w:rsidRDefault="00871B62" w:rsidP="00871B62">
            <w:pPr>
              <w:numPr>
                <w:ilvl w:val="0"/>
                <w:numId w:val="48"/>
              </w:numPr>
              <w:spacing w:before="120" w:after="120"/>
              <w:jc w:val="both"/>
              <w:rPr>
                <w:rFonts w:ascii="Arial" w:hAnsi="Arial" w:cs="Arial"/>
                <w:sz w:val="20"/>
              </w:rPr>
            </w:pPr>
            <w:r w:rsidRPr="00871B62">
              <w:rPr>
                <w:rFonts w:ascii="Arial" w:hAnsi="Arial" w:cs="Arial"/>
                <w:sz w:val="20"/>
              </w:rPr>
              <w:t xml:space="preserve">Le nom et les cordonnées de la personne en charge du </w:t>
            </w:r>
            <w:r w:rsidRPr="00871B62">
              <w:rPr>
                <w:rFonts w:ascii="Arial" w:hAnsi="Arial" w:cs="Arial"/>
                <w:b/>
                <w:bCs/>
                <w:sz w:val="20"/>
              </w:rPr>
              <w:t>suivi de la procédure de passation</w:t>
            </w:r>
            <w:r w:rsidRPr="00871B62">
              <w:rPr>
                <w:rFonts w:ascii="Arial" w:hAnsi="Arial" w:cs="Arial"/>
                <w:sz w:val="20"/>
              </w:rPr>
              <w:t xml:space="preserve"> du marché.</w:t>
            </w:r>
          </w:p>
        </w:tc>
      </w:tr>
      <w:tr w:rsidR="00871B62" w:rsidRPr="00871B62" w14:paraId="06BB059C" w14:textId="77777777" w:rsidTr="00051E97">
        <w:trPr>
          <w:trHeight w:val="5102"/>
          <w:jc w:val="center"/>
        </w:trPr>
        <w:tc>
          <w:tcPr>
            <w:tcW w:w="8921" w:type="dxa"/>
          </w:tcPr>
          <w:p w14:paraId="3387DDAA" w14:textId="77777777" w:rsidR="00871B62" w:rsidRDefault="00871B62" w:rsidP="00871B62">
            <w:pPr>
              <w:spacing w:before="120"/>
              <w:jc w:val="both"/>
              <w:rPr>
                <w:rFonts w:ascii="Arial" w:hAnsi="Arial" w:cs="Arial"/>
                <w:b/>
                <w:bCs/>
                <w:sz w:val="20"/>
                <w:u w:val="single"/>
              </w:rPr>
            </w:pPr>
            <w:r w:rsidRPr="00871B62">
              <w:rPr>
                <w:rFonts w:ascii="Arial" w:hAnsi="Arial" w:cs="Arial"/>
                <w:b/>
                <w:bCs/>
                <w:sz w:val="20"/>
                <w:u w:val="single"/>
              </w:rPr>
              <w:t>Réponse :</w:t>
            </w:r>
          </w:p>
          <w:p w14:paraId="0BA3803F" w14:textId="77777777" w:rsidR="00871B62" w:rsidRDefault="00871B62" w:rsidP="00871B62">
            <w:pPr>
              <w:spacing w:before="120"/>
              <w:jc w:val="both"/>
              <w:rPr>
                <w:rFonts w:ascii="Arial" w:hAnsi="Arial" w:cs="Arial"/>
                <w:b/>
                <w:bCs/>
                <w:sz w:val="20"/>
                <w:u w:val="single"/>
              </w:rPr>
            </w:pPr>
          </w:p>
          <w:p w14:paraId="2FB4F016" w14:textId="2ABF0561" w:rsidR="00871B62" w:rsidRDefault="00871B62" w:rsidP="00871B62">
            <w:pPr>
              <w:spacing w:before="120"/>
              <w:jc w:val="both"/>
              <w:rPr>
                <w:rFonts w:ascii="Arial" w:hAnsi="Arial" w:cs="Arial"/>
                <w:b/>
                <w:bCs/>
                <w:sz w:val="20"/>
                <w:u w:val="single"/>
              </w:rPr>
            </w:pPr>
            <w:r>
              <w:rPr>
                <w:rFonts w:ascii="Arial" w:hAnsi="Arial" w:cs="Arial"/>
                <w:b/>
                <w:bCs/>
                <w:sz w:val="20"/>
                <w:u w:val="single"/>
              </w:rPr>
              <w:t>Personne en charge de la procédure :</w:t>
            </w:r>
          </w:p>
          <w:p w14:paraId="0618C3F6" w14:textId="77777777" w:rsidR="00871B62" w:rsidRDefault="00871B62" w:rsidP="00871B62">
            <w:pPr>
              <w:spacing w:before="120"/>
              <w:jc w:val="both"/>
              <w:rPr>
                <w:rFonts w:ascii="Arial" w:hAnsi="Arial" w:cs="Arial"/>
                <w:b/>
                <w:bCs/>
                <w:sz w:val="20"/>
                <w:u w:val="single"/>
              </w:rPr>
            </w:pPr>
          </w:p>
          <w:p w14:paraId="3B05D769" w14:textId="77777777" w:rsidR="00871B62" w:rsidRDefault="00871B62" w:rsidP="00871B62">
            <w:pPr>
              <w:spacing w:before="120"/>
              <w:jc w:val="both"/>
              <w:rPr>
                <w:rFonts w:ascii="Arial" w:hAnsi="Arial" w:cs="Arial"/>
                <w:b/>
                <w:bCs/>
                <w:sz w:val="20"/>
                <w:u w:val="single"/>
              </w:rPr>
            </w:pPr>
          </w:p>
          <w:p w14:paraId="2F4A77EF" w14:textId="44EC6CE3" w:rsidR="00871B62" w:rsidRDefault="00871B62" w:rsidP="00871B62">
            <w:pPr>
              <w:spacing w:before="120"/>
              <w:jc w:val="both"/>
              <w:rPr>
                <w:rFonts w:ascii="Arial" w:hAnsi="Arial" w:cs="Arial"/>
                <w:b/>
                <w:bCs/>
                <w:sz w:val="20"/>
                <w:u w:val="single"/>
              </w:rPr>
            </w:pPr>
            <w:r>
              <w:rPr>
                <w:rFonts w:ascii="Arial" w:hAnsi="Arial" w:cs="Arial"/>
                <w:b/>
                <w:bCs/>
                <w:sz w:val="20"/>
                <w:u w:val="single"/>
              </w:rPr>
              <w:t xml:space="preserve">Avantage de l’offre : </w:t>
            </w:r>
          </w:p>
          <w:p w14:paraId="2AE00181" w14:textId="77777777" w:rsidR="00871B62" w:rsidRDefault="00871B62" w:rsidP="00871B62">
            <w:pPr>
              <w:spacing w:before="120"/>
              <w:jc w:val="both"/>
              <w:rPr>
                <w:rFonts w:ascii="Arial" w:hAnsi="Arial" w:cs="Arial"/>
                <w:b/>
                <w:bCs/>
                <w:sz w:val="20"/>
                <w:u w:val="single"/>
              </w:rPr>
            </w:pPr>
          </w:p>
          <w:p w14:paraId="35DD52B7" w14:textId="21B7DA51" w:rsidR="00871B62" w:rsidRPr="00871B62" w:rsidRDefault="00871B62" w:rsidP="00871B62">
            <w:pPr>
              <w:spacing w:before="120"/>
              <w:jc w:val="both"/>
              <w:rPr>
                <w:rFonts w:ascii="Arial" w:hAnsi="Arial" w:cs="Arial"/>
                <w:b/>
                <w:bCs/>
                <w:sz w:val="20"/>
                <w:u w:val="single"/>
              </w:rPr>
            </w:pPr>
          </w:p>
        </w:tc>
      </w:tr>
    </w:tbl>
    <w:p w14:paraId="546F0F9A" w14:textId="2B23463B" w:rsidR="002A6816" w:rsidRDefault="002A6816" w:rsidP="0019583A">
      <w:pPr>
        <w:spacing w:after="200" w:line="276" w:lineRule="auto"/>
        <w:jc w:val="both"/>
        <w:rPr>
          <w:rFonts w:ascii="Calibri" w:eastAsia="Calibri" w:hAnsi="Calibri"/>
          <w:b/>
          <w:szCs w:val="22"/>
          <w:lang w:eastAsia="en-US"/>
        </w:rPr>
      </w:pPr>
    </w:p>
    <w:p w14:paraId="5C63060C" w14:textId="77777777" w:rsidR="00871B62" w:rsidRPr="002A6816" w:rsidRDefault="00871B62" w:rsidP="0019583A">
      <w:pPr>
        <w:spacing w:after="200" w:line="276" w:lineRule="auto"/>
        <w:jc w:val="both"/>
        <w:rPr>
          <w:rFonts w:ascii="Calibri" w:eastAsia="Calibri" w:hAnsi="Calibri"/>
          <w:b/>
          <w:szCs w:val="22"/>
          <w:lang w:eastAsia="en-US"/>
        </w:rPr>
      </w:pPr>
    </w:p>
    <w:sectPr w:rsidR="00871B62" w:rsidRPr="002A6816" w:rsidSect="004051E5">
      <w:footerReference w:type="even" r:id="rId8"/>
      <w:footerReference w:type="default" r:id="rId9"/>
      <w:pgSz w:w="11906" w:h="16838"/>
      <w:pgMar w:top="899" w:right="1558"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04B4D" w14:textId="77777777" w:rsidR="0087564B" w:rsidRDefault="0087564B">
      <w:r>
        <w:separator/>
      </w:r>
    </w:p>
  </w:endnote>
  <w:endnote w:type="continuationSeparator" w:id="0">
    <w:p w14:paraId="44A7AB9D" w14:textId="77777777" w:rsidR="0087564B" w:rsidRDefault="00875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imbusSansL-Regu">
    <w:altName w:val="Cambria"/>
    <w:panose1 w:val="00000000000000000000"/>
    <w:charset w:val="00"/>
    <w:family w:val="auto"/>
    <w:notTrueType/>
    <w:pitch w:val="default"/>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94490" w14:textId="77777777" w:rsidR="00E91347" w:rsidRDefault="00E91347" w:rsidP="0098490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E6818B6" w14:textId="77777777" w:rsidR="00E91347" w:rsidRDefault="00E91347" w:rsidP="00E41D7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F0A45" w14:textId="505DCC05" w:rsidR="003F407D" w:rsidRPr="00824594" w:rsidRDefault="00FA6ED5" w:rsidP="004051E5">
    <w:pPr>
      <w:pStyle w:val="Pieddepage"/>
      <w:tabs>
        <w:tab w:val="clear" w:pos="9072"/>
        <w:tab w:val="right" w:pos="8931"/>
      </w:tabs>
      <w:rPr>
        <w:rFonts w:ascii="Arial" w:hAnsi="Arial" w:cs="Arial"/>
        <w:b/>
        <w:sz w:val="18"/>
        <w:szCs w:val="22"/>
      </w:rPr>
    </w:pPr>
    <w:r w:rsidRPr="00824594">
      <w:rPr>
        <w:rFonts w:ascii="Arial" w:hAnsi="Arial" w:cs="Arial"/>
        <w:b/>
        <w:sz w:val="18"/>
        <w:szCs w:val="22"/>
        <w:shd w:val="clear" w:color="auto" w:fill="E6E6E6"/>
      </w:rPr>
      <w:t>Marché n°</w:t>
    </w:r>
    <w:r w:rsidR="000A5113">
      <w:rPr>
        <w:rFonts w:ascii="Arial" w:hAnsi="Arial" w:cs="Arial"/>
        <w:b/>
        <w:sz w:val="18"/>
        <w:szCs w:val="22"/>
        <w:shd w:val="clear" w:color="auto" w:fill="E6E6E6"/>
      </w:rPr>
      <w:t xml:space="preserve"> 2024136 </w:t>
    </w:r>
    <w:r w:rsidRPr="00824594">
      <w:rPr>
        <w:rFonts w:ascii="Arial" w:hAnsi="Arial" w:cs="Arial"/>
        <w:b/>
        <w:sz w:val="18"/>
        <w:szCs w:val="22"/>
        <w:shd w:val="clear" w:color="auto" w:fill="E6E6E6"/>
      </w:rPr>
      <w:t xml:space="preserve">- </w:t>
    </w:r>
    <w:r w:rsidR="00C94DC2" w:rsidRPr="00824594">
      <w:rPr>
        <w:rFonts w:ascii="Arial" w:hAnsi="Arial" w:cs="Arial"/>
        <w:b/>
        <w:sz w:val="18"/>
        <w:szCs w:val="22"/>
        <w:shd w:val="clear" w:color="auto" w:fill="E6E6E6"/>
      </w:rPr>
      <w:t>Annexe</w:t>
    </w:r>
    <w:r w:rsidR="0044131E" w:rsidRPr="00824594">
      <w:rPr>
        <w:rFonts w:ascii="Arial" w:hAnsi="Arial" w:cs="Arial"/>
        <w:b/>
        <w:sz w:val="18"/>
        <w:szCs w:val="22"/>
        <w:shd w:val="clear" w:color="auto" w:fill="E6E6E6"/>
      </w:rPr>
      <w:t xml:space="preserve"> 4</w:t>
    </w:r>
    <w:r w:rsidR="00C94DC2" w:rsidRPr="00824594">
      <w:rPr>
        <w:rFonts w:ascii="Arial" w:hAnsi="Arial" w:cs="Arial"/>
        <w:b/>
        <w:sz w:val="18"/>
        <w:szCs w:val="22"/>
        <w:shd w:val="clear" w:color="auto" w:fill="E6E6E6"/>
      </w:rPr>
      <w:t xml:space="preserve"> </w:t>
    </w:r>
    <w:r w:rsidRPr="00824594">
      <w:rPr>
        <w:rFonts w:ascii="Arial" w:hAnsi="Arial" w:cs="Arial"/>
        <w:b/>
        <w:sz w:val="18"/>
        <w:szCs w:val="22"/>
        <w:shd w:val="clear" w:color="auto" w:fill="E6E6E6"/>
      </w:rPr>
      <w:t xml:space="preserve">RC </w:t>
    </w:r>
    <w:r w:rsidR="00824594">
      <w:rPr>
        <w:rFonts w:ascii="Arial" w:hAnsi="Arial" w:cs="Arial"/>
        <w:b/>
        <w:sz w:val="18"/>
        <w:szCs w:val="22"/>
        <w:shd w:val="clear" w:color="auto" w:fill="E6E6E6"/>
      </w:rPr>
      <w:t>–</w:t>
    </w:r>
    <w:r w:rsidRPr="00824594">
      <w:rPr>
        <w:rFonts w:ascii="Arial" w:hAnsi="Arial" w:cs="Arial"/>
        <w:b/>
        <w:sz w:val="18"/>
        <w:szCs w:val="22"/>
        <w:shd w:val="clear" w:color="auto" w:fill="E6E6E6"/>
      </w:rPr>
      <w:t xml:space="preserve"> </w:t>
    </w:r>
    <w:r w:rsidR="003F407D" w:rsidRPr="00824594">
      <w:rPr>
        <w:rFonts w:ascii="Arial" w:hAnsi="Arial" w:cs="Arial"/>
        <w:b/>
        <w:sz w:val="18"/>
        <w:szCs w:val="22"/>
        <w:shd w:val="clear" w:color="auto" w:fill="E6E6E6"/>
      </w:rPr>
      <w:t>CMT</w:t>
    </w:r>
    <w:r w:rsidR="00824594">
      <w:rPr>
        <w:rFonts w:ascii="Arial" w:hAnsi="Arial" w:cs="Arial"/>
        <w:b/>
        <w:sz w:val="18"/>
        <w:szCs w:val="22"/>
        <w:shd w:val="clear" w:color="auto" w:fill="E6E6E6"/>
      </w:rPr>
      <w:t xml:space="preserve"> </w:t>
    </w:r>
    <w:r w:rsidR="003F407D" w:rsidRPr="00824594">
      <w:rPr>
        <w:rFonts w:ascii="Arial" w:hAnsi="Arial" w:cs="Arial"/>
        <w:b/>
        <w:sz w:val="18"/>
        <w:szCs w:val="22"/>
        <w:shd w:val="clear" w:color="auto" w:fill="E6E6E6"/>
      </w:rPr>
      <w:tab/>
    </w:r>
    <w:r w:rsidR="003F407D" w:rsidRPr="00824594">
      <w:rPr>
        <w:rFonts w:ascii="Arial" w:hAnsi="Arial" w:cs="Arial"/>
        <w:b/>
        <w:sz w:val="18"/>
        <w:szCs w:val="22"/>
        <w:shd w:val="clear" w:color="auto" w:fill="E6E6E6"/>
      </w:rPr>
      <w:tab/>
      <w:t xml:space="preserve">Page </w:t>
    </w:r>
    <w:r w:rsidR="003F407D" w:rsidRPr="00824594">
      <w:rPr>
        <w:rStyle w:val="Numrodepage"/>
        <w:rFonts w:ascii="Arial" w:hAnsi="Arial" w:cs="Arial"/>
        <w:b/>
        <w:sz w:val="18"/>
        <w:szCs w:val="22"/>
        <w:shd w:val="clear" w:color="auto" w:fill="E6E6E6"/>
      </w:rPr>
      <w:fldChar w:fldCharType="begin"/>
    </w:r>
    <w:r w:rsidR="003F407D" w:rsidRPr="00824594">
      <w:rPr>
        <w:rStyle w:val="Numrodepage"/>
        <w:rFonts w:ascii="Arial" w:hAnsi="Arial" w:cs="Arial"/>
        <w:b/>
        <w:sz w:val="18"/>
        <w:szCs w:val="22"/>
        <w:shd w:val="clear" w:color="auto" w:fill="E6E6E6"/>
      </w:rPr>
      <w:instrText xml:space="preserve"> PAGE </w:instrText>
    </w:r>
    <w:r w:rsidR="003F407D" w:rsidRPr="00824594">
      <w:rPr>
        <w:rStyle w:val="Numrodepage"/>
        <w:rFonts w:ascii="Arial" w:hAnsi="Arial" w:cs="Arial"/>
        <w:b/>
        <w:sz w:val="18"/>
        <w:szCs w:val="22"/>
        <w:shd w:val="clear" w:color="auto" w:fill="E6E6E6"/>
      </w:rPr>
      <w:fldChar w:fldCharType="separate"/>
    </w:r>
    <w:r w:rsidR="00BD49C9" w:rsidRPr="00824594">
      <w:rPr>
        <w:rStyle w:val="Numrodepage"/>
        <w:rFonts w:ascii="Arial" w:hAnsi="Arial" w:cs="Arial"/>
        <w:b/>
        <w:noProof/>
        <w:sz w:val="18"/>
        <w:szCs w:val="22"/>
        <w:shd w:val="clear" w:color="auto" w:fill="E6E6E6"/>
      </w:rPr>
      <w:t>3</w:t>
    </w:r>
    <w:r w:rsidR="003F407D" w:rsidRPr="00824594">
      <w:rPr>
        <w:rStyle w:val="Numrodepage"/>
        <w:rFonts w:ascii="Arial" w:hAnsi="Arial" w:cs="Arial"/>
        <w:b/>
        <w:sz w:val="18"/>
        <w:szCs w:val="22"/>
        <w:shd w:val="clear" w:color="auto" w:fill="E6E6E6"/>
      </w:rPr>
      <w:fldChar w:fldCharType="end"/>
    </w:r>
    <w:r w:rsidR="003F407D" w:rsidRPr="00824594">
      <w:rPr>
        <w:rStyle w:val="Numrodepage"/>
        <w:rFonts w:ascii="Arial" w:hAnsi="Arial" w:cs="Arial"/>
        <w:b/>
        <w:sz w:val="18"/>
        <w:szCs w:val="22"/>
        <w:shd w:val="clear" w:color="auto" w:fill="E6E6E6"/>
      </w:rPr>
      <w:t>/</w:t>
    </w:r>
    <w:r w:rsidR="003F407D" w:rsidRPr="00824594">
      <w:rPr>
        <w:rStyle w:val="Numrodepage"/>
        <w:rFonts w:ascii="Arial" w:hAnsi="Arial" w:cs="Arial"/>
        <w:b/>
        <w:sz w:val="18"/>
        <w:szCs w:val="22"/>
        <w:shd w:val="clear" w:color="auto" w:fill="E6E6E6"/>
      </w:rPr>
      <w:fldChar w:fldCharType="begin"/>
    </w:r>
    <w:r w:rsidR="003F407D" w:rsidRPr="00824594">
      <w:rPr>
        <w:rStyle w:val="Numrodepage"/>
        <w:rFonts w:ascii="Arial" w:hAnsi="Arial" w:cs="Arial"/>
        <w:b/>
        <w:sz w:val="18"/>
        <w:szCs w:val="22"/>
        <w:shd w:val="clear" w:color="auto" w:fill="E6E6E6"/>
      </w:rPr>
      <w:instrText xml:space="preserve"> NUMPAGES </w:instrText>
    </w:r>
    <w:r w:rsidR="003F407D" w:rsidRPr="00824594">
      <w:rPr>
        <w:rStyle w:val="Numrodepage"/>
        <w:rFonts w:ascii="Arial" w:hAnsi="Arial" w:cs="Arial"/>
        <w:b/>
        <w:sz w:val="18"/>
        <w:szCs w:val="22"/>
        <w:shd w:val="clear" w:color="auto" w:fill="E6E6E6"/>
      </w:rPr>
      <w:fldChar w:fldCharType="separate"/>
    </w:r>
    <w:r w:rsidR="00BD49C9" w:rsidRPr="00824594">
      <w:rPr>
        <w:rStyle w:val="Numrodepage"/>
        <w:rFonts w:ascii="Arial" w:hAnsi="Arial" w:cs="Arial"/>
        <w:b/>
        <w:noProof/>
        <w:sz w:val="18"/>
        <w:szCs w:val="22"/>
        <w:shd w:val="clear" w:color="auto" w:fill="E6E6E6"/>
      </w:rPr>
      <w:t>3</w:t>
    </w:r>
    <w:r w:rsidR="003F407D" w:rsidRPr="00824594">
      <w:rPr>
        <w:rStyle w:val="Numrodepage"/>
        <w:rFonts w:ascii="Arial" w:hAnsi="Arial" w:cs="Arial"/>
        <w:b/>
        <w:sz w:val="18"/>
        <w:szCs w:val="22"/>
        <w:shd w:val="clear" w:color="auto" w:fill="E6E6E6"/>
      </w:rPr>
      <w:fldChar w:fldCharType="end"/>
    </w:r>
  </w:p>
  <w:p w14:paraId="6379E4D0" w14:textId="77777777" w:rsidR="00E91347" w:rsidRPr="00824594" w:rsidRDefault="00E91347" w:rsidP="00E41D7F">
    <w:pPr>
      <w:pStyle w:val="Pieddepage"/>
      <w:ind w:right="360"/>
      <w:rPr>
        <w:rFonts w:ascii="Arial" w:hAnsi="Arial" w:cs="Arial"/>
        <w:sz w:val="18"/>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6A697" w14:textId="77777777" w:rsidR="0087564B" w:rsidRDefault="0087564B">
      <w:r>
        <w:separator/>
      </w:r>
    </w:p>
  </w:footnote>
  <w:footnote w:type="continuationSeparator" w:id="0">
    <w:p w14:paraId="77F3580D" w14:textId="77777777" w:rsidR="0087564B" w:rsidRDefault="008756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D6E5B"/>
    <w:multiLevelType w:val="hybridMultilevel"/>
    <w:tmpl w:val="6E4A80EE"/>
    <w:lvl w:ilvl="0" w:tplc="348EB238">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83B6572"/>
    <w:multiLevelType w:val="hybridMultilevel"/>
    <w:tmpl w:val="0A7A3C14"/>
    <w:lvl w:ilvl="0" w:tplc="040C000D">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 w15:restartNumberingAfterBreak="0">
    <w:nsid w:val="09A52DEF"/>
    <w:multiLevelType w:val="hybridMultilevel"/>
    <w:tmpl w:val="E4A4195A"/>
    <w:lvl w:ilvl="0" w:tplc="8F5C1E58">
      <w:start w:val="1"/>
      <w:numFmt w:val="bullet"/>
      <w:lvlText w:val=""/>
      <w:lvlJc w:val="left"/>
      <w:pPr>
        <w:tabs>
          <w:tab w:val="num" w:pos="720"/>
        </w:tabs>
        <w:ind w:left="720" w:hanging="360"/>
      </w:pPr>
      <w:rPr>
        <w:rFonts w:ascii="Wingdings 3" w:hAnsi="Wingdings 3" w:hint="default"/>
        <w:color w:val="C0C0C0"/>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375C63"/>
    <w:multiLevelType w:val="hybridMultilevel"/>
    <w:tmpl w:val="8B049B24"/>
    <w:lvl w:ilvl="0" w:tplc="6F06C36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0CB10DFB"/>
    <w:multiLevelType w:val="hybridMultilevel"/>
    <w:tmpl w:val="5F68B52C"/>
    <w:lvl w:ilvl="0" w:tplc="66C8A40E">
      <w:start w:val="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785"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1459F7"/>
    <w:multiLevelType w:val="hybridMultilevel"/>
    <w:tmpl w:val="48DC91DC"/>
    <w:styleLink w:val="Style3import"/>
    <w:lvl w:ilvl="0" w:tplc="424A7836">
      <w:start w:val="1"/>
      <w:numFmt w:val="bullet"/>
      <w:lvlText w:val="-"/>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74CFF4">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5E995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DC0194">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C46C172">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BE0CE0">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A695BA">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F72DAA4">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448FC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23C2E03"/>
    <w:multiLevelType w:val="hybridMultilevel"/>
    <w:tmpl w:val="DE8C42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75445F"/>
    <w:multiLevelType w:val="hybridMultilevel"/>
    <w:tmpl w:val="7E809C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77C134D"/>
    <w:multiLevelType w:val="hybridMultilevel"/>
    <w:tmpl w:val="6E7AAA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EA1D71"/>
    <w:multiLevelType w:val="hybridMultilevel"/>
    <w:tmpl w:val="6A768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2F2FB3"/>
    <w:multiLevelType w:val="hybridMultilevel"/>
    <w:tmpl w:val="76A28B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F96A38"/>
    <w:multiLevelType w:val="hybridMultilevel"/>
    <w:tmpl w:val="513A9DC8"/>
    <w:lvl w:ilvl="0" w:tplc="348EB238">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1BB80833"/>
    <w:multiLevelType w:val="hybridMultilevel"/>
    <w:tmpl w:val="FD462346"/>
    <w:lvl w:ilvl="0" w:tplc="2D4C4C62">
      <w:start w:val="1"/>
      <w:numFmt w:val="upperLetter"/>
      <w:lvlText w:val="%1."/>
      <w:lvlJc w:val="left"/>
      <w:pPr>
        <w:ind w:left="360" w:hanging="360"/>
      </w:pPr>
      <w:rPr>
        <w:b/>
        <w:sz w:val="28"/>
        <w:szCs w:val="28"/>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20452F58"/>
    <w:multiLevelType w:val="hybridMultilevel"/>
    <w:tmpl w:val="425052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421D8B"/>
    <w:multiLevelType w:val="hybridMultilevel"/>
    <w:tmpl w:val="149C0F20"/>
    <w:lvl w:ilvl="0" w:tplc="1930937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50BB1"/>
    <w:multiLevelType w:val="hybridMultilevel"/>
    <w:tmpl w:val="884EACB6"/>
    <w:lvl w:ilvl="0" w:tplc="FFFFFFFF">
      <w:start w:val="1"/>
      <w:numFmt w:val="bullet"/>
      <w:lvlText w:val=""/>
      <w:lvlJc w:val="left"/>
      <w:pPr>
        <w:tabs>
          <w:tab w:val="num" w:pos="357"/>
        </w:tabs>
        <w:ind w:left="357"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704EE6"/>
    <w:multiLevelType w:val="hybridMultilevel"/>
    <w:tmpl w:val="20A0E696"/>
    <w:lvl w:ilvl="0" w:tplc="040C0003">
      <w:start w:val="1"/>
      <w:numFmt w:val="bullet"/>
      <w:lvlText w:val="o"/>
      <w:lvlJc w:val="left"/>
      <w:pPr>
        <w:ind w:left="1788" w:hanging="360"/>
      </w:pPr>
      <w:rPr>
        <w:rFonts w:ascii="Courier New" w:hAnsi="Courier New" w:cs="Courier New"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17" w15:restartNumberingAfterBreak="0">
    <w:nsid w:val="379621ED"/>
    <w:multiLevelType w:val="hybridMultilevel"/>
    <w:tmpl w:val="53FC4BA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3E0B5F4A"/>
    <w:multiLevelType w:val="hybridMultilevel"/>
    <w:tmpl w:val="9D5EC3EC"/>
    <w:lvl w:ilvl="0" w:tplc="EBEC461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7316587"/>
    <w:multiLevelType w:val="hybridMultilevel"/>
    <w:tmpl w:val="3A3ED05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4B0F3356"/>
    <w:multiLevelType w:val="singleLevel"/>
    <w:tmpl w:val="040C0001"/>
    <w:lvl w:ilvl="0">
      <w:start w:val="1"/>
      <w:numFmt w:val="bullet"/>
      <w:lvlText w:val="●"/>
      <w:lvlJc w:val="left"/>
      <w:pPr>
        <w:tabs>
          <w:tab w:val="num" w:pos="360"/>
        </w:tabs>
        <w:ind w:left="360" w:hanging="360"/>
      </w:pPr>
      <w:rPr>
        <w:rFonts w:ascii="Arial" w:hAnsi="Arial" w:hint="default"/>
        <w:color w:val="000000"/>
        <w:sz w:val="22"/>
      </w:rPr>
    </w:lvl>
  </w:abstractNum>
  <w:abstractNum w:abstractNumId="21" w15:restartNumberingAfterBreak="0">
    <w:nsid w:val="4C5F134A"/>
    <w:multiLevelType w:val="hybridMultilevel"/>
    <w:tmpl w:val="5ACA8656"/>
    <w:lvl w:ilvl="0" w:tplc="F65238B8">
      <w:start w:val="1"/>
      <w:numFmt w:val="decimal"/>
      <w:lvlText w:val="%1."/>
      <w:lvlJc w:val="left"/>
      <w:pPr>
        <w:ind w:left="720" w:hanging="360"/>
      </w:pPr>
      <w:rPr>
        <w:rFonts w:ascii="Arial" w:hAnsi="Arial" w:cs="Arial"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DD65CA4"/>
    <w:multiLevelType w:val="hybridMultilevel"/>
    <w:tmpl w:val="7B1C4970"/>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376005"/>
    <w:multiLevelType w:val="hybridMultilevel"/>
    <w:tmpl w:val="F5F8CFB6"/>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1D51681"/>
    <w:multiLevelType w:val="hybridMultilevel"/>
    <w:tmpl w:val="52C6FD20"/>
    <w:lvl w:ilvl="0" w:tplc="B10A781C">
      <w:numFmt w:val="bullet"/>
      <w:lvlText w:val="-"/>
      <w:lvlJc w:val="left"/>
      <w:pPr>
        <w:tabs>
          <w:tab w:val="num" w:pos="780"/>
        </w:tabs>
        <w:ind w:left="780" w:hanging="360"/>
      </w:pPr>
      <w:rPr>
        <w:rFonts w:ascii="NimbusSansL-Regu" w:eastAsia="Times New Roman" w:hAnsi="NimbusSansL-Regu" w:cs="NimbusSansL-Regu"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start w:val="1"/>
      <w:numFmt w:val="bullet"/>
      <w:lvlText w:val="o"/>
      <w:lvlJc w:val="left"/>
      <w:pPr>
        <w:tabs>
          <w:tab w:val="num" w:pos="3660"/>
        </w:tabs>
        <w:ind w:left="3660" w:hanging="360"/>
      </w:pPr>
      <w:rPr>
        <w:rFonts w:ascii="Courier New" w:hAnsi="Courier New" w:cs="Courier New" w:hint="default"/>
      </w:rPr>
    </w:lvl>
    <w:lvl w:ilvl="5" w:tplc="040C0005">
      <w:start w:val="1"/>
      <w:numFmt w:val="decimal"/>
      <w:lvlText w:val="%6."/>
      <w:lvlJc w:val="left"/>
      <w:pPr>
        <w:tabs>
          <w:tab w:val="num" w:pos="4680"/>
        </w:tabs>
        <w:ind w:left="4680" w:hanging="360"/>
      </w:pPr>
    </w:lvl>
    <w:lvl w:ilvl="6" w:tplc="040C0001">
      <w:start w:val="1"/>
      <w:numFmt w:val="decimal"/>
      <w:lvlText w:val="%7."/>
      <w:lvlJc w:val="left"/>
      <w:pPr>
        <w:tabs>
          <w:tab w:val="num" w:pos="5400"/>
        </w:tabs>
        <w:ind w:left="5400" w:hanging="360"/>
      </w:pPr>
    </w:lvl>
    <w:lvl w:ilvl="7" w:tplc="040C0003">
      <w:start w:val="1"/>
      <w:numFmt w:val="decimal"/>
      <w:lvlText w:val="%8."/>
      <w:lvlJc w:val="left"/>
      <w:pPr>
        <w:tabs>
          <w:tab w:val="num" w:pos="6120"/>
        </w:tabs>
        <w:ind w:left="6120" w:hanging="360"/>
      </w:pPr>
    </w:lvl>
    <w:lvl w:ilvl="8" w:tplc="040C0005">
      <w:start w:val="1"/>
      <w:numFmt w:val="decimal"/>
      <w:lvlText w:val="%9."/>
      <w:lvlJc w:val="left"/>
      <w:pPr>
        <w:tabs>
          <w:tab w:val="num" w:pos="6840"/>
        </w:tabs>
        <w:ind w:left="6840" w:hanging="360"/>
      </w:pPr>
    </w:lvl>
  </w:abstractNum>
  <w:abstractNum w:abstractNumId="25" w15:restartNumberingAfterBreak="0">
    <w:nsid w:val="54323C6B"/>
    <w:multiLevelType w:val="hybridMultilevel"/>
    <w:tmpl w:val="3134F6CC"/>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4E10A4C"/>
    <w:multiLevelType w:val="hybridMultilevel"/>
    <w:tmpl w:val="908AA9BE"/>
    <w:lvl w:ilvl="0" w:tplc="515EE65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5AF5480"/>
    <w:multiLevelType w:val="hybridMultilevel"/>
    <w:tmpl w:val="EF12183A"/>
    <w:lvl w:ilvl="0" w:tplc="040C0003">
      <w:start w:val="1"/>
      <w:numFmt w:val="bullet"/>
      <w:lvlText w:val="o"/>
      <w:lvlJc w:val="left"/>
      <w:pPr>
        <w:ind w:left="720" w:hanging="360"/>
      </w:pPr>
      <w:rPr>
        <w:rFonts w:ascii="Courier New" w:hAnsi="Courier New" w:cs="Courier New"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74E1A89"/>
    <w:multiLevelType w:val="hybridMultilevel"/>
    <w:tmpl w:val="48DC91DC"/>
    <w:numStyleLink w:val="Style3import"/>
  </w:abstractNum>
  <w:abstractNum w:abstractNumId="29" w15:restartNumberingAfterBreak="0">
    <w:nsid w:val="5B12790D"/>
    <w:multiLevelType w:val="hybridMultilevel"/>
    <w:tmpl w:val="5838D48E"/>
    <w:lvl w:ilvl="0" w:tplc="F32A1D6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C7D7952"/>
    <w:multiLevelType w:val="hybridMultilevel"/>
    <w:tmpl w:val="2F74E5EE"/>
    <w:lvl w:ilvl="0" w:tplc="6A84D1D4">
      <w:start w:val="1"/>
      <w:numFmt w:val="bullet"/>
      <w:lvlText w:val="-"/>
      <w:lvlJc w:val="left"/>
      <w:pPr>
        <w:ind w:left="720" w:hanging="360"/>
      </w:pPr>
      <w:rPr>
        <w:rFonts w:ascii="Arial" w:eastAsia="Times New Roman" w:hAnsi="Arial" w:cs="Arial" w:hint="default"/>
        <w:b/>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DFF5B17"/>
    <w:multiLevelType w:val="hybridMultilevel"/>
    <w:tmpl w:val="82DCC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EC27372"/>
    <w:multiLevelType w:val="hybridMultilevel"/>
    <w:tmpl w:val="0D003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FF5D81"/>
    <w:multiLevelType w:val="hybridMultilevel"/>
    <w:tmpl w:val="C67E593A"/>
    <w:lvl w:ilvl="0" w:tplc="FBE41A9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9438E9"/>
    <w:multiLevelType w:val="hybridMultilevel"/>
    <w:tmpl w:val="9D80C0D8"/>
    <w:lvl w:ilvl="0" w:tplc="1CD8D86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5" w15:restartNumberingAfterBreak="0">
    <w:nsid w:val="65997C5C"/>
    <w:multiLevelType w:val="hybridMultilevel"/>
    <w:tmpl w:val="E0C44C6A"/>
    <w:lvl w:ilvl="0" w:tplc="9446E19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60B72DA"/>
    <w:multiLevelType w:val="hybridMultilevel"/>
    <w:tmpl w:val="E534775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7" w15:restartNumberingAfterBreak="0">
    <w:nsid w:val="67062331"/>
    <w:multiLevelType w:val="hybridMultilevel"/>
    <w:tmpl w:val="8B5023EA"/>
    <w:lvl w:ilvl="0" w:tplc="040C0003">
      <w:start w:val="1"/>
      <w:numFmt w:val="bullet"/>
      <w:lvlText w:val="o"/>
      <w:lvlJc w:val="left"/>
      <w:pPr>
        <w:ind w:left="720" w:hanging="360"/>
      </w:pPr>
      <w:rPr>
        <w:rFonts w:ascii="Courier New" w:hAnsi="Courier New" w:cs="Courier New" w:hint="default"/>
      </w:rPr>
    </w:lvl>
    <w:lvl w:ilvl="1" w:tplc="040C000D">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7F61954"/>
    <w:multiLevelType w:val="hybridMultilevel"/>
    <w:tmpl w:val="BFC0A2F4"/>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9B74DCD"/>
    <w:multiLevelType w:val="hybridMultilevel"/>
    <w:tmpl w:val="CBE483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665C08"/>
    <w:multiLevelType w:val="hybridMultilevel"/>
    <w:tmpl w:val="204092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F113F33"/>
    <w:multiLevelType w:val="hybridMultilevel"/>
    <w:tmpl w:val="29F6155E"/>
    <w:lvl w:ilvl="0" w:tplc="19309370">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2" w15:restartNumberingAfterBreak="0">
    <w:nsid w:val="6F346964"/>
    <w:multiLevelType w:val="hybridMultilevel"/>
    <w:tmpl w:val="AE0A3D0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7A2949CB"/>
    <w:multiLevelType w:val="hybridMultilevel"/>
    <w:tmpl w:val="12884A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CCA303B"/>
    <w:multiLevelType w:val="hybridMultilevel"/>
    <w:tmpl w:val="E494A2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E862CAE"/>
    <w:multiLevelType w:val="hybridMultilevel"/>
    <w:tmpl w:val="8FFE9EFA"/>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681201240">
    <w:abstractNumId w:val="24"/>
  </w:num>
  <w:num w:numId="2" w16cid:durableId="1985431714">
    <w:abstractNumId w:val="24"/>
  </w:num>
  <w:num w:numId="3" w16cid:durableId="370037209">
    <w:abstractNumId w:val="23"/>
  </w:num>
  <w:num w:numId="4" w16cid:durableId="1370766325">
    <w:abstractNumId w:val="45"/>
  </w:num>
  <w:num w:numId="5" w16cid:durableId="16934101">
    <w:abstractNumId w:val="25"/>
  </w:num>
  <w:num w:numId="6" w16cid:durableId="73402231">
    <w:abstractNumId w:val="15"/>
  </w:num>
  <w:num w:numId="7" w16cid:durableId="9837799">
    <w:abstractNumId w:val="22"/>
  </w:num>
  <w:num w:numId="8" w16cid:durableId="296960523">
    <w:abstractNumId w:val="27"/>
  </w:num>
  <w:num w:numId="9" w16cid:durableId="110976075">
    <w:abstractNumId w:val="8"/>
  </w:num>
  <w:num w:numId="10" w16cid:durableId="527792060">
    <w:abstractNumId w:val="35"/>
  </w:num>
  <w:num w:numId="11" w16cid:durableId="1225678774">
    <w:abstractNumId w:val="17"/>
  </w:num>
  <w:num w:numId="12" w16cid:durableId="1952735375">
    <w:abstractNumId w:val="43"/>
  </w:num>
  <w:num w:numId="13" w16cid:durableId="496116034">
    <w:abstractNumId w:val="33"/>
  </w:num>
  <w:num w:numId="14" w16cid:durableId="659892880">
    <w:abstractNumId w:val="20"/>
  </w:num>
  <w:num w:numId="15" w16cid:durableId="1216315081">
    <w:abstractNumId w:val="2"/>
  </w:num>
  <w:num w:numId="16" w16cid:durableId="1010763606">
    <w:abstractNumId w:val="12"/>
  </w:num>
  <w:num w:numId="17" w16cid:durableId="1068528572">
    <w:abstractNumId w:val="21"/>
  </w:num>
  <w:num w:numId="18" w16cid:durableId="688533765">
    <w:abstractNumId w:val="37"/>
  </w:num>
  <w:num w:numId="19" w16cid:durableId="455023250">
    <w:abstractNumId w:val="30"/>
  </w:num>
  <w:num w:numId="20" w16cid:durableId="2045640721">
    <w:abstractNumId w:val="9"/>
  </w:num>
  <w:num w:numId="21" w16cid:durableId="1810436526">
    <w:abstractNumId w:val="36"/>
  </w:num>
  <w:num w:numId="22" w16cid:durableId="386806485">
    <w:abstractNumId w:val="6"/>
  </w:num>
  <w:num w:numId="23" w16cid:durableId="1809324502">
    <w:abstractNumId w:val="31"/>
  </w:num>
  <w:num w:numId="24" w16cid:durableId="512690618">
    <w:abstractNumId w:val="42"/>
  </w:num>
  <w:num w:numId="25" w16cid:durableId="183709331">
    <w:abstractNumId w:val="3"/>
  </w:num>
  <w:num w:numId="26" w16cid:durableId="467167191">
    <w:abstractNumId w:val="39"/>
  </w:num>
  <w:num w:numId="27" w16cid:durableId="1623876439">
    <w:abstractNumId w:val="19"/>
  </w:num>
  <w:num w:numId="28" w16cid:durableId="651179116">
    <w:abstractNumId w:val="41"/>
  </w:num>
  <w:num w:numId="29" w16cid:durableId="2110880891">
    <w:abstractNumId w:val="14"/>
  </w:num>
  <w:num w:numId="30" w16cid:durableId="679551415">
    <w:abstractNumId w:val="29"/>
  </w:num>
  <w:num w:numId="31" w16cid:durableId="1218781616">
    <w:abstractNumId w:val="38"/>
  </w:num>
  <w:num w:numId="32" w16cid:durableId="552890783">
    <w:abstractNumId w:val="16"/>
  </w:num>
  <w:num w:numId="33" w16cid:durableId="1745302296">
    <w:abstractNumId w:val="44"/>
  </w:num>
  <w:num w:numId="34" w16cid:durableId="1134903403">
    <w:abstractNumId w:val="40"/>
  </w:num>
  <w:num w:numId="35" w16cid:durableId="744111377">
    <w:abstractNumId w:val="13"/>
  </w:num>
  <w:num w:numId="36" w16cid:durableId="1900171874">
    <w:abstractNumId w:val="10"/>
  </w:num>
  <w:num w:numId="37" w16cid:durableId="1086145836">
    <w:abstractNumId w:val="1"/>
  </w:num>
  <w:num w:numId="38" w16cid:durableId="462618984">
    <w:abstractNumId w:val="34"/>
  </w:num>
  <w:num w:numId="39" w16cid:durableId="393700704">
    <w:abstractNumId w:val="11"/>
  </w:num>
  <w:num w:numId="40" w16cid:durableId="87241969">
    <w:abstractNumId w:val="0"/>
  </w:num>
  <w:num w:numId="41" w16cid:durableId="2019190624">
    <w:abstractNumId w:val="0"/>
  </w:num>
  <w:num w:numId="42" w16cid:durableId="1769698356">
    <w:abstractNumId w:val="32"/>
  </w:num>
  <w:num w:numId="43" w16cid:durableId="1967153051">
    <w:abstractNumId w:val="7"/>
  </w:num>
  <w:num w:numId="44" w16cid:durableId="81338989">
    <w:abstractNumId w:val="28"/>
  </w:num>
  <w:num w:numId="45" w16cid:durableId="581725044">
    <w:abstractNumId w:val="5"/>
  </w:num>
  <w:num w:numId="46" w16cid:durableId="1922566261">
    <w:abstractNumId w:val="4"/>
  </w:num>
  <w:num w:numId="47" w16cid:durableId="865799709">
    <w:abstractNumId w:val="26"/>
  </w:num>
  <w:num w:numId="48" w16cid:durableId="47869467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058"/>
    <w:rsid w:val="000027EB"/>
    <w:rsid w:val="000028ED"/>
    <w:rsid w:val="00002C3C"/>
    <w:rsid w:val="0001104D"/>
    <w:rsid w:val="000120D8"/>
    <w:rsid w:val="00012F59"/>
    <w:rsid w:val="0001319B"/>
    <w:rsid w:val="00014445"/>
    <w:rsid w:val="00023DC2"/>
    <w:rsid w:val="0002558A"/>
    <w:rsid w:val="000274D2"/>
    <w:rsid w:val="00030108"/>
    <w:rsid w:val="0003209F"/>
    <w:rsid w:val="00034372"/>
    <w:rsid w:val="00041960"/>
    <w:rsid w:val="00043F32"/>
    <w:rsid w:val="000449DB"/>
    <w:rsid w:val="0005375C"/>
    <w:rsid w:val="0007228E"/>
    <w:rsid w:val="00074F67"/>
    <w:rsid w:val="00075088"/>
    <w:rsid w:val="00076E60"/>
    <w:rsid w:val="0008243F"/>
    <w:rsid w:val="00082DE1"/>
    <w:rsid w:val="000875D7"/>
    <w:rsid w:val="00087B63"/>
    <w:rsid w:val="000946DE"/>
    <w:rsid w:val="000A425E"/>
    <w:rsid w:val="000A5113"/>
    <w:rsid w:val="000B4169"/>
    <w:rsid w:val="000C2147"/>
    <w:rsid w:val="000C54AE"/>
    <w:rsid w:val="000C58BC"/>
    <w:rsid w:val="000D7737"/>
    <w:rsid w:val="000E5307"/>
    <w:rsid w:val="000F1976"/>
    <w:rsid w:val="000F3ECF"/>
    <w:rsid w:val="0010107B"/>
    <w:rsid w:val="001036B8"/>
    <w:rsid w:val="00103791"/>
    <w:rsid w:val="00104CD8"/>
    <w:rsid w:val="00111AC0"/>
    <w:rsid w:val="0012082D"/>
    <w:rsid w:val="0013421F"/>
    <w:rsid w:val="00134E27"/>
    <w:rsid w:val="00137D84"/>
    <w:rsid w:val="001407D7"/>
    <w:rsid w:val="00141148"/>
    <w:rsid w:val="00142165"/>
    <w:rsid w:val="0014599D"/>
    <w:rsid w:val="001471BE"/>
    <w:rsid w:val="0015163E"/>
    <w:rsid w:val="00157161"/>
    <w:rsid w:val="00166AF8"/>
    <w:rsid w:val="00167570"/>
    <w:rsid w:val="00171B6D"/>
    <w:rsid w:val="00175D36"/>
    <w:rsid w:val="00182681"/>
    <w:rsid w:val="0018337C"/>
    <w:rsid w:val="00194AEB"/>
    <w:rsid w:val="0019583A"/>
    <w:rsid w:val="001A3DB5"/>
    <w:rsid w:val="001B2F35"/>
    <w:rsid w:val="001B7A1D"/>
    <w:rsid w:val="001C169D"/>
    <w:rsid w:val="001C259C"/>
    <w:rsid w:val="001C7D2F"/>
    <w:rsid w:val="001D36CE"/>
    <w:rsid w:val="001D3BC1"/>
    <w:rsid w:val="001D6529"/>
    <w:rsid w:val="001D7BEC"/>
    <w:rsid w:val="001D7CDE"/>
    <w:rsid w:val="001E5C50"/>
    <w:rsid w:val="001E677E"/>
    <w:rsid w:val="001E6E7C"/>
    <w:rsid w:val="001F2976"/>
    <w:rsid w:val="001F4E2E"/>
    <w:rsid w:val="001F7DCB"/>
    <w:rsid w:val="0020003C"/>
    <w:rsid w:val="00202174"/>
    <w:rsid w:val="0020493A"/>
    <w:rsid w:val="00205D75"/>
    <w:rsid w:val="00213B55"/>
    <w:rsid w:val="00220224"/>
    <w:rsid w:val="00224FED"/>
    <w:rsid w:val="0023467F"/>
    <w:rsid w:val="002503AD"/>
    <w:rsid w:val="0025636C"/>
    <w:rsid w:val="00267F45"/>
    <w:rsid w:val="00270C28"/>
    <w:rsid w:val="00273A5A"/>
    <w:rsid w:val="002753F5"/>
    <w:rsid w:val="00277F97"/>
    <w:rsid w:val="002934E8"/>
    <w:rsid w:val="00293DC4"/>
    <w:rsid w:val="0029477A"/>
    <w:rsid w:val="002A2B74"/>
    <w:rsid w:val="002A482B"/>
    <w:rsid w:val="002A6816"/>
    <w:rsid w:val="002B63D1"/>
    <w:rsid w:val="002C7D0F"/>
    <w:rsid w:val="002D20E0"/>
    <w:rsid w:val="002D507B"/>
    <w:rsid w:val="002D791A"/>
    <w:rsid w:val="002E33DA"/>
    <w:rsid w:val="00301929"/>
    <w:rsid w:val="00315227"/>
    <w:rsid w:val="00325BDE"/>
    <w:rsid w:val="00327F08"/>
    <w:rsid w:val="0034148D"/>
    <w:rsid w:val="003425FD"/>
    <w:rsid w:val="0034593F"/>
    <w:rsid w:val="003620F4"/>
    <w:rsid w:val="0036216A"/>
    <w:rsid w:val="0036452C"/>
    <w:rsid w:val="003661F8"/>
    <w:rsid w:val="00374CE3"/>
    <w:rsid w:val="0037639B"/>
    <w:rsid w:val="0038472C"/>
    <w:rsid w:val="00385B44"/>
    <w:rsid w:val="00387835"/>
    <w:rsid w:val="00387E6F"/>
    <w:rsid w:val="003926F7"/>
    <w:rsid w:val="00396271"/>
    <w:rsid w:val="003B6542"/>
    <w:rsid w:val="003C699F"/>
    <w:rsid w:val="003E58AE"/>
    <w:rsid w:val="003F0042"/>
    <w:rsid w:val="003F407D"/>
    <w:rsid w:val="00403A24"/>
    <w:rsid w:val="004051E5"/>
    <w:rsid w:val="00406064"/>
    <w:rsid w:val="00411DE3"/>
    <w:rsid w:val="00412048"/>
    <w:rsid w:val="00412292"/>
    <w:rsid w:val="004170BA"/>
    <w:rsid w:val="00417420"/>
    <w:rsid w:val="0042470E"/>
    <w:rsid w:val="00434905"/>
    <w:rsid w:val="004402F9"/>
    <w:rsid w:val="004403FA"/>
    <w:rsid w:val="0044131E"/>
    <w:rsid w:val="00441672"/>
    <w:rsid w:val="0046789C"/>
    <w:rsid w:val="00472C8A"/>
    <w:rsid w:val="00473DC2"/>
    <w:rsid w:val="0047496A"/>
    <w:rsid w:val="004760C9"/>
    <w:rsid w:val="004806EE"/>
    <w:rsid w:val="00482EEF"/>
    <w:rsid w:val="00484C76"/>
    <w:rsid w:val="00485FE5"/>
    <w:rsid w:val="004875B2"/>
    <w:rsid w:val="00494E74"/>
    <w:rsid w:val="00495EBE"/>
    <w:rsid w:val="004978F7"/>
    <w:rsid w:val="004A1C36"/>
    <w:rsid w:val="004A2D0D"/>
    <w:rsid w:val="004A71B6"/>
    <w:rsid w:val="004B545A"/>
    <w:rsid w:val="004B7488"/>
    <w:rsid w:val="004C65E2"/>
    <w:rsid w:val="004E1F51"/>
    <w:rsid w:val="004E2A04"/>
    <w:rsid w:val="004E2EC6"/>
    <w:rsid w:val="004E3FDB"/>
    <w:rsid w:val="004F4FBF"/>
    <w:rsid w:val="004F6F7D"/>
    <w:rsid w:val="00507481"/>
    <w:rsid w:val="005108FC"/>
    <w:rsid w:val="00513FE5"/>
    <w:rsid w:val="00514727"/>
    <w:rsid w:val="00521039"/>
    <w:rsid w:val="00523AE6"/>
    <w:rsid w:val="00525DBE"/>
    <w:rsid w:val="005263C1"/>
    <w:rsid w:val="00527EA1"/>
    <w:rsid w:val="005337F2"/>
    <w:rsid w:val="00533A42"/>
    <w:rsid w:val="00550853"/>
    <w:rsid w:val="0055291B"/>
    <w:rsid w:val="00555340"/>
    <w:rsid w:val="005556B1"/>
    <w:rsid w:val="00556D40"/>
    <w:rsid w:val="005572AE"/>
    <w:rsid w:val="005611FF"/>
    <w:rsid w:val="00581930"/>
    <w:rsid w:val="00583641"/>
    <w:rsid w:val="005850F2"/>
    <w:rsid w:val="00585F74"/>
    <w:rsid w:val="00587EC3"/>
    <w:rsid w:val="005929B2"/>
    <w:rsid w:val="00592F1F"/>
    <w:rsid w:val="005978D9"/>
    <w:rsid w:val="005A0ED0"/>
    <w:rsid w:val="005A17D8"/>
    <w:rsid w:val="005A354E"/>
    <w:rsid w:val="005B59BE"/>
    <w:rsid w:val="005B5BC3"/>
    <w:rsid w:val="005B790C"/>
    <w:rsid w:val="005C33FA"/>
    <w:rsid w:val="005C7FBA"/>
    <w:rsid w:val="005D02D3"/>
    <w:rsid w:val="005D1CF3"/>
    <w:rsid w:val="005D74D4"/>
    <w:rsid w:val="005D79C3"/>
    <w:rsid w:val="005E0536"/>
    <w:rsid w:val="005E4499"/>
    <w:rsid w:val="005F0F93"/>
    <w:rsid w:val="005F502B"/>
    <w:rsid w:val="005F5BF4"/>
    <w:rsid w:val="0060140E"/>
    <w:rsid w:val="00606774"/>
    <w:rsid w:val="006167A2"/>
    <w:rsid w:val="00620FFF"/>
    <w:rsid w:val="00626215"/>
    <w:rsid w:val="00627F69"/>
    <w:rsid w:val="00643BA8"/>
    <w:rsid w:val="00645489"/>
    <w:rsid w:val="00646F37"/>
    <w:rsid w:val="006478C6"/>
    <w:rsid w:val="00650022"/>
    <w:rsid w:val="006503E2"/>
    <w:rsid w:val="00650C2F"/>
    <w:rsid w:val="00652860"/>
    <w:rsid w:val="00656319"/>
    <w:rsid w:val="006568E1"/>
    <w:rsid w:val="0065758D"/>
    <w:rsid w:val="0066175D"/>
    <w:rsid w:val="00666EA5"/>
    <w:rsid w:val="006726D7"/>
    <w:rsid w:val="00673B24"/>
    <w:rsid w:val="0067454B"/>
    <w:rsid w:val="00676D13"/>
    <w:rsid w:val="006774BD"/>
    <w:rsid w:val="00680586"/>
    <w:rsid w:val="00686D06"/>
    <w:rsid w:val="006A47A6"/>
    <w:rsid w:val="006A5262"/>
    <w:rsid w:val="006A5D4C"/>
    <w:rsid w:val="006B20F9"/>
    <w:rsid w:val="006B7F33"/>
    <w:rsid w:val="006C08EC"/>
    <w:rsid w:val="006C09CB"/>
    <w:rsid w:val="006C1691"/>
    <w:rsid w:val="006C7EFC"/>
    <w:rsid w:val="006D06EC"/>
    <w:rsid w:val="006E5273"/>
    <w:rsid w:val="006E5944"/>
    <w:rsid w:val="006F0A7D"/>
    <w:rsid w:val="006F1DC3"/>
    <w:rsid w:val="006F5968"/>
    <w:rsid w:val="00702140"/>
    <w:rsid w:val="00704092"/>
    <w:rsid w:val="0070425F"/>
    <w:rsid w:val="0070678A"/>
    <w:rsid w:val="00714CD3"/>
    <w:rsid w:val="00715922"/>
    <w:rsid w:val="007203A3"/>
    <w:rsid w:val="00720845"/>
    <w:rsid w:val="007278AE"/>
    <w:rsid w:val="00733879"/>
    <w:rsid w:val="00736552"/>
    <w:rsid w:val="00736CDE"/>
    <w:rsid w:val="00743396"/>
    <w:rsid w:val="0074361F"/>
    <w:rsid w:val="0075324D"/>
    <w:rsid w:val="0075420C"/>
    <w:rsid w:val="007562D7"/>
    <w:rsid w:val="00761EA6"/>
    <w:rsid w:val="0076293F"/>
    <w:rsid w:val="00771813"/>
    <w:rsid w:val="00775ECD"/>
    <w:rsid w:val="00782090"/>
    <w:rsid w:val="007849ED"/>
    <w:rsid w:val="00784BF2"/>
    <w:rsid w:val="007903E5"/>
    <w:rsid w:val="007907C4"/>
    <w:rsid w:val="007A29B6"/>
    <w:rsid w:val="007A4680"/>
    <w:rsid w:val="007B2CD2"/>
    <w:rsid w:val="007B33DA"/>
    <w:rsid w:val="007C19A1"/>
    <w:rsid w:val="007C3696"/>
    <w:rsid w:val="007C5D7A"/>
    <w:rsid w:val="007E4106"/>
    <w:rsid w:val="007E7A30"/>
    <w:rsid w:val="007F5060"/>
    <w:rsid w:val="00802F8C"/>
    <w:rsid w:val="00812822"/>
    <w:rsid w:val="00817BC5"/>
    <w:rsid w:val="008222BC"/>
    <w:rsid w:val="00824594"/>
    <w:rsid w:val="00826FEE"/>
    <w:rsid w:val="008301DA"/>
    <w:rsid w:val="00840D92"/>
    <w:rsid w:val="00843443"/>
    <w:rsid w:val="008441E7"/>
    <w:rsid w:val="00851FCB"/>
    <w:rsid w:val="008549A9"/>
    <w:rsid w:val="00857305"/>
    <w:rsid w:val="00860279"/>
    <w:rsid w:val="00860B29"/>
    <w:rsid w:val="00871B62"/>
    <w:rsid w:val="00874A1C"/>
    <w:rsid w:val="008752A9"/>
    <w:rsid w:val="0087564B"/>
    <w:rsid w:val="008765C5"/>
    <w:rsid w:val="00880D7A"/>
    <w:rsid w:val="00882006"/>
    <w:rsid w:val="0088251C"/>
    <w:rsid w:val="00883367"/>
    <w:rsid w:val="00895AC0"/>
    <w:rsid w:val="00897415"/>
    <w:rsid w:val="008A2237"/>
    <w:rsid w:val="008B4F83"/>
    <w:rsid w:val="008C20F2"/>
    <w:rsid w:val="008C2FFB"/>
    <w:rsid w:val="008C3464"/>
    <w:rsid w:val="008D2C1A"/>
    <w:rsid w:val="008D7177"/>
    <w:rsid w:val="008D79B9"/>
    <w:rsid w:val="008E1371"/>
    <w:rsid w:val="008E227F"/>
    <w:rsid w:val="008E2FAF"/>
    <w:rsid w:val="008E6442"/>
    <w:rsid w:val="008E6CF0"/>
    <w:rsid w:val="008F0EA9"/>
    <w:rsid w:val="008F5333"/>
    <w:rsid w:val="008F7F87"/>
    <w:rsid w:val="009017D2"/>
    <w:rsid w:val="00902E88"/>
    <w:rsid w:val="0090493A"/>
    <w:rsid w:val="009058D4"/>
    <w:rsid w:val="00911266"/>
    <w:rsid w:val="00911F1A"/>
    <w:rsid w:val="00913EC3"/>
    <w:rsid w:val="00917C29"/>
    <w:rsid w:val="009229FE"/>
    <w:rsid w:val="009250C3"/>
    <w:rsid w:val="009266B2"/>
    <w:rsid w:val="009305EA"/>
    <w:rsid w:val="00932A01"/>
    <w:rsid w:val="00944C33"/>
    <w:rsid w:val="00950700"/>
    <w:rsid w:val="00950851"/>
    <w:rsid w:val="00951932"/>
    <w:rsid w:val="009570FE"/>
    <w:rsid w:val="00964592"/>
    <w:rsid w:val="00965D44"/>
    <w:rsid w:val="0096784A"/>
    <w:rsid w:val="00973BD6"/>
    <w:rsid w:val="00975874"/>
    <w:rsid w:val="0097621B"/>
    <w:rsid w:val="009770E7"/>
    <w:rsid w:val="00981888"/>
    <w:rsid w:val="00982767"/>
    <w:rsid w:val="00982B53"/>
    <w:rsid w:val="00984902"/>
    <w:rsid w:val="0099401F"/>
    <w:rsid w:val="00994251"/>
    <w:rsid w:val="009969F8"/>
    <w:rsid w:val="009A0C4B"/>
    <w:rsid w:val="009A6329"/>
    <w:rsid w:val="009B3ED8"/>
    <w:rsid w:val="009B484B"/>
    <w:rsid w:val="009B5D95"/>
    <w:rsid w:val="009C34E0"/>
    <w:rsid w:val="009C40EF"/>
    <w:rsid w:val="009D2D25"/>
    <w:rsid w:val="009D6627"/>
    <w:rsid w:val="009D769A"/>
    <w:rsid w:val="009E4732"/>
    <w:rsid w:val="009F5E41"/>
    <w:rsid w:val="009F6E45"/>
    <w:rsid w:val="00A005FE"/>
    <w:rsid w:val="00A014C4"/>
    <w:rsid w:val="00A03306"/>
    <w:rsid w:val="00A04CEE"/>
    <w:rsid w:val="00A0646C"/>
    <w:rsid w:val="00A10CC7"/>
    <w:rsid w:val="00A20EFB"/>
    <w:rsid w:val="00A26BD1"/>
    <w:rsid w:val="00A3302C"/>
    <w:rsid w:val="00A4173D"/>
    <w:rsid w:val="00A4232F"/>
    <w:rsid w:val="00A45812"/>
    <w:rsid w:val="00A62F92"/>
    <w:rsid w:val="00A633AB"/>
    <w:rsid w:val="00A70466"/>
    <w:rsid w:val="00A83420"/>
    <w:rsid w:val="00A92986"/>
    <w:rsid w:val="00A92BB5"/>
    <w:rsid w:val="00A960D5"/>
    <w:rsid w:val="00AA5604"/>
    <w:rsid w:val="00AB2572"/>
    <w:rsid w:val="00AB2BF7"/>
    <w:rsid w:val="00AC3270"/>
    <w:rsid w:val="00AD4451"/>
    <w:rsid w:val="00AE2169"/>
    <w:rsid w:val="00AE2CFF"/>
    <w:rsid w:val="00AE53F8"/>
    <w:rsid w:val="00AE63C4"/>
    <w:rsid w:val="00AF077C"/>
    <w:rsid w:val="00AF422C"/>
    <w:rsid w:val="00AF5640"/>
    <w:rsid w:val="00AF64FE"/>
    <w:rsid w:val="00AF68CA"/>
    <w:rsid w:val="00AF76E1"/>
    <w:rsid w:val="00B032B1"/>
    <w:rsid w:val="00B110EF"/>
    <w:rsid w:val="00B1345E"/>
    <w:rsid w:val="00B150F7"/>
    <w:rsid w:val="00B245EA"/>
    <w:rsid w:val="00B30475"/>
    <w:rsid w:val="00B34EDC"/>
    <w:rsid w:val="00B4644B"/>
    <w:rsid w:val="00B53EB1"/>
    <w:rsid w:val="00B558CF"/>
    <w:rsid w:val="00B55C23"/>
    <w:rsid w:val="00B56A50"/>
    <w:rsid w:val="00B62356"/>
    <w:rsid w:val="00B67F2F"/>
    <w:rsid w:val="00B7789C"/>
    <w:rsid w:val="00B821EA"/>
    <w:rsid w:val="00B82306"/>
    <w:rsid w:val="00B826A9"/>
    <w:rsid w:val="00B940B5"/>
    <w:rsid w:val="00B9536A"/>
    <w:rsid w:val="00BB12D3"/>
    <w:rsid w:val="00BC099D"/>
    <w:rsid w:val="00BC3B89"/>
    <w:rsid w:val="00BD49C9"/>
    <w:rsid w:val="00BD6303"/>
    <w:rsid w:val="00BE3AD0"/>
    <w:rsid w:val="00BF04F3"/>
    <w:rsid w:val="00BF546D"/>
    <w:rsid w:val="00C00062"/>
    <w:rsid w:val="00C009EE"/>
    <w:rsid w:val="00C04D3B"/>
    <w:rsid w:val="00C11810"/>
    <w:rsid w:val="00C1759B"/>
    <w:rsid w:val="00C229C7"/>
    <w:rsid w:val="00C23270"/>
    <w:rsid w:val="00C23FEB"/>
    <w:rsid w:val="00C2565F"/>
    <w:rsid w:val="00C27C61"/>
    <w:rsid w:val="00C33058"/>
    <w:rsid w:val="00C37051"/>
    <w:rsid w:val="00C52CFB"/>
    <w:rsid w:val="00C6088B"/>
    <w:rsid w:val="00C613E3"/>
    <w:rsid w:val="00C6526F"/>
    <w:rsid w:val="00C669CF"/>
    <w:rsid w:val="00C7204E"/>
    <w:rsid w:val="00C73024"/>
    <w:rsid w:val="00C733B1"/>
    <w:rsid w:val="00C73D42"/>
    <w:rsid w:val="00C7686B"/>
    <w:rsid w:val="00C826BC"/>
    <w:rsid w:val="00C83C53"/>
    <w:rsid w:val="00C91849"/>
    <w:rsid w:val="00C926A8"/>
    <w:rsid w:val="00C94A95"/>
    <w:rsid w:val="00C94DC2"/>
    <w:rsid w:val="00C95530"/>
    <w:rsid w:val="00C9783A"/>
    <w:rsid w:val="00CA2DE8"/>
    <w:rsid w:val="00CA3156"/>
    <w:rsid w:val="00CB2043"/>
    <w:rsid w:val="00CD091D"/>
    <w:rsid w:val="00CD5035"/>
    <w:rsid w:val="00CD6BE8"/>
    <w:rsid w:val="00CE2E74"/>
    <w:rsid w:val="00CE3482"/>
    <w:rsid w:val="00CF5389"/>
    <w:rsid w:val="00D039C7"/>
    <w:rsid w:val="00D05315"/>
    <w:rsid w:val="00D07356"/>
    <w:rsid w:val="00D11FF9"/>
    <w:rsid w:val="00D13ED9"/>
    <w:rsid w:val="00D16595"/>
    <w:rsid w:val="00D17F63"/>
    <w:rsid w:val="00D2765F"/>
    <w:rsid w:val="00D27DB9"/>
    <w:rsid w:val="00D30051"/>
    <w:rsid w:val="00D34A0E"/>
    <w:rsid w:val="00D4616A"/>
    <w:rsid w:val="00D47F03"/>
    <w:rsid w:val="00D52915"/>
    <w:rsid w:val="00D55312"/>
    <w:rsid w:val="00D56C25"/>
    <w:rsid w:val="00D60E8B"/>
    <w:rsid w:val="00D70756"/>
    <w:rsid w:val="00D84AB2"/>
    <w:rsid w:val="00D87CB8"/>
    <w:rsid w:val="00D92BA5"/>
    <w:rsid w:val="00DB2604"/>
    <w:rsid w:val="00DB58A5"/>
    <w:rsid w:val="00DB5E2D"/>
    <w:rsid w:val="00DC31A4"/>
    <w:rsid w:val="00DC69EF"/>
    <w:rsid w:val="00DC7227"/>
    <w:rsid w:val="00DD2A6F"/>
    <w:rsid w:val="00DD3E68"/>
    <w:rsid w:val="00DD4F92"/>
    <w:rsid w:val="00DD6033"/>
    <w:rsid w:val="00DE06B8"/>
    <w:rsid w:val="00DE1254"/>
    <w:rsid w:val="00DE43C4"/>
    <w:rsid w:val="00DF11E8"/>
    <w:rsid w:val="00DF15BC"/>
    <w:rsid w:val="00DF6A09"/>
    <w:rsid w:val="00DF7098"/>
    <w:rsid w:val="00E047E5"/>
    <w:rsid w:val="00E15ABD"/>
    <w:rsid w:val="00E16938"/>
    <w:rsid w:val="00E2220F"/>
    <w:rsid w:val="00E22902"/>
    <w:rsid w:val="00E22D58"/>
    <w:rsid w:val="00E30396"/>
    <w:rsid w:val="00E37266"/>
    <w:rsid w:val="00E41D7F"/>
    <w:rsid w:val="00E446C6"/>
    <w:rsid w:val="00E5193B"/>
    <w:rsid w:val="00E54272"/>
    <w:rsid w:val="00E54DED"/>
    <w:rsid w:val="00E56723"/>
    <w:rsid w:val="00E62872"/>
    <w:rsid w:val="00E72018"/>
    <w:rsid w:val="00E72D64"/>
    <w:rsid w:val="00E838FA"/>
    <w:rsid w:val="00E847D3"/>
    <w:rsid w:val="00E85F14"/>
    <w:rsid w:val="00E910C6"/>
    <w:rsid w:val="00E91347"/>
    <w:rsid w:val="00E93CF1"/>
    <w:rsid w:val="00E97888"/>
    <w:rsid w:val="00E97D9B"/>
    <w:rsid w:val="00EA08D8"/>
    <w:rsid w:val="00EA2474"/>
    <w:rsid w:val="00EA480C"/>
    <w:rsid w:val="00EA4D16"/>
    <w:rsid w:val="00EA71ED"/>
    <w:rsid w:val="00ED00A7"/>
    <w:rsid w:val="00ED028D"/>
    <w:rsid w:val="00ED6A08"/>
    <w:rsid w:val="00ED79BD"/>
    <w:rsid w:val="00ED7AB0"/>
    <w:rsid w:val="00EE159A"/>
    <w:rsid w:val="00EE45EE"/>
    <w:rsid w:val="00EE4CC5"/>
    <w:rsid w:val="00EF22B0"/>
    <w:rsid w:val="00EF2573"/>
    <w:rsid w:val="00EF56A4"/>
    <w:rsid w:val="00F02C68"/>
    <w:rsid w:val="00F16E44"/>
    <w:rsid w:val="00F20C16"/>
    <w:rsid w:val="00F2338D"/>
    <w:rsid w:val="00F236BC"/>
    <w:rsid w:val="00F24C36"/>
    <w:rsid w:val="00F262DD"/>
    <w:rsid w:val="00F32BB8"/>
    <w:rsid w:val="00F46DB7"/>
    <w:rsid w:val="00F52563"/>
    <w:rsid w:val="00F5785E"/>
    <w:rsid w:val="00F613B1"/>
    <w:rsid w:val="00F6188B"/>
    <w:rsid w:val="00F64CCF"/>
    <w:rsid w:val="00F65E6C"/>
    <w:rsid w:val="00F703FB"/>
    <w:rsid w:val="00F704F3"/>
    <w:rsid w:val="00F71669"/>
    <w:rsid w:val="00F7465E"/>
    <w:rsid w:val="00F74E1D"/>
    <w:rsid w:val="00F82E75"/>
    <w:rsid w:val="00F848E2"/>
    <w:rsid w:val="00F85EA6"/>
    <w:rsid w:val="00F90ABF"/>
    <w:rsid w:val="00FA5D4F"/>
    <w:rsid w:val="00FA6ED5"/>
    <w:rsid w:val="00FC0BEC"/>
    <w:rsid w:val="00FC3122"/>
    <w:rsid w:val="00FC7C9E"/>
    <w:rsid w:val="00FD17FF"/>
    <w:rsid w:val="00FD32B2"/>
    <w:rsid w:val="00FD482B"/>
    <w:rsid w:val="00FD6623"/>
    <w:rsid w:val="00FE0205"/>
    <w:rsid w:val="00FE3AB0"/>
    <w:rsid w:val="00FE6827"/>
    <w:rsid w:val="00FE6F38"/>
    <w:rsid w:val="00FE7080"/>
    <w:rsid w:val="00FE77D1"/>
    <w:rsid w:val="00FE7DA8"/>
    <w:rsid w:val="00FF3F9A"/>
    <w:rsid w:val="00FF49E3"/>
    <w:rsid w:val="00FF6010"/>
    <w:rsid w:val="00FF66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8B3869"/>
  <w15:docId w15:val="{6EDF02E5-F466-41E3-9037-09ADF5976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0FFF"/>
    <w:rPr>
      <w:sz w:val="22"/>
    </w:rPr>
  </w:style>
  <w:style w:type="paragraph" w:styleId="Titre1">
    <w:name w:val="heading 1"/>
    <w:basedOn w:val="Normal"/>
    <w:next w:val="Normal"/>
    <w:qFormat/>
    <w:rsid w:val="00C33058"/>
    <w:pPr>
      <w:keepNext/>
      <w:outlineLvl w:val="0"/>
    </w:pPr>
    <w:rPr>
      <w:rFonts w:ascii="Comic Sans MS" w:hAnsi="Comic Sans MS" w:cs="Arial"/>
      <w:b/>
      <w:bCs/>
      <w:sz w:val="24"/>
      <w:szCs w:val="24"/>
    </w:rPr>
  </w:style>
  <w:style w:type="paragraph" w:styleId="Titre2">
    <w:name w:val="heading 2"/>
    <w:basedOn w:val="Normal"/>
    <w:next w:val="Normal"/>
    <w:link w:val="Titre2Car"/>
    <w:uiPriority w:val="9"/>
    <w:semiHidden/>
    <w:unhideWhenUsed/>
    <w:qFormat/>
    <w:rsid w:val="00C6526F"/>
    <w:pPr>
      <w:keepNext/>
      <w:spacing w:before="240" w:after="60"/>
      <w:outlineLvl w:val="1"/>
    </w:pPr>
    <w:rPr>
      <w:rFonts w:ascii="Cambria" w:hAnsi="Cambria"/>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0">
    <w:name w:val="Titre1"/>
    <w:basedOn w:val="Normal"/>
    <w:rsid w:val="00C33058"/>
    <w:pPr>
      <w:shd w:val="clear" w:color="auto" w:fill="FFFFFF"/>
      <w:suppressAutoHyphens/>
      <w:jc w:val="center"/>
    </w:pPr>
    <w:rPr>
      <w:rFonts w:ascii="Arial" w:eastAsia="SimSun" w:hAnsi="Arial"/>
      <w:b/>
      <w:sz w:val="40"/>
      <w:szCs w:val="24"/>
      <w:lang w:eastAsia="ar-SA"/>
    </w:rPr>
  </w:style>
  <w:style w:type="paragraph" w:customStyle="1" w:styleId="Appniv1">
    <w:name w:val="App niv 1"/>
    <w:basedOn w:val="Normal"/>
    <w:rsid w:val="00C33058"/>
    <w:pPr>
      <w:shd w:val="clear" w:color="auto" w:fill="FFFFFF"/>
      <w:suppressAutoHyphens/>
      <w:jc w:val="both"/>
    </w:pPr>
    <w:rPr>
      <w:rFonts w:ascii="Trebuchet MS" w:eastAsia="SimSun" w:hAnsi="Trebuchet MS"/>
      <w:b/>
      <w:sz w:val="24"/>
      <w:szCs w:val="24"/>
      <w:lang w:eastAsia="ar-SA"/>
    </w:rPr>
  </w:style>
  <w:style w:type="paragraph" w:customStyle="1" w:styleId="Table">
    <w:name w:val="Table"/>
    <w:basedOn w:val="Normal"/>
    <w:rsid w:val="00C33058"/>
    <w:pPr>
      <w:suppressLineNumbers/>
      <w:shd w:val="clear" w:color="auto" w:fill="FFFFFF"/>
      <w:suppressAutoHyphens/>
      <w:spacing w:before="120" w:after="120"/>
      <w:jc w:val="both"/>
    </w:pPr>
    <w:rPr>
      <w:rFonts w:ascii="Arial" w:eastAsia="SimSun" w:hAnsi="Arial" w:cs="Tahoma"/>
      <w:i/>
      <w:iCs/>
      <w:sz w:val="24"/>
      <w:szCs w:val="24"/>
      <w:lang w:eastAsia="ar-SA"/>
    </w:rPr>
  </w:style>
  <w:style w:type="table" w:styleId="Grilledutableau">
    <w:name w:val="Table Grid"/>
    <w:basedOn w:val="TableauNormal"/>
    <w:rsid w:val="00C33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rsid w:val="00E41D7F"/>
    <w:pPr>
      <w:tabs>
        <w:tab w:val="center" w:pos="4536"/>
        <w:tab w:val="right" w:pos="9072"/>
      </w:tabs>
    </w:pPr>
  </w:style>
  <w:style w:type="character" w:styleId="Numrodepage">
    <w:name w:val="page number"/>
    <w:basedOn w:val="Policepardfaut"/>
    <w:rsid w:val="00E41D7F"/>
  </w:style>
  <w:style w:type="paragraph" w:styleId="Corpsdetexte">
    <w:name w:val="Body Text"/>
    <w:basedOn w:val="Normal"/>
    <w:rsid w:val="005A0ED0"/>
    <w:rPr>
      <w:b/>
      <w:bCs/>
      <w:szCs w:val="24"/>
    </w:rPr>
  </w:style>
  <w:style w:type="paragraph" w:customStyle="1" w:styleId="CharCharCarCharCharCarCharCharCarCharCharCarCharCharCarCharCharCarCharCharCarCharCharCarCharCharCarCharCharCarCharCharCarCharChar">
    <w:name w:val="Char Char Car Char Char Car Char Char Car Char Char Car Char Char Car Char Char Car Char Char Car Char Char Car Char Char Car Char Char Car Char Char Car Char Char"/>
    <w:basedOn w:val="Normal"/>
    <w:semiHidden/>
    <w:rsid w:val="005A0ED0"/>
    <w:pPr>
      <w:spacing w:after="160" w:line="240" w:lineRule="exact"/>
    </w:pPr>
    <w:rPr>
      <w:rFonts w:ascii="Verdana" w:hAnsi="Verdana" w:cs="Verdana"/>
      <w:sz w:val="20"/>
      <w:lang w:val="en-US" w:eastAsia="en-US"/>
    </w:rPr>
  </w:style>
  <w:style w:type="paragraph" w:styleId="Retraitcorpsdetexte">
    <w:name w:val="Body Text Indent"/>
    <w:basedOn w:val="Normal"/>
    <w:rsid w:val="005A0ED0"/>
    <w:pPr>
      <w:spacing w:after="120"/>
      <w:ind w:left="283"/>
    </w:pPr>
    <w:rPr>
      <w:rFonts w:ascii="Arial" w:hAnsi="Arial" w:cs="Arial"/>
      <w:szCs w:val="22"/>
    </w:rPr>
  </w:style>
  <w:style w:type="paragraph" w:styleId="Corpsdetexte3">
    <w:name w:val="Body Text 3"/>
    <w:basedOn w:val="Normal"/>
    <w:rsid w:val="005A0ED0"/>
    <w:pPr>
      <w:spacing w:after="120"/>
    </w:pPr>
    <w:rPr>
      <w:rFonts w:ascii="Arial" w:hAnsi="Arial" w:cs="Arial"/>
      <w:sz w:val="16"/>
      <w:szCs w:val="16"/>
    </w:rPr>
  </w:style>
  <w:style w:type="paragraph" w:customStyle="1" w:styleId="CarCarCarCarCarCar">
    <w:name w:val="Car Car Car Car Car Car"/>
    <w:basedOn w:val="Normal"/>
    <w:rsid w:val="008B4F83"/>
    <w:pPr>
      <w:spacing w:after="160" w:line="240" w:lineRule="exact"/>
    </w:pPr>
    <w:rPr>
      <w:rFonts w:ascii="Verdana" w:hAnsi="Verdana" w:cs="Verdana"/>
      <w:sz w:val="20"/>
      <w:lang w:val="en-US" w:eastAsia="en-US"/>
    </w:rPr>
  </w:style>
  <w:style w:type="paragraph" w:styleId="Titre">
    <w:name w:val="Title"/>
    <w:basedOn w:val="Normal"/>
    <w:qFormat/>
    <w:rsid w:val="00507481"/>
    <w:pPr>
      <w:pBdr>
        <w:top w:val="single" w:sz="4" w:space="12" w:color="auto"/>
        <w:left w:val="single" w:sz="4" w:space="12" w:color="auto"/>
        <w:bottom w:val="single" w:sz="4" w:space="12" w:color="auto"/>
        <w:right w:val="single" w:sz="4" w:space="12" w:color="auto"/>
      </w:pBdr>
      <w:shd w:val="clear" w:color="auto" w:fill="E6E6E6"/>
      <w:spacing w:before="240" w:after="240"/>
      <w:jc w:val="center"/>
    </w:pPr>
    <w:rPr>
      <w:rFonts w:ascii="Trebuchet MS" w:hAnsi="Trebuchet MS"/>
      <w:b/>
      <w:caps/>
      <w:sz w:val="28"/>
    </w:rPr>
  </w:style>
  <w:style w:type="character" w:styleId="Marquedecommentaire">
    <w:name w:val="annotation reference"/>
    <w:uiPriority w:val="99"/>
    <w:unhideWhenUsed/>
    <w:rsid w:val="00AF76E1"/>
    <w:rPr>
      <w:sz w:val="16"/>
      <w:szCs w:val="16"/>
    </w:rPr>
  </w:style>
  <w:style w:type="paragraph" w:styleId="Commentaire">
    <w:name w:val="annotation text"/>
    <w:basedOn w:val="Normal"/>
    <w:link w:val="CommentaireCar"/>
    <w:uiPriority w:val="99"/>
    <w:unhideWhenUsed/>
    <w:rsid w:val="00AF76E1"/>
    <w:rPr>
      <w:sz w:val="20"/>
    </w:rPr>
  </w:style>
  <w:style w:type="character" w:customStyle="1" w:styleId="CommentaireCar">
    <w:name w:val="Commentaire Car"/>
    <w:basedOn w:val="Policepardfaut"/>
    <w:link w:val="Commentaire"/>
    <w:uiPriority w:val="99"/>
    <w:rsid w:val="00AF76E1"/>
  </w:style>
  <w:style w:type="paragraph" w:styleId="Objetducommentaire">
    <w:name w:val="annotation subject"/>
    <w:basedOn w:val="Commentaire"/>
    <w:next w:val="Commentaire"/>
    <w:link w:val="ObjetducommentaireCar"/>
    <w:uiPriority w:val="99"/>
    <w:semiHidden/>
    <w:unhideWhenUsed/>
    <w:rsid w:val="00AF76E1"/>
    <w:rPr>
      <w:b/>
      <w:bCs/>
    </w:rPr>
  </w:style>
  <w:style w:type="character" w:customStyle="1" w:styleId="ObjetducommentaireCar">
    <w:name w:val="Objet du commentaire Car"/>
    <w:link w:val="Objetducommentaire"/>
    <w:uiPriority w:val="99"/>
    <w:semiHidden/>
    <w:rsid w:val="00AF76E1"/>
    <w:rPr>
      <w:b/>
      <w:bCs/>
    </w:rPr>
  </w:style>
  <w:style w:type="paragraph" w:styleId="Rvision">
    <w:name w:val="Revision"/>
    <w:hidden/>
    <w:uiPriority w:val="99"/>
    <w:semiHidden/>
    <w:rsid w:val="00AF76E1"/>
    <w:rPr>
      <w:sz w:val="22"/>
    </w:rPr>
  </w:style>
  <w:style w:type="paragraph" w:styleId="Textedebulles">
    <w:name w:val="Balloon Text"/>
    <w:basedOn w:val="Normal"/>
    <w:link w:val="TextedebullesCar"/>
    <w:uiPriority w:val="99"/>
    <w:semiHidden/>
    <w:unhideWhenUsed/>
    <w:rsid w:val="00AF76E1"/>
    <w:rPr>
      <w:rFonts w:ascii="Tahoma" w:hAnsi="Tahoma" w:cs="Tahoma"/>
      <w:sz w:val="16"/>
      <w:szCs w:val="16"/>
    </w:rPr>
  </w:style>
  <w:style w:type="character" w:customStyle="1" w:styleId="TextedebullesCar">
    <w:name w:val="Texte de bulles Car"/>
    <w:link w:val="Textedebulles"/>
    <w:uiPriority w:val="99"/>
    <w:semiHidden/>
    <w:rsid w:val="00AF76E1"/>
    <w:rPr>
      <w:rFonts w:ascii="Tahoma" w:hAnsi="Tahoma" w:cs="Tahoma"/>
      <w:sz w:val="16"/>
      <w:szCs w:val="16"/>
    </w:rPr>
  </w:style>
  <w:style w:type="character" w:customStyle="1" w:styleId="Titre2Car">
    <w:name w:val="Titre 2 Car"/>
    <w:link w:val="Titre2"/>
    <w:uiPriority w:val="9"/>
    <w:semiHidden/>
    <w:rsid w:val="00C6526F"/>
    <w:rPr>
      <w:rFonts w:ascii="Cambria" w:eastAsia="Times New Roman" w:hAnsi="Cambria" w:cs="Times New Roman"/>
      <w:b/>
      <w:bCs/>
      <w:i/>
      <w:iCs/>
      <w:sz w:val="28"/>
      <w:szCs w:val="28"/>
    </w:rPr>
  </w:style>
  <w:style w:type="paragraph" w:customStyle="1" w:styleId="Default">
    <w:name w:val="Default"/>
    <w:rsid w:val="00514727"/>
    <w:pPr>
      <w:autoSpaceDE w:val="0"/>
      <w:autoSpaceDN w:val="0"/>
      <w:adjustRightInd w:val="0"/>
    </w:pPr>
    <w:rPr>
      <w:rFonts w:ascii="Arial" w:hAnsi="Arial" w:cs="Arial"/>
      <w:color w:val="000000"/>
      <w:sz w:val="24"/>
      <w:szCs w:val="24"/>
    </w:rPr>
  </w:style>
  <w:style w:type="paragraph" w:styleId="Sansinterligne">
    <w:name w:val="No Spacing"/>
    <w:uiPriority w:val="1"/>
    <w:qFormat/>
    <w:rsid w:val="004E1F51"/>
    <w:rPr>
      <w:sz w:val="22"/>
    </w:rPr>
  </w:style>
  <w:style w:type="paragraph" w:styleId="Paragraphedeliste">
    <w:name w:val="List Paragraph"/>
    <w:basedOn w:val="Normal"/>
    <w:uiPriority w:val="34"/>
    <w:qFormat/>
    <w:rsid w:val="00267F45"/>
    <w:pPr>
      <w:ind w:left="720"/>
      <w:contextualSpacing/>
    </w:pPr>
  </w:style>
  <w:style w:type="paragraph" w:styleId="En-tte">
    <w:name w:val="header"/>
    <w:basedOn w:val="Normal"/>
    <w:link w:val="En-tteCar"/>
    <w:uiPriority w:val="99"/>
    <w:unhideWhenUsed/>
    <w:rsid w:val="003F407D"/>
    <w:pPr>
      <w:tabs>
        <w:tab w:val="center" w:pos="4536"/>
        <w:tab w:val="right" w:pos="9072"/>
      </w:tabs>
    </w:pPr>
  </w:style>
  <w:style w:type="character" w:customStyle="1" w:styleId="En-tteCar">
    <w:name w:val="En-tête Car"/>
    <w:basedOn w:val="Policepardfaut"/>
    <w:link w:val="En-tte"/>
    <w:uiPriority w:val="99"/>
    <w:rsid w:val="003F407D"/>
    <w:rPr>
      <w:sz w:val="22"/>
    </w:rPr>
  </w:style>
  <w:style w:type="character" w:customStyle="1" w:styleId="PieddepageCar">
    <w:name w:val="Pied de page Car"/>
    <w:basedOn w:val="Policepardfaut"/>
    <w:link w:val="Pieddepage"/>
    <w:rsid w:val="003F407D"/>
    <w:rPr>
      <w:sz w:val="22"/>
    </w:rPr>
  </w:style>
  <w:style w:type="table" w:customStyle="1" w:styleId="Grilledutableau1">
    <w:name w:val="Grille du tableau1"/>
    <w:basedOn w:val="TableauNormal"/>
    <w:next w:val="Grilledutableau"/>
    <w:uiPriority w:val="59"/>
    <w:rsid w:val="00C613E3"/>
    <w:pPr>
      <w:spacing w:after="120"/>
      <w:ind w:right="51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
    <w:name w:val="Corps"/>
    <w:rsid w:val="00733879"/>
    <w:rPr>
      <w:rFonts w:eastAsia="Arial Unicode MS" w:cs="Arial Unicode MS"/>
      <w:color w:val="000000"/>
      <w:sz w:val="22"/>
      <w:szCs w:val="22"/>
      <w:u w:color="000000"/>
    </w:rPr>
  </w:style>
  <w:style w:type="numbering" w:customStyle="1" w:styleId="Style3import">
    <w:name w:val="Style 3 importé"/>
    <w:rsid w:val="00733879"/>
    <w:pPr>
      <w:numPr>
        <w:numId w:val="45"/>
      </w:numPr>
    </w:pPr>
  </w:style>
  <w:style w:type="numbering" w:customStyle="1" w:styleId="Style3import1">
    <w:name w:val="Style 3 importé1"/>
    <w:rsid w:val="007338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802">
      <w:bodyDiv w:val="1"/>
      <w:marLeft w:val="0"/>
      <w:marRight w:val="0"/>
      <w:marTop w:val="0"/>
      <w:marBottom w:val="0"/>
      <w:divBdr>
        <w:top w:val="none" w:sz="0" w:space="0" w:color="auto"/>
        <w:left w:val="none" w:sz="0" w:space="0" w:color="auto"/>
        <w:bottom w:val="none" w:sz="0" w:space="0" w:color="auto"/>
        <w:right w:val="none" w:sz="0" w:space="0" w:color="auto"/>
      </w:divBdr>
    </w:div>
    <w:div w:id="85731100">
      <w:bodyDiv w:val="1"/>
      <w:marLeft w:val="0"/>
      <w:marRight w:val="0"/>
      <w:marTop w:val="0"/>
      <w:marBottom w:val="0"/>
      <w:divBdr>
        <w:top w:val="none" w:sz="0" w:space="0" w:color="auto"/>
        <w:left w:val="none" w:sz="0" w:space="0" w:color="auto"/>
        <w:bottom w:val="none" w:sz="0" w:space="0" w:color="auto"/>
        <w:right w:val="none" w:sz="0" w:space="0" w:color="auto"/>
      </w:divBdr>
    </w:div>
    <w:div w:id="302858571">
      <w:bodyDiv w:val="1"/>
      <w:marLeft w:val="0"/>
      <w:marRight w:val="0"/>
      <w:marTop w:val="0"/>
      <w:marBottom w:val="0"/>
      <w:divBdr>
        <w:top w:val="none" w:sz="0" w:space="0" w:color="auto"/>
        <w:left w:val="none" w:sz="0" w:space="0" w:color="auto"/>
        <w:bottom w:val="none" w:sz="0" w:space="0" w:color="auto"/>
        <w:right w:val="none" w:sz="0" w:space="0" w:color="auto"/>
      </w:divBdr>
    </w:div>
    <w:div w:id="600458275">
      <w:bodyDiv w:val="1"/>
      <w:marLeft w:val="0"/>
      <w:marRight w:val="0"/>
      <w:marTop w:val="0"/>
      <w:marBottom w:val="0"/>
      <w:divBdr>
        <w:top w:val="none" w:sz="0" w:space="0" w:color="auto"/>
        <w:left w:val="none" w:sz="0" w:space="0" w:color="auto"/>
        <w:bottom w:val="none" w:sz="0" w:space="0" w:color="auto"/>
        <w:right w:val="none" w:sz="0" w:space="0" w:color="auto"/>
      </w:divBdr>
    </w:div>
    <w:div w:id="959192222">
      <w:bodyDiv w:val="1"/>
      <w:marLeft w:val="0"/>
      <w:marRight w:val="0"/>
      <w:marTop w:val="0"/>
      <w:marBottom w:val="0"/>
      <w:divBdr>
        <w:top w:val="none" w:sz="0" w:space="0" w:color="auto"/>
        <w:left w:val="none" w:sz="0" w:space="0" w:color="auto"/>
        <w:bottom w:val="none" w:sz="0" w:space="0" w:color="auto"/>
        <w:right w:val="none" w:sz="0" w:space="0" w:color="auto"/>
      </w:divBdr>
    </w:div>
    <w:div w:id="1064915809">
      <w:bodyDiv w:val="1"/>
      <w:marLeft w:val="0"/>
      <w:marRight w:val="0"/>
      <w:marTop w:val="0"/>
      <w:marBottom w:val="0"/>
      <w:divBdr>
        <w:top w:val="none" w:sz="0" w:space="0" w:color="auto"/>
        <w:left w:val="none" w:sz="0" w:space="0" w:color="auto"/>
        <w:bottom w:val="none" w:sz="0" w:space="0" w:color="auto"/>
        <w:right w:val="none" w:sz="0" w:space="0" w:color="auto"/>
      </w:divBdr>
    </w:div>
    <w:div w:id="1297569538">
      <w:bodyDiv w:val="1"/>
      <w:marLeft w:val="0"/>
      <w:marRight w:val="0"/>
      <w:marTop w:val="0"/>
      <w:marBottom w:val="0"/>
      <w:divBdr>
        <w:top w:val="none" w:sz="0" w:space="0" w:color="auto"/>
        <w:left w:val="none" w:sz="0" w:space="0" w:color="auto"/>
        <w:bottom w:val="none" w:sz="0" w:space="0" w:color="auto"/>
        <w:right w:val="none" w:sz="0" w:space="0" w:color="auto"/>
      </w:divBdr>
    </w:div>
    <w:div w:id="1317564065">
      <w:bodyDiv w:val="1"/>
      <w:marLeft w:val="0"/>
      <w:marRight w:val="0"/>
      <w:marTop w:val="0"/>
      <w:marBottom w:val="0"/>
      <w:divBdr>
        <w:top w:val="none" w:sz="0" w:space="0" w:color="auto"/>
        <w:left w:val="none" w:sz="0" w:space="0" w:color="auto"/>
        <w:bottom w:val="none" w:sz="0" w:space="0" w:color="auto"/>
        <w:right w:val="none" w:sz="0" w:space="0" w:color="auto"/>
      </w:divBdr>
    </w:div>
    <w:div w:id="1655647662">
      <w:bodyDiv w:val="1"/>
      <w:marLeft w:val="0"/>
      <w:marRight w:val="0"/>
      <w:marTop w:val="0"/>
      <w:marBottom w:val="0"/>
      <w:divBdr>
        <w:top w:val="none" w:sz="0" w:space="0" w:color="auto"/>
        <w:left w:val="none" w:sz="0" w:space="0" w:color="auto"/>
        <w:bottom w:val="none" w:sz="0" w:space="0" w:color="auto"/>
        <w:right w:val="none" w:sz="0" w:space="0" w:color="auto"/>
      </w:divBdr>
    </w:div>
    <w:div w:id="1657419055">
      <w:bodyDiv w:val="1"/>
      <w:marLeft w:val="0"/>
      <w:marRight w:val="0"/>
      <w:marTop w:val="0"/>
      <w:marBottom w:val="0"/>
      <w:divBdr>
        <w:top w:val="none" w:sz="0" w:space="0" w:color="auto"/>
        <w:left w:val="none" w:sz="0" w:space="0" w:color="auto"/>
        <w:bottom w:val="none" w:sz="0" w:space="0" w:color="auto"/>
        <w:right w:val="none" w:sz="0" w:space="0" w:color="auto"/>
      </w:divBdr>
    </w:div>
    <w:div w:id="1760055819">
      <w:bodyDiv w:val="1"/>
      <w:marLeft w:val="0"/>
      <w:marRight w:val="0"/>
      <w:marTop w:val="0"/>
      <w:marBottom w:val="0"/>
      <w:divBdr>
        <w:top w:val="none" w:sz="0" w:space="0" w:color="auto"/>
        <w:left w:val="none" w:sz="0" w:space="0" w:color="auto"/>
        <w:bottom w:val="none" w:sz="0" w:space="0" w:color="auto"/>
        <w:right w:val="none" w:sz="0" w:space="0" w:color="auto"/>
      </w:divBdr>
    </w:div>
    <w:div w:id="185631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D2BE4-E638-43A0-B86B-D357BD38F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5</Pages>
  <Words>669</Words>
  <Characters>3836</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Ville de Paris</vt:lpstr>
    </vt:vector>
  </TitlesOfParts>
  <Company>Mairie de PARIS</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Ville de Paris</dc:title>
  <dc:creator>sikoral</dc:creator>
  <cp:lastModifiedBy>Bozzi William</cp:lastModifiedBy>
  <cp:revision>19</cp:revision>
  <cp:lastPrinted>2015-08-21T08:08:00Z</cp:lastPrinted>
  <dcterms:created xsi:type="dcterms:W3CDTF">2024-10-03T08:38:00Z</dcterms:created>
  <dcterms:modified xsi:type="dcterms:W3CDTF">2025-02-20T17:12:00Z</dcterms:modified>
</cp:coreProperties>
</file>