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81002B3" w14:textId="78DF9318" w:rsidR="00541360" w:rsidRDefault="002C6C77" w:rsidP="008A6AF1">
      <w:pPr>
        <w:pStyle w:val="En-tte"/>
        <w:tabs>
          <w:tab w:val="clear" w:pos="9072"/>
          <w:tab w:val="right" w:pos="9044"/>
        </w:tabs>
        <w:spacing w:before="120" w:after="120"/>
        <w:rPr>
          <w:rFonts w:ascii="Arial" w:eastAsia="Arial" w:hAnsi="Arial" w:cs="Arial"/>
          <w:sz w:val="28"/>
          <w:szCs w:val="28"/>
        </w:rPr>
      </w:pPr>
      <w:r>
        <w:rPr>
          <w:rFonts w:ascii="Arial" w:eastAsia="Arial" w:hAnsi="Arial" w:cs="Arial"/>
          <w:noProof/>
          <w:sz w:val="32"/>
          <w:szCs w:val="32"/>
        </w:rPr>
        <w:drawing>
          <wp:anchor distT="57150" distB="57150" distL="57150" distR="57150" simplePos="0" relativeHeight="251659264" behindDoc="0" locked="0" layoutInCell="1" allowOverlap="1" wp14:anchorId="074052A4" wp14:editId="49AF0284">
            <wp:simplePos x="0" y="0"/>
            <wp:positionH relativeFrom="column">
              <wp:posOffset>-330200</wp:posOffset>
            </wp:positionH>
            <wp:positionV relativeFrom="line">
              <wp:posOffset>-116840</wp:posOffset>
            </wp:positionV>
            <wp:extent cx="1533525" cy="1152525"/>
            <wp:effectExtent l="0" t="0" r="0" b="0"/>
            <wp:wrapSquare wrapText="bothSides" distT="57150" distB="57150" distL="57150" distR="57150"/>
            <wp:docPr id="1073741825" name="officeArt object" descr="Image 15"/>
            <wp:cNvGraphicFramePr/>
            <a:graphic xmlns:a="http://schemas.openxmlformats.org/drawingml/2006/main">
              <a:graphicData uri="http://schemas.openxmlformats.org/drawingml/2006/picture">
                <pic:pic xmlns:pic="http://schemas.openxmlformats.org/drawingml/2006/picture">
                  <pic:nvPicPr>
                    <pic:cNvPr id="1073741825" name="Image 15" descr="Image 15"/>
                    <pic:cNvPicPr>
                      <a:picLocks noChangeAspect="1"/>
                    </pic:cNvPicPr>
                  </pic:nvPicPr>
                  <pic:blipFill>
                    <a:blip r:embed="rId7" cstate="print"/>
                    <a:stretch>
                      <a:fillRect/>
                    </a:stretch>
                  </pic:blipFill>
                  <pic:spPr>
                    <a:xfrm>
                      <a:off x="0" y="0"/>
                      <a:ext cx="1533525" cy="1152525"/>
                    </a:xfrm>
                    <a:prstGeom prst="rect">
                      <a:avLst/>
                    </a:prstGeom>
                    <a:ln w="12700" cap="flat">
                      <a:noFill/>
                      <a:miter lim="400000"/>
                    </a:ln>
                    <a:effectLst/>
                  </pic:spPr>
                </pic:pic>
              </a:graphicData>
            </a:graphic>
          </wp:anchor>
        </w:drawing>
      </w:r>
      <w:r w:rsidR="00252362">
        <w:rPr>
          <w:rFonts w:ascii="Arial" w:eastAsia="Arial" w:hAnsi="Arial" w:cs="Arial"/>
          <w:sz w:val="28"/>
          <w:szCs w:val="28"/>
        </w:rPr>
        <w:t xml:space="preserve">                               </w:t>
      </w:r>
    </w:p>
    <w:p w14:paraId="7944612B" w14:textId="77777777" w:rsidR="00541360" w:rsidRDefault="002C6C77" w:rsidP="008A6AF1">
      <w:pPr>
        <w:pStyle w:val="ServiceInfoHeader"/>
        <w:spacing w:before="120" w:after="120"/>
        <w:rPr>
          <w:sz w:val="28"/>
          <w:szCs w:val="28"/>
        </w:rPr>
      </w:pPr>
      <w:r>
        <w:rPr>
          <w:sz w:val="28"/>
          <w:szCs w:val="28"/>
        </w:rPr>
        <w:t>Secrétariat général</w:t>
      </w:r>
    </w:p>
    <w:p w14:paraId="4F50AE26" w14:textId="77777777" w:rsidR="00541360" w:rsidRDefault="00541360" w:rsidP="008A6AF1">
      <w:pPr>
        <w:pStyle w:val="Corpsdetexte"/>
        <w:spacing w:before="120" w:after="120"/>
        <w:rPr>
          <w:rFonts w:ascii="Arial" w:eastAsia="Arial" w:hAnsi="Arial" w:cs="Arial"/>
        </w:rPr>
      </w:pPr>
    </w:p>
    <w:p w14:paraId="6535C7A3" w14:textId="77777777" w:rsidR="00541360" w:rsidRDefault="00541360" w:rsidP="008A6AF1">
      <w:pPr>
        <w:pStyle w:val="En-tte"/>
        <w:tabs>
          <w:tab w:val="clear" w:pos="9072"/>
          <w:tab w:val="right" w:pos="9044"/>
        </w:tabs>
        <w:spacing w:before="120" w:after="120"/>
        <w:rPr>
          <w:rFonts w:ascii="Arial" w:eastAsia="Arial" w:hAnsi="Arial" w:cs="Arial"/>
        </w:rPr>
      </w:pPr>
    </w:p>
    <w:p w14:paraId="5B389E44" w14:textId="77777777" w:rsidR="00541360" w:rsidRDefault="002C6C77" w:rsidP="008A6AF1">
      <w:pPr>
        <w:pStyle w:val="ServiceInfoHeader"/>
        <w:spacing w:before="120" w:after="120"/>
      </w:pPr>
      <w:r>
        <w:tab/>
      </w:r>
    </w:p>
    <w:p w14:paraId="261C7FAE" w14:textId="77777777" w:rsidR="00541360" w:rsidRDefault="00541360" w:rsidP="008A6AF1">
      <w:pPr>
        <w:pStyle w:val="Corps"/>
        <w:spacing w:before="120" w:after="120"/>
        <w:jc w:val="center"/>
        <w:rPr>
          <w:rFonts w:ascii="Arial" w:eastAsia="Arial" w:hAnsi="Arial" w:cs="Arial"/>
        </w:rPr>
      </w:pPr>
    </w:p>
    <w:p w14:paraId="2E5AFC0C" w14:textId="77777777" w:rsidR="00541360" w:rsidRDefault="00541360" w:rsidP="008A6AF1">
      <w:pPr>
        <w:pStyle w:val="Corps"/>
        <w:spacing w:before="120" w:after="120"/>
        <w:rPr>
          <w:rFonts w:ascii="Arial" w:eastAsia="Arial" w:hAnsi="Arial" w:cs="Arial"/>
        </w:rPr>
      </w:pPr>
    </w:p>
    <w:p w14:paraId="2D58598E" w14:textId="77777777" w:rsidR="0046379C" w:rsidRPr="00EB15CB" w:rsidRDefault="0046379C" w:rsidP="0046379C">
      <w:pPr>
        <w:pStyle w:val="Sous-titre"/>
        <w:outlineLvl w:val="0"/>
      </w:pPr>
      <w:bookmarkStart w:id="0" w:name="_Toc178252753"/>
      <w:r w:rsidRPr="00EB15CB">
        <w:t xml:space="preserve">direction </w:t>
      </w:r>
      <w:r>
        <w:t xml:space="preserve">TEchnique </w:t>
      </w:r>
      <w:r w:rsidRPr="00EB15CB">
        <w:t>DU NUMERIQUE</w:t>
      </w:r>
      <w:bookmarkEnd w:id="0"/>
    </w:p>
    <w:p w14:paraId="31705CE0" w14:textId="77777777" w:rsidR="0046379C" w:rsidRPr="00EB15CB" w:rsidRDefault="0046379C" w:rsidP="0046379C">
      <w:pPr>
        <w:pStyle w:val="Sous-titre"/>
        <w:outlineLvl w:val="0"/>
      </w:pPr>
      <w:bookmarkStart w:id="1" w:name="_Toc178252754"/>
      <w:r w:rsidRPr="00EB15CB">
        <w:t>sous-direction DE</w:t>
      </w:r>
      <w:r>
        <w:t xml:space="preserve">s </w:t>
      </w:r>
      <w:r w:rsidRPr="00EB15CB">
        <w:t>ARCHITECTURE</w:t>
      </w:r>
      <w:r>
        <w:t>S</w:t>
      </w:r>
      <w:r w:rsidRPr="00EB15CB">
        <w:t xml:space="preserve"> </w:t>
      </w:r>
      <w:r>
        <w:t>SECURISEES</w:t>
      </w:r>
      <w:bookmarkEnd w:id="1"/>
    </w:p>
    <w:p w14:paraId="22775C2E" w14:textId="6656DC8F" w:rsidR="0046379C" w:rsidRPr="0046379C" w:rsidRDefault="0046379C" w:rsidP="0046379C">
      <w:pPr>
        <w:pStyle w:val="2Centr"/>
        <w:spacing w:before="120" w:after="120"/>
        <w:rPr>
          <w:b/>
          <w:bCs/>
          <w:caps/>
          <w:lang w:val="fr-FR"/>
        </w:rPr>
      </w:pPr>
    </w:p>
    <w:p w14:paraId="0A7760C2" w14:textId="77777777" w:rsidR="00541360" w:rsidRDefault="00541360" w:rsidP="008A6AF1">
      <w:pPr>
        <w:pStyle w:val="pagedegarde"/>
        <w:spacing w:after="120"/>
        <w:rPr>
          <w:rFonts w:ascii="Arial" w:eastAsia="Arial" w:hAnsi="Arial" w:cs="Arial"/>
        </w:rPr>
      </w:pPr>
    </w:p>
    <w:p w14:paraId="20C7B59D" w14:textId="77777777" w:rsidR="00541360" w:rsidRDefault="00541360" w:rsidP="008A6AF1">
      <w:pPr>
        <w:pStyle w:val="pagedegarde"/>
        <w:spacing w:after="120"/>
        <w:rPr>
          <w:rFonts w:ascii="Arial" w:eastAsia="Arial" w:hAnsi="Arial" w:cs="Arial"/>
        </w:rPr>
      </w:pPr>
    </w:p>
    <w:p w14:paraId="288F1849" w14:textId="77777777" w:rsidR="00541360" w:rsidRDefault="00541360" w:rsidP="008A6AF1">
      <w:pPr>
        <w:pStyle w:val="pagedegarde"/>
        <w:spacing w:after="120"/>
        <w:rPr>
          <w:rFonts w:ascii="Arial" w:eastAsia="Arial" w:hAnsi="Arial" w:cs="Arial"/>
        </w:rPr>
      </w:pPr>
    </w:p>
    <w:p w14:paraId="14A3709B" w14:textId="77777777" w:rsidR="00541360" w:rsidRDefault="002C6C77" w:rsidP="008A6AF1">
      <w:pPr>
        <w:pStyle w:val="pagedegarde"/>
        <w:spacing w:after="120"/>
        <w:rPr>
          <w:rFonts w:ascii="Arial" w:eastAsia="Arial" w:hAnsi="Arial" w:cs="Arial"/>
          <w:b/>
          <w:bCs/>
          <w:caps/>
          <w:sz w:val="32"/>
          <w:szCs w:val="32"/>
        </w:rPr>
      </w:pPr>
      <w:r>
        <w:rPr>
          <w:rFonts w:ascii="Arial" w:hAnsi="Arial"/>
          <w:b/>
          <w:bCs/>
          <w:caps/>
          <w:sz w:val="32"/>
          <w:szCs w:val="32"/>
        </w:rPr>
        <w:t>ANNEXE VI au règlement de la consultation</w:t>
      </w:r>
    </w:p>
    <w:p w14:paraId="5D2393BE" w14:textId="066B7EE1" w:rsidR="00541360" w:rsidRDefault="002C6C77" w:rsidP="008A6AF1">
      <w:pPr>
        <w:pStyle w:val="pagedegarde"/>
        <w:spacing w:after="120"/>
        <w:rPr>
          <w:rFonts w:ascii="Arial" w:eastAsia="Arial" w:hAnsi="Arial" w:cs="Arial"/>
          <w:b/>
          <w:bCs/>
          <w:caps/>
          <w:sz w:val="32"/>
          <w:szCs w:val="32"/>
        </w:rPr>
      </w:pPr>
      <w:r>
        <w:rPr>
          <w:rFonts w:ascii="Arial" w:hAnsi="Arial"/>
          <w:b/>
          <w:bCs/>
          <w:caps/>
          <w:sz w:val="32"/>
          <w:szCs w:val="32"/>
        </w:rPr>
        <w:t xml:space="preserve">Cadre de réponse technique </w:t>
      </w:r>
      <w:r w:rsidR="002274C2">
        <w:rPr>
          <w:rFonts w:ascii="Arial" w:hAnsi="Arial"/>
          <w:b/>
          <w:bCs/>
          <w:caps/>
          <w:sz w:val="32"/>
          <w:szCs w:val="32"/>
        </w:rPr>
        <w:t xml:space="preserve">et environnemental </w:t>
      </w:r>
      <w:r>
        <w:rPr>
          <w:rFonts w:ascii="Arial" w:hAnsi="Arial"/>
          <w:b/>
          <w:bCs/>
          <w:caps/>
          <w:sz w:val="32"/>
          <w:szCs w:val="32"/>
        </w:rPr>
        <w:t>(CRT</w:t>
      </w:r>
      <w:r w:rsidR="002274C2">
        <w:rPr>
          <w:rFonts w:ascii="Arial" w:hAnsi="Arial"/>
          <w:b/>
          <w:bCs/>
          <w:caps/>
          <w:sz w:val="32"/>
          <w:szCs w:val="32"/>
        </w:rPr>
        <w:t>E</w:t>
      </w:r>
      <w:r>
        <w:rPr>
          <w:rFonts w:ascii="Arial" w:hAnsi="Arial"/>
          <w:b/>
          <w:bCs/>
          <w:caps/>
          <w:sz w:val="32"/>
          <w:szCs w:val="32"/>
        </w:rPr>
        <w:t xml:space="preserve">) </w:t>
      </w:r>
    </w:p>
    <w:p w14:paraId="38E7CB06" w14:textId="77777777" w:rsidR="00541360" w:rsidRDefault="00541360" w:rsidP="008A6AF1">
      <w:pPr>
        <w:pStyle w:val="Corps"/>
        <w:spacing w:before="120" w:after="120"/>
        <w:rPr>
          <w:rFonts w:ascii="Arial" w:eastAsia="Arial" w:hAnsi="Arial" w:cs="Arial"/>
        </w:rPr>
      </w:pPr>
    </w:p>
    <w:p w14:paraId="2F646758" w14:textId="77777777" w:rsidR="00541360" w:rsidRDefault="00541360" w:rsidP="008A6AF1">
      <w:pPr>
        <w:pStyle w:val="Corps"/>
        <w:spacing w:before="120" w:after="120"/>
        <w:jc w:val="center"/>
        <w:rPr>
          <w:rFonts w:ascii="Arial" w:eastAsia="Arial" w:hAnsi="Arial" w:cs="Arial"/>
        </w:rPr>
      </w:pPr>
    </w:p>
    <w:p w14:paraId="39DD5D5B" w14:textId="77777777" w:rsidR="00541360" w:rsidRDefault="00541360" w:rsidP="008A6AF1">
      <w:pPr>
        <w:pStyle w:val="western"/>
        <w:pBdr>
          <w:top w:val="single" w:sz="4" w:space="0" w:color="000000"/>
          <w:left w:val="single" w:sz="4" w:space="0" w:color="000000"/>
          <w:bottom w:val="single" w:sz="4" w:space="0" w:color="000000"/>
          <w:right w:val="single" w:sz="4" w:space="0" w:color="000000"/>
        </w:pBdr>
        <w:spacing w:before="120" w:after="120" w:line="240" w:lineRule="auto"/>
        <w:rPr>
          <w:sz w:val="40"/>
          <w:szCs w:val="40"/>
        </w:rPr>
      </w:pPr>
    </w:p>
    <w:p w14:paraId="7C534359" w14:textId="4066796F" w:rsidR="00541360" w:rsidRDefault="002C6C77" w:rsidP="008A6AF1">
      <w:pPr>
        <w:pStyle w:val="western"/>
        <w:pBdr>
          <w:top w:val="single" w:sz="4" w:space="0" w:color="000000"/>
          <w:left w:val="single" w:sz="4" w:space="0" w:color="000000"/>
          <w:bottom w:val="single" w:sz="4" w:space="0" w:color="000000"/>
          <w:right w:val="single" w:sz="4" w:space="0" w:color="000000"/>
        </w:pBdr>
        <w:spacing w:before="120" w:after="120" w:line="240" w:lineRule="auto"/>
        <w:rPr>
          <w:sz w:val="24"/>
          <w:szCs w:val="24"/>
        </w:rPr>
      </w:pPr>
      <w:r>
        <w:rPr>
          <w:sz w:val="24"/>
          <w:szCs w:val="24"/>
        </w:rPr>
        <w:t xml:space="preserve">ACCORD-CADRE RELATIF A </w:t>
      </w:r>
      <w:r w:rsidR="00BF42CD">
        <w:rPr>
          <w:sz w:val="24"/>
          <w:szCs w:val="24"/>
        </w:rPr>
        <w:t>L’ACQUISITION</w:t>
      </w:r>
      <w:r>
        <w:rPr>
          <w:sz w:val="24"/>
          <w:szCs w:val="24"/>
        </w:rPr>
        <w:t xml:space="preserve"> ET </w:t>
      </w:r>
      <w:r w:rsidR="002274C2">
        <w:rPr>
          <w:sz w:val="24"/>
          <w:szCs w:val="24"/>
        </w:rPr>
        <w:t xml:space="preserve">A LA </w:t>
      </w:r>
      <w:r>
        <w:rPr>
          <w:sz w:val="24"/>
          <w:szCs w:val="24"/>
        </w:rPr>
        <w:t>MAINTENANCE D’EQUIPEMENTS DE RESEAU ETENDU, ET PRESTATIONS ASSOCIÉES</w:t>
      </w:r>
    </w:p>
    <w:p w14:paraId="214B9EA0" w14:textId="77777777" w:rsidR="00541360" w:rsidRDefault="00541360" w:rsidP="008A6AF1">
      <w:pPr>
        <w:pStyle w:val="western"/>
        <w:pBdr>
          <w:top w:val="single" w:sz="4" w:space="0" w:color="000000"/>
          <w:left w:val="single" w:sz="4" w:space="0" w:color="000000"/>
          <w:bottom w:val="single" w:sz="4" w:space="0" w:color="000000"/>
          <w:right w:val="single" w:sz="4" w:space="0" w:color="000000"/>
        </w:pBdr>
        <w:spacing w:before="120" w:after="120" w:line="240" w:lineRule="auto"/>
        <w:rPr>
          <w:sz w:val="24"/>
          <w:szCs w:val="24"/>
        </w:rPr>
      </w:pPr>
    </w:p>
    <w:p w14:paraId="1B4E82D0" w14:textId="564661F6" w:rsidR="00675DAE" w:rsidRPr="00675DAE" w:rsidRDefault="002C6C77" w:rsidP="00675DAE">
      <w:pPr>
        <w:pStyle w:val="western"/>
        <w:pBdr>
          <w:top w:val="single" w:sz="4" w:space="0" w:color="000000"/>
          <w:left w:val="single" w:sz="4" w:space="0" w:color="000000"/>
          <w:bottom w:val="single" w:sz="4" w:space="0" w:color="000000"/>
          <w:right w:val="single" w:sz="4" w:space="0" w:color="000000"/>
        </w:pBdr>
        <w:spacing w:before="120" w:after="120" w:line="240" w:lineRule="auto"/>
        <w:rPr>
          <w:caps/>
        </w:rPr>
      </w:pPr>
      <w:r w:rsidRPr="00675DAE">
        <w:rPr>
          <w:caps/>
          <w:sz w:val="24"/>
          <w:szCs w:val="24"/>
        </w:rPr>
        <w:t>LOT N°</w:t>
      </w:r>
      <w:r w:rsidR="00675DAE" w:rsidRPr="00675DAE">
        <w:rPr>
          <w:caps/>
          <w:sz w:val="24"/>
          <w:szCs w:val="24"/>
        </w:rPr>
        <w:t>2</w:t>
      </w:r>
      <w:r w:rsidRPr="00675DAE">
        <w:rPr>
          <w:caps/>
          <w:sz w:val="24"/>
          <w:szCs w:val="24"/>
        </w:rPr>
        <w:t xml:space="preserve"> : </w:t>
      </w:r>
      <w:r w:rsidR="00675DAE" w:rsidRPr="00675DAE">
        <w:rPr>
          <w:caps/>
          <w:sz w:val="24"/>
          <w:szCs w:val="24"/>
        </w:rPr>
        <w:t>Formation et prestations d’étude et d’assistance technique</w:t>
      </w:r>
    </w:p>
    <w:p w14:paraId="46D8A233" w14:textId="77777777" w:rsidR="00541360" w:rsidRDefault="00541360" w:rsidP="008A6AF1">
      <w:pPr>
        <w:pStyle w:val="western"/>
        <w:pBdr>
          <w:top w:val="single" w:sz="4" w:space="0" w:color="000000"/>
          <w:left w:val="single" w:sz="4" w:space="0" w:color="000000"/>
          <w:bottom w:val="single" w:sz="4" w:space="0" w:color="000000"/>
          <w:right w:val="single" w:sz="4" w:space="0" w:color="000000"/>
        </w:pBdr>
        <w:spacing w:before="120" w:after="120" w:line="240" w:lineRule="auto"/>
      </w:pPr>
    </w:p>
    <w:p w14:paraId="7FD34F12" w14:textId="77777777" w:rsidR="00541360" w:rsidRDefault="002C6C77" w:rsidP="008A6AF1">
      <w:pPr>
        <w:pStyle w:val="Corps"/>
        <w:tabs>
          <w:tab w:val="center" w:pos="1701"/>
        </w:tabs>
        <w:spacing w:before="120" w:after="120"/>
        <w:jc w:val="center"/>
      </w:pPr>
      <w:r>
        <w:rPr>
          <w:rFonts w:ascii="Arial Unicode MS" w:eastAsia="Arial Unicode MS" w:hAnsi="Arial Unicode MS" w:cs="Arial Unicode MS"/>
        </w:rPr>
        <w:br w:type="page"/>
      </w:r>
    </w:p>
    <w:p w14:paraId="688D6FDB" w14:textId="77777777" w:rsidR="00541360" w:rsidRDefault="002C6C77" w:rsidP="008A6AF1">
      <w:pPr>
        <w:pStyle w:val="Corps"/>
        <w:pBdr>
          <w:top w:val="single" w:sz="4" w:space="0" w:color="000000"/>
          <w:left w:val="single" w:sz="4" w:space="0" w:color="000000"/>
          <w:bottom w:val="single" w:sz="4" w:space="0" w:color="000000"/>
          <w:right w:val="single" w:sz="4" w:space="0" w:color="000000"/>
        </w:pBdr>
        <w:spacing w:before="120" w:after="120"/>
        <w:rPr>
          <w:rFonts w:ascii="Arial" w:eastAsia="Arial" w:hAnsi="Arial" w:cs="Arial"/>
          <w:b/>
          <w:bCs/>
        </w:rPr>
      </w:pPr>
      <w:r>
        <w:rPr>
          <w:rFonts w:ascii="Arial" w:hAnsi="Arial"/>
          <w:b/>
          <w:bCs/>
          <w:lang w:val="de-DE"/>
        </w:rPr>
        <w:lastRenderedPageBreak/>
        <w:t>AVERTISSEMENTS</w:t>
      </w:r>
      <w:r>
        <w:rPr>
          <w:rFonts w:ascii="Arial" w:hAnsi="Arial"/>
          <w:b/>
          <w:bCs/>
        </w:rPr>
        <w:t xml:space="preserve"> : </w:t>
      </w:r>
    </w:p>
    <w:p w14:paraId="15090A64" w14:textId="77777777" w:rsidR="00541360" w:rsidRDefault="002C6C77" w:rsidP="008A6AF1">
      <w:pPr>
        <w:pStyle w:val="Corps"/>
        <w:pBdr>
          <w:top w:val="single" w:sz="4" w:space="0" w:color="000000"/>
          <w:left w:val="single" w:sz="4" w:space="0" w:color="000000"/>
          <w:bottom w:val="single" w:sz="4" w:space="0" w:color="000000"/>
          <w:right w:val="single" w:sz="4" w:space="0" w:color="000000"/>
        </w:pBdr>
        <w:spacing w:before="120" w:after="120"/>
        <w:rPr>
          <w:rFonts w:ascii="Arial" w:eastAsia="Arial" w:hAnsi="Arial" w:cs="Arial"/>
          <w:i/>
          <w:iCs/>
          <w:sz w:val="22"/>
          <w:szCs w:val="22"/>
        </w:rPr>
      </w:pPr>
      <w:r>
        <w:rPr>
          <w:rFonts w:ascii="Arial" w:hAnsi="Arial"/>
          <w:i/>
          <w:iCs/>
          <w:sz w:val="22"/>
          <w:szCs w:val="22"/>
        </w:rPr>
        <w:t>Le présent document constitue le cadre que les soumissionnaires doivent suivre pour la présentation de leur offre technique.</w:t>
      </w:r>
    </w:p>
    <w:p w14:paraId="16E04C0A" w14:textId="77777777" w:rsidR="00541360" w:rsidRDefault="002C6C77" w:rsidP="008A6AF1">
      <w:pPr>
        <w:pStyle w:val="Corpsdetexte"/>
        <w:pBdr>
          <w:top w:val="single" w:sz="4" w:space="0" w:color="000000"/>
          <w:left w:val="single" w:sz="4" w:space="0" w:color="000000"/>
          <w:bottom w:val="single" w:sz="4" w:space="0" w:color="000000"/>
          <w:right w:val="single" w:sz="4" w:space="0" w:color="000000"/>
        </w:pBdr>
        <w:spacing w:before="120" w:after="120"/>
        <w:rPr>
          <w:rFonts w:ascii="Arial" w:eastAsia="Arial" w:hAnsi="Arial" w:cs="Arial"/>
          <w:b w:val="0"/>
          <w:bCs w:val="0"/>
          <w:sz w:val="22"/>
          <w:szCs w:val="22"/>
        </w:rPr>
      </w:pPr>
      <w:r>
        <w:rPr>
          <w:rFonts w:ascii="Arial" w:hAnsi="Arial"/>
          <w:b w:val="0"/>
          <w:bCs w:val="0"/>
          <w:sz w:val="22"/>
          <w:szCs w:val="22"/>
        </w:rPr>
        <w:t xml:space="preserve">Le présent cadre de réponse technique renseigné par le soumissionnaire complète et précise, sans y contrevenir, le « Cahier des clauses techniques particulières ». </w:t>
      </w:r>
    </w:p>
    <w:p w14:paraId="35D1C778" w14:textId="77777777" w:rsidR="00541360" w:rsidRDefault="002C6C77" w:rsidP="008A6AF1">
      <w:pPr>
        <w:pStyle w:val="Corpsdetexte"/>
        <w:pBdr>
          <w:top w:val="single" w:sz="4" w:space="0" w:color="000000"/>
          <w:left w:val="single" w:sz="4" w:space="0" w:color="000000"/>
          <w:bottom w:val="single" w:sz="4" w:space="0" w:color="000000"/>
          <w:right w:val="single" w:sz="4" w:space="0" w:color="000000"/>
        </w:pBdr>
        <w:spacing w:before="120" w:after="120"/>
        <w:rPr>
          <w:rFonts w:ascii="Arial" w:eastAsia="Arial" w:hAnsi="Arial" w:cs="Arial"/>
          <w:b w:val="0"/>
          <w:bCs w:val="0"/>
          <w:sz w:val="22"/>
          <w:szCs w:val="22"/>
        </w:rPr>
      </w:pPr>
      <w:r>
        <w:rPr>
          <w:rFonts w:ascii="Arial" w:hAnsi="Arial"/>
          <w:b w:val="0"/>
          <w:bCs w:val="0"/>
          <w:sz w:val="22"/>
          <w:szCs w:val="22"/>
        </w:rPr>
        <w:t xml:space="preserve">De manière générale, le présent cadre de réponse technique renseigné comprend tous les éléments nécessaires à l’acheteur pour évaluer son offre conformément aux critères de sélection des offres. </w:t>
      </w:r>
    </w:p>
    <w:p w14:paraId="4BDE0409" w14:textId="77777777" w:rsidR="00541360" w:rsidRDefault="002C6C77" w:rsidP="008A6AF1">
      <w:pPr>
        <w:pStyle w:val="Corpsdetexte"/>
        <w:pBdr>
          <w:top w:val="single" w:sz="4" w:space="0" w:color="000000"/>
          <w:left w:val="single" w:sz="4" w:space="0" w:color="000000"/>
          <w:bottom w:val="single" w:sz="4" w:space="0" w:color="000000"/>
          <w:right w:val="single" w:sz="4" w:space="0" w:color="000000"/>
        </w:pBdr>
        <w:spacing w:before="120" w:after="120"/>
        <w:rPr>
          <w:rFonts w:ascii="Arial" w:eastAsia="Arial" w:hAnsi="Arial" w:cs="Arial"/>
          <w:b w:val="0"/>
          <w:bCs w:val="0"/>
          <w:sz w:val="22"/>
          <w:szCs w:val="22"/>
        </w:rPr>
      </w:pPr>
      <w:r>
        <w:rPr>
          <w:rFonts w:ascii="Arial" w:hAnsi="Arial"/>
          <w:b w:val="0"/>
          <w:bCs w:val="0"/>
          <w:sz w:val="22"/>
          <w:szCs w:val="22"/>
        </w:rPr>
        <w:t>Le candidat doit argumenter de la qualité de sa solution et de son adéquation aux besoins et exigences de l’accord-cadre sur les plans fonctionnel, organisationnel et technique.</w:t>
      </w:r>
    </w:p>
    <w:p w14:paraId="1F4DA503" w14:textId="77777777" w:rsidR="00541360" w:rsidRDefault="002C6C77" w:rsidP="008A6AF1">
      <w:pPr>
        <w:pStyle w:val="Corpsdetexte"/>
        <w:pBdr>
          <w:top w:val="single" w:sz="4" w:space="0" w:color="000000"/>
          <w:left w:val="single" w:sz="4" w:space="0" w:color="000000"/>
          <w:bottom w:val="single" w:sz="4" w:space="0" w:color="000000"/>
          <w:right w:val="single" w:sz="4" w:space="0" w:color="000000"/>
        </w:pBdr>
        <w:spacing w:before="120" w:after="120"/>
        <w:rPr>
          <w:rFonts w:ascii="Arial" w:eastAsia="Arial" w:hAnsi="Arial" w:cs="Arial"/>
          <w:b w:val="0"/>
          <w:bCs w:val="0"/>
          <w:sz w:val="22"/>
          <w:szCs w:val="22"/>
        </w:rPr>
      </w:pPr>
      <w:r>
        <w:rPr>
          <w:rFonts w:ascii="Arial" w:hAnsi="Arial"/>
          <w:b w:val="0"/>
          <w:bCs w:val="0"/>
          <w:sz w:val="22"/>
          <w:szCs w:val="22"/>
        </w:rPr>
        <w:t>La liste des éléments ci-après constitue le cadre minimum de réponse attendu par l’acheteur. Il peut être complété (</w:t>
      </w:r>
      <w:r>
        <w:rPr>
          <w:rFonts w:ascii="Arial" w:hAnsi="Arial"/>
          <w:b w:val="0"/>
          <w:bCs w:val="0"/>
          <w:i w:val="0"/>
          <w:iCs w:val="0"/>
          <w:sz w:val="22"/>
          <w:szCs w:val="22"/>
        </w:rPr>
        <w:t>annexes complémentaires</w:t>
      </w:r>
      <w:r>
        <w:rPr>
          <w:rFonts w:ascii="Arial" w:hAnsi="Arial"/>
          <w:b w:val="0"/>
          <w:bCs w:val="0"/>
          <w:sz w:val="22"/>
          <w:szCs w:val="22"/>
        </w:rPr>
        <w:t xml:space="preserve">) par tout élément que le soumissionnaire juge nécessaire à la bonne compréhension de son offre. </w:t>
      </w:r>
    </w:p>
    <w:p w14:paraId="00C03278" w14:textId="77777777" w:rsidR="00541360" w:rsidRDefault="002C6C77" w:rsidP="008A6AF1">
      <w:pPr>
        <w:pStyle w:val="Corpsdetexte"/>
        <w:pBdr>
          <w:top w:val="single" w:sz="4" w:space="0" w:color="000000"/>
          <w:left w:val="single" w:sz="4" w:space="0" w:color="000000"/>
          <w:bottom w:val="single" w:sz="4" w:space="0" w:color="000000"/>
          <w:right w:val="single" w:sz="4" w:space="0" w:color="000000"/>
        </w:pBdr>
        <w:spacing w:before="120" w:after="120"/>
        <w:rPr>
          <w:rFonts w:ascii="Arial" w:eastAsia="Arial" w:hAnsi="Arial" w:cs="Arial"/>
          <w:b w:val="0"/>
          <w:bCs w:val="0"/>
          <w:sz w:val="22"/>
          <w:szCs w:val="22"/>
        </w:rPr>
      </w:pPr>
      <w:r>
        <w:rPr>
          <w:rFonts w:ascii="Arial" w:hAnsi="Arial"/>
          <w:b w:val="0"/>
          <w:bCs w:val="0"/>
          <w:sz w:val="22"/>
          <w:szCs w:val="22"/>
        </w:rPr>
        <w:t>Toute documentation commerciale généraliste ou à visée publicitaire est proscrite de l’offre technique du candidat.</w:t>
      </w:r>
    </w:p>
    <w:p w14:paraId="710012B1" w14:textId="77777777" w:rsidR="004930EA" w:rsidRDefault="004930EA" w:rsidP="008A6AF1">
      <w:pPr>
        <w:pStyle w:val="Corps"/>
        <w:spacing w:before="120" w:after="120"/>
        <w:rPr>
          <w:rFonts w:ascii="Arial Unicode MS" w:eastAsia="Arial Unicode MS" w:hAnsi="Arial Unicode MS" w:cs="Arial Unicode MS"/>
        </w:rPr>
      </w:pPr>
    </w:p>
    <w:p w14:paraId="0A7B9968" w14:textId="08779CE2" w:rsidR="004930EA" w:rsidRDefault="004930EA" w:rsidP="008A6AF1">
      <w:pPr>
        <w:pStyle w:val="Corps"/>
        <w:spacing w:before="120" w:after="120"/>
        <w:rPr>
          <w:rFonts w:ascii="Arial Unicode MS" w:eastAsia="Arial Unicode MS" w:hAnsi="Arial Unicode MS" w:cs="Arial Unicode MS"/>
        </w:rPr>
      </w:pPr>
    </w:p>
    <w:p w14:paraId="46F195A5" w14:textId="77777777" w:rsidR="004930EA" w:rsidRDefault="004930EA" w:rsidP="008A6AF1">
      <w:pPr>
        <w:pStyle w:val="Corps"/>
        <w:spacing w:before="120" w:after="120"/>
        <w:rPr>
          <w:rFonts w:ascii="Arial Unicode MS" w:eastAsia="Arial Unicode MS" w:hAnsi="Arial Unicode MS" w:cs="Arial Unicode MS"/>
        </w:rPr>
      </w:pPr>
    </w:p>
    <w:p w14:paraId="42E82A22" w14:textId="77777777" w:rsidR="004930EA" w:rsidRDefault="004930EA" w:rsidP="008A6AF1">
      <w:pPr>
        <w:pStyle w:val="Corps"/>
        <w:spacing w:before="120" w:after="120"/>
        <w:rPr>
          <w:rFonts w:ascii="Arial Unicode MS" w:eastAsia="Arial Unicode MS" w:hAnsi="Arial Unicode MS" w:cs="Arial Unicode MS"/>
        </w:rPr>
      </w:pPr>
    </w:p>
    <w:p w14:paraId="685CD8EB" w14:textId="3D06A4AC" w:rsidR="00541360" w:rsidRDefault="002C6C77" w:rsidP="008A6AF1">
      <w:pPr>
        <w:pStyle w:val="Corps"/>
        <w:spacing w:before="120" w:after="120"/>
      </w:pPr>
      <w:r>
        <w:rPr>
          <w:rFonts w:ascii="Arial Unicode MS" w:eastAsia="Arial Unicode MS" w:hAnsi="Arial Unicode MS" w:cs="Arial Unicode MS"/>
        </w:rPr>
        <w:br w:type="page"/>
      </w:r>
    </w:p>
    <w:p w14:paraId="44DE7DB0" w14:textId="64690CB7" w:rsidR="00541360" w:rsidRPr="003C14E7" w:rsidRDefault="00657233" w:rsidP="003C14E7">
      <w:pPr>
        <w:pStyle w:val="Titre1"/>
        <w:rPr>
          <w:rFonts w:ascii="Arial" w:hAnsi="Arial" w:cs="Arial"/>
          <w:b/>
          <w:bCs/>
          <w:color w:val="000000" w:themeColor="text1"/>
          <w:sz w:val="22"/>
          <w:szCs w:val="22"/>
          <w:lang w:val="fr-FR"/>
        </w:rPr>
      </w:pPr>
      <w:bookmarkStart w:id="2" w:name="_Toc178252755"/>
      <w:r>
        <w:rPr>
          <w:rFonts w:ascii="Arial" w:hAnsi="Arial" w:cs="Arial"/>
          <w:b/>
          <w:bCs/>
          <w:color w:val="000000" w:themeColor="text1"/>
          <w:sz w:val="22"/>
          <w:szCs w:val="22"/>
          <w:lang w:val="fr-FR"/>
        </w:rPr>
        <w:lastRenderedPageBreak/>
        <w:t xml:space="preserve">Compréhension du besoin et organisation de l’exécution des prestations </w:t>
      </w:r>
      <w:bookmarkEnd w:id="2"/>
    </w:p>
    <w:p w14:paraId="3788AAEA" w14:textId="4449A0E3" w:rsidR="009F60FD" w:rsidRPr="009F60FD" w:rsidRDefault="002C6C77" w:rsidP="009F60FD">
      <w:pPr>
        <w:pStyle w:val="Titre2"/>
        <w:rPr>
          <w:rFonts w:ascii="Arial" w:hAnsi="Arial" w:cs="Arial"/>
          <w:color w:val="000000" w:themeColor="text1"/>
          <w:sz w:val="22"/>
          <w:szCs w:val="22"/>
        </w:rPr>
      </w:pPr>
      <w:bookmarkStart w:id="3" w:name="_Toc178252756"/>
      <w:r w:rsidRPr="003C14E7">
        <w:rPr>
          <w:rFonts w:ascii="Arial" w:hAnsi="Arial" w:cs="Arial"/>
          <w:color w:val="000000" w:themeColor="text1"/>
          <w:sz w:val="22"/>
          <w:szCs w:val="22"/>
        </w:rPr>
        <w:t>Qualité de la synthèse et de la compréhension par le candidat des besoins et des enjeux</w:t>
      </w:r>
      <w:bookmarkEnd w:id="3"/>
      <w:r w:rsidRPr="003C14E7">
        <w:rPr>
          <w:rFonts w:ascii="Arial" w:hAnsi="Arial" w:cs="Arial"/>
          <w:color w:val="000000" w:themeColor="text1"/>
          <w:sz w:val="22"/>
          <w:szCs w:val="22"/>
        </w:rPr>
        <w:t xml:space="preserve"> </w:t>
      </w:r>
    </w:p>
    <w:p w14:paraId="154DA734" w14:textId="4BB36AB1" w:rsidR="009F60FD" w:rsidRPr="009F60FD" w:rsidRDefault="009F60FD" w:rsidP="009F60FD">
      <w:pPr>
        <w:pStyle w:val="Titre3"/>
        <w:rPr>
          <w:rFonts w:ascii="Arial" w:hAnsi="Arial" w:cs="Arial"/>
          <w:b/>
          <w:bCs/>
          <w:color w:val="000000" w:themeColor="text1"/>
          <w:sz w:val="22"/>
          <w:szCs w:val="22"/>
          <w:lang w:val="fr-FR"/>
        </w:rPr>
      </w:pPr>
      <w:r w:rsidRPr="009F60FD">
        <w:rPr>
          <w:rFonts w:ascii="Arial" w:hAnsi="Arial" w:cs="Arial"/>
          <w:b/>
          <w:bCs/>
          <w:color w:val="000000" w:themeColor="text1"/>
          <w:sz w:val="22"/>
          <w:szCs w:val="22"/>
          <w:lang w:val="fr-FR"/>
        </w:rPr>
        <w:t>Compréhension générale du besoin</w:t>
      </w:r>
    </w:p>
    <w:p w14:paraId="46CE823D" w14:textId="77777777" w:rsidR="009F60FD" w:rsidRDefault="009F60FD" w:rsidP="009F60FD">
      <w:pPr>
        <w:rPr>
          <w:rFonts w:ascii="Arial" w:hAnsi="Arial" w:cs="Arial"/>
          <w:b/>
          <w:bCs/>
          <w:color w:val="000000" w:themeColor="text1"/>
          <w:sz w:val="22"/>
          <w:szCs w:val="22"/>
          <w:lang w:val="fr-FR"/>
        </w:rPr>
      </w:pPr>
    </w:p>
    <w:p w14:paraId="2EC58BE1" w14:textId="0C32D623" w:rsidR="00541360" w:rsidRPr="009F60FD" w:rsidRDefault="002C6C77" w:rsidP="00C00169">
      <w:pPr>
        <w:jc w:val="both"/>
      </w:pPr>
      <w:r w:rsidRPr="009F60FD">
        <w:rPr>
          <w:rFonts w:ascii="Arial" w:hAnsi="Arial" w:cs="Arial Unicode MS"/>
          <w:color w:val="000000"/>
          <w:sz w:val="22"/>
          <w:szCs w:val="22"/>
          <w:u w:color="000000"/>
          <w:lang w:val="fr-FR" w:eastAsia="fr-FR"/>
        </w:rPr>
        <w:t>Le candidat décrit brièvement les principaux enjeux métiers, selon sa compréhension, pour les opérations d'acquisition, de maintenance, et pour les prestations de formation et d’expertise. Cette introduction doit rester sommaire et ne comporter aucun élément marketing</w:t>
      </w:r>
      <w:r w:rsidR="00A87D44" w:rsidRPr="009F60FD">
        <w:rPr>
          <w:rFonts w:ascii="Arial" w:hAnsi="Arial" w:cs="Arial Unicode MS"/>
          <w:color w:val="000000"/>
          <w:sz w:val="22"/>
          <w:szCs w:val="22"/>
          <w:u w:color="000000"/>
          <w:lang w:val="fr-FR" w:eastAsia="fr-FR"/>
        </w:rPr>
        <w:t>.</w:t>
      </w:r>
    </w:p>
    <w:p w14:paraId="2A892CB9" w14:textId="77777777" w:rsidR="00541360" w:rsidRPr="00675DAE" w:rsidRDefault="002C6C77" w:rsidP="00657233">
      <w:pPr>
        <w:pStyle w:val="Titre3"/>
        <w:rPr>
          <w:rFonts w:ascii="Arial" w:hAnsi="Arial" w:cs="Arial"/>
          <w:b/>
          <w:bCs/>
          <w:color w:val="000000" w:themeColor="text1"/>
          <w:sz w:val="22"/>
          <w:szCs w:val="22"/>
          <w:lang w:val="fr-FR"/>
        </w:rPr>
      </w:pPr>
      <w:bookmarkStart w:id="4" w:name="_Toc178252758"/>
      <w:r w:rsidRPr="00675DAE">
        <w:rPr>
          <w:rFonts w:ascii="Arial" w:hAnsi="Arial" w:cs="Arial"/>
          <w:b/>
          <w:bCs/>
          <w:color w:val="000000" w:themeColor="text1"/>
          <w:sz w:val="22"/>
          <w:szCs w:val="22"/>
          <w:lang w:val="fr-FR"/>
        </w:rPr>
        <w:t>Organisation générale du candidat</w:t>
      </w:r>
      <w:r w:rsidR="00592884" w:rsidRPr="00675DAE">
        <w:rPr>
          <w:rFonts w:ascii="Arial" w:hAnsi="Arial" w:cs="Arial"/>
          <w:b/>
          <w:bCs/>
          <w:color w:val="000000" w:themeColor="text1"/>
          <w:sz w:val="22"/>
          <w:szCs w:val="22"/>
          <w:lang w:val="fr-FR"/>
        </w:rPr>
        <w:t xml:space="preserve"> dans le cadre de l’</w:t>
      </w:r>
      <w:r w:rsidR="00703969" w:rsidRPr="00675DAE">
        <w:rPr>
          <w:rFonts w:ascii="Arial" w:hAnsi="Arial" w:cs="Arial"/>
          <w:b/>
          <w:bCs/>
          <w:color w:val="000000" w:themeColor="text1"/>
          <w:sz w:val="22"/>
          <w:szCs w:val="22"/>
          <w:lang w:val="fr-FR"/>
        </w:rPr>
        <w:t>exécution</w:t>
      </w:r>
      <w:r w:rsidR="00592884" w:rsidRPr="00675DAE">
        <w:rPr>
          <w:rFonts w:ascii="Arial" w:hAnsi="Arial" w:cs="Arial"/>
          <w:b/>
          <w:bCs/>
          <w:color w:val="000000" w:themeColor="text1"/>
          <w:sz w:val="22"/>
          <w:szCs w:val="22"/>
          <w:lang w:val="fr-FR"/>
        </w:rPr>
        <w:t xml:space="preserve"> des prestations</w:t>
      </w:r>
      <w:bookmarkEnd w:id="4"/>
    </w:p>
    <w:p w14:paraId="6B8584DA" w14:textId="1BB34664" w:rsidR="00541360" w:rsidRPr="00ED5943" w:rsidRDefault="002C6C77" w:rsidP="00ED5943">
      <w:pPr>
        <w:pStyle w:val="Corpsdetexte"/>
        <w:spacing w:before="120" w:after="120"/>
        <w:rPr>
          <w:rFonts w:ascii="Arial" w:hAnsi="Arial"/>
          <w:b w:val="0"/>
          <w:bCs w:val="0"/>
          <w:i w:val="0"/>
          <w:iCs w:val="0"/>
          <w:sz w:val="22"/>
          <w:szCs w:val="22"/>
        </w:rPr>
      </w:pPr>
      <w:r w:rsidRPr="00ED5943">
        <w:rPr>
          <w:rFonts w:ascii="Arial" w:hAnsi="Arial"/>
          <w:b w:val="0"/>
          <w:bCs w:val="0"/>
          <w:i w:val="0"/>
          <w:iCs w:val="0"/>
          <w:sz w:val="22"/>
          <w:szCs w:val="22"/>
        </w:rPr>
        <w:t xml:space="preserve">Le candidat décrit brièvement </w:t>
      </w:r>
      <w:r w:rsidR="00A87D44" w:rsidRPr="00ED5943">
        <w:rPr>
          <w:rFonts w:ascii="Arial" w:hAnsi="Arial"/>
          <w:b w:val="0"/>
          <w:bCs w:val="0"/>
          <w:i w:val="0"/>
          <w:iCs w:val="0"/>
          <w:sz w:val="22"/>
          <w:szCs w:val="22"/>
        </w:rPr>
        <w:t>l’</w:t>
      </w:r>
      <w:r w:rsidRPr="00ED5943">
        <w:rPr>
          <w:rFonts w:ascii="Arial" w:hAnsi="Arial"/>
          <w:b w:val="0"/>
          <w:bCs w:val="0"/>
          <w:i w:val="0"/>
          <w:iCs w:val="0"/>
          <w:sz w:val="22"/>
          <w:szCs w:val="22"/>
        </w:rPr>
        <w:t>organisation générale</w:t>
      </w:r>
      <w:r w:rsidR="00592884" w:rsidRPr="00ED5943">
        <w:rPr>
          <w:rFonts w:ascii="Arial" w:hAnsi="Arial"/>
          <w:b w:val="0"/>
          <w:bCs w:val="0"/>
          <w:i w:val="0"/>
          <w:iCs w:val="0"/>
          <w:sz w:val="22"/>
          <w:szCs w:val="22"/>
        </w:rPr>
        <w:t xml:space="preserve"> qu’il compte mettre en </w:t>
      </w:r>
      <w:r w:rsidR="00FD63AD" w:rsidRPr="00ED5943">
        <w:rPr>
          <w:rFonts w:ascii="Arial" w:hAnsi="Arial"/>
          <w:b w:val="0"/>
          <w:bCs w:val="0"/>
          <w:i w:val="0"/>
          <w:iCs w:val="0"/>
          <w:sz w:val="22"/>
          <w:szCs w:val="22"/>
        </w:rPr>
        <w:t>œuvre dans le cadre de l’exécution du marché</w:t>
      </w:r>
      <w:r w:rsidRPr="00ED5943">
        <w:rPr>
          <w:rFonts w:ascii="Arial" w:hAnsi="Arial"/>
          <w:b w:val="0"/>
          <w:bCs w:val="0"/>
          <w:i w:val="0"/>
          <w:iCs w:val="0"/>
          <w:sz w:val="22"/>
          <w:szCs w:val="22"/>
        </w:rPr>
        <w:t xml:space="preserve">. </w:t>
      </w:r>
    </w:p>
    <w:p w14:paraId="7C46A29E" w14:textId="77777777" w:rsidR="00541360" w:rsidRDefault="002C6C77" w:rsidP="008A6AF1">
      <w:pPr>
        <w:pStyle w:val="Corpsdetexte"/>
        <w:spacing w:before="120" w:after="120"/>
        <w:rPr>
          <w:rFonts w:ascii="Arial" w:eastAsia="Arial" w:hAnsi="Arial" w:cs="Arial"/>
          <w:b w:val="0"/>
          <w:bCs w:val="0"/>
          <w:i w:val="0"/>
          <w:iCs w:val="0"/>
          <w:sz w:val="22"/>
          <w:szCs w:val="22"/>
        </w:rPr>
      </w:pPr>
      <w:r>
        <w:rPr>
          <w:rFonts w:ascii="Arial" w:hAnsi="Arial"/>
          <w:b w:val="0"/>
          <w:bCs w:val="0"/>
          <w:i w:val="0"/>
          <w:iCs w:val="0"/>
          <w:sz w:val="22"/>
          <w:szCs w:val="22"/>
        </w:rPr>
        <w:t>Le candidat présente, de façon très synthétique, l'organisation de l’équipe en charge de l’exécution des prestations : interlocuteur commercial, interlocuteurs techniques, autres acteurs.</w:t>
      </w:r>
    </w:p>
    <w:p w14:paraId="41C1B249" w14:textId="7BD449CA" w:rsidR="00541360" w:rsidRPr="003C14E7" w:rsidRDefault="002C6C77" w:rsidP="003C14E7">
      <w:pPr>
        <w:pStyle w:val="Titre2"/>
        <w:rPr>
          <w:rFonts w:ascii="Arial" w:hAnsi="Arial" w:cs="Arial"/>
          <w:color w:val="000000" w:themeColor="text1"/>
          <w:sz w:val="22"/>
          <w:szCs w:val="22"/>
        </w:rPr>
      </w:pPr>
      <w:bookmarkStart w:id="5" w:name="_Toc178252759"/>
      <w:r w:rsidRPr="003C14E7">
        <w:rPr>
          <w:rFonts w:ascii="Arial" w:hAnsi="Arial" w:cs="Arial"/>
          <w:color w:val="000000" w:themeColor="text1"/>
          <w:sz w:val="22"/>
          <w:szCs w:val="22"/>
        </w:rPr>
        <w:t>Qualité de l’</w:t>
      </w:r>
      <w:bookmarkStart w:id="6" w:name="RANGED13"/>
      <w:r w:rsidRPr="003C14E7">
        <w:rPr>
          <w:rFonts w:ascii="Arial" w:hAnsi="Arial" w:cs="Arial"/>
          <w:color w:val="000000" w:themeColor="text1"/>
          <w:sz w:val="22"/>
          <w:szCs w:val="22"/>
        </w:rPr>
        <w:t>organisation et du pilotage proposé</w:t>
      </w:r>
      <w:r w:rsidR="009F60FD">
        <w:rPr>
          <w:rFonts w:ascii="Arial" w:hAnsi="Arial" w:cs="Arial"/>
          <w:color w:val="000000" w:themeColor="text1"/>
          <w:sz w:val="22"/>
          <w:szCs w:val="22"/>
        </w:rPr>
        <w:t>s</w:t>
      </w:r>
      <w:r w:rsidRPr="003C14E7">
        <w:rPr>
          <w:rFonts w:ascii="Arial" w:hAnsi="Arial" w:cs="Arial"/>
          <w:color w:val="000000" w:themeColor="text1"/>
          <w:sz w:val="22"/>
          <w:szCs w:val="22"/>
        </w:rPr>
        <w:t xml:space="preserve"> dans le cadre de l’exécution du marché</w:t>
      </w:r>
      <w:bookmarkEnd w:id="5"/>
      <w:r w:rsidRPr="003C14E7">
        <w:rPr>
          <w:rFonts w:ascii="Arial" w:hAnsi="Arial" w:cs="Arial"/>
          <w:color w:val="000000" w:themeColor="text1"/>
          <w:sz w:val="22"/>
          <w:szCs w:val="22"/>
        </w:rPr>
        <w:t xml:space="preserve"> </w:t>
      </w:r>
    </w:p>
    <w:p w14:paraId="3EE16A18" w14:textId="77777777" w:rsidR="00541360" w:rsidRPr="00675DAE" w:rsidRDefault="002C6C77" w:rsidP="003C14E7">
      <w:pPr>
        <w:pStyle w:val="Titre3"/>
        <w:rPr>
          <w:rFonts w:ascii="Arial" w:hAnsi="Arial" w:cs="Arial"/>
          <w:b/>
          <w:bCs/>
          <w:color w:val="000000" w:themeColor="text1"/>
          <w:sz w:val="22"/>
          <w:szCs w:val="22"/>
          <w:lang w:val="fr-FR"/>
        </w:rPr>
      </w:pPr>
      <w:bookmarkStart w:id="7" w:name="_Toc178252760"/>
      <w:r w:rsidRPr="00675DAE">
        <w:rPr>
          <w:rFonts w:ascii="Arial" w:hAnsi="Arial" w:cs="Arial"/>
          <w:b/>
          <w:bCs/>
          <w:color w:val="000000" w:themeColor="text1"/>
          <w:sz w:val="22"/>
          <w:szCs w:val="22"/>
          <w:lang w:val="fr-FR"/>
        </w:rPr>
        <w:t>Processus de pilotage de l'accord-cadre – Reportin</w:t>
      </w:r>
      <w:bookmarkEnd w:id="6"/>
      <w:r w:rsidRPr="00675DAE">
        <w:rPr>
          <w:rFonts w:ascii="Arial" w:hAnsi="Arial" w:cs="Arial"/>
          <w:b/>
          <w:bCs/>
          <w:color w:val="000000" w:themeColor="text1"/>
          <w:sz w:val="22"/>
          <w:szCs w:val="22"/>
          <w:lang w:val="fr-FR"/>
        </w:rPr>
        <w:t>g</w:t>
      </w:r>
      <w:bookmarkEnd w:id="7"/>
    </w:p>
    <w:p w14:paraId="68AFF0CF" w14:textId="77777777" w:rsidR="00541360" w:rsidRDefault="002C6C77" w:rsidP="008A6AF1">
      <w:pPr>
        <w:pStyle w:val="Corpsdetexte"/>
        <w:spacing w:before="120" w:after="120"/>
        <w:rPr>
          <w:rFonts w:ascii="Arial" w:eastAsia="Arial" w:hAnsi="Arial" w:cs="Arial"/>
          <w:b w:val="0"/>
          <w:bCs w:val="0"/>
          <w:i w:val="0"/>
          <w:iCs w:val="0"/>
          <w:sz w:val="22"/>
          <w:szCs w:val="22"/>
        </w:rPr>
      </w:pPr>
      <w:r>
        <w:rPr>
          <w:rFonts w:ascii="Arial" w:hAnsi="Arial"/>
          <w:b w:val="0"/>
          <w:bCs w:val="0"/>
          <w:i w:val="0"/>
          <w:iCs w:val="0"/>
          <w:sz w:val="22"/>
          <w:szCs w:val="22"/>
        </w:rPr>
        <w:t>Le candidat indique brièvement les moyens dont les ressources humaines qui seront dédiées pour le pilotage et le suivi de l'accord-cadre (documentation, comitologie, nb d'ETP, implantations géographiques...).</w:t>
      </w:r>
    </w:p>
    <w:p w14:paraId="40B62A16" w14:textId="77777777" w:rsidR="00541360" w:rsidRDefault="002C6C77" w:rsidP="008A6AF1">
      <w:pPr>
        <w:pStyle w:val="Corpsdetexte"/>
        <w:spacing w:before="120" w:after="120"/>
        <w:rPr>
          <w:rFonts w:ascii="Arial" w:eastAsia="Arial" w:hAnsi="Arial" w:cs="Arial"/>
          <w:b w:val="0"/>
          <w:bCs w:val="0"/>
          <w:i w:val="0"/>
          <w:iCs w:val="0"/>
          <w:sz w:val="22"/>
          <w:szCs w:val="22"/>
        </w:rPr>
      </w:pPr>
      <w:r>
        <w:rPr>
          <w:rFonts w:ascii="Arial" w:hAnsi="Arial"/>
          <w:b w:val="0"/>
          <w:bCs w:val="0"/>
          <w:i w:val="0"/>
          <w:iCs w:val="0"/>
          <w:sz w:val="22"/>
          <w:szCs w:val="22"/>
        </w:rPr>
        <w:t>Le candidat donne des éléments synthétiques sur sa procédure d’escalade. Il précise notamment les plages horaires pendant lesquelles cette procédure peut s’appliquer.</w:t>
      </w:r>
    </w:p>
    <w:p w14:paraId="2779759F" w14:textId="5057FEB8" w:rsidR="00541360" w:rsidRPr="00675DAE" w:rsidRDefault="00A87D44" w:rsidP="003C14E7">
      <w:pPr>
        <w:pStyle w:val="Titre3"/>
        <w:rPr>
          <w:rFonts w:ascii="Arial" w:hAnsi="Arial" w:cs="Arial"/>
          <w:b/>
          <w:bCs/>
          <w:color w:val="000000" w:themeColor="text1"/>
          <w:sz w:val="22"/>
          <w:szCs w:val="22"/>
          <w:lang w:val="fr-FR"/>
        </w:rPr>
      </w:pPr>
      <w:bookmarkStart w:id="8" w:name="_Toc178252761"/>
      <w:r w:rsidRPr="00675DAE">
        <w:rPr>
          <w:rFonts w:ascii="Arial" w:hAnsi="Arial" w:cs="Arial"/>
          <w:b/>
          <w:bCs/>
          <w:color w:val="000000" w:themeColor="text1"/>
          <w:sz w:val="22"/>
          <w:szCs w:val="22"/>
          <w:lang w:val="fr-FR"/>
        </w:rPr>
        <w:t>D</w:t>
      </w:r>
      <w:r w:rsidR="002C6C77" w:rsidRPr="00675DAE">
        <w:rPr>
          <w:rFonts w:ascii="Arial" w:hAnsi="Arial" w:cs="Arial"/>
          <w:b/>
          <w:bCs/>
          <w:color w:val="000000" w:themeColor="text1"/>
          <w:sz w:val="22"/>
          <w:szCs w:val="22"/>
          <w:lang w:val="fr-FR"/>
        </w:rPr>
        <w:t>ispositions prises vis-à-vis de la confidentialité des échanges d’information et niveaux de sécurités de l'organisation</w:t>
      </w:r>
      <w:bookmarkEnd w:id="8"/>
    </w:p>
    <w:p w14:paraId="79A21040" w14:textId="77777777" w:rsidR="00541360" w:rsidRDefault="002C6C77" w:rsidP="008A6AF1">
      <w:pPr>
        <w:pStyle w:val="Corpsdetexte"/>
        <w:spacing w:before="120" w:after="120"/>
        <w:rPr>
          <w:rFonts w:ascii="Arial" w:eastAsia="Arial" w:hAnsi="Arial" w:cs="Arial"/>
          <w:b w:val="0"/>
          <w:bCs w:val="0"/>
          <w:i w:val="0"/>
          <w:iCs w:val="0"/>
          <w:sz w:val="22"/>
          <w:szCs w:val="22"/>
        </w:rPr>
      </w:pPr>
      <w:r>
        <w:rPr>
          <w:rFonts w:ascii="Arial" w:hAnsi="Arial"/>
          <w:b w:val="0"/>
          <w:bCs w:val="0"/>
          <w:i w:val="0"/>
          <w:iCs w:val="0"/>
          <w:sz w:val="22"/>
          <w:szCs w:val="22"/>
        </w:rPr>
        <w:t>Le candidat indique, de façon sommaire, quelles sont les procédures et moyens généraux qui seront mis en œuvre dans le cadre de l'accord-cadre pour assurer le niveau de sécurité demandé. Il précise aussi les éventuelles homologations ou certifications de sécurité dont son organisation fait l'objet.</w:t>
      </w:r>
    </w:p>
    <w:p w14:paraId="59566FFE" w14:textId="371A30EA" w:rsidR="00541360" w:rsidRDefault="002C6C77" w:rsidP="008A6AF1">
      <w:pPr>
        <w:pStyle w:val="Corpsdetexte"/>
        <w:spacing w:before="120" w:after="120"/>
        <w:rPr>
          <w:rFonts w:ascii="Arial" w:hAnsi="Arial"/>
          <w:b w:val="0"/>
          <w:bCs w:val="0"/>
          <w:i w:val="0"/>
          <w:iCs w:val="0"/>
          <w:sz w:val="22"/>
          <w:szCs w:val="22"/>
        </w:rPr>
      </w:pPr>
      <w:r>
        <w:rPr>
          <w:rFonts w:ascii="Arial" w:hAnsi="Arial"/>
          <w:b w:val="0"/>
          <w:bCs w:val="0"/>
          <w:i w:val="0"/>
          <w:iCs w:val="0"/>
          <w:sz w:val="22"/>
          <w:szCs w:val="22"/>
        </w:rPr>
        <w:t>Le candidat décrit les moyens qui seront mis en place pour assurer un niveau de sécurité élevé des prestations. Le candidat mentionne les moyens mis en œuvre pour assurer, le cas échéant, la confidentialité des informations sensibles.</w:t>
      </w:r>
    </w:p>
    <w:p w14:paraId="1850B964" w14:textId="54428155" w:rsidR="002B258E" w:rsidRPr="003C14E7" w:rsidRDefault="002B258E" w:rsidP="003C14E7">
      <w:pPr>
        <w:pStyle w:val="Titre3"/>
        <w:rPr>
          <w:rFonts w:ascii="Arial" w:hAnsi="Arial" w:cs="Arial"/>
          <w:b/>
          <w:bCs/>
          <w:color w:val="000000" w:themeColor="text1"/>
          <w:sz w:val="22"/>
          <w:szCs w:val="22"/>
        </w:rPr>
      </w:pPr>
      <w:bookmarkStart w:id="9" w:name="_Toc178252762"/>
      <w:r w:rsidRPr="003C14E7">
        <w:rPr>
          <w:rFonts w:ascii="Arial" w:hAnsi="Arial" w:cs="Arial"/>
          <w:b/>
          <w:bCs/>
          <w:color w:val="000000" w:themeColor="text1"/>
          <w:sz w:val="22"/>
          <w:szCs w:val="22"/>
        </w:rPr>
        <w:t>Qualifications et certifications professionnelles</w:t>
      </w:r>
      <w:bookmarkEnd w:id="9"/>
      <w:r w:rsidRPr="003C14E7">
        <w:rPr>
          <w:rFonts w:ascii="Arial" w:hAnsi="Arial" w:cs="Arial"/>
          <w:b/>
          <w:bCs/>
          <w:color w:val="000000" w:themeColor="text1"/>
          <w:sz w:val="22"/>
          <w:szCs w:val="22"/>
        </w:rPr>
        <w:t xml:space="preserve"> </w:t>
      </w:r>
      <w:r w:rsidR="009F60FD">
        <w:rPr>
          <w:rFonts w:ascii="Arial" w:hAnsi="Arial" w:cs="Arial"/>
          <w:b/>
          <w:bCs/>
          <w:color w:val="000000" w:themeColor="text1"/>
          <w:sz w:val="22"/>
          <w:szCs w:val="22"/>
        </w:rPr>
        <w:t>des équipes intervenantes</w:t>
      </w:r>
    </w:p>
    <w:p w14:paraId="03E59EA2" w14:textId="584D52C2" w:rsidR="005E3F16" w:rsidRPr="002B258E" w:rsidRDefault="005E3F16" w:rsidP="008A6AF1">
      <w:pPr>
        <w:pStyle w:val="Corpsdetexte"/>
        <w:spacing w:before="120" w:after="120"/>
        <w:rPr>
          <w:rFonts w:ascii="Arial" w:eastAsia="Arial" w:hAnsi="Arial" w:cs="Arial"/>
          <w:b w:val="0"/>
          <w:bCs w:val="0"/>
          <w:i w:val="0"/>
          <w:iCs w:val="0"/>
          <w:sz w:val="22"/>
          <w:szCs w:val="22"/>
        </w:rPr>
      </w:pPr>
      <w:r w:rsidRPr="00ED683A">
        <w:rPr>
          <w:rFonts w:ascii="Arial" w:eastAsia="Arial" w:hAnsi="Arial" w:cs="Arial"/>
          <w:b w:val="0"/>
          <w:bCs w:val="0"/>
          <w:i w:val="0"/>
          <w:iCs w:val="0"/>
          <w:sz w:val="22"/>
          <w:szCs w:val="22"/>
        </w:rPr>
        <w:t>Le candidat complète la fiche intervenant avec des profils ayant un niveau de qualification, d’expérience et de compétence cohérent avec l</w:t>
      </w:r>
      <w:r w:rsidR="00CE2F95" w:rsidRPr="00ED683A">
        <w:rPr>
          <w:rFonts w:ascii="Arial" w:eastAsia="Arial" w:hAnsi="Arial" w:cs="Arial"/>
          <w:b w:val="0"/>
          <w:bCs w:val="0"/>
          <w:i w:val="0"/>
          <w:iCs w:val="0"/>
          <w:sz w:val="22"/>
          <w:szCs w:val="22"/>
        </w:rPr>
        <w:t>es besoins liés à l’</w:t>
      </w:r>
      <w:r w:rsidRPr="00ED683A">
        <w:rPr>
          <w:rFonts w:ascii="Arial" w:eastAsia="Arial" w:hAnsi="Arial" w:cs="Arial"/>
          <w:b w:val="0"/>
          <w:bCs w:val="0"/>
          <w:i w:val="0"/>
          <w:iCs w:val="0"/>
          <w:sz w:val="22"/>
          <w:szCs w:val="22"/>
        </w:rPr>
        <w:t>exécution du marché.</w:t>
      </w:r>
      <w:r>
        <w:rPr>
          <w:rFonts w:ascii="Arial" w:eastAsia="Arial" w:hAnsi="Arial" w:cs="Arial"/>
          <w:b w:val="0"/>
          <w:bCs w:val="0"/>
          <w:i w:val="0"/>
          <w:iCs w:val="0"/>
          <w:sz w:val="22"/>
          <w:szCs w:val="22"/>
        </w:rPr>
        <w:t xml:space="preserve"> </w:t>
      </w:r>
    </w:p>
    <w:p w14:paraId="6BE4FDD4" w14:textId="3D2BA631" w:rsidR="002B258E" w:rsidRPr="002B258E" w:rsidRDefault="002B258E" w:rsidP="008A6AF1">
      <w:pPr>
        <w:pStyle w:val="Corpsdetexte"/>
        <w:spacing w:before="120" w:after="120"/>
        <w:rPr>
          <w:rFonts w:ascii="Arial" w:eastAsia="Arial" w:hAnsi="Arial" w:cs="Arial"/>
          <w:b w:val="0"/>
          <w:bCs w:val="0"/>
          <w:i w:val="0"/>
          <w:iCs w:val="0"/>
          <w:sz w:val="22"/>
          <w:szCs w:val="22"/>
        </w:rPr>
      </w:pPr>
      <w:r w:rsidRPr="002B258E">
        <w:rPr>
          <w:rFonts w:ascii="Arial" w:eastAsia="Arial" w:hAnsi="Arial" w:cs="Arial"/>
          <w:b w:val="0"/>
          <w:bCs w:val="0"/>
          <w:i w:val="0"/>
          <w:iCs w:val="0"/>
          <w:sz w:val="22"/>
          <w:szCs w:val="22"/>
        </w:rPr>
        <w:t>Le candidat indique les qualifications ou certifications dont bénéficient l’équipe proposé et qui ont été attribuées par les différents fournisseurs d’équipement concernés par l’exécution du marché (nombre de ressources concernées par les certifications et leurs implantations [nouvelles acquisitions ou les extensions du parc existant]). Il précise également aussi le niveau de qualification obtenu (exemple : « gold</w:t>
      </w:r>
      <w:r w:rsidR="00D66243">
        <w:rPr>
          <w:rFonts w:ascii="Arial" w:eastAsia="Arial" w:hAnsi="Arial" w:cs="Arial"/>
          <w:b w:val="0"/>
          <w:bCs w:val="0"/>
          <w:i w:val="0"/>
          <w:iCs w:val="0"/>
          <w:sz w:val="22"/>
          <w:szCs w:val="22"/>
        </w:rPr>
        <w:t xml:space="preserve"> </w:t>
      </w:r>
      <w:r w:rsidRPr="002B258E">
        <w:rPr>
          <w:rFonts w:ascii="Arial" w:eastAsia="Arial" w:hAnsi="Arial" w:cs="Arial"/>
          <w:b w:val="0"/>
          <w:bCs w:val="0"/>
          <w:i w:val="0"/>
          <w:iCs w:val="0"/>
          <w:sz w:val="22"/>
          <w:szCs w:val="22"/>
        </w:rPr>
        <w:t xml:space="preserve">»). </w:t>
      </w:r>
    </w:p>
    <w:p w14:paraId="02D362F1" w14:textId="6BC6D15F" w:rsidR="002B258E" w:rsidRDefault="002B258E" w:rsidP="008A6AF1">
      <w:pPr>
        <w:pStyle w:val="Corpsdetexte"/>
        <w:spacing w:before="120" w:after="120"/>
        <w:rPr>
          <w:rFonts w:ascii="Arial" w:eastAsia="Arial" w:hAnsi="Arial" w:cs="Arial"/>
          <w:b w:val="0"/>
          <w:bCs w:val="0"/>
          <w:i w:val="0"/>
          <w:iCs w:val="0"/>
          <w:sz w:val="22"/>
          <w:szCs w:val="22"/>
        </w:rPr>
      </w:pPr>
      <w:r w:rsidRPr="002B258E">
        <w:rPr>
          <w:rFonts w:ascii="Arial" w:eastAsia="Arial" w:hAnsi="Arial" w:cs="Arial"/>
          <w:b w:val="0"/>
          <w:bCs w:val="0"/>
          <w:i w:val="0"/>
          <w:iCs w:val="0"/>
          <w:sz w:val="22"/>
          <w:szCs w:val="22"/>
        </w:rPr>
        <w:t>Le candidat indique en outre, le nombre de ses personnels (hors personnels de sous-traitance) qui ont fait l’objet d'au moins une formation qualifiante dispensée par le fournisseur et obtenu la qualification associée.</w:t>
      </w:r>
    </w:p>
    <w:p w14:paraId="64135024" w14:textId="77777777" w:rsidR="00541360" w:rsidRPr="00675DAE" w:rsidRDefault="002C6C77" w:rsidP="003C14E7">
      <w:pPr>
        <w:pStyle w:val="Titre3"/>
        <w:rPr>
          <w:rFonts w:ascii="Arial" w:hAnsi="Arial" w:cs="Arial"/>
          <w:b/>
          <w:bCs/>
          <w:color w:val="000000" w:themeColor="text1"/>
          <w:sz w:val="22"/>
          <w:szCs w:val="22"/>
          <w:lang w:val="fr-FR"/>
        </w:rPr>
      </w:pPr>
      <w:bookmarkStart w:id="10" w:name="_Toc178252763"/>
      <w:r w:rsidRPr="00675DAE">
        <w:rPr>
          <w:rFonts w:ascii="Arial" w:hAnsi="Arial" w:cs="Arial"/>
          <w:b/>
          <w:bCs/>
          <w:color w:val="000000" w:themeColor="text1"/>
          <w:sz w:val="22"/>
          <w:szCs w:val="22"/>
          <w:lang w:val="fr-FR"/>
        </w:rPr>
        <w:t>Description des rôles et de la comitologie</w:t>
      </w:r>
      <w:bookmarkEnd w:id="10"/>
      <w:r w:rsidRPr="00675DAE">
        <w:rPr>
          <w:rFonts w:ascii="Arial" w:hAnsi="Arial" w:cs="Arial"/>
          <w:b/>
          <w:bCs/>
          <w:color w:val="000000" w:themeColor="text1"/>
          <w:sz w:val="22"/>
          <w:szCs w:val="22"/>
          <w:lang w:val="fr-FR"/>
        </w:rPr>
        <w:t xml:space="preserve"> </w:t>
      </w:r>
    </w:p>
    <w:p w14:paraId="53F6725B" w14:textId="77777777" w:rsidR="00541360" w:rsidRDefault="002C6C77" w:rsidP="008A6AF1">
      <w:pPr>
        <w:pStyle w:val="Corpsdetexte"/>
        <w:spacing w:before="120" w:after="120"/>
        <w:rPr>
          <w:rFonts w:ascii="Arial" w:eastAsia="Arial" w:hAnsi="Arial" w:cs="Arial"/>
          <w:b w:val="0"/>
          <w:bCs w:val="0"/>
          <w:i w:val="0"/>
          <w:iCs w:val="0"/>
          <w:sz w:val="22"/>
          <w:szCs w:val="22"/>
        </w:rPr>
      </w:pPr>
      <w:r>
        <w:rPr>
          <w:rFonts w:ascii="Arial" w:hAnsi="Arial"/>
          <w:b w:val="0"/>
          <w:bCs w:val="0"/>
          <w:i w:val="0"/>
          <w:iCs w:val="0"/>
          <w:sz w:val="22"/>
          <w:szCs w:val="22"/>
        </w:rPr>
        <w:t>Le candidat décrit le rôle de chaque intervenant et détaille le fonctionnement de la comitologie.</w:t>
      </w:r>
    </w:p>
    <w:p w14:paraId="308E01E0" w14:textId="77777777" w:rsidR="00541360" w:rsidRDefault="00541360" w:rsidP="008A6AF1">
      <w:pPr>
        <w:pStyle w:val="Corpsdetexte"/>
        <w:spacing w:before="120" w:after="120"/>
        <w:rPr>
          <w:rFonts w:ascii="Arial" w:eastAsia="Arial" w:hAnsi="Arial" w:cs="Arial"/>
          <w:b w:val="0"/>
          <w:bCs w:val="0"/>
          <w:i w:val="0"/>
          <w:iCs w:val="0"/>
          <w:sz w:val="22"/>
          <w:szCs w:val="22"/>
        </w:rPr>
      </w:pPr>
    </w:p>
    <w:p w14:paraId="05B7793B" w14:textId="655B7244" w:rsidR="003C14E7" w:rsidRPr="00675DAE" w:rsidRDefault="009F60FD" w:rsidP="003C14E7">
      <w:pPr>
        <w:pStyle w:val="Titre1"/>
        <w:rPr>
          <w:rFonts w:ascii="Arial" w:hAnsi="Arial" w:cs="Arial"/>
          <w:b/>
          <w:bCs/>
          <w:color w:val="000000" w:themeColor="text1"/>
          <w:sz w:val="22"/>
          <w:szCs w:val="22"/>
          <w:lang w:val="fr-FR"/>
        </w:rPr>
      </w:pPr>
      <w:r>
        <w:rPr>
          <w:rFonts w:ascii="Arial" w:hAnsi="Arial" w:cs="Arial"/>
          <w:b/>
          <w:bCs/>
          <w:color w:val="000000" w:themeColor="text1"/>
          <w:sz w:val="22"/>
          <w:szCs w:val="22"/>
          <w:lang w:val="fr-FR"/>
        </w:rPr>
        <w:lastRenderedPageBreak/>
        <w:t>Méthodes et moyens humains relatifs aux formations, expertises et assistances</w:t>
      </w:r>
    </w:p>
    <w:p w14:paraId="0F558E1A" w14:textId="1FE47407" w:rsidR="00541360" w:rsidRPr="00315FEA" w:rsidRDefault="00315FEA" w:rsidP="003C14E7">
      <w:pPr>
        <w:pStyle w:val="Titre2"/>
        <w:rPr>
          <w:rFonts w:ascii="Arial" w:hAnsi="Arial" w:cs="Arial"/>
          <w:color w:val="000000" w:themeColor="text1"/>
          <w:sz w:val="22"/>
          <w:szCs w:val="22"/>
        </w:rPr>
      </w:pPr>
      <w:bookmarkStart w:id="11" w:name="_Toc178252765"/>
      <w:r w:rsidRPr="00315FEA">
        <w:rPr>
          <w:rFonts w:ascii="Arial" w:hAnsi="Arial" w:cs="Arial"/>
          <w:sz w:val="22"/>
          <w:szCs w:val="22"/>
        </w:rPr>
        <w:t>Qualité des formations</w:t>
      </w:r>
      <w:r w:rsidR="00BF42CD">
        <w:rPr>
          <w:rFonts w:ascii="Arial" w:hAnsi="Arial" w:cs="Arial"/>
          <w:sz w:val="22"/>
          <w:szCs w:val="22"/>
        </w:rPr>
        <w:t xml:space="preserve"> des personnels</w:t>
      </w:r>
      <w:r w:rsidRPr="00315FEA">
        <w:rPr>
          <w:rFonts w:ascii="Arial" w:hAnsi="Arial" w:cs="Arial"/>
          <w:sz w:val="22"/>
          <w:szCs w:val="22"/>
        </w:rPr>
        <w:t xml:space="preserve"> (L2.P1)</w:t>
      </w:r>
      <w:bookmarkEnd w:id="11"/>
    </w:p>
    <w:p w14:paraId="512E16D6" w14:textId="6E4873C8" w:rsidR="00385465" w:rsidRPr="00315FEA" w:rsidRDefault="00315FEA" w:rsidP="003C14E7">
      <w:pPr>
        <w:pStyle w:val="Titre3"/>
        <w:rPr>
          <w:rFonts w:ascii="Arial" w:hAnsi="Arial" w:cs="Arial"/>
          <w:b/>
          <w:bCs/>
          <w:color w:val="000000" w:themeColor="text1"/>
          <w:sz w:val="22"/>
          <w:szCs w:val="22"/>
          <w:lang w:val="fr-FR"/>
        </w:rPr>
      </w:pPr>
      <w:bookmarkStart w:id="12" w:name="_Toc178252766"/>
      <w:r w:rsidRPr="00315FEA">
        <w:rPr>
          <w:rFonts w:ascii="Arial" w:hAnsi="Arial"/>
          <w:b/>
          <w:bCs/>
          <w:color w:val="000000" w:themeColor="text1"/>
          <w:sz w:val="22"/>
          <w:szCs w:val="22"/>
          <w:lang w:val="fr-FR"/>
        </w:rPr>
        <w:t>Démarche proposées et moyens mis à disposition</w:t>
      </w:r>
      <w:bookmarkEnd w:id="12"/>
    </w:p>
    <w:p w14:paraId="7272941C" w14:textId="77777777" w:rsidR="00315FEA" w:rsidRDefault="00315FEA" w:rsidP="00315FEA">
      <w:pPr>
        <w:pStyle w:val="Corpsdetexte"/>
        <w:spacing w:before="120" w:after="120"/>
        <w:rPr>
          <w:rFonts w:ascii="Arial" w:eastAsia="Arial" w:hAnsi="Arial" w:cs="Arial"/>
          <w:b w:val="0"/>
          <w:bCs w:val="0"/>
          <w:i w:val="0"/>
          <w:iCs w:val="0"/>
          <w:sz w:val="22"/>
          <w:szCs w:val="22"/>
        </w:rPr>
      </w:pPr>
      <w:r>
        <w:rPr>
          <w:rFonts w:ascii="Arial" w:hAnsi="Arial"/>
          <w:b w:val="0"/>
          <w:bCs w:val="0"/>
          <w:i w:val="0"/>
          <w:iCs w:val="0"/>
          <w:sz w:val="22"/>
          <w:szCs w:val="22"/>
        </w:rPr>
        <w:t>Le candidat précise et décrit :</w:t>
      </w:r>
    </w:p>
    <w:p w14:paraId="7396CE59" w14:textId="77777777" w:rsidR="00315FEA" w:rsidRPr="00315FEA" w:rsidRDefault="00315FEA" w:rsidP="009F60FD">
      <w:pPr>
        <w:pStyle w:val="Corpsdetexte"/>
        <w:numPr>
          <w:ilvl w:val="0"/>
          <w:numId w:val="21"/>
        </w:numPr>
        <w:spacing w:before="0" w:after="0"/>
        <w:rPr>
          <w:rFonts w:ascii="Arial" w:eastAsia="Arial" w:hAnsi="Arial" w:cs="Arial"/>
          <w:b w:val="0"/>
          <w:bCs w:val="0"/>
          <w:i w:val="0"/>
          <w:iCs w:val="0"/>
          <w:sz w:val="22"/>
          <w:szCs w:val="22"/>
        </w:rPr>
      </w:pPr>
      <w:r>
        <w:rPr>
          <w:rFonts w:ascii="Arial" w:hAnsi="Arial"/>
          <w:b w:val="0"/>
          <w:bCs w:val="0"/>
          <w:i w:val="0"/>
          <w:iCs w:val="0"/>
          <w:sz w:val="22"/>
          <w:szCs w:val="22"/>
        </w:rPr>
        <w:t>les supports de formation (par exemple si elle est du type accompagnée ou non d’explications textuelles) et les moyens mis à la disposition des stagiaires ;</w:t>
      </w:r>
    </w:p>
    <w:p w14:paraId="5153DB5B" w14:textId="04A655CF" w:rsidR="00385465" w:rsidRDefault="00315FEA" w:rsidP="009F60FD">
      <w:pPr>
        <w:pStyle w:val="Corpsdetexte"/>
        <w:numPr>
          <w:ilvl w:val="0"/>
          <w:numId w:val="21"/>
        </w:numPr>
        <w:spacing w:before="0" w:after="0"/>
        <w:rPr>
          <w:rFonts w:ascii="Arial" w:eastAsia="Arial" w:hAnsi="Arial" w:cs="Arial"/>
          <w:b w:val="0"/>
          <w:bCs w:val="0"/>
          <w:i w:val="0"/>
          <w:iCs w:val="0"/>
          <w:sz w:val="22"/>
          <w:szCs w:val="22"/>
        </w:rPr>
      </w:pPr>
      <w:r>
        <w:rPr>
          <w:rFonts w:ascii="Arial" w:hAnsi="Arial"/>
          <w:b w:val="0"/>
          <w:bCs w:val="0"/>
          <w:i w:val="0"/>
          <w:iCs w:val="0"/>
          <w:sz w:val="22"/>
          <w:szCs w:val="22"/>
        </w:rPr>
        <w:t>les conditions d’accueil (horaires du premier/dernier jour, prise en charge des repas, etc.).</w:t>
      </w:r>
    </w:p>
    <w:p w14:paraId="60393716" w14:textId="6A1A1116" w:rsidR="00541360" w:rsidRPr="00675DAE" w:rsidRDefault="00C00169" w:rsidP="003C14E7">
      <w:pPr>
        <w:pStyle w:val="Titre3"/>
        <w:rPr>
          <w:rFonts w:ascii="Arial" w:hAnsi="Arial" w:cs="Arial"/>
          <w:b/>
          <w:bCs/>
          <w:color w:val="000000" w:themeColor="text1"/>
          <w:sz w:val="22"/>
          <w:szCs w:val="22"/>
          <w:lang w:val="fr-FR"/>
        </w:rPr>
      </w:pPr>
      <w:r>
        <w:rPr>
          <w:rFonts w:ascii="Arial" w:hAnsi="Arial" w:cs="Arial"/>
          <w:b/>
          <w:bCs/>
          <w:color w:val="000000" w:themeColor="text1"/>
          <w:sz w:val="22"/>
          <w:szCs w:val="22"/>
          <w:lang w:val="fr-FR"/>
        </w:rPr>
        <w:t>Moyens humains</w:t>
      </w:r>
    </w:p>
    <w:p w14:paraId="72D20682" w14:textId="77777777" w:rsidR="00315FEA" w:rsidRDefault="00315FEA" w:rsidP="00315FEA">
      <w:pPr>
        <w:pStyle w:val="Corpsdetexte"/>
        <w:spacing w:before="120" w:after="120"/>
        <w:rPr>
          <w:rFonts w:ascii="Arial" w:eastAsia="Arial" w:hAnsi="Arial" w:cs="Arial"/>
          <w:b w:val="0"/>
          <w:bCs w:val="0"/>
          <w:i w:val="0"/>
          <w:iCs w:val="0"/>
          <w:sz w:val="22"/>
          <w:szCs w:val="22"/>
        </w:rPr>
      </w:pPr>
      <w:r>
        <w:rPr>
          <w:rFonts w:ascii="Arial" w:hAnsi="Arial"/>
          <w:b w:val="0"/>
          <w:bCs w:val="0"/>
          <w:i w:val="0"/>
          <w:iCs w:val="0"/>
          <w:sz w:val="22"/>
          <w:szCs w:val="22"/>
        </w:rPr>
        <w:t xml:space="preserve">Le candidat décrit le profil et les qualifications des formateurs (niveau de certification auprès des constructeurs des matériels et logiciels proposés à l'accord-cadre). Il communique, en annexe de son offre technique, au moins quatre profils (CV non nominatifs) de personnels formateurs: deux pour la formation de type "expert" et deux pour la formation "administrateur". </w:t>
      </w:r>
    </w:p>
    <w:p w14:paraId="40B65DE1" w14:textId="7E50A8D3" w:rsidR="00385465" w:rsidRDefault="00315FEA" w:rsidP="00315FEA">
      <w:pPr>
        <w:pStyle w:val="Corpsdetexte"/>
        <w:spacing w:before="120" w:after="120"/>
        <w:rPr>
          <w:rFonts w:ascii="Arial" w:hAnsi="Arial"/>
          <w:b w:val="0"/>
          <w:bCs w:val="0"/>
          <w:i w:val="0"/>
          <w:iCs w:val="0"/>
          <w:sz w:val="22"/>
          <w:szCs w:val="22"/>
        </w:rPr>
      </w:pPr>
      <w:r>
        <w:rPr>
          <w:rFonts w:ascii="Arial" w:hAnsi="Arial"/>
          <w:b w:val="0"/>
          <w:bCs w:val="0"/>
          <w:i w:val="0"/>
          <w:iCs w:val="0"/>
          <w:sz w:val="22"/>
          <w:szCs w:val="22"/>
        </w:rPr>
        <w:t>Le candidat indique si certaines des formations envisagées (expert ou administrateur) peuvent se faire avec un environnement technique permettant de simuler le fonctionnement réel des équipements (exemple : plate-forme d'équipements d'accès mis en réseau et console d'administration utilisable par les personnes formées). Il décrit succinctement le (ou les) dispositif(s) technique(s) disponible(s).</w:t>
      </w:r>
    </w:p>
    <w:p w14:paraId="1C906820" w14:textId="6CC66C09" w:rsidR="00385465" w:rsidRPr="003C14E7" w:rsidRDefault="00315FEA" w:rsidP="003C14E7">
      <w:pPr>
        <w:pStyle w:val="Titre2"/>
        <w:rPr>
          <w:rFonts w:ascii="Arial" w:hAnsi="Arial" w:cs="Arial"/>
          <w:color w:val="000000" w:themeColor="text1"/>
          <w:sz w:val="22"/>
          <w:szCs w:val="22"/>
        </w:rPr>
      </w:pPr>
      <w:bookmarkStart w:id="13" w:name="_Toc178252768"/>
      <w:r>
        <w:rPr>
          <w:rFonts w:ascii="Arial" w:hAnsi="Arial" w:cs="Arial"/>
          <w:color w:val="000000" w:themeColor="text1"/>
          <w:sz w:val="22"/>
          <w:szCs w:val="22"/>
        </w:rPr>
        <w:t>Qualité des expertises</w:t>
      </w:r>
      <w:r w:rsidR="00385465" w:rsidRPr="003C14E7">
        <w:rPr>
          <w:rFonts w:ascii="Arial" w:hAnsi="Arial" w:cs="Arial"/>
          <w:color w:val="000000" w:themeColor="text1"/>
          <w:sz w:val="22"/>
          <w:szCs w:val="22"/>
        </w:rPr>
        <w:t xml:space="preserve"> (L</w:t>
      </w:r>
      <w:r w:rsidR="0070678D">
        <w:rPr>
          <w:rFonts w:ascii="Arial" w:hAnsi="Arial" w:cs="Arial"/>
          <w:color w:val="000000" w:themeColor="text1"/>
          <w:sz w:val="22"/>
          <w:szCs w:val="22"/>
        </w:rPr>
        <w:t>2</w:t>
      </w:r>
      <w:r w:rsidR="00385465" w:rsidRPr="003C14E7">
        <w:rPr>
          <w:rFonts w:ascii="Arial" w:hAnsi="Arial" w:cs="Arial"/>
          <w:color w:val="000000" w:themeColor="text1"/>
          <w:sz w:val="22"/>
          <w:szCs w:val="22"/>
        </w:rPr>
        <w:t>.P</w:t>
      </w:r>
      <w:r>
        <w:rPr>
          <w:rFonts w:ascii="Arial" w:hAnsi="Arial" w:cs="Arial"/>
          <w:color w:val="000000" w:themeColor="text1"/>
          <w:sz w:val="22"/>
          <w:szCs w:val="22"/>
        </w:rPr>
        <w:t>2</w:t>
      </w:r>
      <w:r w:rsidR="00385465" w:rsidRPr="003C14E7">
        <w:rPr>
          <w:rFonts w:ascii="Arial" w:hAnsi="Arial" w:cs="Arial"/>
          <w:color w:val="000000" w:themeColor="text1"/>
          <w:sz w:val="22"/>
          <w:szCs w:val="22"/>
        </w:rPr>
        <w:t>)</w:t>
      </w:r>
      <w:bookmarkEnd w:id="13"/>
    </w:p>
    <w:p w14:paraId="75E1A538" w14:textId="42274100" w:rsidR="00385465" w:rsidRPr="00315FEA" w:rsidRDefault="00315FEA" w:rsidP="003C14E7">
      <w:pPr>
        <w:pStyle w:val="Titre3"/>
        <w:rPr>
          <w:rFonts w:ascii="Arial" w:hAnsi="Arial"/>
          <w:b/>
          <w:bCs/>
          <w:color w:val="000000" w:themeColor="text1"/>
          <w:sz w:val="22"/>
          <w:szCs w:val="22"/>
          <w:lang w:val="fr-FR"/>
        </w:rPr>
      </w:pPr>
      <w:bookmarkStart w:id="14" w:name="_Toc178252769"/>
      <w:r w:rsidRPr="00315FEA">
        <w:rPr>
          <w:rFonts w:ascii="Arial" w:hAnsi="Arial"/>
          <w:b/>
          <w:bCs/>
          <w:color w:val="000000" w:themeColor="text1"/>
          <w:sz w:val="22"/>
          <w:szCs w:val="22"/>
          <w:lang w:val="fr-FR"/>
        </w:rPr>
        <w:t>Démarche proposée et moyens mis à disposition</w:t>
      </w:r>
      <w:bookmarkEnd w:id="14"/>
    </w:p>
    <w:p w14:paraId="5B50D4EB" w14:textId="4FD39C80" w:rsidR="00385465" w:rsidRDefault="00315FEA" w:rsidP="00385465">
      <w:pPr>
        <w:pStyle w:val="Style3"/>
        <w:spacing w:before="120" w:after="120"/>
      </w:pPr>
      <w:bookmarkStart w:id="15" w:name="_Toc178252770"/>
      <w:r>
        <w:t>Le candidat décrit les étapes de la mise en place d'une prestation et précise comment il peut s'engager à fournir un planning adapté le plus court possible.</w:t>
      </w:r>
      <w:bookmarkEnd w:id="15"/>
    </w:p>
    <w:p w14:paraId="654AA434" w14:textId="0C8033C4" w:rsidR="00315FEA" w:rsidRPr="00675DAE" w:rsidRDefault="00C00169" w:rsidP="00315FEA">
      <w:pPr>
        <w:pStyle w:val="Titre3"/>
        <w:rPr>
          <w:rFonts w:ascii="Arial" w:hAnsi="Arial" w:cs="Arial"/>
          <w:b/>
          <w:bCs/>
          <w:color w:val="000000" w:themeColor="text1"/>
          <w:sz w:val="22"/>
          <w:szCs w:val="22"/>
          <w:lang w:val="fr-FR"/>
        </w:rPr>
      </w:pPr>
      <w:r>
        <w:rPr>
          <w:rFonts w:ascii="Arial" w:hAnsi="Arial" w:cs="Arial"/>
          <w:b/>
          <w:bCs/>
          <w:color w:val="000000" w:themeColor="text1"/>
          <w:sz w:val="22"/>
          <w:szCs w:val="22"/>
          <w:lang w:val="fr-FR"/>
        </w:rPr>
        <w:t>Moyens humains</w:t>
      </w:r>
    </w:p>
    <w:p w14:paraId="45E624A0" w14:textId="77777777" w:rsidR="00315FEA" w:rsidRDefault="00315FEA" w:rsidP="00315FEA">
      <w:pPr>
        <w:pStyle w:val="Corpsdetexte"/>
        <w:spacing w:before="120" w:after="120"/>
        <w:rPr>
          <w:rFonts w:ascii="Arial" w:eastAsia="Arial" w:hAnsi="Arial" w:cs="Arial"/>
          <w:b w:val="0"/>
          <w:bCs w:val="0"/>
          <w:i w:val="0"/>
          <w:iCs w:val="0"/>
          <w:sz w:val="22"/>
          <w:szCs w:val="22"/>
        </w:rPr>
      </w:pPr>
      <w:r>
        <w:rPr>
          <w:rFonts w:ascii="Arial" w:hAnsi="Arial"/>
          <w:b w:val="0"/>
          <w:bCs w:val="0"/>
          <w:i w:val="0"/>
          <w:iCs w:val="0"/>
          <w:sz w:val="22"/>
          <w:szCs w:val="22"/>
        </w:rPr>
        <w:t>Le candidat décrit le profil des experts proposés (administrateurs, techniciens, Ingénieurs, etc.). Il précise le niveau de certification auprès des constructeurs des matériels et logiciels concernés.</w:t>
      </w:r>
    </w:p>
    <w:p w14:paraId="630715A6" w14:textId="61B5ABC0" w:rsidR="00315FEA" w:rsidRDefault="00315FEA" w:rsidP="00315FEA">
      <w:pPr>
        <w:pStyle w:val="Style3"/>
        <w:spacing w:before="120" w:after="120"/>
      </w:pPr>
      <w:bookmarkStart w:id="16" w:name="_Toc178252772"/>
      <w:r>
        <w:t>Le candidat communique, en annexe de son offre technique, au moins six profils (CV non nominatifs) de personnels experts : deux pour les études d'architecture réseau et d’ingénierie (expertise 1), deux pour les tests et validation en maquette (expertise 2), un pour la rédaction d'un dossier de mise en exploitation (expertise 3).</w:t>
      </w:r>
      <w:bookmarkEnd w:id="16"/>
    </w:p>
    <w:p w14:paraId="28707CDB" w14:textId="7F2C9F89" w:rsidR="00315FEA" w:rsidRPr="00675DAE" w:rsidRDefault="00315FEA" w:rsidP="00315FEA">
      <w:pPr>
        <w:pStyle w:val="Titre3"/>
        <w:rPr>
          <w:rFonts w:ascii="Arial" w:hAnsi="Arial" w:cs="Arial"/>
          <w:b/>
          <w:bCs/>
          <w:color w:val="000000" w:themeColor="text1"/>
          <w:sz w:val="22"/>
          <w:szCs w:val="22"/>
          <w:lang w:val="fr-FR"/>
        </w:rPr>
      </w:pPr>
      <w:bookmarkStart w:id="17" w:name="_Toc178252773"/>
      <w:r w:rsidRPr="00315FEA">
        <w:rPr>
          <w:rFonts w:ascii="Arial" w:hAnsi="Arial" w:cs="Arial"/>
          <w:b/>
          <w:bCs/>
          <w:color w:val="000000" w:themeColor="text1"/>
          <w:sz w:val="22"/>
          <w:szCs w:val="22"/>
          <w:lang w:val="fr-FR"/>
        </w:rPr>
        <w:t>Description des méthodes d’ingénierie</w:t>
      </w:r>
      <w:bookmarkEnd w:id="17"/>
    </w:p>
    <w:p w14:paraId="35DEA8EA" w14:textId="77777777" w:rsidR="00315FEA" w:rsidRDefault="00315FEA" w:rsidP="00315FEA">
      <w:pPr>
        <w:pStyle w:val="Corpsdetexte"/>
        <w:spacing w:before="120" w:after="120"/>
        <w:rPr>
          <w:rFonts w:ascii="Arial" w:hAnsi="Arial"/>
          <w:b w:val="0"/>
          <w:bCs w:val="0"/>
          <w:i w:val="0"/>
          <w:iCs w:val="0"/>
          <w:sz w:val="22"/>
          <w:szCs w:val="22"/>
        </w:rPr>
      </w:pPr>
      <w:r>
        <w:rPr>
          <w:rFonts w:ascii="Arial" w:hAnsi="Arial"/>
          <w:b w:val="0"/>
          <w:bCs w:val="0"/>
          <w:i w:val="0"/>
          <w:iCs w:val="0"/>
          <w:sz w:val="22"/>
          <w:szCs w:val="22"/>
        </w:rPr>
        <w:t>Le candidat expose la méthode qu’il met en place pour la réalisation de câblage en indiquant les logiciels utilisés pour la réalisation de ces plans.</w:t>
      </w:r>
    </w:p>
    <w:p w14:paraId="3A02F4F2" w14:textId="77777777" w:rsidR="00315FEA" w:rsidRPr="00315FEA" w:rsidRDefault="00315FEA" w:rsidP="00315FEA">
      <w:pPr>
        <w:pStyle w:val="Titre3"/>
        <w:rPr>
          <w:rFonts w:ascii="Arial" w:hAnsi="Arial" w:cs="Arial"/>
          <w:b/>
          <w:bCs/>
          <w:color w:val="000000" w:themeColor="text1"/>
          <w:sz w:val="22"/>
          <w:szCs w:val="22"/>
          <w:lang w:val="fr-FR"/>
        </w:rPr>
      </w:pPr>
      <w:bookmarkStart w:id="18" w:name="_Toc178252774"/>
      <w:r w:rsidRPr="00315FEA">
        <w:rPr>
          <w:rFonts w:ascii="Arial" w:hAnsi="Arial" w:cs="Arial"/>
          <w:b/>
          <w:bCs/>
          <w:color w:val="000000" w:themeColor="text1"/>
          <w:sz w:val="22"/>
          <w:szCs w:val="22"/>
          <w:lang w:val="fr-FR"/>
        </w:rPr>
        <w:t>Cahiers de recette</w:t>
      </w:r>
      <w:bookmarkEnd w:id="18"/>
    </w:p>
    <w:p w14:paraId="1E7BBCE3" w14:textId="39B9DEBF" w:rsidR="00315FEA" w:rsidRDefault="00315FEA" w:rsidP="00315FEA">
      <w:pPr>
        <w:pStyle w:val="Corpsdetexte"/>
        <w:spacing w:before="120" w:after="120"/>
        <w:rPr>
          <w:rFonts w:ascii="Arial" w:hAnsi="Arial"/>
          <w:b w:val="0"/>
          <w:bCs w:val="0"/>
          <w:i w:val="0"/>
          <w:iCs w:val="0"/>
          <w:sz w:val="22"/>
          <w:szCs w:val="22"/>
        </w:rPr>
      </w:pPr>
      <w:r>
        <w:rPr>
          <w:rFonts w:ascii="Arial" w:hAnsi="Arial"/>
          <w:b w:val="0"/>
          <w:bCs w:val="0"/>
          <w:i w:val="0"/>
          <w:iCs w:val="0"/>
          <w:sz w:val="22"/>
          <w:szCs w:val="22"/>
        </w:rPr>
        <w:t>Le candidat propose un dossier type de mise en exploitation pour des équipements similaires</w:t>
      </w:r>
      <w:r w:rsidR="00B16738">
        <w:rPr>
          <w:rFonts w:ascii="Arial" w:hAnsi="Arial"/>
          <w:b w:val="0"/>
          <w:bCs w:val="0"/>
          <w:i w:val="0"/>
          <w:iCs w:val="0"/>
          <w:sz w:val="22"/>
          <w:szCs w:val="22"/>
        </w:rPr>
        <w:t>.</w:t>
      </w:r>
    </w:p>
    <w:p w14:paraId="77294783" w14:textId="77777777" w:rsidR="00315FEA" w:rsidRPr="00315FEA" w:rsidRDefault="00315FEA" w:rsidP="00315FEA">
      <w:pPr>
        <w:pStyle w:val="Titre3"/>
        <w:rPr>
          <w:rFonts w:ascii="Arial" w:hAnsi="Arial" w:cs="Arial"/>
          <w:b/>
          <w:bCs/>
          <w:color w:val="000000" w:themeColor="text1"/>
          <w:sz w:val="22"/>
          <w:szCs w:val="22"/>
          <w:lang w:val="fr-FR"/>
        </w:rPr>
      </w:pPr>
      <w:bookmarkStart w:id="19" w:name="_Toc178252775"/>
      <w:r w:rsidRPr="00315FEA">
        <w:rPr>
          <w:rFonts w:ascii="Arial" w:hAnsi="Arial" w:cs="Arial"/>
          <w:b/>
          <w:bCs/>
          <w:color w:val="000000" w:themeColor="text1"/>
          <w:sz w:val="22"/>
          <w:szCs w:val="22"/>
          <w:lang w:val="fr-FR"/>
        </w:rPr>
        <w:t>Dossier de mise en exploitation</w:t>
      </w:r>
      <w:bookmarkEnd w:id="19"/>
    </w:p>
    <w:p w14:paraId="05A96F32" w14:textId="29F17FF1" w:rsidR="00315FEA" w:rsidRDefault="00315FEA" w:rsidP="00315FEA">
      <w:pPr>
        <w:pStyle w:val="Corpsdetexte"/>
        <w:spacing w:before="120" w:after="120"/>
        <w:rPr>
          <w:rFonts w:ascii="Arial" w:hAnsi="Arial"/>
          <w:b w:val="0"/>
          <w:bCs w:val="0"/>
          <w:i w:val="0"/>
          <w:iCs w:val="0"/>
          <w:sz w:val="22"/>
          <w:szCs w:val="22"/>
        </w:rPr>
      </w:pPr>
      <w:r>
        <w:rPr>
          <w:rFonts w:ascii="Arial" w:hAnsi="Arial"/>
          <w:b w:val="0"/>
          <w:bCs w:val="0"/>
          <w:i w:val="0"/>
          <w:iCs w:val="0"/>
          <w:sz w:val="22"/>
          <w:szCs w:val="22"/>
        </w:rPr>
        <w:t>Le candidat fournit un dossier type de mise en exploitation pour des équipements similaires</w:t>
      </w:r>
      <w:r w:rsidR="00B16738">
        <w:rPr>
          <w:rFonts w:ascii="Arial" w:hAnsi="Arial"/>
          <w:b w:val="0"/>
          <w:bCs w:val="0"/>
          <w:i w:val="0"/>
          <w:iCs w:val="0"/>
          <w:sz w:val="22"/>
          <w:szCs w:val="22"/>
        </w:rPr>
        <w:t>.</w:t>
      </w:r>
    </w:p>
    <w:p w14:paraId="4E8272A9" w14:textId="6FCFE359" w:rsidR="00315FEA" w:rsidRPr="00315FEA" w:rsidRDefault="00315FEA" w:rsidP="00315FEA">
      <w:pPr>
        <w:pStyle w:val="Titre2"/>
        <w:rPr>
          <w:rFonts w:ascii="Arial" w:hAnsi="Arial" w:cs="Arial"/>
          <w:color w:val="000000" w:themeColor="text1"/>
          <w:sz w:val="22"/>
          <w:szCs w:val="22"/>
        </w:rPr>
      </w:pPr>
      <w:bookmarkStart w:id="20" w:name="_Toc178252776"/>
      <w:r w:rsidRPr="00315FEA">
        <w:rPr>
          <w:rFonts w:ascii="Arial" w:hAnsi="Arial" w:cs="Arial"/>
          <w:color w:val="000000" w:themeColor="text1"/>
          <w:sz w:val="22"/>
          <w:szCs w:val="22"/>
        </w:rPr>
        <w:t>Qualité de l’assistance sur site (L</w:t>
      </w:r>
      <w:r w:rsidR="0070678D">
        <w:rPr>
          <w:rFonts w:ascii="Arial" w:hAnsi="Arial" w:cs="Arial"/>
          <w:color w:val="000000" w:themeColor="text1"/>
          <w:sz w:val="22"/>
          <w:szCs w:val="22"/>
        </w:rPr>
        <w:t>2</w:t>
      </w:r>
      <w:r w:rsidRPr="00315FEA">
        <w:rPr>
          <w:rFonts w:ascii="Arial" w:hAnsi="Arial" w:cs="Arial"/>
          <w:color w:val="000000" w:themeColor="text1"/>
          <w:sz w:val="22"/>
          <w:szCs w:val="22"/>
        </w:rPr>
        <w:t>.P3)</w:t>
      </w:r>
      <w:bookmarkEnd w:id="20"/>
    </w:p>
    <w:p w14:paraId="24BE98E2" w14:textId="77777777" w:rsidR="00315FEA" w:rsidRDefault="00315FEA" w:rsidP="00315FEA">
      <w:pPr>
        <w:pStyle w:val="Corpsdetexte"/>
        <w:spacing w:before="120" w:after="120"/>
        <w:rPr>
          <w:rFonts w:ascii="Arial" w:eastAsia="Arial" w:hAnsi="Arial" w:cs="Arial"/>
          <w:b w:val="0"/>
          <w:bCs w:val="0"/>
          <w:i w:val="0"/>
          <w:iCs w:val="0"/>
          <w:sz w:val="22"/>
          <w:szCs w:val="22"/>
        </w:rPr>
      </w:pPr>
      <w:r>
        <w:rPr>
          <w:rFonts w:ascii="Arial" w:hAnsi="Arial"/>
          <w:b w:val="0"/>
          <w:bCs w:val="0"/>
          <w:i w:val="0"/>
          <w:iCs w:val="0"/>
          <w:sz w:val="22"/>
          <w:szCs w:val="22"/>
        </w:rPr>
        <w:t>Le candidat décrit le profil des techniciens proposés (administrateurs, techniciens, etc.). Il précise le niveau de certification auprès des constructeurs des matériels et logiciels concernés.</w:t>
      </w:r>
    </w:p>
    <w:p w14:paraId="5FF8D528" w14:textId="1DFA3D3B" w:rsidR="002D107B" w:rsidRPr="001F34F9" w:rsidRDefault="002D107B" w:rsidP="001F34F9">
      <w:pPr>
        <w:pStyle w:val="Titre1"/>
        <w:rPr>
          <w:rFonts w:ascii="Arial" w:hAnsi="Arial" w:cs="Arial"/>
          <w:b/>
          <w:bCs/>
          <w:color w:val="000000" w:themeColor="text1"/>
          <w:sz w:val="22"/>
          <w:szCs w:val="22"/>
          <w:lang w:val="fr-FR"/>
        </w:rPr>
      </w:pPr>
      <w:bookmarkStart w:id="21" w:name="_Toc178252777"/>
      <w:r w:rsidRPr="001F34F9">
        <w:rPr>
          <w:rFonts w:ascii="Arial" w:hAnsi="Arial" w:cs="Arial"/>
          <w:b/>
          <w:bCs/>
          <w:color w:val="000000" w:themeColor="text1"/>
          <w:sz w:val="22"/>
          <w:szCs w:val="22"/>
          <w:lang w:val="fr-FR"/>
        </w:rPr>
        <w:t>Performance environnementale</w:t>
      </w:r>
      <w:bookmarkEnd w:id="21"/>
    </w:p>
    <w:p w14:paraId="42E88956" w14:textId="77777777" w:rsidR="00390DFC" w:rsidRDefault="00390DFC" w:rsidP="00390DFC">
      <w:pPr>
        <w:rPr>
          <w:rFonts w:ascii="Arial" w:eastAsia="Arial" w:hAnsi="Arial" w:cs="Arial"/>
          <w:color w:val="000000"/>
          <w:sz w:val="22"/>
          <w:szCs w:val="22"/>
          <w:u w:color="000000"/>
          <w:lang w:val="fr-FR" w:eastAsia="fr-FR"/>
        </w:rPr>
      </w:pPr>
    </w:p>
    <w:p w14:paraId="65C4F016" w14:textId="4C40D83E" w:rsidR="00390DFC" w:rsidRPr="00516ABD" w:rsidRDefault="00390DFC" w:rsidP="00516ABD">
      <w:pPr>
        <w:pStyle w:val="Paragraphedeliste"/>
        <w:numPr>
          <w:ilvl w:val="0"/>
          <w:numId w:val="23"/>
        </w:numPr>
        <w:rPr>
          <w:rFonts w:ascii="Arial" w:eastAsia="Arial" w:hAnsi="Arial" w:cs="Arial"/>
          <w:sz w:val="22"/>
          <w:szCs w:val="22"/>
        </w:rPr>
      </w:pPr>
      <w:r w:rsidRPr="00390DFC">
        <w:rPr>
          <w:rFonts w:ascii="Arial" w:eastAsia="Arial" w:hAnsi="Arial" w:cs="Arial"/>
          <w:sz w:val="22"/>
          <w:szCs w:val="22"/>
        </w:rPr>
        <w:t>Dans le cadre de l’exécution du marché, le candidat mobilise des collaborateurs formés aux enjeux environnementaux liés aux prestations du marché. Il décrira ainsi :</w:t>
      </w:r>
    </w:p>
    <w:p w14:paraId="77D679B3" w14:textId="78812112" w:rsidR="00390DFC" w:rsidRPr="00390DFC" w:rsidRDefault="00390DFC" w:rsidP="00516ABD">
      <w:pPr>
        <w:pStyle w:val="Paragraphedeliste"/>
        <w:rPr>
          <w:rFonts w:ascii="Arial" w:eastAsia="Arial" w:hAnsi="Arial" w:cs="Arial"/>
          <w:sz w:val="22"/>
          <w:szCs w:val="22"/>
        </w:rPr>
      </w:pPr>
      <w:r w:rsidRPr="00516ABD">
        <w:rPr>
          <w:rFonts w:ascii="Arial" w:eastAsia="Arial" w:hAnsi="Arial" w:cs="Arial"/>
          <w:sz w:val="22"/>
          <w:szCs w:val="22"/>
        </w:rPr>
        <w:lastRenderedPageBreak/>
        <w:t>1- Le nombre de collaborateurs mobilisés pour l’exécution du marché formés aux enjeux environnementaux liés à la prestation du marché ;</w:t>
      </w:r>
    </w:p>
    <w:p w14:paraId="63F8D5FB" w14:textId="58ED8B23" w:rsidR="00390DFC" w:rsidRPr="00390DFC" w:rsidRDefault="00390DFC" w:rsidP="00516ABD">
      <w:pPr>
        <w:pStyle w:val="Paragraphedeliste"/>
        <w:rPr>
          <w:rFonts w:ascii="Arial" w:eastAsia="Arial" w:hAnsi="Arial" w:cs="Arial"/>
          <w:sz w:val="22"/>
          <w:szCs w:val="22"/>
        </w:rPr>
      </w:pPr>
      <w:r w:rsidRPr="00390DFC">
        <w:rPr>
          <w:rFonts w:ascii="Arial" w:eastAsia="Arial" w:hAnsi="Arial" w:cs="Arial"/>
          <w:sz w:val="22"/>
          <w:szCs w:val="22"/>
        </w:rPr>
        <w:t>2- Le nom et le caractère certifiant ou non de la formation suivie par son ou ses collaborateurs ;</w:t>
      </w:r>
    </w:p>
    <w:p w14:paraId="3AF5B7D7" w14:textId="5E7D5901" w:rsidR="00390DFC" w:rsidRPr="00390DFC" w:rsidRDefault="00390DFC" w:rsidP="00516ABD">
      <w:pPr>
        <w:pStyle w:val="Paragraphedeliste"/>
        <w:rPr>
          <w:rFonts w:ascii="Arial" w:eastAsia="Arial" w:hAnsi="Arial" w:cs="Arial"/>
          <w:sz w:val="22"/>
          <w:szCs w:val="22"/>
        </w:rPr>
      </w:pPr>
      <w:r w:rsidRPr="00390DFC">
        <w:rPr>
          <w:rFonts w:ascii="Arial" w:eastAsia="Arial" w:hAnsi="Arial" w:cs="Arial"/>
          <w:sz w:val="22"/>
          <w:szCs w:val="22"/>
        </w:rPr>
        <w:t>3- Le contenu succinct de ladite formation ;</w:t>
      </w:r>
    </w:p>
    <w:p w14:paraId="7E5759C9" w14:textId="77D67C23" w:rsidR="00390DFC" w:rsidRPr="00516ABD" w:rsidRDefault="00390DFC" w:rsidP="00516ABD">
      <w:pPr>
        <w:pStyle w:val="Paragraphedeliste"/>
        <w:rPr>
          <w:rFonts w:ascii="Arial" w:eastAsia="Arial" w:hAnsi="Arial" w:cs="Arial"/>
          <w:sz w:val="22"/>
          <w:szCs w:val="22"/>
        </w:rPr>
      </w:pPr>
      <w:r>
        <w:rPr>
          <w:rFonts w:ascii="Arial" w:eastAsia="Arial" w:hAnsi="Arial" w:cs="Arial"/>
          <w:sz w:val="22"/>
          <w:szCs w:val="22"/>
        </w:rPr>
        <w:t xml:space="preserve">4- </w:t>
      </w:r>
      <w:r w:rsidRPr="00516ABD">
        <w:rPr>
          <w:rFonts w:ascii="Arial" w:eastAsia="Arial" w:hAnsi="Arial" w:cs="Arial"/>
          <w:sz w:val="22"/>
          <w:szCs w:val="22"/>
        </w:rPr>
        <w:t xml:space="preserve">Le nombre d’heures constituant la formation. </w:t>
      </w:r>
    </w:p>
    <w:p w14:paraId="3E2078CE" w14:textId="77777777" w:rsidR="00390DFC" w:rsidRDefault="00390DFC" w:rsidP="00026C38">
      <w:pPr>
        <w:pStyle w:val="Corps"/>
        <w:spacing w:before="120" w:after="120"/>
        <w:rPr>
          <w:rFonts w:ascii="Arial" w:hAnsi="Arial"/>
          <w:sz w:val="22"/>
          <w:szCs w:val="22"/>
        </w:rPr>
      </w:pPr>
    </w:p>
    <w:p w14:paraId="00990AAD" w14:textId="580E3320" w:rsidR="00390DFC" w:rsidRPr="00390DFC" w:rsidRDefault="00992BF4" w:rsidP="00390DFC">
      <w:pPr>
        <w:pStyle w:val="Corps"/>
        <w:numPr>
          <w:ilvl w:val="0"/>
          <w:numId w:val="23"/>
        </w:numPr>
        <w:spacing w:before="120" w:after="120"/>
        <w:rPr>
          <w:rFonts w:ascii="Arial" w:eastAsia="Arial" w:hAnsi="Arial" w:cs="Arial"/>
          <w:sz w:val="22"/>
          <w:szCs w:val="22"/>
        </w:rPr>
      </w:pPr>
      <w:r w:rsidRPr="00516ABD">
        <w:rPr>
          <w:rFonts w:ascii="Arial" w:eastAsia="Arial" w:hAnsi="Arial" w:cs="Arial"/>
          <w:sz w:val="22"/>
          <w:szCs w:val="22"/>
        </w:rPr>
        <w:t>Le candidat décrit la politique de limitation d’émission de gaz à effet de serre applicable aux déplacements des personnes affectées à l</w:t>
      </w:r>
      <w:r w:rsidRPr="00390DFC">
        <w:rPr>
          <w:rFonts w:ascii="Arial" w:eastAsia="Arial" w:hAnsi="Arial" w:cs="Arial"/>
          <w:sz w:val="22"/>
          <w:szCs w:val="22"/>
        </w:rPr>
        <w:t>a réalisation des prestations objet du présent marché</w:t>
      </w:r>
      <w:r w:rsidR="00390DFC">
        <w:rPr>
          <w:rFonts w:ascii="Arial" w:eastAsia="Arial" w:hAnsi="Arial" w:cs="Arial"/>
          <w:sz w:val="22"/>
          <w:szCs w:val="22"/>
        </w:rPr>
        <w:t xml:space="preserve"> </w:t>
      </w:r>
      <w:r w:rsidRPr="00516ABD">
        <w:rPr>
          <w:rFonts w:ascii="Arial" w:eastAsia="Arial" w:hAnsi="Arial" w:cs="Arial"/>
          <w:sz w:val="22"/>
          <w:szCs w:val="22"/>
        </w:rPr>
        <w:t>incluant :</w:t>
      </w:r>
    </w:p>
    <w:p w14:paraId="39BAB2D7" w14:textId="7464EED1" w:rsidR="00390DFC" w:rsidRDefault="00992BF4" w:rsidP="00390DFC">
      <w:pPr>
        <w:pStyle w:val="Corps"/>
        <w:spacing w:before="120" w:after="120"/>
        <w:ind w:left="720"/>
        <w:rPr>
          <w:rFonts w:ascii="Arial" w:eastAsia="Arial" w:hAnsi="Arial" w:cs="Arial"/>
          <w:sz w:val="22"/>
          <w:szCs w:val="22"/>
        </w:rPr>
      </w:pPr>
      <w:r w:rsidRPr="00390DFC">
        <w:rPr>
          <w:rFonts w:ascii="Arial" w:eastAsia="Arial" w:hAnsi="Arial" w:cs="Arial"/>
          <w:sz w:val="22"/>
          <w:szCs w:val="22"/>
        </w:rPr>
        <w:br/>
        <w:t xml:space="preserve">1- </w:t>
      </w:r>
      <w:r w:rsidR="00B16738">
        <w:rPr>
          <w:rFonts w:ascii="Arial" w:eastAsia="Arial" w:hAnsi="Arial" w:cs="Arial"/>
          <w:sz w:val="22"/>
          <w:szCs w:val="22"/>
        </w:rPr>
        <w:t>les m</w:t>
      </w:r>
      <w:r w:rsidRPr="00390DFC">
        <w:rPr>
          <w:rFonts w:ascii="Arial" w:eastAsia="Arial" w:hAnsi="Arial" w:cs="Arial"/>
          <w:sz w:val="22"/>
          <w:szCs w:val="22"/>
        </w:rPr>
        <w:t>esures de limitation des déplac</w:t>
      </w:r>
      <w:r w:rsidRPr="00516ABD">
        <w:rPr>
          <w:rFonts w:ascii="Arial" w:eastAsia="Arial" w:hAnsi="Arial" w:cs="Arial"/>
          <w:sz w:val="22"/>
          <w:szCs w:val="22"/>
        </w:rPr>
        <w:t>ements ;</w:t>
      </w:r>
    </w:p>
    <w:p w14:paraId="0F6E1995" w14:textId="6E40CC07" w:rsidR="00390DFC" w:rsidRPr="00516ABD" w:rsidRDefault="00992BF4" w:rsidP="00390DFC">
      <w:pPr>
        <w:pStyle w:val="Corps"/>
        <w:spacing w:before="120" w:after="120"/>
        <w:ind w:left="720"/>
        <w:rPr>
          <w:rFonts w:ascii="Arial" w:eastAsia="Arial" w:hAnsi="Arial" w:cs="Arial"/>
          <w:sz w:val="22"/>
          <w:szCs w:val="22"/>
        </w:rPr>
      </w:pPr>
      <w:r w:rsidRPr="00516ABD">
        <w:rPr>
          <w:rFonts w:ascii="Arial" w:eastAsia="Arial" w:hAnsi="Arial" w:cs="Arial"/>
          <w:sz w:val="22"/>
          <w:szCs w:val="22"/>
        </w:rPr>
        <w:br/>
        <w:t xml:space="preserve">2- </w:t>
      </w:r>
      <w:r w:rsidR="00B16738">
        <w:rPr>
          <w:rFonts w:ascii="Arial" w:eastAsia="Arial" w:hAnsi="Arial" w:cs="Arial"/>
          <w:sz w:val="22"/>
          <w:szCs w:val="22"/>
        </w:rPr>
        <w:t>les t</w:t>
      </w:r>
      <w:r w:rsidRPr="00516ABD">
        <w:rPr>
          <w:rFonts w:ascii="Arial" w:eastAsia="Arial" w:hAnsi="Arial" w:cs="Arial"/>
          <w:sz w:val="22"/>
          <w:szCs w:val="22"/>
        </w:rPr>
        <w:t>ypes de transport privilégiés ;</w:t>
      </w:r>
    </w:p>
    <w:p w14:paraId="1B3F6F49" w14:textId="4B6572E8" w:rsidR="00992BF4" w:rsidRPr="00390DFC" w:rsidRDefault="00992BF4" w:rsidP="00390DFC">
      <w:pPr>
        <w:pStyle w:val="Corps"/>
        <w:spacing w:before="120" w:after="120"/>
        <w:ind w:left="720"/>
        <w:rPr>
          <w:rFonts w:ascii="Arial" w:eastAsia="Arial" w:hAnsi="Arial" w:cs="Arial"/>
          <w:sz w:val="22"/>
          <w:szCs w:val="22"/>
        </w:rPr>
      </w:pPr>
      <w:r w:rsidRPr="00516ABD">
        <w:rPr>
          <w:rFonts w:ascii="Arial" w:eastAsia="Arial" w:hAnsi="Arial" w:cs="Arial"/>
          <w:sz w:val="22"/>
          <w:szCs w:val="22"/>
        </w:rPr>
        <w:br/>
        <w:t xml:space="preserve">3- </w:t>
      </w:r>
      <w:r w:rsidR="00B16738">
        <w:rPr>
          <w:rFonts w:ascii="Arial" w:eastAsia="Arial" w:hAnsi="Arial" w:cs="Arial"/>
          <w:sz w:val="22"/>
          <w:szCs w:val="22"/>
        </w:rPr>
        <w:t>les m</w:t>
      </w:r>
      <w:bookmarkStart w:id="22" w:name="_GoBack"/>
      <w:bookmarkEnd w:id="22"/>
      <w:r w:rsidRPr="00516ABD">
        <w:rPr>
          <w:rFonts w:ascii="Arial" w:eastAsia="Arial" w:hAnsi="Arial" w:cs="Arial"/>
          <w:sz w:val="22"/>
          <w:szCs w:val="22"/>
        </w:rPr>
        <w:t>esures d’aide mises en place pour les déplac</w:t>
      </w:r>
      <w:r w:rsidRPr="00390DFC">
        <w:rPr>
          <w:rFonts w:ascii="Arial" w:eastAsia="Arial" w:hAnsi="Arial" w:cs="Arial"/>
          <w:sz w:val="22"/>
          <w:szCs w:val="22"/>
        </w:rPr>
        <w:t>ements des collaborateurs mobilis</w:t>
      </w:r>
      <w:r w:rsidRPr="00516ABD">
        <w:rPr>
          <w:rFonts w:ascii="Arial" w:eastAsia="Arial" w:hAnsi="Arial" w:cs="Arial"/>
          <w:sz w:val="22"/>
          <w:szCs w:val="22"/>
        </w:rPr>
        <w:t>és pour l’exécution du marché.</w:t>
      </w:r>
    </w:p>
    <w:p w14:paraId="52BE268F" w14:textId="6708F6AA" w:rsidR="00390DFC" w:rsidRDefault="00390DFC" w:rsidP="00516ABD">
      <w:pPr>
        <w:jc w:val="both"/>
        <w:rPr>
          <w:rFonts w:ascii="Arial" w:eastAsia="Arial" w:hAnsi="Arial" w:cs="Arial"/>
          <w:color w:val="000000"/>
          <w:sz w:val="22"/>
          <w:szCs w:val="22"/>
          <w:u w:color="000000"/>
          <w:lang w:val="fr-FR" w:eastAsia="fr-FR"/>
        </w:rPr>
      </w:pPr>
    </w:p>
    <w:p w14:paraId="5DEBBEDC" w14:textId="77777777" w:rsidR="00390DFC" w:rsidRPr="00390DFC" w:rsidRDefault="00390DFC" w:rsidP="00516ABD">
      <w:pPr>
        <w:jc w:val="both"/>
        <w:rPr>
          <w:rFonts w:ascii="Arial" w:eastAsia="Arial" w:hAnsi="Arial" w:cs="Arial"/>
          <w:color w:val="000000"/>
          <w:sz w:val="22"/>
          <w:szCs w:val="22"/>
          <w:u w:color="000000"/>
          <w:lang w:val="fr-FR" w:eastAsia="fr-FR"/>
        </w:rPr>
      </w:pPr>
    </w:p>
    <w:p w14:paraId="4CE193D6" w14:textId="460D9A10" w:rsidR="00390DFC" w:rsidRDefault="00390DFC" w:rsidP="00516ABD">
      <w:pPr>
        <w:pStyle w:val="Corps"/>
        <w:spacing w:before="120" w:after="120"/>
        <w:rPr>
          <w:rFonts w:ascii="Arial" w:hAnsi="Arial"/>
          <w:sz w:val="22"/>
          <w:szCs w:val="22"/>
        </w:rPr>
      </w:pPr>
    </w:p>
    <w:p w14:paraId="12DC3148" w14:textId="77777777" w:rsidR="00390DFC" w:rsidRPr="00315FEA" w:rsidRDefault="00390DFC" w:rsidP="00516ABD">
      <w:pPr>
        <w:pStyle w:val="Corps"/>
        <w:spacing w:before="120" w:after="120"/>
        <w:rPr>
          <w:rFonts w:ascii="Arial" w:hAnsi="Arial"/>
          <w:sz w:val="22"/>
          <w:szCs w:val="22"/>
        </w:rPr>
      </w:pPr>
    </w:p>
    <w:sectPr w:rsidR="00390DFC" w:rsidRPr="00315FEA" w:rsidSect="0091236D">
      <w:headerReference w:type="even" r:id="rId8"/>
      <w:headerReference w:type="default" r:id="rId9"/>
      <w:footerReference w:type="even" r:id="rId10"/>
      <w:footerReference w:type="default" r:id="rId11"/>
      <w:headerReference w:type="first" r:id="rId12"/>
      <w:footerReference w:type="first" r:id="rId13"/>
      <w:pgSz w:w="11900" w:h="16840"/>
      <w:pgMar w:top="709" w:right="1418" w:bottom="993"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35E083" w14:textId="77777777" w:rsidR="001A2B92" w:rsidRDefault="001A2B92">
      <w:r>
        <w:separator/>
      </w:r>
    </w:p>
  </w:endnote>
  <w:endnote w:type="continuationSeparator" w:id="0">
    <w:p w14:paraId="3D35DD8E" w14:textId="77777777" w:rsidR="001A2B92" w:rsidRDefault="001A2B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Neue">
    <w:altName w:val="Corbel"/>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5C55F" w14:textId="77777777" w:rsidR="004143A4" w:rsidRDefault="004143A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4834B9" w14:textId="77F8DD60" w:rsidR="00541360" w:rsidRDefault="002C6C77">
    <w:pPr>
      <w:pStyle w:val="Pieddepage"/>
      <w:pBdr>
        <w:top w:val="single" w:sz="4" w:space="0" w:color="000000"/>
      </w:pBdr>
    </w:pPr>
    <w:r>
      <w:t>SG/D</w:t>
    </w:r>
    <w:r w:rsidR="0046379C">
      <w:t>TN</w:t>
    </w:r>
    <w:r>
      <w:t>UM/SDA</w:t>
    </w:r>
    <w:r w:rsidR="0046379C">
      <w:t>S</w:t>
    </w:r>
    <w:r>
      <w:tab/>
      <w:t xml:space="preserve">                 CRT</w:t>
    </w:r>
    <w:r>
      <w:tab/>
      <w:t xml:space="preserve">page </w:t>
    </w:r>
    <w:r w:rsidR="008A44EA">
      <w:fldChar w:fldCharType="begin"/>
    </w:r>
    <w:r>
      <w:instrText xml:space="preserve"> PAGE </w:instrText>
    </w:r>
    <w:r w:rsidR="008A44EA">
      <w:fldChar w:fldCharType="separate"/>
    </w:r>
    <w:r w:rsidR="0072768F">
      <w:rPr>
        <w:noProof/>
      </w:rPr>
      <w:t>4</w:t>
    </w:r>
    <w:r w:rsidR="008A44EA">
      <w:fldChar w:fldCharType="end"/>
    </w:r>
    <w:r>
      <w:t>/</w:t>
    </w:r>
    <w:r w:rsidR="008A44EA">
      <w:fldChar w:fldCharType="begin"/>
    </w:r>
    <w:r w:rsidR="00230E74">
      <w:instrText xml:space="preserve"> NUMPAGES </w:instrText>
    </w:r>
    <w:r w:rsidR="008A44EA">
      <w:fldChar w:fldCharType="separate"/>
    </w:r>
    <w:r w:rsidR="0072768F">
      <w:rPr>
        <w:noProof/>
      </w:rPr>
      <w:t>5</w:t>
    </w:r>
    <w:r w:rsidR="008A44EA">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F9E2E0" w14:textId="77777777" w:rsidR="004143A4" w:rsidRDefault="004143A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D8101F" w14:textId="77777777" w:rsidR="001A2B92" w:rsidRDefault="001A2B92">
      <w:r>
        <w:separator/>
      </w:r>
    </w:p>
  </w:footnote>
  <w:footnote w:type="continuationSeparator" w:id="0">
    <w:p w14:paraId="2FB80CC7" w14:textId="77777777" w:rsidR="001A2B92" w:rsidRDefault="001A2B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C8B0B" w14:textId="77777777" w:rsidR="004143A4" w:rsidRDefault="004143A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11289" w14:textId="77777777" w:rsidR="004143A4" w:rsidRDefault="004143A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936B6" w14:textId="77777777" w:rsidR="004143A4" w:rsidRDefault="004143A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41DD3"/>
    <w:multiLevelType w:val="hybridMultilevel"/>
    <w:tmpl w:val="D1E0F94E"/>
    <w:styleLink w:val="Style3import"/>
    <w:lvl w:ilvl="0" w:tplc="D9CE5D1E">
      <w:start w:val="1"/>
      <w:numFmt w:val="decimal"/>
      <w:lvlText w:val="%1)"/>
      <w:lvlJc w:val="left"/>
      <w:pPr>
        <w:ind w:left="818" w:hanging="458"/>
      </w:pPr>
      <w:rPr>
        <w:rFonts w:hAnsi="Arial Unicode MS"/>
        <w:caps w:val="0"/>
        <w:smallCaps w:val="0"/>
        <w:strike w:val="0"/>
        <w:dstrike w:val="0"/>
        <w:spacing w:val="0"/>
        <w:w w:val="100"/>
        <w:kern w:val="0"/>
        <w:position w:val="0"/>
        <w:highlight w:val="none"/>
        <w:vertAlign w:val="baseline"/>
      </w:rPr>
    </w:lvl>
    <w:lvl w:ilvl="1" w:tplc="9E6ACE00">
      <w:start w:val="1"/>
      <w:numFmt w:val="lowerLetter"/>
      <w:lvlText w:val="%2."/>
      <w:lvlJc w:val="left"/>
      <w:pPr>
        <w:ind w:left="1538" w:hanging="458"/>
      </w:pPr>
      <w:rPr>
        <w:rFonts w:hAnsi="Arial Unicode MS"/>
        <w:caps w:val="0"/>
        <w:smallCaps w:val="0"/>
        <w:strike w:val="0"/>
        <w:dstrike w:val="0"/>
        <w:spacing w:val="0"/>
        <w:w w:val="100"/>
        <w:kern w:val="0"/>
        <w:position w:val="0"/>
        <w:sz w:val="28"/>
        <w:szCs w:val="28"/>
        <w:highlight w:val="none"/>
        <w:vertAlign w:val="baseline"/>
      </w:rPr>
    </w:lvl>
    <w:lvl w:ilvl="2" w:tplc="8C644AD8">
      <w:start w:val="1"/>
      <w:numFmt w:val="lowerRoman"/>
      <w:lvlText w:val="%3."/>
      <w:lvlJc w:val="left"/>
      <w:pPr>
        <w:ind w:left="2252" w:hanging="427"/>
      </w:pPr>
      <w:rPr>
        <w:rFonts w:hAnsi="Arial Unicode MS"/>
        <w:caps w:val="0"/>
        <w:smallCaps w:val="0"/>
        <w:strike w:val="0"/>
        <w:dstrike w:val="0"/>
        <w:spacing w:val="0"/>
        <w:w w:val="100"/>
        <w:kern w:val="0"/>
        <w:position w:val="0"/>
        <w:sz w:val="28"/>
        <w:szCs w:val="28"/>
        <w:highlight w:val="none"/>
        <w:vertAlign w:val="baseline"/>
      </w:rPr>
    </w:lvl>
    <w:lvl w:ilvl="3" w:tplc="97EA77B8">
      <w:start w:val="1"/>
      <w:numFmt w:val="decimal"/>
      <w:lvlText w:val="%4."/>
      <w:lvlJc w:val="left"/>
      <w:pPr>
        <w:ind w:left="2978" w:hanging="458"/>
      </w:pPr>
      <w:rPr>
        <w:rFonts w:hAnsi="Arial Unicode MS"/>
        <w:caps w:val="0"/>
        <w:smallCaps w:val="0"/>
        <w:strike w:val="0"/>
        <w:dstrike w:val="0"/>
        <w:spacing w:val="0"/>
        <w:w w:val="100"/>
        <w:kern w:val="0"/>
        <w:position w:val="0"/>
        <w:sz w:val="28"/>
        <w:szCs w:val="28"/>
        <w:highlight w:val="none"/>
        <w:vertAlign w:val="baseline"/>
      </w:rPr>
    </w:lvl>
    <w:lvl w:ilvl="4" w:tplc="34F651E0">
      <w:start w:val="1"/>
      <w:numFmt w:val="lowerLetter"/>
      <w:lvlText w:val="%5."/>
      <w:lvlJc w:val="left"/>
      <w:pPr>
        <w:ind w:left="3698" w:hanging="458"/>
      </w:pPr>
      <w:rPr>
        <w:rFonts w:hAnsi="Arial Unicode MS"/>
        <w:caps w:val="0"/>
        <w:smallCaps w:val="0"/>
        <w:strike w:val="0"/>
        <w:dstrike w:val="0"/>
        <w:spacing w:val="0"/>
        <w:w w:val="100"/>
        <w:kern w:val="0"/>
        <w:position w:val="0"/>
        <w:sz w:val="28"/>
        <w:szCs w:val="28"/>
        <w:highlight w:val="none"/>
        <w:vertAlign w:val="baseline"/>
      </w:rPr>
    </w:lvl>
    <w:lvl w:ilvl="5" w:tplc="7C2ABFC8">
      <w:start w:val="1"/>
      <w:numFmt w:val="lowerRoman"/>
      <w:lvlText w:val="%6."/>
      <w:lvlJc w:val="left"/>
      <w:pPr>
        <w:ind w:left="4412" w:hanging="427"/>
      </w:pPr>
      <w:rPr>
        <w:rFonts w:hAnsi="Arial Unicode MS"/>
        <w:caps w:val="0"/>
        <w:smallCaps w:val="0"/>
        <w:strike w:val="0"/>
        <w:dstrike w:val="0"/>
        <w:spacing w:val="0"/>
        <w:w w:val="100"/>
        <w:kern w:val="0"/>
        <w:position w:val="0"/>
        <w:sz w:val="28"/>
        <w:szCs w:val="28"/>
        <w:highlight w:val="none"/>
        <w:vertAlign w:val="baseline"/>
      </w:rPr>
    </w:lvl>
    <w:lvl w:ilvl="6" w:tplc="17AA3CDC">
      <w:start w:val="1"/>
      <w:numFmt w:val="decimal"/>
      <w:lvlText w:val="%7."/>
      <w:lvlJc w:val="left"/>
      <w:pPr>
        <w:ind w:left="5138" w:hanging="458"/>
      </w:pPr>
      <w:rPr>
        <w:rFonts w:hAnsi="Arial Unicode MS"/>
        <w:caps w:val="0"/>
        <w:smallCaps w:val="0"/>
        <w:strike w:val="0"/>
        <w:dstrike w:val="0"/>
        <w:spacing w:val="0"/>
        <w:w w:val="100"/>
        <w:kern w:val="0"/>
        <w:position w:val="0"/>
        <w:sz w:val="28"/>
        <w:szCs w:val="28"/>
        <w:highlight w:val="none"/>
        <w:vertAlign w:val="baseline"/>
      </w:rPr>
    </w:lvl>
    <w:lvl w:ilvl="7" w:tplc="2E107438">
      <w:start w:val="1"/>
      <w:numFmt w:val="lowerLetter"/>
      <w:lvlText w:val="%8."/>
      <w:lvlJc w:val="left"/>
      <w:pPr>
        <w:ind w:left="5858" w:hanging="458"/>
      </w:pPr>
      <w:rPr>
        <w:rFonts w:hAnsi="Arial Unicode MS"/>
        <w:caps w:val="0"/>
        <w:smallCaps w:val="0"/>
        <w:strike w:val="0"/>
        <w:dstrike w:val="0"/>
        <w:spacing w:val="0"/>
        <w:w w:val="100"/>
        <w:kern w:val="0"/>
        <w:position w:val="0"/>
        <w:sz w:val="28"/>
        <w:szCs w:val="28"/>
        <w:highlight w:val="none"/>
        <w:vertAlign w:val="baseline"/>
      </w:rPr>
    </w:lvl>
    <w:lvl w:ilvl="8" w:tplc="E3C0C3A4">
      <w:start w:val="1"/>
      <w:numFmt w:val="lowerRoman"/>
      <w:lvlText w:val="%9."/>
      <w:lvlJc w:val="left"/>
      <w:pPr>
        <w:ind w:left="6572" w:hanging="427"/>
      </w:pPr>
      <w:rPr>
        <w:rFonts w:hAnsi="Arial Unicode MS"/>
        <w:caps w:val="0"/>
        <w:smallCaps w:val="0"/>
        <w:strike w:val="0"/>
        <w:dstrike w:val="0"/>
        <w:spacing w:val="0"/>
        <w:w w:val="100"/>
        <w:kern w:val="0"/>
        <w:position w:val="0"/>
        <w:sz w:val="28"/>
        <w:szCs w:val="28"/>
        <w:highlight w:val="none"/>
        <w:vertAlign w:val="baseline"/>
      </w:rPr>
    </w:lvl>
  </w:abstractNum>
  <w:abstractNum w:abstractNumId="1" w15:restartNumberingAfterBreak="0">
    <w:nsid w:val="0B99176D"/>
    <w:multiLevelType w:val="multilevel"/>
    <w:tmpl w:val="303CF61A"/>
    <w:styleLink w:val="Listeactuelle8"/>
    <w:lvl w:ilvl="0">
      <w:start w:val="1"/>
      <w:numFmt w:val="decimal"/>
      <w:lvlText w:val="%1."/>
      <w:lvlJc w:val="left"/>
      <w:pPr>
        <w:ind w:left="380" w:hanging="380"/>
      </w:pPr>
      <w:rPr>
        <w:rFonts w:eastAsia="Verdana" w:cs="Verdana" w:hint="default"/>
      </w:rPr>
    </w:lvl>
    <w:lvl w:ilvl="1">
      <w:start w:val="1"/>
      <w:numFmt w:val="decimal"/>
      <w:lvlText w:val="%1.%2-"/>
      <w:lvlJc w:val="left"/>
      <w:pPr>
        <w:ind w:left="720" w:hanging="720"/>
      </w:pPr>
      <w:rPr>
        <w:rFonts w:eastAsia="Verdana" w:cs="Verdana" w:hint="default"/>
      </w:rPr>
    </w:lvl>
    <w:lvl w:ilvl="2">
      <w:start w:val="1"/>
      <w:numFmt w:val="decimal"/>
      <w:lvlText w:val="2.2-%3."/>
      <w:lvlJc w:val="left"/>
      <w:pPr>
        <w:ind w:left="720" w:hanging="720"/>
      </w:pPr>
      <w:rPr>
        <w:rFonts w:eastAsia="Verdana" w:cs="Verdana" w:hint="default"/>
      </w:rPr>
    </w:lvl>
    <w:lvl w:ilvl="3">
      <w:start w:val="1"/>
      <w:numFmt w:val="decimal"/>
      <w:lvlText w:val="%1.%2-%3.%4."/>
      <w:lvlJc w:val="left"/>
      <w:pPr>
        <w:ind w:left="1080" w:hanging="1080"/>
      </w:pPr>
      <w:rPr>
        <w:rFonts w:eastAsia="Verdana" w:cs="Verdana" w:hint="default"/>
      </w:rPr>
    </w:lvl>
    <w:lvl w:ilvl="4">
      <w:start w:val="1"/>
      <w:numFmt w:val="decimal"/>
      <w:lvlText w:val="%1.%2-%3.%4.%5."/>
      <w:lvlJc w:val="left"/>
      <w:pPr>
        <w:ind w:left="1080" w:hanging="1080"/>
      </w:pPr>
      <w:rPr>
        <w:rFonts w:eastAsia="Verdana" w:cs="Verdana" w:hint="default"/>
      </w:rPr>
    </w:lvl>
    <w:lvl w:ilvl="5">
      <w:start w:val="1"/>
      <w:numFmt w:val="decimal"/>
      <w:lvlText w:val="%1.%2-%3.%4.%5.%6."/>
      <w:lvlJc w:val="left"/>
      <w:pPr>
        <w:ind w:left="1440" w:hanging="1440"/>
      </w:pPr>
      <w:rPr>
        <w:rFonts w:eastAsia="Verdana" w:cs="Verdana" w:hint="default"/>
      </w:rPr>
    </w:lvl>
    <w:lvl w:ilvl="6">
      <w:start w:val="1"/>
      <w:numFmt w:val="decimal"/>
      <w:lvlText w:val="%1.%2-%3.%4.%5.%6.%7."/>
      <w:lvlJc w:val="left"/>
      <w:pPr>
        <w:ind w:left="1440" w:hanging="1440"/>
      </w:pPr>
      <w:rPr>
        <w:rFonts w:eastAsia="Verdana" w:cs="Verdana" w:hint="default"/>
      </w:rPr>
    </w:lvl>
    <w:lvl w:ilvl="7">
      <w:start w:val="1"/>
      <w:numFmt w:val="decimal"/>
      <w:lvlText w:val="%1.%2-%3.%4.%5.%6.%7.%8."/>
      <w:lvlJc w:val="left"/>
      <w:pPr>
        <w:ind w:left="1800" w:hanging="1800"/>
      </w:pPr>
      <w:rPr>
        <w:rFonts w:eastAsia="Verdana" w:cs="Verdana" w:hint="default"/>
      </w:rPr>
    </w:lvl>
    <w:lvl w:ilvl="8">
      <w:start w:val="1"/>
      <w:numFmt w:val="decimal"/>
      <w:lvlText w:val="%1.%2-%3.%4.%5.%6.%7.%8.%9."/>
      <w:lvlJc w:val="left"/>
      <w:pPr>
        <w:ind w:left="1800" w:hanging="1800"/>
      </w:pPr>
      <w:rPr>
        <w:rFonts w:eastAsia="Verdana" w:cs="Verdana" w:hint="default"/>
      </w:rPr>
    </w:lvl>
  </w:abstractNum>
  <w:abstractNum w:abstractNumId="2" w15:restartNumberingAfterBreak="0">
    <w:nsid w:val="114A7490"/>
    <w:multiLevelType w:val="hybridMultilevel"/>
    <w:tmpl w:val="F536DF6A"/>
    <w:styleLink w:val="Style7import"/>
    <w:lvl w:ilvl="0" w:tplc="69069E4A">
      <w:start w:val="1"/>
      <w:numFmt w:val="decimal"/>
      <w:lvlText w:val="%1)"/>
      <w:lvlJc w:val="left"/>
      <w:pPr>
        <w:ind w:left="720" w:hanging="360"/>
      </w:pPr>
      <w:rPr>
        <w:rFonts w:hAnsi="Arial Unicode MS"/>
        <w:caps w:val="0"/>
        <w:smallCaps w:val="0"/>
        <w:strike w:val="0"/>
        <w:dstrike w:val="0"/>
        <w:spacing w:val="0"/>
        <w:w w:val="100"/>
        <w:kern w:val="0"/>
        <w:position w:val="0"/>
        <w:highlight w:val="none"/>
        <w:vertAlign w:val="baseline"/>
      </w:rPr>
    </w:lvl>
    <w:lvl w:ilvl="1" w:tplc="E39091A4">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rPr>
    </w:lvl>
    <w:lvl w:ilvl="2" w:tplc="ABEE6C72">
      <w:start w:val="1"/>
      <w:numFmt w:val="lowerRoman"/>
      <w:lvlText w:val="%3."/>
      <w:lvlJc w:val="left"/>
      <w:pPr>
        <w:ind w:left="2160" w:hanging="302"/>
      </w:pPr>
      <w:rPr>
        <w:rFonts w:hAnsi="Arial Unicode MS"/>
        <w:caps w:val="0"/>
        <w:smallCaps w:val="0"/>
        <w:strike w:val="0"/>
        <w:dstrike w:val="0"/>
        <w:spacing w:val="0"/>
        <w:w w:val="100"/>
        <w:kern w:val="0"/>
        <w:position w:val="0"/>
        <w:highlight w:val="none"/>
        <w:vertAlign w:val="baseline"/>
      </w:rPr>
    </w:lvl>
    <w:lvl w:ilvl="3" w:tplc="B020350C">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rPr>
    </w:lvl>
    <w:lvl w:ilvl="4" w:tplc="8690DE30">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rPr>
    </w:lvl>
    <w:lvl w:ilvl="5" w:tplc="5A38AA2E">
      <w:start w:val="1"/>
      <w:numFmt w:val="lowerRoman"/>
      <w:lvlText w:val="%6."/>
      <w:lvlJc w:val="left"/>
      <w:pPr>
        <w:ind w:left="4320" w:hanging="302"/>
      </w:pPr>
      <w:rPr>
        <w:rFonts w:hAnsi="Arial Unicode MS"/>
        <w:caps w:val="0"/>
        <w:smallCaps w:val="0"/>
        <w:strike w:val="0"/>
        <w:dstrike w:val="0"/>
        <w:spacing w:val="0"/>
        <w:w w:val="100"/>
        <w:kern w:val="0"/>
        <w:position w:val="0"/>
        <w:highlight w:val="none"/>
        <w:vertAlign w:val="baseline"/>
      </w:rPr>
    </w:lvl>
    <w:lvl w:ilvl="6" w:tplc="1ED4EB8A">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rPr>
    </w:lvl>
    <w:lvl w:ilvl="7" w:tplc="D09C8332">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rPr>
    </w:lvl>
    <w:lvl w:ilvl="8" w:tplc="8872EA20">
      <w:start w:val="1"/>
      <w:numFmt w:val="lowerRoman"/>
      <w:lvlText w:val="%9."/>
      <w:lvlJc w:val="left"/>
      <w:pPr>
        <w:ind w:left="6480" w:hanging="302"/>
      </w:pPr>
      <w:rPr>
        <w:rFonts w:hAnsi="Arial Unicode MS"/>
        <w:caps w:val="0"/>
        <w:smallCaps w:val="0"/>
        <w:strike w:val="0"/>
        <w:dstrike w:val="0"/>
        <w:spacing w:val="0"/>
        <w:w w:val="100"/>
        <w:kern w:val="0"/>
        <w:position w:val="0"/>
        <w:highlight w:val="none"/>
        <w:vertAlign w:val="baseline"/>
      </w:rPr>
    </w:lvl>
  </w:abstractNum>
  <w:abstractNum w:abstractNumId="3" w15:restartNumberingAfterBreak="0">
    <w:nsid w:val="13874C88"/>
    <w:multiLevelType w:val="multilevel"/>
    <w:tmpl w:val="1C10EE28"/>
    <w:styleLink w:val="Listeactuelle3"/>
    <w:lvl w:ilvl="0">
      <w:start w:val="1"/>
      <w:numFmt w:val="decimal"/>
      <w:lvlText w:val="%1."/>
      <w:lvlJc w:val="left"/>
      <w:pPr>
        <w:ind w:left="380" w:hanging="380"/>
      </w:pPr>
      <w:rPr>
        <w:rFonts w:eastAsia="Verdana" w:cs="Verdana" w:hint="default"/>
      </w:rPr>
    </w:lvl>
    <w:lvl w:ilvl="1">
      <w:start w:val="2"/>
      <w:numFmt w:val="decimal"/>
      <w:lvlText w:val="%1.%2-"/>
      <w:lvlJc w:val="left"/>
      <w:pPr>
        <w:ind w:left="720" w:hanging="720"/>
      </w:pPr>
      <w:rPr>
        <w:rFonts w:eastAsia="Verdana" w:cs="Verdana" w:hint="default"/>
      </w:rPr>
    </w:lvl>
    <w:lvl w:ilvl="2">
      <w:start w:val="1"/>
      <w:numFmt w:val="decimal"/>
      <w:lvlText w:val="%1.%2-%3."/>
      <w:lvlJc w:val="left"/>
      <w:pPr>
        <w:ind w:left="720" w:hanging="720"/>
      </w:pPr>
      <w:rPr>
        <w:rFonts w:eastAsia="Verdana" w:cs="Verdana" w:hint="default"/>
      </w:rPr>
    </w:lvl>
    <w:lvl w:ilvl="3">
      <w:start w:val="1"/>
      <w:numFmt w:val="decimal"/>
      <w:lvlText w:val="%1.%2-%3.%4."/>
      <w:lvlJc w:val="left"/>
      <w:pPr>
        <w:ind w:left="1080" w:hanging="1080"/>
      </w:pPr>
      <w:rPr>
        <w:rFonts w:eastAsia="Verdana" w:cs="Verdana" w:hint="default"/>
      </w:rPr>
    </w:lvl>
    <w:lvl w:ilvl="4">
      <w:start w:val="1"/>
      <w:numFmt w:val="decimal"/>
      <w:lvlText w:val="%1.%2-%3.%4.%5."/>
      <w:lvlJc w:val="left"/>
      <w:pPr>
        <w:ind w:left="1080" w:hanging="1080"/>
      </w:pPr>
      <w:rPr>
        <w:rFonts w:eastAsia="Verdana" w:cs="Verdana" w:hint="default"/>
      </w:rPr>
    </w:lvl>
    <w:lvl w:ilvl="5">
      <w:start w:val="1"/>
      <w:numFmt w:val="decimal"/>
      <w:lvlText w:val="%1.%2-%3.%4.%5.%6."/>
      <w:lvlJc w:val="left"/>
      <w:pPr>
        <w:ind w:left="1440" w:hanging="1440"/>
      </w:pPr>
      <w:rPr>
        <w:rFonts w:eastAsia="Verdana" w:cs="Verdana" w:hint="default"/>
      </w:rPr>
    </w:lvl>
    <w:lvl w:ilvl="6">
      <w:start w:val="1"/>
      <w:numFmt w:val="decimal"/>
      <w:lvlText w:val="%1.%2-%3.%4.%5.%6.%7."/>
      <w:lvlJc w:val="left"/>
      <w:pPr>
        <w:ind w:left="1440" w:hanging="1440"/>
      </w:pPr>
      <w:rPr>
        <w:rFonts w:eastAsia="Verdana" w:cs="Verdana" w:hint="default"/>
      </w:rPr>
    </w:lvl>
    <w:lvl w:ilvl="7">
      <w:start w:val="1"/>
      <w:numFmt w:val="decimal"/>
      <w:lvlText w:val="%1.%2-%3.%4.%5.%6.%7.%8."/>
      <w:lvlJc w:val="left"/>
      <w:pPr>
        <w:ind w:left="1800" w:hanging="1800"/>
      </w:pPr>
      <w:rPr>
        <w:rFonts w:eastAsia="Verdana" w:cs="Verdana" w:hint="default"/>
      </w:rPr>
    </w:lvl>
    <w:lvl w:ilvl="8">
      <w:start w:val="1"/>
      <w:numFmt w:val="decimal"/>
      <w:lvlText w:val="%1.%2-%3.%4.%5.%6.%7.%8.%9."/>
      <w:lvlJc w:val="left"/>
      <w:pPr>
        <w:ind w:left="1800" w:hanging="1800"/>
      </w:pPr>
      <w:rPr>
        <w:rFonts w:eastAsia="Verdana" w:cs="Verdana" w:hint="default"/>
      </w:rPr>
    </w:lvl>
  </w:abstractNum>
  <w:abstractNum w:abstractNumId="4" w15:restartNumberingAfterBreak="0">
    <w:nsid w:val="141C1F99"/>
    <w:multiLevelType w:val="multilevel"/>
    <w:tmpl w:val="0CEAC090"/>
    <w:styleLink w:val="Listeactuelle4"/>
    <w:lvl w:ilvl="0">
      <w:start w:val="1"/>
      <w:numFmt w:val="decimal"/>
      <w:lvlText w:val="%1."/>
      <w:lvlJc w:val="left"/>
      <w:pPr>
        <w:ind w:left="380" w:hanging="380"/>
      </w:pPr>
      <w:rPr>
        <w:rFonts w:eastAsia="Verdana" w:cs="Verdana" w:hint="default"/>
      </w:rPr>
    </w:lvl>
    <w:lvl w:ilvl="1">
      <w:start w:val="1"/>
      <w:numFmt w:val="decimal"/>
      <w:lvlText w:val="%1.%2-"/>
      <w:lvlJc w:val="left"/>
      <w:pPr>
        <w:ind w:left="720" w:hanging="720"/>
      </w:pPr>
      <w:rPr>
        <w:rFonts w:eastAsia="Verdana" w:cs="Verdana" w:hint="default"/>
      </w:rPr>
    </w:lvl>
    <w:lvl w:ilvl="2">
      <w:start w:val="1"/>
      <w:numFmt w:val="decimal"/>
      <w:lvlText w:val="%1.%2-%3."/>
      <w:lvlJc w:val="left"/>
      <w:pPr>
        <w:ind w:left="720" w:hanging="720"/>
      </w:pPr>
      <w:rPr>
        <w:rFonts w:eastAsia="Verdana" w:cs="Verdana" w:hint="default"/>
      </w:rPr>
    </w:lvl>
    <w:lvl w:ilvl="3">
      <w:start w:val="1"/>
      <w:numFmt w:val="decimal"/>
      <w:lvlText w:val="%1.%2-%3.%4."/>
      <w:lvlJc w:val="left"/>
      <w:pPr>
        <w:ind w:left="1080" w:hanging="1080"/>
      </w:pPr>
      <w:rPr>
        <w:rFonts w:eastAsia="Verdana" w:cs="Verdana" w:hint="default"/>
      </w:rPr>
    </w:lvl>
    <w:lvl w:ilvl="4">
      <w:start w:val="1"/>
      <w:numFmt w:val="decimal"/>
      <w:lvlText w:val="%1.%2-%3.%4.%5."/>
      <w:lvlJc w:val="left"/>
      <w:pPr>
        <w:ind w:left="1080" w:hanging="1080"/>
      </w:pPr>
      <w:rPr>
        <w:rFonts w:eastAsia="Verdana" w:cs="Verdana" w:hint="default"/>
      </w:rPr>
    </w:lvl>
    <w:lvl w:ilvl="5">
      <w:start w:val="1"/>
      <w:numFmt w:val="decimal"/>
      <w:lvlText w:val="%1.%2-%3.%4.%5.%6."/>
      <w:lvlJc w:val="left"/>
      <w:pPr>
        <w:ind w:left="1440" w:hanging="1440"/>
      </w:pPr>
      <w:rPr>
        <w:rFonts w:eastAsia="Verdana" w:cs="Verdana" w:hint="default"/>
      </w:rPr>
    </w:lvl>
    <w:lvl w:ilvl="6">
      <w:start w:val="1"/>
      <w:numFmt w:val="decimal"/>
      <w:lvlText w:val="%1.%2-%3.%4.%5.%6.%7."/>
      <w:lvlJc w:val="left"/>
      <w:pPr>
        <w:ind w:left="1440" w:hanging="1440"/>
      </w:pPr>
      <w:rPr>
        <w:rFonts w:eastAsia="Verdana" w:cs="Verdana" w:hint="default"/>
      </w:rPr>
    </w:lvl>
    <w:lvl w:ilvl="7">
      <w:start w:val="1"/>
      <w:numFmt w:val="decimal"/>
      <w:lvlText w:val="%1.%2-%3.%4.%5.%6.%7.%8."/>
      <w:lvlJc w:val="left"/>
      <w:pPr>
        <w:ind w:left="1800" w:hanging="1800"/>
      </w:pPr>
      <w:rPr>
        <w:rFonts w:eastAsia="Verdana" w:cs="Verdana" w:hint="default"/>
      </w:rPr>
    </w:lvl>
    <w:lvl w:ilvl="8">
      <w:start w:val="1"/>
      <w:numFmt w:val="decimal"/>
      <w:lvlText w:val="%1.%2-%3.%4.%5.%6.%7.%8.%9."/>
      <w:lvlJc w:val="left"/>
      <w:pPr>
        <w:ind w:left="1800" w:hanging="1800"/>
      </w:pPr>
      <w:rPr>
        <w:rFonts w:eastAsia="Verdana" w:cs="Verdana" w:hint="default"/>
      </w:rPr>
    </w:lvl>
  </w:abstractNum>
  <w:abstractNum w:abstractNumId="5" w15:restartNumberingAfterBreak="0">
    <w:nsid w:val="2074323C"/>
    <w:multiLevelType w:val="hybridMultilevel"/>
    <w:tmpl w:val="E28A6F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7952F4B"/>
    <w:multiLevelType w:val="hybridMultilevel"/>
    <w:tmpl w:val="260A9C5A"/>
    <w:styleLink w:val="Style4import"/>
    <w:lvl w:ilvl="0" w:tplc="D4C07A74">
      <w:start w:val="1"/>
      <w:numFmt w:val="decimal"/>
      <w:lvlText w:val="%1)"/>
      <w:lvlJc w:val="left"/>
      <w:pPr>
        <w:ind w:left="720" w:hanging="360"/>
      </w:pPr>
      <w:rPr>
        <w:rFonts w:hAnsi="Arial Unicode MS"/>
        <w:caps w:val="0"/>
        <w:smallCaps w:val="0"/>
        <w:strike w:val="0"/>
        <w:dstrike w:val="0"/>
        <w:spacing w:val="0"/>
        <w:w w:val="100"/>
        <w:kern w:val="0"/>
        <w:position w:val="0"/>
        <w:highlight w:val="none"/>
        <w:vertAlign w:val="baseline"/>
      </w:rPr>
    </w:lvl>
    <w:lvl w:ilvl="1" w:tplc="1C4E345C">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rPr>
    </w:lvl>
    <w:lvl w:ilvl="2" w:tplc="FA484B68">
      <w:start w:val="1"/>
      <w:numFmt w:val="lowerRoman"/>
      <w:lvlText w:val="%3."/>
      <w:lvlJc w:val="left"/>
      <w:pPr>
        <w:ind w:left="2160" w:hanging="302"/>
      </w:pPr>
      <w:rPr>
        <w:rFonts w:hAnsi="Arial Unicode MS"/>
        <w:caps w:val="0"/>
        <w:smallCaps w:val="0"/>
        <w:strike w:val="0"/>
        <w:dstrike w:val="0"/>
        <w:spacing w:val="0"/>
        <w:w w:val="100"/>
        <w:kern w:val="0"/>
        <w:position w:val="0"/>
        <w:highlight w:val="none"/>
        <w:vertAlign w:val="baseline"/>
      </w:rPr>
    </w:lvl>
    <w:lvl w:ilvl="3" w:tplc="2C807B42">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rPr>
    </w:lvl>
    <w:lvl w:ilvl="4" w:tplc="1A0A4054">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rPr>
    </w:lvl>
    <w:lvl w:ilvl="5" w:tplc="252C8BF8">
      <w:start w:val="1"/>
      <w:numFmt w:val="lowerRoman"/>
      <w:lvlText w:val="%6."/>
      <w:lvlJc w:val="left"/>
      <w:pPr>
        <w:ind w:left="4320" w:hanging="302"/>
      </w:pPr>
      <w:rPr>
        <w:rFonts w:hAnsi="Arial Unicode MS"/>
        <w:caps w:val="0"/>
        <w:smallCaps w:val="0"/>
        <w:strike w:val="0"/>
        <w:dstrike w:val="0"/>
        <w:spacing w:val="0"/>
        <w:w w:val="100"/>
        <w:kern w:val="0"/>
        <w:position w:val="0"/>
        <w:highlight w:val="none"/>
        <w:vertAlign w:val="baseline"/>
      </w:rPr>
    </w:lvl>
    <w:lvl w:ilvl="6" w:tplc="0BB2F266">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rPr>
    </w:lvl>
    <w:lvl w:ilvl="7" w:tplc="C6B00980">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rPr>
    </w:lvl>
    <w:lvl w:ilvl="8" w:tplc="F5ECF244">
      <w:start w:val="1"/>
      <w:numFmt w:val="lowerRoman"/>
      <w:lvlText w:val="%9."/>
      <w:lvlJc w:val="left"/>
      <w:pPr>
        <w:ind w:left="6480" w:hanging="302"/>
      </w:pPr>
      <w:rPr>
        <w:rFonts w:hAnsi="Arial Unicode MS"/>
        <w:caps w:val="0"/>
        <w:smallCaps w:val="0"/>
        <w:strike w:val="0"/>
        <w:dstrike w:val="0"/>
        <w:spacing w:val="0"/>
        <w:w w:val="100"/>
        <w:kern w:val="0"/>
        <w:position w:val="0"/>
        <w:highlight w:val="none"/>
        <w:vertAlign w:val="baseline"/>
      </w:rPr>
    </w:lvl>
  </w:abstractNum>
  <w:abstractNum w:abstractNumId="7" w15:restartNumberingAfterBreak="0">
    <w:nsid w:val="2BC136E6"/>
    <w:multiLevelType w:val="hybridMultilevel"/>
    <w:tmpl w:val="A8904318"/>
    <w:styleLink w:val="Style10import"/>
    <w:lvl w:ilvl="0" w:tplc="3DD2F76A">
      <w:start w:val="1"/>
      <w:numFmt w:val="decimal"/>
      <w:lvlText w:val="%1)"/>
      <w:lvlJc w:val="left"/>
      <w:pPr>
        <w:ind w:left="720" w:hanging="360"/>
      </w:pPr>
      <w:rPr>
        <w:rFonts w:hAnsi="Arial Unicode MS"/>
        <w:caps w:val="0"/>
        <w:smallCaps w:val="0"/>
        <w:strike w:val="0"/>
        <w:dstrike w:val="0"/>
        <w:spacing w:val="0"/>
        <w:w w:val="100"/>
        <w:kern w:val="0"/>
        <w:position w:val="0"/>
        <w:highlight w:val="none"/>
        <w:vertAlign w:val="baseline"/>
      </w:rPr>
    </w:lvl>
    <w:lvl w:ilvl="1" w:tplc="2AAA38CC">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rPr>
    </w:lvl>
    <w:lvl w:ilvl="2" w:tplc="46B02750">
      <w:start w:val="1"/>
      <w:numFmt w:val="lowerRoman"/>
      <w:lvlText w:val="%3."/>
      <w:lvlJc w:val="left"/>
      <w:pPr>
        <w:ind w:left="2160" w:hanging="302"/>
      </w:pPr>
      <w:rPr>
        <w:rFonts w:hAnsi="Arial Unicode MS"/>
        <w:caps w:val="0"/>
        <w:smallCaps w:val="0"/>
        <w:strike w:val="0"/>
        <w:dstrike w:val="0"/>
        <w:spacing w:val="0"/>
        <w:w w:val="100"/>
        <w:kern w:val="0"/>
        <w:position w:val="0"/>
        <w:highlight w:val="none"/>
        <w:vertAlign w:val="baseline"/>
      </w:rPr>
    </w:lvl>
    <w:lvl w:ilvl="3" w:tplc="915C0052">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rPr>
    </w:lvl>
    <w:lvl w:ilvl="4" w:tplc="9EFE03A2">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rPr>
    </w:lvl>
    <w:lvl w:ilvl="5" w:tplc="ADD8DC68">
      <w:start w:val="1"/>
      <w:numFmt w:val="lowerRoman"/>
      <w:lvlText w:val="%6."/>
      <w:lvlJc w:val="left"/>
      <w:pPr>
        <w:ind w:left="4320" w:hanging="302"/>
      </w:pPr>
      <w:rPr>
        <w:rFonts w:hAnsi="Arial Unicode MS"/>
        <w:caps w:val="0"/>
        <w:smallCaps w:val="0"/>
        <w:strike w:val="0"/>
        <w:dstrike w:val="0"/>
        <w:spacing w:val="0"/>
        <w:w w:val="100"/>
        <w:kern w:val="0"/>
        <w:position w:val="0"/>
        <w:highlight w:val="none"/>
        <w:vertAlign w:val="baseline"/>
      </w:rPr>
    </w:lvl>
    <w:lvl w:ilvl="6" w:tplc="41AA7F50">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rPr>
    </w:lvl>
    <w:lvl w:ilvl="7" w:tplc="956E3008">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rPr>
    </w:lvl>
    <w:lvl w:ilvl="8" w:tplc="02281C1E">
      <w:start w:val="1"/>
      <w:numFmt w:val="lowerRoman"/>
      <w:lvlText w:val="%9."/>
      <w:lvlJc w:val="left"/>
      <w:pPr>
        <w:ind w:left="6480" w:hanging="302"/>
      </w:pPr>
      <w:rPr>
        <w:rFonts w:hAnsi="Arial Unicode MS"/>
        <w:caps w:val="0"/>
        <w:smallCaps w:val="0"/>
        <w:strike w:val="0"/>
        <w:dstrike w:val="0"/>
        <w:spacing w:val="0"/>
        <w:w w:val="100"/>
        <w:kern w:val="0"/>
        <w:position w:val="0"/>
        <w:highlight w:val="none"/>
        <w:vertAlign w:val="baseline"/>
      </w:rPr>
    </w:lvl>
  </w:abstractNum>
  <w:abstractNum w:abstractNumId="8" w15:restartNumberingAfterBreak="0">
    <w:nsid w:val="2C7114B2"/>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1145"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9" w15:restartNumberingAfterBreak="0">
    <w:nsid w:val="2DCE6216"/>
    <w:multiLevelType w:val="hybridMultilevel"/>
    <w:tmpl w:val="442A7116"/>
    <w:styleLink w:val="Style6import"/>
    <w:lvl w:ilvl="0" w:tplc="D61EC214">
      <w:start w:val="1"/>
      <w:numFmt w:val="decimal"/>
      <w:lvlText w:val="%1)"/>
      <w:lvlJc w:val="left"/>
      <w:pPr>
        <w:ind w:left="720" w:hanging="360"/>
      </w:pPr>
      <w:rPr>
        <w:rFonts w:hAnsi="Arial Unicode MS"/>
        <w:caps w:val="0"/>
        <w:smallCaps w:val="0"/>
        <w:strike w:val="0"/>
        <w:dstrike w:val="0"/>
        <w:spacing w:val="0"/>
        <w:w w:val="100"/>
        <w:kern w:val="0"/>
        <w:position w:val="0"/>
        <w:highlight w:val="none"/>
        <w:vertAlign w:val="baseline"/>
      </w:rPr>
    </w:lvl>
    <w:lvl w:ilvl="1" w:tplc="30AA7A60">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rPr>
    </w:lvl>
    <w:lvl w:ilvl="2" w:tplc="2C80A444">
      <w:start w:val="1"/>
      <w:numFmt w:val="lowerRoman"/>
      <w:lvlText w:val="%3."/>
      <w:lvlJc w:val="left"/>
      <w:pPr>
        <w:ind w:left="2160" w:hanging="302"/>
      </w:pPr>
      <w:rPr>
        <w:rFonts w:hAnsi="Arial Unicode MS"/>
        <w:caps w:val="0"/>
        <w:smallCaps w:val="0"/>
        <w:strike w:val="0"/>
        <w:dstrike w:val="0"/>
        <w:spacing w:val="0"/>
        <w:w w:val="100"/>
        <w:kern w:val="0"/>
        <w:position w:val="0"/>
        <w:highlight w:val="none"/>
        <w:vertAlign w:val="baseline"/>
      </w:rPr>
    </w:lvl>
    <w:lvl w:ilvl="3" w:tplc="67942A94">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rPr>
    </w:lvl>
    <w:lvl w:ilvl="4" w:tplc="CD8607CE">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rPr>
    </w:lvl>
    <w:lvl w:ilvl="5" w:tplc="D4207E5E">
      <w:start w:val="1"/>
      <w:numFmt w:val="lowerRoman"/>
      <w:lvlText w:val="%6."/>
      <w:lvlJc w:val="left"/>
      <w:pPr>
        <w:ind w:left="4320" w:hanging="302"/>
      </w:pPr>
      <w:rPr>
        <w:rFonts w:hAnsi="Arial Unicode MS"/>
        <w:caps w:val="0"/>
        <w:smallCaps w:val="0"/>
        <w:strike w:val="0"/>
        <w:dstrike w:val="0"/>
        <w:spacing w:val="0"/>
        <w:w w:val="100"/>
        <w:kern w:val="0"/>
        <w:position w:val="0"/>
        <w:highlight w:val="none"/>
        <w:vertAlign w:val="baseline"/>
      </w:rPr>
    </w:lvl>
    <w:lvl w:ilvl="6" w:tplc="4BCE83C2">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rPr>
    </w:lvl>
    <w:lvl w:ilvl="7" w:tplc="496AB3D4">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rPr>
    </w:lvl>
    <w:lvl w:ilvl="8" w:tplc="5302DE90">
      <w:start w:val="1"/>
      <w:numFmt w:val="lowerRoman"/>
      <w:lvlText w:val="%9."/>
      <w:lvlJc w:val="left"/>
      <w:pPr>
        <w:ind w:left="6480" w:hanging="302"/>
      </w:pPr>
      <w:rPr>
        <w:rFonts w:hAnsi="Arial Unicode MS"/>
        <w:caps w:val="0"/>
        <w:smallCaps w:val="0"/>
        <w:strike w:val="0"/>
        <w:dstrike w:val="0"/>
        <w:spacing w:val="0"/>
        <w:w w:val="100"/>
        <w:kern w:val="0"/>
        <w:position w:val="0"/>
        <w:highlight w:val="none"/>
        <w:vertAlign w:val="baseline"/>
      </w:rPr>
    </w:lvl>
  </w:abstractNum>
  <w:abstractNum w:abstractNumId="10" w15:restartNumberingAfterBreak="0">
    <w:nsid w:val="47467DC8"/>
    <w:multiLevelType w:val="hybridMultilevel"/>
    <w:tmpl w:val="8C94907A"/>
    <w:styleLink w:val="Style8import"/>
    <w:lvl w:ilvl="0" w:tplc="2C7A8806">
      <w:start w:val="1"/>
      <w:numFmt w:val="decimal"/>
      <w:lvlText w:val="%1)"/>
      <w:lvlJc w:val="left"/>
      <w:pPr>
        <w:ind w:left="720" w:hanging="360"/>
      </w:pPr>
      <w:rPr>
        <w:rFonts w:hAnsi="Arial Unicode MS"/>
        <w:caps w:val="0"/>
        <w:smallCaps w:val="0"/>
        <w:strike w:val="0"/>
        <w:dstrike w:val="0"/>
        <w:spacing w:val="0"/>
        <w:w w:val="100"/>
        <w:kern w:val="0"/>
        <w:position w:val="0"/>
        <w:highlight w:val="none"/>
        <w:vertAlign w:val="baseline"/>
      </w:rPr>
    </w:lvl>
    <w:lvl w:ilvl="1" w:tplc="DE5CE8EC">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rPr>
    </w:lvl>
    <w:lvl w:ilvl="2" w:tplc="3B660550">
      <w:start w:val="1"/>
      <w:numFmt w:val="lowerRoman"/>
      <w:lvlText w:val="%3."/>
      <w:lvlJc w:val="left"/>
      <w:pPr>
        <w:ind w:left="2160" w:hanging="302"/>
      </w:pPr>
      <w:rPr>
        <w:rFonts w:hAnsi="Arial Unicode MS"/>
        <w:caps w:val="0"/>
        <w:smallCaps w:val="0"/>
        <w:strike w:val="0"/>
        <w:dstrike w:val="0"/>
        <w:spacing w:val="0"/>
        <w:w w:val="100"/>
        <w:kern w:val="0"/>
        <w:position w:val="0"/>
        <w:highlight w:val="none"/>
        <w:vertAlign w:val="baseline"/>
      </w:rPr>
    </w:lvl>
    <w:lvl w:ilvl="3" w:tplc="14DA4302">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rPr>
    </w:lvl>
    <w:lvl w:ilvl="4" w:tplc="1A88590E">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rPr>
    </w:lvl>
    <w:lvl w:ilvl="5" w:tplc="DF50BD40">
      <w:start w:val="1"/>
      <w:numFmt w:val="lowerRoman"/>
      <w:lvlText w:val="%6."/>
      <w:lvlJc w:val="left"/>
      <w:pPr>
        <w:ind w:left="4320" w:hanging="302"/>
      </w:pPr>
      <w:rPr>
        <w:rFonts w:hAnsi="Arial Unicode MS"/>
        <w:caps w:val="0"/>
        <w:smallCaps w:val="0"/>
        <w:strike w:val="0"/>
        <w:dstrike w:val="0"/>
        <w:spacing w:val="0"/>
        <w:w w:val="100"/>
        <w:kern w:val="0"/>
        <w:position w:val="0"/>
        <w:highlight w:val="none"/>
        <w:vertAlign w:val="baseline"/>
      </w:rPr>
    </w:lvl>
    <w:lvl w:ilvl="6" w:tplc="D0CA6806">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rPr>
    </w:lvl>
    <w:lvl w:ilvl="7" w:tplc="2A0A3194">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rPr>
    </w:lvl>
    <w:lvl w:ilvl="8" w:tplc="890AD97A">
      <w:start w:val="1"/>
      <w:numFmt w:val="lowerRoman"/>
      <w:lvlText w:val="%9."/>
      <w:lvlJc w:val="left"/>
      <w:pPr>
        <w:ind w:left="6480" w:hanging="302"/>
      </w:pPr>
      <w:rPr>
        <w:rFonts w:hAnsi="Arial Unicode MS"/>
        <w:caps w:val="0"/>
        <w:smallCaps w:val="0"/>
        <w:strike w:val="0"/>
        <w:dstrike w:val="0"/>
        <w:spacing w:val="0"/>
        <w:w w:val="100"/>
        <w:kern w:val="0"/>
        <w:position w:val="0"/>
        <w:highlight w:val="none"/>
        <w:vertAlign w:val="baseline"/>
      </w:rPr>
    </w:lvl>
  </w:abstractNum>
  <w:abstractNum w:abstractNumId="11" w15:restartNumberingAfterBreak="0">
    <w:nsid w:val="486C11DC"/>
    <w:multiLevelType w:val="multilevel"/>
    <w:tmpl w:val="0CEAC090"/>
    <w:styleLink w:val="Listeactuelle1"/>
    <w:lvl w:ilvl="0">
      <w:start w:val="1"/>
      <w:numFmt w:val="decimal"/>
      <w:lvlText w:val="%1."/>
      <w:lvlJc w:val="left"/>
      <w:pPr>
        <w:ind w:left="380" w:hanging="380"/>
      </w:pPr>
      <w:rPr>
        <w:rFonts w:eastAsia="Verdana" w:cs="Verdana" w:hint="default"/>
      </w:rPr>
    </w:lvl>
    <w:lvl w:ilvl="1">
      <w:start w:val="1"/>
      <w:numFmt w:val="decimal"/>
      <w:lvlText w:val="%1.%2-"/>
      <w:lvlJc w:val="left"/>
      <w:pPr>
        <w:ind w:left="720" w:hanging="720"/>
      </w:pPr>
      <w:rPr>
        <w:rFonts w:eastAsia="Verdana" w:cs="Verdana" w:hint="default"/>
      </w:rPr>
    </w:lvl>
    <w:lvl w:ilvl="2">
      <w:start w:val="1"/>
      <w:numFmt w:val="decimal"/>
      <w:lvlText w:val="%1.%2-%3."/>
      <w:lvlJc w:val="left"/>
      <w:pPr>
        <w:ind w:left="720" w:hanging="720"/>
      </w:pPr>
      <w:rPr>
        <w:rFonts w:eastAsia="Verdana" w:cs="Verdana" w:hint="default"/>
      </w:rPr>
    </w:lvl>
    <w:lvl w:ilvl="3">
      <w:start w:val="1"/>
      <w:numFmt w:val="decimal"/>
      <w:lvlText w:val="%1.%2-%3.%4."/>
      <w:lvlJc w:val="left"/>
      <w:pPr>
        <w:ind w:left="1080" w:hanging="1080"/>
      </w:pPr>
      <w:rPr>
        <w:rFonts w:eastAsia="Verdana" w:cs="Verdana" w:hint="default"/>
      </w:rPr>
    </w:lvl>
    <w:lvl w:ilvl="4">
      <w:start w:val="1"/>
      <w:numFmt w:val="decimal"/>
      <w:lvlText w:val="%1.%2-%3.%4.%5."/>
      <w:lvlJc w:val="left"/>
      <w:pPr>
        <w:ind w:left="1080" w:hanging="1080"/>
      </w:pPr>
      <w:rPr>
        <w:rFonts w:eastAsia="Verdana" w:cs="Verdana" w:hint="default"/>
      </w:rPr>
    </w:lvl>
    <w:lvl w:ilvl="5">
      <w:start w:val="1"/>
      <w:numFmt w:val="decimal"/>
      <w:lvlText w:val="%1.%2-%3.%4.%5.%6."/>
      <w:lvlJc w:val="left"/>
      <w:pPr>
        <w:ind w:left="1440" w:hanging="1440"/>
      </w:pPr>
      <w:rPr>
        <w:rFonts w:eastAsia="Verdana" w:cs="Verdana" w:hint="default"/>
      </w:rPr>
    </w:lvl>
    <w:lvl w:ilvl="6">
      <w:start w:val="1"/>
      <w:numFmt w:val="decimal"/>
      <w:lvlText w:val="%1.%2-%3.%4.%5.%6.%7."/>
      <w:lvlJc w:val="left"/>
      <w:pPr>
        <w:ind w:left="1440" w:hanging="1440"/>
      </w:pPr>
      <w:rPr>
        <w:rFonts w:eastAsia="Verdana" w:cs="Verdana" w:hint="default"/>
      </w:rPr>
    </w:lvl>
    <w:lvl w:ilvl="7">
      <w:start w:val="1"/>
      <w:numFmt w:val="decimal"/>
      <w:lvlText w:val="%1.%2-%3.%4.%5.%6.%7.%8."/>
      <w:lvlJc w:val="left"/>
      <w:pPr>
        <w:ind w:left="1800" w:hanging="1800"/>
      </w:pPr>
      <w:rPr>
        <w:rFonts w:eastAsia="Verdana" w:cs="Verdana" w:hint="default"/>
      </w:rPr>
    </w:lvl>
    <w:lvl w:ilvl="8">
      <w:start w:val="1"/>
      <w:numFmt w:val="decimal"/>
      <w:lvlText w:val="%1.%2-%3.%4.%5.%6.%7.%8.%9."/>
      <w:lvlJc w:val="left"/>
      <w:pPr>
        <w:ind w:left="1800" w:hanging="1800"/>
      </w:pPr>
      <w:rPr>
        <w:rFonts w:eastAsia="Verdana" w:cs="Verdana" w:hint="default"/>
      </w:rPr>
    </w:lvl>
  </w:abstractNum>
  <w:abstractNum w:abstractNumId="12" w15:restartNumberingAfterBreak="0">
    <w:nsid w:val="526E0B2F"/>
    <w:multiLevelType w:val="multilevel"/>
    <w:tmpl w:val="22C65F22"/>
    <w:styleLink w:val="Listeactuelle6"/>
    <w:lvl w:ilvl="0">
      <w:start w:val="1"/>
      <w:numFmt w:val="decimal"/>
      <w:lvlText w:val="%1."/>
      <w:lvlJc w:val="left"/>
      <w:pPr>
        <w:ind w:left="380" w:hanging="380"/>
      </w:pPr>
      <w:rPr>
        <w:rFonts w:eastAsia="Verdana" w:cs="Verdana" w:hint="default"/>
      </w:rPr>
    </w:lvl>
    <w:lvl w:ilvl="1">
      <w:start w:val="1"/>
      <w:numFmt w:val="decimal"/>
      <w:lvlText w:val="%1.%2-"/>
      <w:lvlJc w:val="left"/>
      <w:pPr>
        <w:ind w:left="720" w:hanging="720"/>
      </w:pPr>
      <w:rPr>
        <w:rFonts w:eastAsia="Verdana" w:cs="Verdana" w:hint="default"/>
      </w:rPr>
    </w:lvl>
    <w:lvl w:ilvl="2">
      <w:start w:val="1"/>
      <w:numFmt w:val="decimal"/>
      <w:lvlText w:val="2.%2-%3."/>
      <w:lvlJc w:val="left"/>
      <w:pPr>
        <w:ind w:left="720" w:hanging="720"/>
      </w:pPr>
      <w:rPr>
        <w:rFonts w:eastAsia="Verdana" w:cs="Verdana" w:hint="default"/>
      </w:rPr>
    </w:lvl>
    <w:lvl w:ilvl="3">
      <w:start w:val="1"/>
      <w:numFmt w:val="decimal"/>
      <w:lvlText w:val="%1.%2-%3.%4."/>
      <w:lvlJc w:val="left"/>
      <w:pPr>
        <w:ind w:left="1080" w:hanging="1080"/>
      </w:pPr>
      <w:rPr>
        <w:rFonts w:eastAsia="Verdana" w:cs="Verdana" w:hint="default"/>
      </w:rPr>
    </w:lvl>
    <w:lvl w:ilvl="4">
      <w:start w:val="1"/>
      <w:numFmt w:val="decimal"/>
      <w:lvlText w:val="%1.%2-%3.%4.%5."/>
      <w:lvlJc w:val="left"/>
      <w:pPr>
        <w:ind w:left="1080" w:hanging="1080"/>
      </w:pPr>
      <w:rPr>
        <w:rFonts w:eastAsia="Verdana" w:cs="Verdana" w:hint="default"/>
      </w:rPr>
    </w:lvl>
    <w:lvl w:ilvl="5">
      <w:start w:val="1"/>
      <w:numFmt w:val="decimal"/>
      <w:lvlText w:val="%1.%2-%3.%4.%5.%6."/>
      <w:lvlJc w:val="left"/>
      <w:pPr>
        <w:ind w:left="1440" w:hanging="1440"/>
      </w:pPr>
      <w:rPr>
        <w:rFonts w:eastAsia="Verdana" w:cs="Verdana" w:hint="default"/>
      </w:rPr>
    </w:lvl>
    <w:lvl w:ilvl="6">
      <w:start w:val="1"/>
      <w:numFmt w:val="decimal"/>
      <w:lvlText w:val="%1.%2-%3.%4.%5.%6.%7."/>
      <w:lvlJc w:val="left"/>
      <w:pPr>
        <w:ind w:left="1440" w:hanging="1440"/>
      </w:pPr>
      <w:rPr>
        <w:rFonts w:eastAsia="Verdana" w:cs="Verdana" w:hint="default"/>
      </w:rPr>
    </w:lvl>
    <w:lvl w:ilvl="7">
      <w:start w:val="1"/>
      <w:numFmt w:val="decimal"/>
      <w:lvlText w:val="%1.%2-%3.%4.%5.%6.%7.%8."/>
      <w:lvlJc w:val="left"/>
      <w:pPr>
        <w:ind w:left="1800" w:hanging="1800"/>
      </w:pPr>
      <w:rPr>
        <w:rFonts w:eastAsia="Verdana" w:cs="Verdana" w:hint="default"/>
      </w:rPr>
    </w:lvl>
    <w:lvl w:ilvl="8">
      <w:start w:val="1"/>
      <w:numFmt w:val="decimal"/>
      <w:lvlText w:val="%1.%2-%3.%4.%5.%6.%7.%8.%9."/>
      <w:lvlJc w:val="left"/>
      <w:pPr>
        <w:ind w:left="1800" w:hanging="1800"/>
      </w:pPr>
      <w:rPr>
        <w:rFonts w:eastAsia="Verdana" w:cs="Verdana" w:hint="default"/>
      </w:rPr>
    </w:lvl>
  </w:abstractNum>
  <w:abstractNum w:abstractNumId="13" w15:restartNumberingAfterBreak="0">
    <w:nsid w:val="569A17C0"/>
    <w:multiLevelType w:val="multilevel"/>
    <w:tmpl w:val="22C65F22"/>
    <w:styleLink w:val="Listeactuelle7"/>
    <w:lvl w:ilvl="0">
      <w:start w:val="1"/>
      <w:numFmt w:val="decimal"/>
      <w:lvlText w:val="%1."/>
      <w:lvlJc w:val="left"/>
      <w:pPr>
        <w:ind w:left="380" w:hanging="380"/>
      </w:pPr>
      <w:rPr>
        <w:rFonts w:eastAsia="Verdana" w:cs="Verdana" w:hint="default"/>
      </w:rPr>
    </w:lvl>
    <w:lvl w:ilvl="1">
      <w:start w:val="1"/>
      <w:numFmt w:val="decimal"/>
      <w:lvlText w:val="%1.%2-"/>
      <w:lvlJc w:val="left"/>
      <w:pPr>
        <w:ind w:left="720" w:hanging="720"/>
      </w:pPr>
      <w:rPr>
        <w:rFonts w:eastAsia="Verdana" w:cs="Verdana" w:hint="default"/>
      </w:rPr>
    </w:lvl>
    <w:lvl w:ilvl="2">
      <w:start w:val="1"/>
      <w:numFmt w:val="decimal"/>
      <w:lvlText w:val="2.%2-%3."/>
      <w:lvlJc w:val="left"/>
      <w:pPr>
        <w:ind w:left="720" w:hanging="720"/>
      </w:pPr>
      <w:rPr>
        <w:rFonts w:eastAsia="Verdana" w:cs="Verdana" w:hint="default"/>
      </w:rPr>
    </w:lvl>
    <w:lvl w:ilvl="3">
      <w:start w:val="1"/>
      <w:numFmt w:val="decimal"/>
      <w:lvlText w:val="%1.%2-%3.%4."/>
      <w:lvlJc w:val="left"/>
      <w:pPr>
        <w:ind w:left="1080" w:hanging="1080"/>
      </w:pPr>
      <w:rPr>
        <w:rFonts w:eastAsia="Verdana" w:cs="Verdana" w:hint="default"/>
      </w:rPr>
    </w:lvl>
    <w:lvl w:ilvl="4">
      <w:start w:val="1"/>
      <w:numFmt w:val="decimal"/>
      <w:lvlText w:val="%1.%2-%3.%4.%5."/>
      <w:lvlJc w:val="left"/>
      <w:pPr>
        <w:ind w:left="1080" w:hanging="1080"/>
      </w:pPr>
      <w:rPr>
        <w:rFonts w:eastAsia="Verdana" w:cs="Verdana" w:hint="default"/>
      </w:rPr>
    </w:lvl>
    <w:lvl w:ilvl="5">
      <w:start w:val="1"/>
      <w:numFmt w:val="decimal"/>
      <w:lvlText w:val="%1.%2-%3.%4.%5.%6."/>
      <w:lvlJc w:val="left"/>
      <w:pPr>
        <w:ind w:left="1440" w:hanging="1440"/>
      </w:pPr>
      <w:rPr>
        <w:rFonts w:eastAsia="Verdana" w:cs="Verdana" w:hint="default"/>
      </w:rPr>
    </w:lvl>
    <w:lvl w:ilvl="6">
      <w:start w:val="1"/>
      <w:numFmt w:val="decimal"/>
      <w:lvlText w:val="%1.%2-%3.%4.%5.%6.%7."/>
      <w:lvlJc w:val="left"/>
      <w:pPr>
        <w:ind w:left="1440" w:hanging="1440"/>
      </w:pPr>
      <w:rPr>
        <w:rFonts w:eastAsia="Verdana" w:cs="Verdana" w:hint="default"/>
      </w:rPr>
    </w:lvl>
    <w:lvl w:ilvl="7">
      <w:start w:val="1"/>
      <w:numFmt w:val="decimal"/>
      <w:lvlText w:val="%1.%2-%3.%4.%5.%6.%7.%8."/>
      <w:lvlJc w:val="left"/>
      <w:pPr>
        <w:ind w:left="1800" w:hanging="1800"/>
      </w:pPr>
      <w:rPr>
        <w:rFonts w:eastAsia="Verdana" w:cs="Verdana" w:hint="default"/>
      </w:rPr>
    </w:lvl>
    <w:lvl w:ilvl="8">
      <w:start w:val="1"/>
      <w:numFmt w:val="decimal"/>
      <w:lvlText w:val="%1.%2-%3.%4.%5.%6.%7.%8.%9."/>
      <w:lvlJc w:val="left"/>
      <w:pPr>
        <w:ind w:left="1800" w:hanging="1800"/>
      </w:pPr>
      <w:rPr>
        <w:rFonts w:eastAsia="Verdana" w:cs="Verdana" w:hint="default"/>
      </w:rPr>
    </w:lvl>
  </w:abstractNum>
  <w:abstractNum w:abstractNumId="14" w15:restartNumberingAfterBreak="0">
    <w:nsid w:val="589465EB"/>
    <w:multiLevelType w:val="hybridMultilevel"/>
    <w:tmpl w:val="59AE020E"/>
    <w:lvl w:ilvl="0" w:tplc="4412B1A4">
      <w:numFmt w:val="bullet"/>
      <w:lvlText w:val="-"/>
      <w:lvlJc w:val="left"/>
      <w:pPr>
        <w:ind w:left="720" w:hanging="360"/>
      </w:pPr>
      <w:rPr>
        <w:rFonts w:ascii="Arial" w:eastAsia="Arial Unicode MS"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ABA5141"/>
    <w:multiLevelType w:val="multilevel"/>
    <w:tmpl w:val="D32CC9D6"/>
    <w:styleLink w:val="Listeactuelle5"/>
    <w:lvl w:ilvl="0">
      <w:start w:val="1"/>
      <w:numFmt w:val="decimal"/>
      <w:lvlText w:val="%1."/>
      <w:lvlJc w:val="left"/>
      <w:pPr>
        <w:ind w:left="380" w:hanging="380"/>
      </w:pPr>
      <w:rPr>
        <w:rFonts w:eastAsia="Verdana" w:cs="Verdana" w:hint="default"/>
      </w:rPr>
    </w:lvl>
    <w:lvl w:ilvl="1">
      <w:start w:val="1"/>
      <w:numFmt w:val="decimal"/>
      <w:lvlText w:val="%1.%2-"/>
      <w:lvlJc w:val="left"/>
      <w:pPr>
        <w:ind w:left="720" w:hanging="720"/>
      </w:pPr>
      <w:rPr>
        <w:rFonts w:eastAsia="Verdana" w:cs="Verdana" w:hint="default"/>
      </w:rPr>
    </w:lvl>
    <w:lvl w:ilvl="2">
      <w:start w:val="1"/>
      <w:numFmt w:val="decimal"/>
      <w:lvlText w:val="%1.%2-%3."/>
      <w:lvlJc w:val="left"/>
      <w:pPr>
        <w:ind w:left="720" w:hanging="720"/>
      </w:pPr>
      <w:rPr>
        <w:rFonts w:eastAsia="Verdana" w:cs="Verdana" w:hint="default"/>
      </w:rPr>
    </w:lvl>
    <w:lvl w:ilvl="3">
      <w:start w:val="1"/>
      <w:numFmt w:val="decimal"/>
      <w:lvlText w:val="%1.%2-%3.%4."/>
      <w:lvlJc w:val="left"/>
      <w:pPr>
        <w:ind w:left="1080" w:hanging="1080"/>
      </w:pPr>
      <w:rPr>
        <w:rFonts w:eastAsia="Verdana" w:cs="Verdana" w:hint="default"/>
      </w:rPr>
    </w:lvl>
    <w:lvl w:ilvl="4">
      <w:start w:val="1"/>
      <w:numFmt w:val="decimal"/>
      <w:lvlText w:val="%1.%2-%3.%4.%5."/>
      <w:lvlJc w:val="left"/>
      <w:pPr>
        <w:ind w:left="1080" w:hanging="1080"/>
      </w:pPr>
      <w:rPr>
        <w:rFonts w:eastAsia="Verdana" w:cs="Verdana" w:hint="default"/>
      </w:rPr>
    </w:lvl>
    <w:lvl w:ilvl="5">
      <w:start w:val="1"/>
      <w:numFmt w:val="decimal"/>
      <w:lvlText w:val="%1.%2-%3.%4.%5.%6."/>
      <w:lvlJc w:val="left"/>
      <w:pPr>
        <w:ind w:left="1440" w:hanging="1440"/>
      </w:pPr>
      <w:rPr>
        <w:rFonts w:eastAsia="Verdana" w:cs="Verdana" w:hint="default"/>
      </w:rPr>
    </w:lvl>
    <w:lvl w:ilvl="6">
      <w:start w:val="1"/>
      <w:numFmt w:val="decimal"/>
      <w:lvlText w:val="%1.%2-%3.%4.%5.%6.%7."/>
      <w:lvlJc w:val="left"/>
      <w:pPr>
        <w:ind w:left="1440" w:hanging="1440"/>
      </w:pPr>
      <w:rPr>
        <w:rFonts w:eastAsia="Verdana" w:cs="Verdana" w:hint="default"/>
      </w:rPr>
    </w:lvl>
    <w:lvl w:ilvl="7">
      <w:start w:val="1"/>
      <w:numFmt w:val="decimal"/>
      <w:lvlText w:val="%1.%2-%3.%4.%5.%6.%7.%8."/>
      <w:lvlJc w:val="left"/>
      <w:pPr>
        <w:ind w:left="1800" w:hanging="1800"/>
      </w:pPr>
      <w:rPr>
        <w:rFonts w:eastAsia="Verdana" w:cs="Verdana" w:hint="default"/>
      </w:rPr>
    </w:lvl>
    <w:lvl w:ilvl="8">
      <w:start w:val="1"/>
      <w:numFmt w:val="decimal"/>
      <w:lvlText w:val="%1.%2-%3.%4.%5.%6.%7.%8.%9."/>
      <w:lvlJc w:val="left"/>
      <w:pPr>
        <w:ind w:left="1800" w:hanging="1800"/>
      </w:pPr>
      <w:rPr>
        <w:rFonts w:eastAsia="Verdana" w:cs="Verdana" w:hint="default"/>
      </w:rPr>
    </w:lvl>
  </w:abstractNum>
  <w:abstractNum w:abstractNumId="16" w15:restartNumberingAfterBreak="0">
    <w:nsid w:val="65105E91"/>
    <w:multiLevelType w:val="hybridMultilevel"/>
    <w:tmpl w:val="623064FC"/>
    <w:styleLink w:val="Style5import"/>
    <w:lvl w:ilvl="0" w:tplc="B380CBAA">
      <w:start w:val="1"/>
      <w:numFmt w:val="decimal"/>
      <w:lvlText w:val="%1)"/>
      <w:lvlJc w:val="left"/>
      <w:pPr>
        <w:ind w:left="720" w:hanging="360"/>
      </w:pPr>
      <w:rPr>
        <w:rFonts w:hAnsi="Arial Unicode MS"/>
        <w:caps w:val="0"/>
        <w:smallCaps w:val="0"/>
        <w:strike w:val="0"/>
        <w:dstrike w:val="0"/>
        <w:spacing w:val="0"/>
        <w:w w:val="100"/>
        <w:kern w:val="0"/>
        <w:position w:val="0"/>
        <w:highlight w:val="none"/>
        <w:vertAlign w:val="baseline"/>
      </w:rPr>
    </w:lvl>
    <w:lvl w:ilvl="1" w:tplc="B3F8BB2C">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rPr>
    </w:lvl>
    <w:lvl w:ilvl="2" w:tplc="357663D2">
      <w:start w:val="1"/>
      <w:numFmt w:val="lowerRoman"/>
      <w:lvlText w:val="%3."/>
      <w:lvlJc w:val="left"/>
      <w:pPr>
        <w:ind w:left="2160" w:hanging="302"/>
      </w:pPr>
      <w:rPr>
        <w:rFonts w:hAnsi="Arial Unicode MS"/>
        <w:caps w:val="0"/>
        <w:smallCaps w:val="0"/>
        <w:strike w:val="0"/>
        <w:dstrike w:val="0"/>
        <w:spacing w:val="0"/>
        <w:w w:val="100"/>
        <w:kern w:val="0"/>
        <w:position w:val="0"/>
        <w:highlight w:val="none"/>
        <w:vertAlign w:val="baseline"/>
      </w:rPr>
    </w:lvl>
    <w:lvl w:ilvl="3" w:tplc="E57C8962">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rPr>
    </w:lvl>
    <w:lvl w:ilvl="4" w:tplc="ED72E670">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rPr>
    </w:lvl>
    <w:lvl w:ilvl="5" w:tplc="00CCE144">
      <w:start w:val="1"/>
      <w:numFmt w:val="lowerRoman"/>
      <w:lvlText w:val="%6."/>
      <w:lvlJc w:val="left"/>
      <w:pPr>
        <w:ind w:left="4320" w:hanging="302"/>
      </w:pPr>
      <w:rPr>
        <w:rFonts w:hAnsi="Arial Unicode MS"/>
        <w:caps w:val="0"/>
        <w:smallCaps w:val="0"/>
        <w:strike w:val="0"/>
        <w:dstrike w:val="0"/>
        <w:spacing w:val="0"/>
        <w:w w:val="100"/>
        <w:kern w:val="0"/>
        <w:position w:val="0"/>
        <w:highlight w:val="none"/>
        <w:vertAlign w:val="baseline"/>
      </w:rPr>
    </w:lvl>
    <w:lvl w:ilvl="6" w:tplc="83502604">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rPr>
    </w:lvl>
    <w:lvl w:ilvl="7" w:tplc="E5488F06">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rPr>
    </w:lvl>
    <w:lvl w:ilvl="8" w:tplc="838ACFC6">
      <w:start w:val="1"/>
      <w:numFmt w:val="lowerRoman"/>
      <w:lvlText w:val="%9."/>
      <w:lvlJc w:val="left"/>
      <w:pPr>
        <w:ind w:left="6480" w:hanging="302"/>
      </w:pPr>
      <w:rPr>
        <w:rFonts w:hAnsi="Arial Unicode MS"/>
        <w:caps w:val="0"/>
        <w:smallCaps w:val="0"/>
        <w:strike w:val="0"/>
        <w:dstrike w:val="0"/>
        <w:spacing w:val="0"/>
        <w:w w:val="100"/>
        <w:kern w:val="0"/>
        <w:position w:val="0"/>
        <w:highlight w:val="none"/>
        <w:vertAlign w:val="baseline"/>
      </w:rPr>
    </w:lvl>
  </w:abstractNum>
  <w:abstractNum w:abstractNumId="17" w15:restartNumberingAfterBreak="0">
    <w:nsid w:val="69134DBC"/>
    <w:multiLevelType w:val="multilevel"/>
    <w:tmpl w:val="0CEAC090"/>
    <w:styleLink w:val="Listeactuelle2"/>
    <w:lvl w:ilvl="0">
      <w:start w:val="1"/>
      <w:numFmt w:val="decimal"/>
      <w:lvlText w:val="%1."/>
      <w:lvlJc w:val="left"/>
      <w:pPr>
        <w:ind w:left="380" w:hanging="380"/>
      </w:pPr>
      <w:rPr>
        <w:rFonts w:eastAsia="Verdana" w:cs="Verdana" w:hint="default"/>
      </w:rPr>
    </w:lvl>
    <w:lvl w:ilvl="1">
      <w:start w:val="1"/>
      <w:numFmt w:val="decimal"/>
      <w:lvlText w:val="%1.%2-"/>
      <w:lvlJc w:val="left"/>
      <w:pPr>
        <w:ind w:left="720" w:hanging="720"/>
      </w:pPr>
      <w:rPr>
        <w:rFonts w:eastAsia="Verdana" w:cs="Verdana" w:hint="default"/>
      </w:rPr>
    </w:lvl>
    <w:lvl w:ilvl="2">
      <w:start w:val="1"/>
      <w:numFmt w:val="decimal"/>
      <w:lvlText w:val="%1.%2-%3."/>
      <w:lvlJc w:val="left"/>
      <w:pPr>
        <w:ind w:left="720" w:hanging="720"/>
      </w:pPr>
      <w:rPr>
        <w:rFonts w:eastAsia="Verdana" w:cs="Verdana" w:hint="default"/>
      </w:rPr>
    </w:lvl>
    <w:lvl w:ilvl="3">
      <w:start w:val="1"/>
      <w:numFmt w:val="decimal"/>
      <w:lvlText w:val="%1.%2-%3.%4."/>
      <w:lvlJc w:val="left"/>
      <w:pPr>
        <w:ind w:left="1080" w:hanging="1080"/>
      </w:pPr>
      <w:rPr>
        <w:rFonts w:eastAsia="Verdana" w:cs="Verdana" w:hint="default"/>
      </w:rPr>
    </w:lvl>
    <w:lvl w:ilvl="4">
      <w:start w:val="1"/>
      <w:numFmt w:val="decimal"/>
      <w:lvlText w:val="%1.%2-%3.%4.%5."/>
      <w:lvlJc w:val="left"/>
      <w:pPr>
        <w:ind w:left="1080" w:hanging="1080"/>
      </w:pPr>
      <w:rPr>
        <w:rFonts w:eastAsia="Verdana" w:cs="Verdana" w:hint="default"/>
      </w:rPr>
    </w:lvl>
    <w:lvl w:ilvl="5">
      <w:start w:val="1"/>
      <w:numFmt w:val="decimal"/>
      <w:lvlText w:val="%1.%2-%3.%4.%5.%6."/>
      <w:lvlJc w:val="left"/>
      <w:pPr>
        <w:ind w:left="1440" w:hanging="1440"/>
      </w:pPr>
      <w:rPr>
        <w:rFonts w:eastAsia="Verdana" w:cs="Verdana" w:hint="default"/>
      </w:rPr>
    </w:lvl>
    <w:lvl w:ilvl="6">
      <w:start w:val="1"/>
      <w:numFmt w:val="decimal"/>
      <w:lvlText w:val="%1.%2-%3.%4.%5.%6.%7."/>
      <w:lvlJc w:val="left"/>
      <w:pPr>
        <w:ind w:left="1440" w:hanging="1440"/>
      </w:pPr>
      <w:rPr>
        <w:rFonts w:eastAsia="Verdana" w:cs="Verdana" w:hint="default"/>
      </w:rPr>
    </w:lvl>
    <w:lvl w:ilvl="7">
      <w:start w:val="1"/>
      <w:numFmt w:val="decimal"/>
      <w:lvlText w:val="%1.%2-%3.%4.%5.%6.%7.%8."/>
      <w:lvlJc w:val="left"/>
      <w:pPr>
        <w:ind w:left="1800" w:hanging="1800"/>
      </w:pPr>
      <w:rPr>
        <w:rFonts w:eastAsia="Verdana" w:cs="Verdana" w:hint="default"/>
      </w:rPr>
    </w:lvl>
    <w:lvl w:ilvl="8">
      <w:start w:val="1"/>
      <w:numFmt w:val="decimal"/>
      <w:lvlText w:val="%1.%2-%3.%4.%5.%6.%7.%8.%9."/>
      <w:lvlJc w:val="left"/>
      <w:pPr>
        <w:ind w:left="1800" w:hanging="1800"/>
      </w:pPr>
      <w:rPr>
        <w:rFonts w:eastAsia="Verdana" w:cs="Verdana" w:hint="default"/>
      </w:rPr>
    </w:lvl>
  </w:abstractNum>
  <w:abstractNum w:abstractNumId="18" w15:restartNumberingAfterBreak="0">
    <w:nsid w:val="6F62405E"/>
    <w:multiLevelType w:val="multilevel"/>
    <w:tmpl w:val="DBCCD9FC"/>
    <w:styleLink w:val="Listeactuelle10"/>
    <w:lvl w:ilvl="0">
      <w:start w:val="1"/>
      <w:numFmt w:val="decimal"/>
      <w:lvlText w:val="%1."/>
      <w:lvlJc w:val="left"/>
      <w:pPr>
        <w:ind w:left="380" w:hanging="380"/>
      </w:pPr>
      <w:rPr>
        <w:rFonts w:eastAsia="Verdana" w:cs="Verdana" w:hint="default"/>
      </w:rPr>
    </w:lvl>
    <w:lvl w:ilvl="1">
      <w:start w:val="1"/>
      <w:numFmt w:val="decimal"/>
      <w:lvlText w:val="3.%2-"/>
      <w:lvlJc w:val="left"/>
      <w:pPr>
        <w:ind w:left="720" w:hanging="720"/>
      </w:pPr>
      <w:rPr>
        <w:rFonts w:eastAsia="Verdana" w:cs="Verdana" w:hint="default"/>
      </w:rPr>
    </w:lvl>
    <w:lvl w:ilvl="2">
      <w:start w:val="1"/>
      <w:numFmt w:val="decimal"/>
      <w:lvlText w:val="%1.%2-%3."/>
      <w:lvlJc w:val="left"/>
      <w:pPr>
        <w:ind w:left="720" w:hanging="720"/>
      </w:pPr>
      <w:rPr>
        <w:rFonts w:eastAsia="Verdana" w:cs="Verdana" w:hint="default"/>
      </w:rPr>
    </w:lvl>
    <w:lvl w:ilvl="3">
      <w:start w:val="1"/>
      <w:numFmt w:val="decimal"/>
      <w:lvlText w:val="%1.%2-%3.%4."/>
      <w:lvlJc w:val="left"/>
      <w:pPr>
        <w:ind w:left="1080" w:hanging="1080"/>
      </w:pPr>
      <w:rPr>
        <w:rFonts w:eastAsia="Verdana" w:cs="Verdana" w:hint="default"/>
      </w:rPr>
    </w:lvl>
    <w:lvl w:ilvl="4">
      <w:start w:val="1"/>
      <w:numFmt w:val="decimal"/>
      <w:lvlText w:val="%1.%2-%3.%4.%5."/>
      <w:lvlJc w:val="left"/>
      <w:pPr>
        <w:ind w:left="1080" w:hanging="1080"/>
      </w:pPr>
      <w:rPr>
        <w:rFonts w:eastAsia="Verdana" w:cs="Verdana" w:hint="default"/>
      </w:rPr>
    </w:lvl>
    <w:lvl w:ilvl="5">
      <w:start w:val="1"/>
      <w:numFmt w:val="decimal"/>
      <w:lvlText w:val="%1.%2-%3.%4.%5.%6."/>
      <w:lvlJc w:val="left"/>
      <w:pPr>
        <w:ind w:left="1440" w:hanging="1440"/>
      </w:pPr>
      <w:rPr>
        <w:rFonts w:eastAsia="Verdana" w:cs="Verdana" w:hint="default"/>
      </w:rPr>
    </w:lvl>
    <w:lvl w:ilvl="6">
      <w:start w:val="1"/>
      <w:numFmt w:val="decimal"/>
      <w:lvlText w:val="%1.%2-%3.%4.%5.%6.%7."/>
      <w:lvlJc w:val="left"/>
      <w:pPr>
        <w:ind w:left="1440" w:hanging="1440"/>
      </w:pPr>
      <w:rPr>
        <w:rFonts w:eastAsia="Verdana" w:cs="Verdana" w:hint="default"/>
      </w:rPr>
    </w:lvl>
    <w:lvl w:ilvl="7">
      <w:start w:val="1"/>
      <w:numFmt w:val="decimal"/>
      <w:lvlText w:val="%1.%2-%3.%4.%5.%6.%7.%8."/>
      <w:lvlJc w:val="left"/>
      <w:pPr>
        <w:ind w:left="1800" w:hanging="1800"/>
      </w:pPr>
      <w:rPr>
        <w:rFonts w:eastAsia="Verdana" w:cs="Verdana" w:hint="default"/>
      </w:rPr>
    </w:lvl>
    <w:lvl w:ilvl="8">
      <w:start w:val="1"/>
      <w:numFmt w:val="decimal"/>
      <w:lvlText w:val="%1.%2-%3.%4.%5.%6.%7.%8.%9."/>
      <w:lvlJc w:val="left"/>
      <w:pPr>
        <w:ind w:left="1800" w:hanging="1800"/>
      </w:pPr>
      <w:rPr>
        <w:rFonts w:eastAsia="Verdana" w:cs="Verdana" w:hint="default"/>
      </w:rPr>
    </w:lvl>
  </w:abstractNum>
  <w:abstractNum w:abstractNumId="19" w15:restartNumberingAfterBreak="0">
    <w:nsid w:val="77D33444"/>
    <w:multiLevelType w:val="multilevel"/>
    <w:tmpl w:val="C40239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781F0676"/>
    <w:multiLevelType w:val="multilevel"/>
    <w:tmpl w:val="4C9ED7DE"/>
    <w:styleLink w:val="Listeactuelle9"/>
    <w:lvl w:ilvl="0">
      <w:start w:val="1"/>
      <w:numFmt w:val="decimal"/>
      <w:lvlText w:val="%1."/>
      <w:lvlJc w:val="left"/>
      <w:pPr>
        <w:ind w:left="380" w:hanging="380"/>
      </w:pPr>
      <w:rPr>
        <w:rFonts w:eastAsia="Verdana" w:cs="Verdana" w:hint="default"/>
      </w:rPr>
    </w:lvl>
    <w:lvl w:ilvl="1">
      <w:start w:val="1"/>
      <w:numFmt w:val="decimal"/>
      <w:lvlText w:val="2.%2-"/>
      <w:lvlJc w:val="left"/>
      <w:pPr>
        <w:ind w:left="720" w:hanging="720"/>
      </w:pPr>
      <w:rPr>
        <w:rFonts w:eastAsia="Verdana" w:cs="Verdana" w:hint="default"/>
      </w:rPr>
    </w:lvl>
    <w:lvl w:ilvl="2">
      <w:start w:val="1"/>
      <w:numFmt w:val="decimal"/>
      <w:lvlText w:val="%1.%2-%3."/>
      <w:lvlJc w:val="left"/>
      <w:pPr>
        <w:ind w:left="720" w:hanging="720"/>
      </w:pPr>
      <w:rPr>
        <w:rFonts w:eastAsia="Verdana" w:cs="Verdana" w:hint="default"/>
      </w:rPr>
    </w:lvl>
    <w:lvl w:ilvl="3">
      <w:start w:val="1"/>
      <w:numFmt w:val="decimal"/>
      <w:lvlText w:val="%1.%2-%3.%4."/>
      <w:lvlJc w:val="left"/>
      <w:pPr>
        <w:ind w:left="1080" w:hanging="1080"/>
      </w:pPr>
      <w:rPr>
        <w:rFonts w:eastAsia="Verdana" w:cs="Verdana" w:hint="default"/>
      </w:rPr>
    </w:lvl>
    <w:lvl w:ilvl="4">
      <w:start w:val="1"/>
      <w:numFmt w:val="decimal"/>
      <w:lvlText w:val="%1.%2-%3.%4.%5."/>
      <w:lvlJc w:val="left"/>
      <w:pPr>
        <w:ind w:left="1080" w:hanging="1080"/>
      </w:pPr>
      <w:rPr>
        <w:rFonts w:eastAsia="Verdana" w:cs="Verdana" w:hint="default"/>
      </w:rPr>
    </w:lvl>
    <w:lvl w:ilvl="5">
      <w:start w:val="1"/>
      <w:numFmt w:val="decimal"/>
      <w:lvlText w:val="%1.%2-%3.%4.%5.%6."/>
      <w:lvlJc w:val="left"/>
      <w:pPr>
        <w:ind w:left="1440" w:hanging="1440"/>
      </w:pPr>
      <w:rPr>
        <w:rFonts w:eastAsia="Verdana" w:cs="Verdana" w:hint="default"/>
      </w:rPr>
    </w:lvl>
    <w:lvl w:ilvl="6">
      <w:start w:val="1"/>
      <w:numFmt w:val="decimal"/>
      <w:lvlText w:val="%1.%2-%3.%4.%5.%6.%7."/>
      <w:lvlJc w:val="left"/>
      <w:pPr>
        <w:ind w:left="1440" w:hanging="1440"/>
      </w:pPr>
      <w:rPr>
        <w:rFonts w:eastAsia="Verdana" w:cs="Verdana" w:hint="default"/>
      </w:rPr>
    </w:lvl>
    <w:lvl w:ilvl="7">
      <w:start w:val="1"/>
      <w:numFmt w:val="decimal"/>
      <w:lvlText w:val="%1.%2-%3.%4.%5.%6.%7.%8."/>
      <w:lvlJc w:val="left"/>
      <w:pPr>
        <w:ind w:left="1800" w:hanging="1800"/>
      </w:pPr>
      <w:rPr>
        <w:rFonts w:eastAsia="Verdana" w:cs="Verdana" w:hint="default"/>
      </w:rPr>
    </w:lvl>
    <w:lvl w:ilvl="8">
      <w:start w:val="1"/>
      <w:numFmt w:val="decimal"/>
      <w:lvlText w:val="%1.%2-%3.%4.%5.%6.%7.%8.%9."/>
      <w:lvlJc w:val="left"/>
      <w:pPr>
        <w:ind w:left="1800" w:hanging="1800"/>
      </w:pPr>
      <w:rPr>
        <w:rFonts w:eastAsia="Verdana" w:cs="Verdana" w:hint="default"/>
      </w:rPr>
    </w:lvl>
  </w:abstractNum>
  <w:abstractNum w:abstractNumId="21" w15:restartNumberingAfterBreak="0">
    <w:nsid w:val="7BB064CA"/>
    <w:multiLevelType w:val="hybridMultilevel"/>
    <w:tmpl w:val="6C8211FE"/>
    <w:lvl w:ilvl="0" w:tplc="0A7A6B00">
      <w:start w:val="1"/>
      <w:numFmt w:val="bullet"/>
      <w:pStyle w:val="Point1"/>
      <w:lvlText w:val=""/>
      <w:lvlJc w:val="left"/>
      <w:pPr>
        <w:ind w:left="720" w:hanging="360"/>
      </w:pPr>
      <w:rPr>
        <w:rFonts w:ascii="Symbol" w:hAnsi="Symbol" w:hint="default"/>
      </w:rPr>
    </w:lvl>
    <w:lvl w:ilvl="1" w:tplc="040C000B">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FCA4DA9"/>
    <w:multiLevelType w:val="hybridMultilevel"/>
    <w:tmpl w:val="47BED2DC"/>
    <w:styleLink w:val="Style9import"/>
    <w:lvl w:ilvl="0" w:tplc="FA0EB762">
      <w:start w:val="1"/>
      <w:numFmt w:val="decimal"/>
      <w:lvlText w:val="%1)"/>
      <w:lvlJc w:val="left"/>
      <w:pPr>
        <w:ind w:left="720" w:hanging="360"/>
      </w:pPr>
      <w:rPr>
        <w:rFonts w:hAnsi="Arial Unicode MS"/>
        <w:caps w:val="0"/>
        <w:smallCaps w:val="0"/>
        <w:strike w:val="0"/>
        <w:dstrike w:val="0"/>
        <w:spacing w:val="0"/>
        <w:w w:val="100"/>
        <w:kern w:val="0"/>
        <w:position w:val="0"/>
        <w:highlight w:val="none"/>
        <w:vertAlign w:val="baseline"/>
      </w:rPr>
    </w:lvl>
    <w:lvl w:ilvl="1" w:tplc="AECC6F10">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rPr>
    </w:lvl>
    <w:lvl w:ilvl="2" w:tplc="3D8C7DC0">
      <w:start w:val="1"/>
      <w:numFmt w:val="lowerRoman"/>
      <w:lvlText w:val="%3."/>
      <w:lvlJc w:val="left"/>
      <w:pPr>
        <w:ind w:left="2160" w:hanging="302"/>
      </w:pPr>
      <w:rPr>
        <w:rFonts w:hAnsi="Arial Unicode MS"/>
        <w:caps w:val="0"/>
        <w:smallCaps w:val="0"/>
        <w:strike w:val="0"/>
        <w:dstrike w:val="0"/>
        <w:spacing w:val="0"/>
        <w:w w:val="100"/>
        <w:kern w:val="0"/>
        <w:position w:val="0"/>
        <w:highlight w:val="none"/>
        <w:vertAlign w:val="baseline"/>
      </w:rPr>
    </w:lvl>
    <w:lvl w:ilvl="3" w:tplc="D16259DC">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rPr>
    </w:lvl>
    <w:lvl w:ilvl="4" w:tplc="ACDE496A">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rPr>
    </w:lvl>
    <w:lvl w:ilvl="5" w:tplc="C9823C1C">
      <w:start w:val="1"/>
      <w:numFmt w:val="lowerRoman"/>
      <w:lvlText w:val="%6."/>
      <w:lvlJc w:val="left"/>
      <w:pPr>
        <w:ind w:left="4320" w:hanging="302"/>
      </w:pPr>
      <w:rPr>
        <w:rFonts w:hAnsi="Arial Unicode MS"/>
        <w:caps w:val="0"/>
        <w:smallCaps w:val="0"/>
        <w:strike w:val="0"/>
        <w:dstrike w:val="0"/>
        <w:spacing w:val="0"/>
        <w:w w:val="100"/>
        <w:kern w:val="0"/>
        <w:position w:val="0"/>
        <w:highlight w:val="none"/>
        <w:vertAlign w:val="baseline"/>
      </w:rPr>
    </w:lvl>
    <w:lvl w:ilvl="6" w:tplc="465A64DE">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rPr>
    </w:lvl>
    <w:lvl w:ilvl="7" w:tplc="12221B90">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rPr>
    </w:lvl>
    <w:lvl w:ilvl="8" w:tplc="DDF6A134">
      <w:start w:val="1"/>
      <w:numFmt w:val="lowerRoman"/>
      <w:lvlText w:val="%9."/>
      <w:lvlJc w:val="left"/>
      <w:pPr>
        <w:ind w:left="6480" w:hanging="302"/>
      </w:pPr>
      <w:rPr>
        <w:rFonts w:hAnsi="Arial Unicode MS"/>
        <w:caps w:val="0"/>
        <w:smallCaps w:val="0"/>
        <w:strike w:val="0"/>
        <w:dstrike w:val="0"/>
        <w:spacing w:val="0"/>
        <w:w w:val="100"/>
        <w:kern w:val="0"/>
        <w:position w:val="0"/>
        <w:highlight w:val="none"/>
        <w:vertAlign w:val="baseline"/>
      </w:rPr>
    </w:lvl>
  </w:abstractNum>
  <w:num w:numId="1">
    <w:abstractNumId w:val="0"/>
  </w:num>
  <w:num w:numId="2">
    <w:abstractNumId w:val="6"/>
  </w:num>
  <w:num w:numId="3">
    <w:abstractNumId w:val="16"/>
  </w:num>
  <w:num w:numId="4">
    <w:abstractNumId w:val="9"/>
  </w:num>
  <w:num w:numId="5">
    <w:abstractNumId w:val="2"/>
  </w:num>
  <w:num w:numId="6">
    <w:abstractNumId w:val="10"/>
  </w:num>
  <w:num w:numId="7">
    <w:abstractNumId w:val="22"/>
  </w:num>
  <w:num w:numId="8">
    <w:abstractNumId w:val="7"/>
  </w:num>
  <w:num w:numId="9">
    <w:abstractNumId w:val="21"/>
  </w:num>
  <w:num w:numId="10">
    <w:abstractNumId w:val="8"/>
  </w:num>
  <w:num w:numId="11">
    <w:abstractNumId w:val="11"/>
  </w:num>
  <w:num w:numId="12">
    <w:abstractNumId w:val="17"/>
  </w:num>
  <w:num w:numId="13">
    <w:abstractNumId w:val="3"/>
  </w:num>
  <w:num w:numId="14">
    <w:abstractNumId w:val="4"/>
  </w:num>
  <w:num w:numId="15">
    <w:abstractNumId w:val="15"/>
  </w:num>
  <w:num w:numId="16">
    <w:abstractNumId w:val="12"/>
  </w:num>
  <w:num w:numId="17">
    <w:abstractNumId w:val="13"/>
  </w:num>
  <w:num w:numId="18">
    <w:abstractNumId w:val="1"/>
  </w:num>
  <w:num w:numId="19">
    <w:abstractNumId w:val="20"/>
  </w:num>
  <w:num w:numId="20">
    <w:abstractNumId w:val="18"/>
  </w:num>
  <w:num w:numId="21">
    <w:abstractNumId w:val="14"/>
  </w:num>
  <w:num w:numId="22">
    <w:abstractNumId w:val="19"/>
  </w:num>
  <w:num w:numId="23">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360"/>
    <w:rsid w:val="000021C9"/>
    <w:rsid w:val="00026C38"/>
    <w:rsid w:val="000644A8"/>
    <w:rsid w:val="001A2B92"/>
    <w:rsid w:val="001D14B3"/>
    <w:rsid w:val="001F34F9"/>
    <w:rsid w:val="002274C2"/>
    <w:rsid w:val="00230E74"/>
    <w:rsid w:val="00252362"/>
    <w:rsid w:val="002B258E"/>
    <w:rsid w:val="002B2662"/>
    <w:rsid w:val="002C6C77"/>
    <w:rsid w:val="002D107B"/>
    <w:rsid w:val="00315FEA"/>
    <w:rsid w:val="00325CF0"/>
    <w:rsid w:val="00385465"/>
    <w:rsid w:val="00390DFC"/>
    <w:rsid w:val="003A4252"/>
    <w:rsid w:val="003C14E7"/>
    <w:rsid w:val="003F7AFC"/>
    <w:rsid w:val="004143A4"/>
    <w:rsid w:val="00417D25"/>
    <w:rsid w:val="0045013B"/>
    <w:rsid w:val="00452447"/>
    <w:rsid w:val="0046379C"/>
    <w:rsid w:val="0047637E"/>
    <w:rsid w:val="004930EA"/>
    <w:rsid w:val="004A4F60"/>
    <w:rsid w:val="00516ABD"/>
    <w:rsid w:val="00541360"/>
    <w:rsid w:val="00592884"/>
    <w:rsid w:val="005E3F16"/>
    <w:rsid w:val="005F0C07"/>
    <w:rsid w:val="00657233"/>
    <w:rsid w:val="00675DAE"/>
    <w:rsid w:val="00696D92"/>
    <w:rsid w:val="00703969"/>
    <w:rsid w:val="00704662"/>
    <w:rsid w:val="0070678D"/>
    <w:rsid w:val="00720F2E"/>
    <w:rsid w:val="0072768F"/>
    <w:rsid w:val="00737B15"/>
    <w:rsid w:val="00741BDB"/>
    <w:rsid w:val="00777356"/>
    <w:rsid w:val="007C7CA7"/>
    <w:rsid w:val="008044D0"/>
    <w:rsid w:val="00893197"/>
    <w:rsid w:val="008A44EA"/>
    <w:rsid w:val="008A6AF1"/>
    <w:rsid w:val="0091236D"/>
    <w:rsid w:val="00926234"/>
    <w:rsid w:val="009649C8"/>
    <w:rsid w:val="00992BF4"/>
    <w:rsid w:val="009B0E0C"/>
    <w:rsid w:val="009F5E96"/>
    <w:rsid w:val="009F60FD"/>
    <w:rsid w:val="00A567FA"/>
    <w:rsid w:val="00A87D44"/>
    <w:rsid w:val="00AC7B56"/>
    <w:rsid w:val="00B16738"/>
    <w:rsid w:val="00B20934"/>
    <w:rsid w:val="00BF3C2B"/>
    <w:rsid w:val="00BF42CD"/>
    <w:rsid w:val="00C00169"/>
    <w:rsid w:val="00C21744"/>
    <w:rsid w:val="00C75144"/>
    <w:rsid w:val="00CD18C5"/>
    <w:rsid w:val="00CE2F95"/>
    <w:rsid w:val="00D21F73"/>
    <w:rsid w:val="00D41E06"/>
    <w:rsid w:val="00D66243"/>
    <w:rsid w:val="00DD4A2C"/>
    <w:rsid w:val="00DF5408"/>
    <w:rsid w:val="00E12D7A"/>
    <w:rsid w:val="00E22AE8"/>
    <w:rsid w:val="00E57A54"/>
    <w:rsid w:val="00EB391E"/>
    <w:rsid w:val="00ED5943"/>
    <w:rsid w:val="00ED683A"/>
    <w:rsid w:val="00F437F7"/>
    <w:rsid w:val="00F74211"/>
    <w:rsid w:val="00FD63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C5CEAD"/>
  <w15:docId w15:val="{83D9BF55-F9E5-47B3-9101-72FDAC52A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1236D"/>
    <w:rPr>
      <w:sz w:val="24"/>
      <w:szCs w:val="24"/>
      <w:lang w:val="en-US" w:eastAsia="en-US"/>
    </w:rPr>
  </w:style>
  <w:style w:type="paragraph" w:styleId="Titre1">
    <w:name w:val="heading 1"/>
    <w:aliases w:val="1 Titre 1"/>
    <w:basedOn w:val="Normal"/>
    <w:next w:val="Normal"/>
    <w:link w:val="Titre1Car"/>
    <w:qFormat/>
    <w:rsid w:val="00D21F73"/>
    <w:pPr>
      <w:keepNext/>
      <w:keepLines/>
      <w:numPr>
        <w:numId w:val="10"/>
      </w:numPr>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aliases w:val="1 Titre 2"/>
    <w:next w:val="Corps"/>
    <w:qFormat/>
    <w:rsid w:val="0091236D"/>
    <w:pPr>
      <w:keepNext/>
      <w:numPr>
        <w:ilvl w:val="1"/>
        <w:numId w:val="10"/>
      </w:numPr>
      <w:spacing w:before="240" w:after="60"/>
      <w:jc w:val="both"/>
      <w:outlineLvl w:val="1"/>
    </w:pPr>
    <w:rPr>
      <w:rFonts w:ascii="Verdana" w:hAnsi="Verdana" w:cs="Arial Unicode MS"/>
      <w:b/>
      <w:bCs/>
      <w:color w:val="000000"/>
      <w:sz w:val="24"/>
      <w:szCs w:val="24"/>
      <w:u w:color="000000"/>
    </w:rPr>
  </w:style>
  <w:style w:type="paragraph" w:styleId="Titre3">
    <w:name w:val="heading 3"/>
    <w:aliases w:val="1 Titre 3"/>
    <w:basedOn w:val="Normal"/>
    <w:next w:val="Normal"/>
    <w:link w:val="Titre3Car"/>
    <w:unhideWhenUsed/>
    <w:qFormat/>
    <w:rsid w:val="00D21F73"/>
    <w:pPr>
      <w:keepNext/>
      <w:keepLines/>
      <w:numPr>
        <w:ilvl w:val="2"/>
        <w:numId w:val="10"/>
      </w:numPr>
      <w:spacing w:before="40"/>
      <w:ind w:left="720"/>
      <w:outlineLvl w:val="2"/>
    </w:pPr>
    <w:rPr>
      <w:rFonts w:asciiTheme="majorHAnsi" w:eastAsiaTheme="majorEastAsia" w:hAnsiTheme="majorHAnsi" w:cstheme="majorBidi"/>
      <w:color w:val="1F4D78" w:themeColor="accent1" w:themeShade="7F"/>
    </w:rPr>
  </w:style>
  <w:style w:type="paragraph" w:styleId="Titre4">
    <w:name w:val="heading 4"/>
    <w:aliases w:val="1 Titre 4"/>
    <w:basedOn w:val="Normal"/>
    <w:next w:val="Normal"/>
    <w:link w:val="Titre4Car"/>
    <w:unhideWhenUsed/>
    <w:qFormat/>
    <w:rsid w:val="00D21F73"/>
    <w:pPr>
      <w:keepNext/>
      <w:keepLines/>
      <w:numPr>
        <w:ilvl w:val="3"/>
        <w:numId w:val="10"/>
      </w:numPr>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nhideWhenUsed/>
    <w:qFormat/>
    <w:rsid w:val="00D21F73"/>
    <w:pPr>
      <w:keepNext/>
      <w:keepLines/>
      <w:numPr>
        <w:ilvl w:val="4"/>
        <w:numId w:val="10"/>
      </w:numPr>
      <w:spacing w:before="40"/>
      <w:outlineLvl w:val="4"/>
    </w:pPr>
    <w:rPr>
      <w:rFonts w:asciiTheme="majorHAnsi" w:eastAsiaTheme="majorEastAsia" w:hAnsiTheme="majorHAnsi" w:cstheme="majorBidi"/>
      <w:color w:val="2E74B5" w:themeColor="accent1" w:themeShade="BF"/>
    </w:rPr>
  </w:style>
  <w:style w:type="paragraph" w:styleId="Titre6">
    <w:name w:val="heading 6"/>
    <w:aliases w:val="Titre annexes,Annexe1,police indication"/>
    <w:basedOn w:val="Normal"/>
    <w:next w:val="Normal"/>
    <w:link w:val="Titre6Car"/>
    <w:unhideWhenUsed/>
    <w:qFormat/>
    <w:rsid w:val="00D21F73"/>
    <w:pPr>
      <w:keepNext/>
      <w:keepLines/>
      <w:numPr>
        <w:ilvl w:val="5"/>
        <w:numId w:val="10"/>
      </w:numPr>
      <w:spacing w:before="4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D21F73"/>
    <w:pPr>
      <w:keepNext/>
      <w:keepLines/>
      <w:numPr>
        <w:ilvl w:val="6"/>
        <w:numId w:val="10"/>
      </w:numPr>
      <w:spacing w:before="4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D21F73"/>
    <w:pPr>
      <w:keepNext/>
      <w:keepLines/>
      <w:numPr>
        <w:ilvl w:val="7"/>
        <w:numId w:val="10"/>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D21F73"/>
    <w:pPr>
      <w:keepNext/>
      <w:keepLines/>
      <w:numPr>
        <w:ilvl w:val="8"/>
        <w:numId w:val="10"/>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sid w:val="0091236D"/>
    <w:rPr>
      <w:u w:val="single"/>
    </w:rPr>
  </w:style>
  <w:style w:type="table" w:customStyle="1" w:styleId="TableNormal">
    <w:name w:val="Table Normal"/>
    <w:rsid w:val="0091236D"/>
    <w:tblPr>
      <w:tblInd w:w="0" w:type="dxa"/>
      <w:tblCellMar>
        <w:top w:w="0" w:type="dxa"/>
        <w:left w:w="0" w:type="dxa"/>
        <w:bottom w:w="0" w:type="dxa"/>
        <w:right w:w="0" w:type="dxa"/>
      </w:tblCellMar>
    </w:tblPr>
  </w:style>
  <w:style w:type="paragraph" w:styleId="En-tte">
    <w:name w:val="header"/>
    <w:rsid w:val="0091236D"/>
    <w:pPr>
      <w:tabs>
        <w:tab w:val="center" w:pos="4536"/>
        <w:tab w:val="right" w:pos="9072"/>
      </w:tabs>
      <w:spacing w:before="60" w:after="60"/>
      <w:jc w:val="both"/>
    </w:pPr>
    <w:rPr>
      <w:rFonts w:ascii="Verdana" w:eastAsia="Verdana" w:hAnsi="Verdana" w:cs="Verdana"/>
      <w:color w:val="000000"/>
      <w:u w:color="000000"/>
    </w:rPr>
  </w:style>
  <w:style w:type="paragraph" w:styleId="Pieddepage">
    <w:name w:val="footer"/>
    <w:rsid w:val="0091236D"/>
    <w:pPr>
      <w:tabs>
        <w:tab w:val="center" w:pos="4252"/>
        <w:tab w:val="right" w:pos="8504"/>
      </w:tabs>
      <w:spacing w:before="60" w:after="60"/>
      <w:jc w:val="both"/>
    </w:pPr>
    <w:rPr>
      <w:rFonts w:ascii="Arial" w:hAnsi="Arial" w:cs="Arial Unicode MS"/>
      <w:color w:val="000000"/>
      <w:sz w:val="18"/>
      <w:szCs w:val="18"/>
      <w:u w:color="000000"/>
    </w:rPr>
  </w:style>
  <w:style w:type="paragraph" w:customStyle="1" w:styleId="ServiceInfoHeader">
    <w:name w:val="Service Info Header"/>
    <w:next w:val="Corpsdetexte"/>
    <w:rsid w:val="0091236D"/>
    <w:pPr>
      <w:widowControl w:val="0"/>
      <w:tabs>
        <w:tab w:val="right" w:pos="9026"/>
      </w:tabs>
      <w:suppressAutoHyphens/>
      <w:jc w:val="right"/>
    </w:pPr>
    <w:rPr>
      <w:rFonts w:ascii="Arial" w:hAnsi="Arial" w:cs="Arial Unicode MS"/>
      <w:b/>
      <w:bCs/>
      <w:color w:val="000000"/>
      <w:sz w:val="24"/>
      <w:szCs w:val="24"/>
      <w:u w:color="000000"/>
    </w:rPr>
  </w:style>
  <w:style w:type="paragraph" w:styleId="Corpsdetexte">
    <w:name w:val="Body Text"/>
    <w:rsid w:val="0091236D"/>
    <w:pPr>
      <w:spacing w:before="60" w:after="60"/>
      <w:jc w:val="both"/>
    </w:pPr>
    <w:rPr>
      <w:rFonts w:ascii="Verdana" w:hAnsi="Verdana" w:cs="Arial Unicode MS"/>
      <w:b/>
      <w:bCs/>
      <w:i/>
      <w:iCs/>
      <w:color w:val="000000"/>
      <w:u w:color="000000"/>
    </w:rPr>
  </w:style>
  <w:style w:type="paragraph" w:customStyle="1" w:styleId="Corps">
    <w:name w:val="Corps"/>
    <w:rsid w:val="0091236D"/>
    <w:pPr>
      <w:spacing w:before="60" w:after="60"/>
      <w:jc w:val="both"/>
    </w:pPr>
    <w:rPr>
      <w:rFonts w:ascii="Verdana" w:eastAsia="Verdana" w:hAnsi="Verdana" w:cs="Verdana"/>
      <w:color w:val="000000"/>
      <w:u w:color="000000"/>
    </w:rPr>
  </w:style>
  <w:style w:type="paragraph" w:customStyle="1" w:styleId="2Centr">
    <w:name w:val="2 Centré"/>
    <w:rsid w:val="0091236D"/>
    <w:pPr>
      <w:jc w:val="center"/>
    </w:pPr>
    <w:rPr>
      <w:rFonts w:ascii="Arial" w:hAnsi="Arial" w:cs="Arial Unicode MS"/>
      <w:color w:val="000000"/>
      <w:sz w:val="22"/>
      <w:szCs w:val="22"/>
      <w:u w:color="000000"/>
      <w:lang w:val="en-US"/>
    </w:rPr>
  </w:style>
  <w:style w:type="paragraph" w:customStyle="1" w:styleId="pagedegarde">
    <w:name w:val="page de garde"/>
    <w:rsid w:val="0091236D"/>
    <w:pPr>
      <w:spacing w:before="120"/>
      <w:jc w:val="center"/>
    </w:pPr>
    <w:rPr>
      <w:rFonts w:eastAsia="Times New Roman"/>
      <w:color w:val="000000"/>
      <w:sz w:val="26"/>
      <w:szCs w:val="26"/>
      <w:u w:color="000000"/>
    </w:rPr>
  </w:style>
  <w:style w:type="paragraph" w:customStyle="1" w:styleId="western">
    <w:name w:val="western"/>
    <w:rsid w:val="0091236D"/>
    <w:pPr>
      <w:spacing w:before="62" w:after="62" w:line="312" w:lineRule="auto"/>
      <w:jc w:val="center"/>
    </w:pPr>
    <w:rPr>
      <w:rFonts w:ascii="Arial" w:eastAsia="Arial" w:hAnsi="Arial" w:cs="Arial"/>
      <w:b/>
      <w:bCs/>
      <w:color w:val="000000"/>
      <w:sz w:val="28"/>
      <w:szCs w:val="28"/>
      <w:u w:color="000000"/>
    </w:rPr>
  </w:style>
  <w:style w:type="paragraph" w:customStyle="1" w:styleId="Pardfaut">
    <w:name w:val="Par défaut"/>
    <w:rsid w:val="0091236D"/>
    <w:rPr>
      <w:rFonts w:ascii="Helvetica Neue" w:eastAsia="Helvetica Neue" w:hAnsi="Helvetica Neue" w:cs="Helvetica Neue"/>
      <w:color w:val="000000"/>
      <w:sz w:val="22"/>
      <w:szCs w:val="22"/>
    </w:rPr>
  </w:style>
  <w:style w:type="paragraph" w:styleId="Paragraphedeliste">
    <w:name w:val="List Paragraph"/>
    <w:rsid w:val="0091236D"/>
    <w:pPr>
      <w:spacing w:before="60" w:after="60"/>
      <w:ind w:left="720"/>
      <w:jc w:val="both"/>
    </w:pPr>
    <w:rPr>
      <w:rFonts w:ascii="Verdana" w:hAnsi="Verdana" w:cs="Arial Unicode MS"/>
      <w:color w:val="000000"/>
      <w:u w:color="000000"/>
    </w:rPr>
  </w:style>
  <w:style w:type="numbering" w:customStyle="1" w:styleId="Style3import">
    <w:name w:val="Style 3 importé"/>
    <w:rsid w:val="0091236D"/>
    <w:pPr>
      <w:numPr>
        <w:numId w:val="1"/>
      </w:numPr>
    </w:pPr>
  </w:style>
  <w:style w:type="paragraph" w:customStyle="1" w:styleId="Style3">
    <w:name w:val="Style3"/>
    <w:rsid w:val="0091236D"/>
    <w:pPr>
      <w:keepNext/>
      <w:spacing w:before="240" w:after="60"/>
      <w:jc w:val="both"/>
      <w:outlineLvl w:val="1"/>
    </w:pPr>
    <w:rPr>
      <w:rFonts w:ascii="Arial" w:hAnsi="Arial" w:cs="Arial Unicode MS"/>
      <w:color w:val="000000"/>
      <w:sz w:val="22"/>
      <w:szCs w:val="22"/>
      <w:u w:color="000000"/>
    </w:rPr>
  </w:style>
  <w:style w:type="numbering" w:customStyle="1" w:styleId="Style4import">
    <w:name w:val="Style 4 importé"/>
    <w:rsid w:val="0091236D"/>
    <w:pPr>
      <w:numPr>
        <w:numId w:val="2"/>
      </w:numPr>
    </w:pPr>
  </w:style>
  <w:style w:type="paragraph" w:customStyle="1" w:styleId="Style4">
    <w:name w:val="Style4"/>
    <w:rsid w:val="0091236D"/>
    <w:pPr>
      <w:keepNext/>
      <w:spacing w:before="240" w:after="60"/>
      <w:jc w:val="both"/>
      <w:outlineLvl w:val="1"/>
    </w:pPr>
    <w:rPr>
      <w:rFonts w:ascii="Arial" w:hAnsi="Arial" w:cs="Arial Unicode MS"/>
      <w:b/>
      <w:bCs/>
      <w:color w:val="000000"/>
      <w:sz w:val="24"/>
      <w:szCs w:val="24"/>
      <w:u w:color="000000"/>
    </w:rPr>
  </w:style>
  <w:style w:type="numbering" w:customStyle="1" w:styleId="Style5import">
    <w:name w:val="Style 5 importé"/>
    <w:rsid w:val="0091236D"/>
    <w:pPr>
      <w:numPr>
        <w:numId w:val="3"/>
      </w:numPr>
    </w:pPr>
  </w:style>
  <w:style w:type="numbering" w:customStyle="1" w:styleId="Style6import">
    <w:name w:val="Style 6 importé"/>
    <w:rsid w:val="0091236D"/>
    <w:pPr>
      <w:numPr>
        <w:numId w:val="4"/>
      </w:numPr>
    </w:pPr>
  </w:style>
  <w:style w:type="numbering" w:customStyle="1" w:styleId="Style7import">
    <w:name w:val="Style 7 importé"/>
    <w:rsid w:val="0091236D"/>
    <w:pPr>
      <w:numPr>
        <w:numId w:val="5"/>
      </w:numPr>
    </w:pPr>
  </w:style>
  <w:style w:type="numbering" w:customStyle="1" w:styleId="Style8import">
    <w:name w:val="Style 8 importé"/>
    <w:rsid w:val="0091236D"/>
    <w:pPr>
      <w:numPr>
        <w:numId w:val="6"/>
      </w:numPr>
    </w:pPr>
  </w:style>
  <w:style w:type="numbering" w:customStyle="1" w:styleId="Style9import">
    <w:name w:val="Style 9 importé"/>
    <w:rsid w:val="0091236D"/>
    <w:pPr>
      <w:numPr>
        <w:numId w:val="7"/>
      </w:numPr>
    </w:pPr>
  </w:style>
  <w:style w:type="numbering" w:customStyle="1" w:styleId="Style10import">
    <w:name w:val="Style 10 importé"/>
    <w:rsid w:val="0091236D"/>
    <w:pPr>
      <w:numPr>
        <w:numId w:val="8"/>
      </w:numPr>
    </w:pPr>
  </w:style>
  <w:style w:type="paragraph" w:styleId="Commentaire">
    <w:name w:val="annotation text"/>
    <w:basedOn w:val="Normal"/>
    <w:link w:val="CommentaireCar"/>
    <w:uiPriority w:val="99"/>
    <w:semiHidden/>
    <w:unhideWhenUsed/>
    <w:rsid w:val="0091236D"/>
    <w:rPr>
      <w:sz w:val="20"/>
      <w:szCs w:val="20"/>
    </w:rPr>
  </w:style>
  <w:style w:type="character" w:customStyle="1" w:styleId="CommentaireCar">
    <w:name w:val="Commentaire Car"/>
    <w:basedOn w:val="Policepardfaut"/>
    <w:link w:val="Commentaire"/>
    <w:uiPriority w:val="99"/>
    <w:semiHidden/>
    <w:rsid w:val="0091236D"/>
    <w:rPr>
      <w:lang w:val="en-US" w:eastAsia="en-US"/>
    </w:rPr>
  </w:style>
  <w:style w:type="character" w:styleId="Marquedecommentaire">
    <w:name w:val="annotation reference"/>
    <w:basedOn w:val="Policepardfaut"/>
    <w:uiPriority w:val="99"/>
    <w:semiHidden/>
    <w:unhideWhenUsed/>
    <w:rsid w:val="0091236D"/>
    <w:rPr>
      <w:sz w:val="16"/>
      <w:szCs w:val="16"/>
    </w:rPr>
  </w:style>
  <w:style w:type="paragraph" w:styleId="Textedebulles">
    <w:name w:val="Balloon Text"/>
    <w:basedOn w:val="Normal"/>
    <w:link w:val="TextedebullesCar"/>
    <w:uiPriority w:val="99"/>
    <w:semiHidden/>
    <w:unhideWhenUsed/>
    <w:rsid w:val="009F5E96"/>
    <w:rPr>
      <w:rFonts w:ascii="Segoe UI" w:hAnsi="Segoe UI" w:cs="Segoe UI"/>
      <w:sz w:val="18"/>
      <w:szCs w:val="18"/>
    </w:rPr>
  </w:style>
  <w:style w:type="character" w:customStyle="1" w:styleId="TextedebullesCar">
    <w:name w:val="Texte de bulles Car"/>
    <w:basedOn w:val="Policepardfaut"/>
    <w:link w:val="Textedebulles"/>
    <w:uiPriority w:val="99"/>
    <w:semiHidden/>
    <w:rsid w:val="009F5E96"/>
    <w:rPr>
      <w:rFonts w:ascii="Segoe UI" w:hAnsi="Segoe UI" w:cs="Segoe UI"/>
      <w:sz w:val="18"/>
      <w:szCs w:val="18"/>
      <w:lang w:val="en-US" w:eastAsia="en-US"/>
    </w:rPr>
  </w:style>
  <w:style w:type="paragraph" w:styleId="Objetducommentaire">
    <w:name w:val="annotation subject"/>
    <w:basedOn w:val="Commentaire"/>
    <w:next w:val="Commentaire"/>
    <w:link w:val="ObjetducommentaireCar"/>
    <w:uiPriority w:val="99"/>
    <w:semiHidden/>
    <w:unhideWhenUsed/>
    <w:rsid w:val="00592884"/>
    <w:rPr>
      <w:b/>
      <w:bCs/>
    </w:rPr>
  </w:style>
  <w:style w:type="character" w:customStyle="1" w:styleId="ObjetducommentaireCar">
    <w:name w:val="Objet du commentaire Car"/>
    <w:basedOn w:val="CommentaireCar"/>
    <w:link w:val="Objetducommentaire"/>
    <w:uiPriority w:val="99"/>
    <w:semiHidden/>
    <w:rsid w:val="00592884"/>
    <w:rPr>
      <w:b/>
      <w:bCs/>
      <w:lang w:val="en-US" w:eastAsia="en-US"/>
    </w:rPr>
  </w:style>
  <w:style w:type="paragraph" w:styleId="Rvision">
    <w:name w:val="Revision"/>
    <w:hidden/>
    <w:uiPriority w:val="99"/>
    <w:semiHidden/>
    <w:rsid w:val="00A87D44"/>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paragraph" w:styleId="Sous-titre">
    <w:name w:val="Subtitle"/>
    <w:basedOn w:val="Normal"/>
    <w:link w:val="Sous-titreCar"/>
    <w:qFormat/>
    <w:rsid w:val="0046379C"/>
    <w:pPr>
      <w:pBdr>
        <w:top w:val="none" w:sz="0" w:space="0" w:color="auto"/>
        <w:left w:val="none" w:sz="0" w:space="0" w:color="auto"/>
        <w:bottom w:val="none" w:sz="0" w:space="0" w:color="auto"/>
        <w:right w:val="none" w:sz="0" w:space="0" w:color="auto"/>
        <w:between w:val="none" w:sz="0" w:space="0" w:color="auto"/>
        <w:bar w:val="none" w:sz="0" w:color="auto"/>
      </w:pBdr>
      <w:spacing w:before="80" w:after="80"/>
      <w:jc w:val="center"/>
    </w:pPr>
    <w:rPr>
      <w:rFonts w:ascii="Arial" w:eastAsia="Times New Roman" w:hAnsi="Arial"/>
      <w:b/>
      <w:caps/>
      <w:sz w:val="22"/>
      <w:bdr w:val="none" w:sz="0" w:space="0" w:color="auto"/>
      <w:lang w:val="fr-FR" w:eastAsia="fr-FR"/>
    </w:rPr>
  </w:style>
  <w:style w:type="character" w:customStyle="1" w:styleId="Sous-titreCar">
    <w:name w:val="Sous-titre Car"/>
    <w:basedOn w:val="Policepardfaut"/>
    <w:link w:val="Sous-titre"/>
    <w:rsid w:val="0046379C"/>
    <w:rPr>
      <w:rFonts w:ascii="Arial" w:eastAsia="Times New Roman" w:hAnsi="Arial"/>
      <w:b/>
      <w:caps/>
      <w:sz w:val="22"/>
      <w:szCs w:val="24"/>
      <w:bdr w:val="none" w:sz="0" w:space="0" w:color="auto"/>
    </w:rPr>
  </w:style>
  <w:style w:type="paragraph" w:customStyle="1" w:styleId="Point1">
    <w:name w:val="Point 1"/>
    <w:basedOn w:val="Normal"/>
    <w:qFormat/>
    <w:rsid w:val="0046379C"/>
    <w:pPr>
      <w:numPr>
        <w:numId w:val="9"/>
      </w:numPr>
      <w:suppressLineNumbers/>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ind w:left="568" w:hanging="284"/>
      <w:jc w:val="both"/>
    </w:pPr>
    <w:rPr>
      <w:rFonts w:ascii="Arial" w:eastAsia="Times New Roman" w:hAnsi="Arial" w:cs="Arial"/>
      <w:kern w:val="24"/>
      <w:bdr w:val="none" w:sz="0" w:space="0" w:color="auto"/>
      <w:lang w:val="fr-FR" w:eastAsia="fr-FR"/>
    </w:rPr>
  </w:style>
  <w:style w:type="character" w:customStyle="1" w:styleId="Titre1Car">
    <w:name w:val="Titre 1 Car"/>
    <w:aliases w:val="1 Titre 1 Car"/>
    <w:basedOn w:val="Policepardfaut"/>
    <w:link w:val="Titre1"/>
    <w:rsid w:val="00D21F73"/>
    <w:rPr>
      <w:rFonts w:asciiTheme="majorHAnsi" w:eastAsiaTheme="majorEastAsia" w:hAnsiTheme="majorHAnsi" w:cstheme="majorBidi"/>
      <w:color w:val="2E74B5" w:themeColor="accent1" w:themeShade="BF"/>
      <w:sz w:val="32"/>
      <w:szCs w:val="32"/>
      <w:lang w:val="en-US" w:eastAsia="en-US"/>
    </w:rPr>
  </w:style>
  <w:style w:type="character" w:customStyle="1" w:styleId="Titre3Car">
    <w:name w:val="Titre 3 Car"/>
    <w:aliases w:val="1 Titre 3 Car"/>
    <w:basedOn w:val="Policepardfaut"/>
    <w:link w:val="Titre3"/>
    <w:rsid w:val="00D21F73"/>
    <w:rPr>
      <w:rFonts w:asciiTheme="majorHAnsi" w:eastAsiaTheme="majorEastAsia" w:hAnsiTheme="majorHAnsi" w:cstheme="majorBidi"/>
      <w:color w:val="1F4D78" w:themeColor="accent1" w:themeShade="7F"/>
      <w:sz w:val="24"/>
      <w:szCs w:val="24"/>
      <w:lang w:val="en-US" w:eastAsia="en-US"/>
    </w:rPr>
  </w:style>
  <w:style w:type="character" w:customStyle="1" w:styleId="Titre4Car">
    <w:name w:val="Titre 4 Car"/>
    <w:aliases w:val="1 Titre 4 Car"/>
    <w:basedOn w:val="Policepardfaut"/>
    <w:link w:val="Titre4"/>
    <w:rsid w:val="00D21F73"/>
    <w:rPr>
      <w:rFonts w:asciiTheme="majorHAnsi" w:eastAsiaTheme="majorEastAsia" w:hAnsiTheme="majorHAnsi" w:cstheme="majorBidi"/>
      <w:i/>
      <w:iCs/>
      <w:color w:val="2E74B5" w:themeColor="accent1" w:themeShade="BF"/>
      <w:sz w:val="24"/>
      <w:szCs w:val="24"/>
      <w:lang w:val="en-US" w:eastAsia="en-US"/>
    </w:rPr>
  </w:style>
  <w:style w:type="character" w:customStyle="1" w:styleId="Titre5Car">
    <w:name w:val="Titre 5 Car"/>
    <w:basedOn w:val="Policepardfaut"/>
    <w:link w:val="Titre5"/>
    <w:rsid w:val="00D21F73"/>
    <w:rPr>
      <w:rFonts w:asciiTheme="majorHAnsi" w:eastAsiaTheme="majorEastAsia" w:hAnsiTheme="majorHAnsi" w:cstheme="majorBidi"/>
      <w:color w:val="2E74B5" w:themeColor="accent1" w:themeShade="BF"/>
      <w:sz w:val="24"/>
      <w:szCs w:val="24"/>
      <w:lang w:val="en-US" w:eastAsia="en-US"/>
    </w:rPr>
  </w:style>
  <w:style w:type="character" w:customStyle="1" w:styleId="Titre6Car">
    <w:name w:val="Titre 6 Car"/>
    <w:aliases w:val="Titre annexes Car,Annexe1 Car,police indication Car"/>
    <w:basedOn w:val="Policepardfaut"/>
    <w:link w:val="Titre6"/>
    <w:rsid w:val="00D21F73"/>
    <w:rPr>
      <w:rFonts w:asciiTheme="majorHAnsi" w:eastAsiaTheme="majorEastAsia" w:hAnsiTheme="majorHAnsi" w:cstheme="majorBidi"/>
      <w:color w:val="1F4D78" w:themeColor="accent1" w:themeShade="7F"/>
      <w:sz w:val="24"/>
      <w:szCs w:val="24"/>
      <w:lang w:val="en-US" w:eastAsia="en-US"/>
    </w:rPr>
  </w:style>
  <w:style w:type="character" w:customStyle="1" w:styleId="Titre7Car">
    <w:name w:val="Titre 7 Car"/>
    <w:basedOn w:val="Policepardfaut"/>
    <w:link w:val="Titre7"/>
    <w:uiPriority w:val="9"/>
    <w:semiHidden/>
    <w:rsid w:val="00D21F73"/>
    <w:rPr>
      <w:rFonts w:asciiTheme="majorHAnsi" w:eastAsiaTheme="majorEastAsia" w:hAnsiTheme="majorHAnsi" w:cstheme="majorBidi"/>
      <w:i/>
      <w:iCs/>
      <w:color w:val="1F4D78" w:themeColor="accent1" w:themeShade="7F"/>
      <w:sz w:val="24"/>
      <w:szCs w:val="24"/>
      <w:lang w:val="en-US" w:eastAsia="en-US"/>
    </w:rPr>
  </w:style>
  <w:style w:type="character" w:customStyle="1" w:styleId="Titre8Car">
    <w:name w:val="Titre 8 Car"/>
    <w:basedOn w:val="Policepardfaut"/>
    <w:link w:val="Titre8"/>
    <w:uiPriority w:val="9"/>
    <w:semiHidden/>
    <w:rsid w:val="00D21F73"/>
    <w:rPr>
      <w:rFonts w:asciiTheme="majorHAnsi" w:eastAsiaTheme="majorEastAsia" w:hAnsiTheme="majorHAnsi" w:cstheme="majorBidi"/>
      <w:color w:val="272727" w:themeColor="text1" w:themeTint="D8"/>
      <w:sz w:val="21"/>
      <w:szCs w:val="21"/>
      <w:lang w:val="en-US" w:eastAsia="en-US"/>
    </w:rPr>
  </w:style>
  <w:style w:type="character" w:customStyle="1" w:styleId="Titre9Car">
    <w:name w:val="Titre 9 Car"/>
    <w:basedOn w:val="Policepardfaut"/>
    <w:link w:val="Titre9"/>
    <w:uiPriority w:val="9"/>
    <w:semiHidden/>
    <w:rsid w:val="00D21F73"/>
    <w:rPr>
      <w:rFonts w:asciiTheme="majorHAnsi" w:eastAsiaTheme="majorEastAsia" w:hAnsiTheme="majorHAnsi" w:cstheme="majorBidi"/>
      <w:i/>
      <w:iCs/>
      <w:color w:val="272727" w:themeColor="text1" w:themeTint="D8"/>
      <w:sz w:val="21"/>
      <w:szCs w:val="21"/>
      <w:lang w:val="en-US" w:eastAsia="en-US"/>
    </w:rPr>
  </w:style>
  <w:style w:type="numbering" w:customStyle="1" w:styleId="Listeactuelle1">
    <w:name w:val="Liste actuelle1"/>
    <w:uiPriority w:val="99"/>
    <w:rsid w:val="00C21744"/>
    <w:pPr>
      <w:numPr>
        <w:numId w:val="11"/>
      </w:numPr>
    </w:pPr>
  </w:style>
  <w:style w:type="numbering" w:customStyle="1" w:styleId="Listeactuelle2">
    <w:name w:val="Liste actuelle2"/>
    <w:uiPriority w:val="99"/>
    <w:rsid w:val="00C21744"/>
    <w:pPr>
      <w:numPr>
        <w:numId w:val="12"/>
      </w:numPr>
    </w:pPr>
  </w:style>
  <w:style w:type="numbering" w:customStyle="1" w:styleId="Listeactuelle3">
    <w:name w:val="Liste actuelle3"/>
    <w:uiPriority w:val="99"/>
    <w:rsid w:val="00C21744"/>
    <w:pPr>
      <w:numPr>
        <w:numId w:val="13"/>
      </w:numPr>
    </w:pPr>
  </w:style>
  <w:style w:type="numbering" w:customStyle="1" w:styleId="Listeactuelle4">
    <w:name w:val="Liste actuelle4"/>
    <w:uiPriority w:val="99"/>
    <w:rsid w:val="00C21744"/>
    <w:pPr>
      <w:numPr>
        <w:numId w:val="14"/>
      </w:numPr>
    </w:pPr>
  </w:style>
  <w:style w:type="numbering" w:customStyle="1" w:styleId="Listeactuelle5">
    <w:name w:val="Liste actuelle5"/>
    <w:uiPriority w:val="99"/>
    <w:rsid w:val="00C21744"/>
    <w:pPr>
      <w:numPr>
        <w:numId w:val="15"/>
      </w:numPr>
    </w:pPr>
  </w:style>
  <w:style w:type="numbering" w:customStyle="1" w:styleId="Listeactuelle6">
    <w:name w:val="Liste actuelle6"/>
    <w:uiPriority w:val="99"/>
    <w:rsid w:val="00C21744"/>
    <w:pPr>
      <w:numPr>
        <w:numId w:val="16"/>
      </w:numPr>
    </w:pPr>
  </w:style>
  <w:style w:type="numbering" w:customStyle="1" w:styleId="Listeactuelle7">
    <w:name w:val="Liste actuelle7"/>
    <w:uiPriority w:val="99"/>
    <w:rsid w:val="00C21744"/>
    <w:pPr>
      <w:numPr>
        <w:numId w:val="17"/>
      </w:numPr>
    </w:pPr>
  </w:style>
  <w:style w:type="numbering" w:customStyle="1" w:styleId="Listeactuelle8">
    <w:name w:val="Liste actuelle8"/>
    <w:uiPriority w:val="99"/>
    <w:rsid w:val="00C21744"/>
    <w:pPr>
      <w:numPr>
        <w:numId w:val="18"/>
      </w:numPr>
    </w:pPr>
  </w:style>
  <w:style w:type="numbering" w:customStyle="1" w:styleId="Listeactuelle9">
    <w:name w:val="Liste actuelle9"/>
    <w:uiPriority w:val="99"/>
    <w:rsid w:val="00704662"/>
    <w:pPr>
      <w:numPr>
        <w:numId w:val="19"/>
      </w:numPr>
    </w:pPr>
  </w:style>
  <w:style w:type="numbering" w:customStyle="1" w:styleId="Listeactuelle10">
    <w:name w:val="Liste actuelle10"/>
    <w:uiPriority w:val="99"/>
    <w:rsid w:val="002D107B"/>
    <w:pPr>
      <w:numPr>
        <w:numId w:val="20"/>
      </w:numPr>
    </w:pPr>
  </w:style>
  <w:style w:type="paragraph" w:styleId="TM1">
    <w:name w:val="toc 1"/>
    <w:basedOn w:val="Normal"/>
    <w:next w:val="Normal"/>
    <w:autoRedefine/>
    <w:uiPriority w:val="39"/>
    <w:unhideWhenUsed/>
    <w:rsid w:val="004930EA"/>
    <w:pPr>
      <w:spacing w:before="120" w:after="120"/>
    </w:pPr>
    <w:rPr>
      <w:rFonts w:asciiTheme="minorHAnsi" w:hAnsiTheme="minorHAnsi"/>
      <w:b/>
      <w:bCs/>
      <w:caps/>
      <w:sz w:val="20"/>
      <w:szCs w:val="20"/>
    </w:rPr>
  </w:style>
  <w:style w:type="paragraph" w:styleId="TM2">
    <w:name w:val="toc 2"/>
    <w:basedOn w:val="Normal"/>
    <w:next w:val="Normal"/>
    <w:autoRedefine/>
    <w:uiPriority w:val="39"/>
    <w:unhideWhenUsed/>
    <w:rsid w:val="004930EA"/>
    <w:pPr>
      <w:ind w:left="240"/>
    </w:pPr>
    <w:rPr>
      <w:rFonts w:asciiTheme="minorHAnsi" w:hAnsiTheme="minorHAnsi"/>
      <w:smallCaps/>
      <w:sz w:val="20"/>
      <w:szCs w:val="20"/>
    </w:rPr>
  </w:style>
  <w:style w:type="paragraph" w:styleId="TM3">
    <w:name w:val="toc 3"/>
    <w:basedOn w:val="Normal"/>
    <w:next w:val="Normal"/>
    <w:autoRedefine/>
    <w:uiPriority w:val="39"/>
    <w:unhideWhenUsed/>
    <w:rsid w:val="004930EA"/>
    <w:pPr>
      <w:ind w:left="480"/>
    </w:pPr>
    <w:rPr>
      <w:rFonts w:asciiTheme="minorHAnsi" w:hAnsiTheme="minorHAnsi"/>
      <w:i/>
      <w:iCs/>
      <w:sz w:val="20"/>
      <w:szCs w:val="20"/>
    </w:rPr>
  </w:style>
  <w:style w:type="paragraph" w:styleId="TM4">
    <w:name w:val="toc 4"/>
    <w:basedOn w:val="Normal"/>
    <w:next w:val="Normal"/>
    <w:autoRedefine/>
    <w:uiPriority w:val="39"/>
    <w:unhideWhenUsed/>
    <w:rsid w:val="004930EA"/>
    <w:pPr>
      <w:ind w:left="720"/>
    </w:pPr>
    <w:rPr>
      <w:rFonts w:asciiTheme="minorHAnsi" w:hAnsiTheme="minorHAnsi"/>
      <w:sz w:val="18"/>
      <w:szCs w:val="18"/>
    </w:rPr>
  </w:style>
  <w:style w:type="paragraph" w:styleId="TM5">
    <w:name w:val="toc 5"/>
    <w:basedOn w:val="Normal"/>
    <w:next w:val="Normal"/>
    <w:autoRedefine/>
    <w:uiPriority w:val="39"/>
    <w:unhideWhenUsed/>
    <w:rsid w:val="004930EA"/>
    <w:pPr>
      <w:ind w:left="960"/>
    </w:pPr>
    <w:rPr>
      <w:rFonts w:asciiTheme="minorHAnsi" w:hAnsiTheme="minorHAnsi"/>
      <w:sz w:val="18"/>
      <w:szCs w:val="18"/>
    </w:rPr>
  </w:style>
  <w:style w:type="paragraph" w:styleId="TM6">
    <w:name w:val="toc 6"/>
    <w:basedOn w:val="Normal"/>
    <w:next w:val="Normal"/>
    <w:autoRedefine/>
    <w:uiPriority w:val="39"/>
    <w:unhideWhenUsed/>
    <w:rsid w:val="004930EA"/>
    <w:pPr>
      <w:ind w:left="1200"/>
    </w:pPr>
    <w:rPr>
      <w:rFonts w:asciiTheme="minorHAnsi" w:hAnsiTheme="minorHAnsi"/>
      <w:sz w:val="18"/>
      <w:szCs w:val="18"/>
    </w:rPr>
  </w:style>
  <w:style w:type="paragraph" w:styleId="TM7">
    <w:name w:val="toc 7"/>
    <w:basedOn w:val="Normal"/>
    <w:next w:val="Normal"/>
    <w:autoRedefine/>
    <w:uiPriority w:val="39"/>
    <w:unhideWhenUsed/>
    <w:rsid w:val="004930EA"/>
    <w:pPr>
      <w:ind w:left="1440"/>
    </w:pPr>
    <w:rPr>
      <w:rFonts w:asciiTheme="minorHAnsi" w:hAnsiTheme="minorHAnsi"/>
      <w:sz w:val="18"/>
      <w:szCs w:val="18"/>
    </w:rPr>
  </w:style>
  <w:style w:type="paragraph" w:styleId="TM8">
    <w:name w:val="toc 8"/>
    <w:basedOn w:val="Normal"/>
    <w:next w:val="Normal"/>
    <w:autoRedefine/>
    <w:uiPriority w:val="39"/>
    <w:unhideWhenUsed/>
    <w:rsid w:val="004930EA"/>
    <w:pPr>
      <w:ind w:left="1680"/>
    </w:pPr>
    <w:rPr>
      <w:rFonts w:asciiTheme="minorHAnsi" w:hAnsiTheme="minorHAnsi"/>
      <w:sz w:val="18"/>
      <w:szCs w:val="18"/>
    </w:rPr>
  </w:style>
  <w:style w:type="paragraph" w:styleId="TM9">
    <w:name w:val="toc 9"/>
    <w:basedOn w:val="Normal"/>
    <w:next w:val="Normal"/>
    <w:autoRedefine/>
    <w:uiPriority w:val="39"/>
    <w:unhideWhenUsed/>
    <w:rsid w:val="004930EA"/>
    <w:pPr>
      <w:ind w:left="1920"/>
    </w:pPr>
    <w:rPr>
      <w:rFonts w:asciiTheme="minorHAnsi" w:hAnsi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Thème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Thème Office">
      <a:majorFont>
        <a:latin typeface="Helvetica Neue"/>
        <a:ea typeface="Helvetica Neue"/>
        <a:cs typeface="Helvetica Neue"/>
      </a:majorFont>
      <a:minorFont>
        <a:latin typeface="Helvetica Neue"/>
        <a:ea typeface="Helvetica Neue"/>
        <a:cs typeface="Helvetica Neue"/>
      </a:minorFont>
    </a:fontScheme>
    <a:fmtScheme name="Thèm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801</TotalTime>
  <Pages>5</Pages>
  <Words>1255</Words>
  <Characters>6904</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8143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 Thibaut</dc:creator>
  <cp:lastModifiedBy>ETIENNE Camille</cp:lastModifiedBy>
  <cp:revision>26</cp:revision>
  <dcterms:created xsi:type="dcterms:W3CDTF">2024-09-13T15:34:00Z</dcterms:created>
  <dcterms:modified xsi:type="dcterms:W3CDTF">2025-01-28T09:25:00Z</dcterms:modified>
</cp:coreProperties>
</file>