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7640C" w14:textId="77777777" w:rsidR="000D4EAB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Cs w:val="20"/>
          <w:lang w:eastAsia="fr-FR"/>
        </w:rPr>
      </w:pPr>
    </w:p>
    <w:p w14:paraId="7185D8A1" w14:textId="77777777" w:rsidR="000D4EAB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Cs w:val="20"/>
          <w:lang w:eastAsia="fr-FR"/>
        </w:rPr>
      </w:pPr>
    </w:p>
    <w:p w14:paraId="36D48223" w14:textId="77777777" w:rsidR="000D4EAB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Cs w:val="20"/>
          <w:lang w:eastAsia="fr-FR"/>
        </w:rPr>
      </w:pPr>
    </w:p>
    <w:p w14:paraId="1191570D" w14:textId="77777777" w:rsidR="000D4EAB" w:rsidRDefault="002C1D1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Cs w:val="20"/>
          <w:lang w:eastAsia="fr-FR"/>
        </w:rPr>
      </w:pPr>
      <w:r>
        <w:rPr>
          <w:noProof/>
          <w:lang w:eastAsia="fr-FR"/>
        </w:rPr>
        <w:drawing>
          <wp:inline distT="0" distB="0" distL="0" distR="0" wp14:anchorId="0B444B52" wp14:editId="560A4D7F">
            <wp:extent cx="898525" cy="898525"/>
            <wp:effectExtent l="0" t="0" r="0" b="0"/>
            <wp:docPr id="2" name="Image 2" descr="logoquadri_150dpi_25_I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quadri_150dpi_25_IB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55B80" w14:textId="77777777" w:rsidR="000D4EAB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Cs w:val="20"/>
          <w:lang w:eastAsia="fr-FR"/>
        </w:rPr>
      </w:pPr>
    </w:p>
    <w:p w14:paraId="215405CF" w14:textId="77777777" w:rsidR="000D4EAB" w:rsidRPr="00F07B14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Cs w:val="20"/>
          <w:lang w:eastAsia="fr-FR"/>
        </w:rPr>
      </w:pPr>
    </w:p>
    <w:p w14:paraId="2F6F948A" w14:textId="77777777" w:rsidR="000D4EAB" w:rsidRPr="00F07B14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Cs w:val="20"/>
          <w:lang w:eastAsia="fr-FR"/>
        </w:rPr>
      </w:pPr>
    </w:p>
    <w:p w14:paraId="66A250C4" w14:textId="77777777" w:rsidR="000D4EAB" w:rsidRPr="00F07B14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Cs w:val="20"/>
          <w:lang w:eastAsia="fr-FR"/>
        </w:rPr>
      </w:pPr>
    </w:p>
    <w:p w14:paraId="7C0158D9" w14:textId="77777777" w:rsidR="000D4EAB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32"/>
          <w:szCs w:val="32"/>
          <w:lang w:eastAsia="fr-FR"/>
        </w:rPr>
      </w:pPr>
      <w:r w:rsidRPr="000D4EAB">
        <w:rPr>
          <w:rFonts w:ascii="Times New Roman" w:eastAsia="Times New Roman" w:hAnsi="Times New Roman"/>
          <w:sz w:val="32"/>
          <w:szCs w:val="32"/>
          <w:lang w:eastAsia="fr-FR"/>
        </w:rPr>
        <w:t>SÉNAT</w:t>
      </w:r>
    </w:p>
    <w:p w14:paraId="5ABA8161" w14:textId="77777777" w:rsidR="0049344E" w:rsidRDefault="0049344E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32"/>
          <w:szCs w:val="32"/>
          <w:lang w:eastAsia="fr-FR"/>
        </w:rPr>
      </w:pPr>
    </w:p>
    <w:p w14:paraId="757C4A6D" w14:textId="77777777" w:rsidR="000D4EAB" w:rsidRPr="000D4EAB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32"/>
          <w:szCs w:val="32"/>
          <w:lang w:eastAsia="fr-FR"/>
        </w:rPr>
      </w:pPr>
      <w:r w:rsidRPr="000D4EAB">
        <w:rPr>
          <w:rFonts w:ascii="Times New Roman" w:eastAsia="Times New Roman" w:hAnsi="Times New Roman"/>
          <w:sz w:val="32"/>
          <w:szCs w:val="32"/>
          <w:lang w:eastAsia="fr-FR"/>
        </w:rPr>
        <w:t>DIRECTION DES SYSTÈMES D’INFORMATION</w:t>
      </w:r>
    </w:p>
    <w:p w14:paraId="3C401DA7" w14:textId="6D317D96" w:rsidR="000D4EAB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1EABD0F7" w14:textId="77777777" w:rsidR="00604D30" w:rsidRPr="000D4EAB" w:rsidRDefault="00604D30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02BE526F" w14:textId="4576D980" w:rsidR="000D4EAB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7B82CAAE" w14:textId="77777777" w:rsidR="00604D30" w:rsidRPr="000D4EAB" w:rsidRDefault="00604D30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5A6D19BB" w14:textId="77777777" w:rsidR="000D4EAB" w:rsidRPr="000D4EAB" w:rsidRDefault="000D4EAB" w:rsidP="00604D30">
      <w:pPr>
        <w:shd w:val="clear" w:color="auto" w:fill="D9D9D9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2680F7A0" w14:textId="0093B86E" w:rsidR="00AD28F7" w:rsidRPr="00ED7790" w:rsidRDefault="00604D30" w:rsidP="00604D30">
      <w:pPr>
        <w:pStyle w:val="pointe"/>
        <w:numPr>
          <w:ilvl w:val="0"/>
          <w:numId w:val="0"/>
        </w:numPr>
        <w:shd w:val="pct15" w:color="auto" w:fill="FFFFFF"/>
        <w:spacing w:after="0"/>
        <w:jc w:val="center"/>
        <w:rPr>
          <w:rFonts w:ascii="Times New Roman" w:hAnsi="Times New Roman" w:cs="Times New Roman"/>
          <w:b/>
          <w:smallCaps/>
          <w:sz w:val="36"/>
          <w:szCs w:val="36"/>
        </w:rPr>
      </w:pPr>
      <w:r w:rsidRPr="00ED7790">
        <w:rPr>
          <w:rFonts w:ascii="Times New Roman" w:hAnsi="Times New Roman" w:cs="Times New Roman"/>
          <w:b/>
          <w:smallCaps/>
          <w:sz w:val="36"/>
          <w:szCs w:val="36"/>
        </w:rPr>
        <w:t xml:space="preserve">MARCHÉ D’ASSISTANCE ET DE MAINTENANCE </w:t>
      </w:r>
      <w:r>
        <w:rPr>
          <w:rFonts w:ascii="Times New Roman" w:hAnsi="Times New Roman" w:cs="Times New Roman"/>
          <w:b/>
          <w:smallCaps/>
          <w:sz w:val="36"/>
          <w:szCs w:val="36"/>
        </w:rPr>
        <w:t>I</w:t>
      </w:r>
      <w:r w:rsidRPr="00ED7790">
        <w:rPr>
          <w:rFonts w:ascii="Times New Roman" w:hAnsi="Times New Roman" w:cs="Times New Roman"/>
          <w:b/>
          <w:smallCaps/>
          <w:sz w:val="36"/>
          <w:szCs w:val="36"/>
        </w:rPr>
        <w:t xml:space="preserve">NFORMATIQUE </w:t>
      </w:r>
      <w:r>
        <w:rPr>
          <w:rFonts w:ascii="Times New Roman" w:hAnsi="Times New Roman" w:cs="Times New Roman"/>
          <w:b/>
          <w:smallCaps/>
          <w:sz w:val="36"/>
          <w:szCs w:val="36"/>
        </w:rPr>
        <w:t>DE NIVEAU 1</w:t>
      </w:r>
    </w:p>
    <w:p w14:paraId="3CA873B1" w14:textId="77777777" w:rsidR="000D4EAB" w:rsidRPr="000D4EAB" w:rsidRDefault="000D4EAB" w:rsidP="00604D30">
      <w:pPr>
        <w:pStyle w:val="pointe"/>
        <w:numPr>
          <w:ilvl w:val="0"/>
          <w:numId w:val="0"/>
        </w:numPr>
        <w:shd w:val="pct15" w:color="auto" w:fill="FFFFFF"/>
        <w:spacing w:after="0"/>
        <w:jc w:val="center"/>
        <w:rPr>
          <w:rFonts w:ascii="Times New Roman" w:hAnsi="Times New Roman" w:cs="Times New Roman"/>
          <w:b/>
          <w:smallCaps/>
          <w:sz w:val="36"/>
          <w:szCs w:val="36"/>
        </w:rPr>
      </w:pPr>
    </w:p>
    <w:p w14:paraId="256B1A7B" w14:textId="5F7AFB9E" w:rsidR="000D4EAB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0C13C321" w14:textId="407C55BE" w:rsidR="00604D30" w:rsidRDefault="00604D30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7CF234D5" w14:textId="72E1D546" w:rsidR="00604D30" w:rsidRDefault="00604D30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5CBFCF0C" w14:textId="77777777" w:rsidR="00604D30" w:rsidRPr="000D4EAB" w:rsidRDefault="00604D30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18E3979C" w14:textId="77777777" w:rsidR="000D4EAB" w:rsidRPr="000D4EAB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0D242D0A" w14:textId="58B4B376" w:rsidR="000D4EAB" w:rsidRPr="00604D30" w:rsidRDefault="00604D30" w:rsidP="00604D30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36"/>
          <w:szCs w:val="36"/>
          <w:lang w:eastAsia="fr-FR"/>
        </w:rPr>
      </w:pPr>
      <w:r w:rsidRPr="00604D30">
        <w:rPr>
          <w:rFonts w:ascii="Times New Roman" w:eastAsia="Times New Roman" w:hAnsi="Times New Roman"/>
          <w:b/>
          <w:bCs/>
          <w:sz w:val="36"/>
          <w:szCs w:val="36"/>
          <w:lang w:eastAsia="fr-FR"/>
        </w:rPr>
        <w:t xml:space="preserve">CAHIER DES </w:t>
      </w:r>
      <w:r w:rsidRPr="00604D30">
        <w:rPr>
          <w:rFonts w:ascii="Times New Roman Gras" w:eastAsia="Times New Roman" w:hAnsi="Times New Roman Gras"/>
          <w:b/>
          <w:bCs/>
          <w:sz w:val="34"/>
          <w:szCs w:val="36"/>
          <w:lang w:eastAsia="fr-FR"/>
        </w:rPr>
        <w:t>R</w:t>
      </w:r>
      <w:r w:rsidRPr="00604D30">
        <w:rPr>
          <w:rFonts w:ascii="Times New Roman Gras" w:eastAsia="Times New Roman" w:hAnsi="Times New Roman Gras" w:hint="eastAsia"/>
          <w:b/>
          <w:bCs/>
          <w:sz w:val="34"/>
          <w:szCs w:val="36"/>
          <w:lang w:eastAsia="fr-FR"/>
        </w:rPr>
        <w:t>É</w:t>
      </w:r>
      <w:r w:rsidRPr="00604D30">
        <w:rPr>
          <w:rFonts w:ascii="Times New Roman Gras" w:eastAsia="Times New Roman" w:hAnsi="Times New Roman Gras"/>
          <w:b/>
          <w:bCs/>
          <w:sz w:val="34"/>
          <w:szCs w:val="36"/>
          <w:lang w:eastAsia="fr-FR"/>
        </w:rPr>
        <w:t>PONSES</w:t>
      </w:r>
      <w:r w:rsidRPr="00604D30">
        <w:rPr>
          <w:rFonts w:ascii="Times New Roman" w:eastAsia="Times New Roman" w:hAnsi="Times New Roman"/>
          <w:b/>
          <w:bCs/>
          <w:sz w:val="36"/>
          <w:szCs w:val="36"/>
          <w:lang w:eastAsia="fr-FR"/>
        </w:rPr>
        <w:t xml:space="preserve"> ATTENDUES (CRA)</w:t>
      </w:r>
    </w:p>
    <w:p w14:paraId="3FE091CE" w14:textId="77777777" w:rsidR="000D4EAB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25465604" w14:textId="77777777" w:rsidR="00136184" w:rsidRDefault="00136184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165EAA8D" w14:textId="77777777" w:rsidR="00136184" w:rsidRDefault="00136184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48C1A78F" w14:textId="77777777" w:rsidR="00136184" w:rsidRDefault="00136184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4845E59A" w14:textId="77777777" w:rsidR="00136184" w:rsidRDefault="00136184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3C8617D1" w14:textId="77777777" w:rsidR="00136184" w:rsidRDefault="00136184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7F4C82B7" w14:textId="77777777" w:rsidR="00136184" w:rsidRDefault="00136184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353FA5DC" w14:textId="77777777" w:rsidR="00136184" w:rsidRDefault="00136184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65CABAAB" w14:textId="77777777" w:rsidR="00136184" w:rsidRDefault="00136184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2D68127B" w14:textId="77777777" w:rsidR="00136184" w:rsidRPr="000D4EAB" w:rsidRDefault="00136184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0C99C2CB" w14:textId="77777777" w:rsidR="000D4EAB" w:rsidRPr="000D4EAB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01D28B84" w14:textId="77777777" w:rsidR="000D4EAB" w:rsidRPr="000D4EAB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  <w:lang w:eastAsia="fr-FR"/>
        </w:rPr>
      </w:pPr>
    </w:p>
    <w:p w14:paraId="053EE90D" w14:textId="47A5F1B7" w:rsidR="000D4EAB" w:rsidRDefault="00604D30" w:rsidP="00604D30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caps/>
          <w:sz w:val="32"/>
          <w:szCs w:val="32"/>
          <w:lang w:eastAsia="fr-FR"/>
        </w:rPr>
      </w:pPr>
      <w:r>
        <w:rPr>
          <w:rFonts w:ascii="Times New Roman" w:eastAsia="Times New Roman" w:hAnsi="Times New Roman"/>
          <w:b/>
          <w:caps/>
          <w:sz w:val="32"/>
          <w:szCs w:val="32"/>
          <w:lang w:eastAsia="fr-FR"/>
        </w:rPr>
        <w:t>Février 2025</w:t>
      </w:r>
    </w:p>
    <w:p w14:paraId="016C839B" w14:textId="1F137B20" w:rsidR="000D4EAB" w:rsidRPr="00794E36" w:rsidRDefault="00604D30" w:rsidP="001D7E0F">
      <w:pPr>
        <w:pStyle w:val="DCETexte"/>
        <w:spacing w:before="0" w:after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caps/>
          <w:sz w:val="32"/>
          <w:szCs w:val="32"/>
        </w:rPr>
        <w:br w:type="column"/>
      </w:r>
      <w:r w:rsidR="000D4EAB" w:rsidRPr="00794E36">
        <w:rPr>
          <w:rFonts w:ascii="Times New Roman" w:eastAsia="Times New Roman" w:hAnsi="Times New Roman"/>
        </w:rPr>
        <w:lastRenderedPageBreak/>
        <w:t>Le présent cahier des réponses attendues (CRA)</w:t>
      </w:r>
      <w:r w:rsidR="001D7E0F" w:rsidRPr="00794E36">
        <w:rPr>
          <w:rFonts w:ascii="Times New Roman" w:eastAsia="Times New Roman" w:hAnsi="Times New Roman"/>
        </w:rPr>
        <w:t xml:space="preserve"> </w:t>
      </w:r>
      <w:r w:rsidR="001D7E0F" w:rsidRPr="00794E36">
        <w:rPr>
          <w:rFonts w:ascii="Times New Roman" w:hAnsi="Times New Roman"/>
        </w:rPr>
        <w:t>constitue le cadre de réponse qui doit être utilisé par le candidat pour structurer la présentation de son offre à la présente consultation.</w:t>
      </w:r>
    </w:p>
    <w:p w14:paraId="50041C57" w14:textId="77777777" w:rsidR="001D7E0F" w:rsidRPr="00794E36" w:rsidRDefault="001D7E0F" w:rsidP="001D7E0F">
      <w:pPr>
        <w:pStyle w:val="DCETexte"/>
        <w:spacing w:before="0" w:after="0"/>
        <w:rPr>
          <w:rFonts w:ascii="Times New Roman" w:hAnsi="Times New Roman"/>
        </w:rPr>
      </w:pPr>
    </w:p>
    <w:p w14:paraId="33FB7325" w14:textId="47166439" w:rsidR="001D7E0F" w:rsidRPr="00794E36" w:rsidRDefault="001D7E0F" w:rsidP="001D7E0F">
      <w:pPr>
        <w:pStyle w:val="DCETexte"/>
        <w:spacing w:before="0" w:after="0"/>
        <w:rPr>
          <w:rFonts w:ascii="Times New Roman" w:eastAsia="Times New Roman" w:hAnsi="Times New Roman"/>
        </w:rPr>
      </w:pPr>
      <w:r w:rsidRPr="00794E36">
        <w:rPr>
          <w:rFonts w:ascii="Times New Roman" w:hAnsi="Times New Roman"/>
        </w:rPr>
        <w:t>Il constitue l’offre technique</w:t>
      </w:r>
      <w:r w:rsidR="00DB2659" w:rsidRPr="00794E36">
        <w:rPr>
          <w:rFonts w:ascii="Times New Roman" w:hAnsi="Times New Roman"/>
        </w:rPr>
        <w:t>, soit la manière dont le candidat entend répondre aux prestations décrites dans le CCTP. Ce document</w:t>
      </w:r>
      <w:r w:rsidRPr="00794E36">
        <w:rPr>
          <w:rFonts w:ascii="Times New Roman" w:hAnsi="Times New Roman"/>
        </w:rPr>
        <w:t xml:space="preserve"> deviendra contractuel après signature de l’accord-cadre. </w:t>
      </w:r>
      <w:r w:rsidRPr="00794E36">
        <w:rPr>
          <w:rFonts w:ascii="Times New Roman" w:eastAsia="Times New Roman" w:hAnsi="Times New Roman"/>
        </w:rPr>
        <w:t xml:space="preserve">Les réponses à ce CRA auront donc valeur d’engagement et de charges à respecter et seront annexées aux documents contractuels du marché. </w:t>
      </w:r>
    </w:p>
    <w:p w14:paraId="352129E6" w14:textId="77777777" w:rsidR="001D7E0F" w:rsidRPr="00794E36" w:rsidRDefault="001D7E0F" w:rsidP="001D7E0F">
      <w:pPr>
        <w:pStyle w:val="DCETexte"/>
        <w:spacing w:before="0" w:after="0"/>
        <w:rPr>
          <w:rFonts w:ascii="Times New Roman" w:eastAsia="Times New Roman" w:hAnsi="Times New Roman"/>
        </w:rPr>
      </w:pPr>
    </w:p>
    <w:p w14:paraId="69ACF9C6" w14:textId="09852C74" w:rsidR="001D7E0F" w:rsidRPr="00794E36" w:rsidRDefault="000D4EAB" w:rsidP="001D7E0F">
      <w:pPr>
        <w:pStyle w:val="DCETexte"/>
        <w:spacing w:before="0" w:after="0"/>
        <w:rPr>
          <w:rFonts w:ascii="Times New Roman" w:eastAsia="Times New Roman" w:hAnsi="Times New Roman"/>
        </w:rPr>
      </w:pPr>
      <w:r w:rsidRPr="00794E36">
        <w:rPr>
          <w:rFonts w:ascii="Times New Roman" w:eastAsia="Times New Roman" w:hAnsi="Times New Roman"/>
        </w:rPr>
        <w:t xml:space="preserve">La réponse à toutes les informations demandées dans ce CRA est </w:t>
      </w:r>
      <w:r w:rsidR="001D7E0F" w:rsidRPr="00794E36">
        <w:rPr>
          <w:rFonts w:ascii="Times New Roman" w:eastAsia="Times New Roman" w:hAnsi="Times New Roman"/>
        </w:rPr>
        <w:t xml:space="preserve">donc </w:t>
      </w:r>
      <w:r w:rsidRPr="00794E36">
        <w:rPr>
          <w:rFonts w:ascii="Times New Roman" w:eastAsia="Times New Roman" w:hAnsi="Times New Roman"/>
        </w:rPr>
        <w:t xml:space="preserve">impérative pour la prise en considération de l’offre par le Sénat et pour l’étude qui en sera faite. </w:t>
      </w:r>
    </w:p>
    <w:p w14:paraId="498CB5C8" w14:textId="77777777" w:rsidR="001D7E0F" w:rsidRPr="00794E36" w:rsidRDefault="001D7E0F" w:rsidP="001D7E0F">
      <w:pPr>
        <w:pStyle w:val="DCETexte"/>
        <w:spacing w:before="0" w:after="0"/>
        <w:rPr>
          <w:rFonts w:ascii="Times New Roman" w:hAnsi="Times New Roman"/>
        </w:rPr>
      </w:pPr>
    </w:p>
    <w:p w14:paraId="20FE15A2" w14:textId="54512F34" w:rsidR="001D7E0F" w:rsidRPr="00794E36" w:rsidRDefault="001D7E0F" w:rsidP="001D7E0F">
      <w:pPr>
        <w:pStyle w:val="DCETexte"/>
        <w:spacing w:before="0" w:after="0"/>
        <w:rPr>
          <w:rFonts w:ascii="Times New Roman" w:hAnsi="Times New Roman"/>
        </w:rPr>
      </w:pPr>
      <w:r w:rsidRPr="00794E36">
        <w:rPr>
          <w:rFonts w:ascii="Times New Roman" w:hAnsi="Times New Roman"/>
        </w:rPr>
        <w:t>Le candidat peut éventuellement joindre une annexe pour compléter sa réponse. Cette annexe ne saurait toutefois remplacer le présent cahier des réponses techniques.</w:t>
      </w:r>
    </w:p>
    <w:p w14:paraId="01541C8C" w14:textId="77777777" w:rsidR="001D7E0F" w:rsidRPr="00794E36" w:rsidRDefault="001D7E0F" w:rsidP="001D7E0F">
      <w:pPr>
        <w:pStyle w:val="DCETexte"/>
        <w:spacing w:before="0" w:after="0"/>
        <w:rPr>
          <w:rFonts w:ascii="Times New Roman" w:hAnsi="Times New Roman"/>
        </w:rPr>
      </w:pPr>
    </w:p>
    <w:p w14:paraId="791BEE67" w14:textId="5678A362" w:rsidR="001D7E0F" w:rsidRPr="00794E36" w:rsidRDefault="001D7E0F" w:rsidP="001D7E0F">
      <w:pPr>
        <w:pStyle w:val="DCETexte"/>
        <w:spacing w:before="0" w:after="0"/>
        <w:rPr>
          <w:rFonts w:ascii="Times New Roman" w:hAnsi="Times New Roman"/>
        </w:rPr>
      </w:pPr>
      <w:r w:rsidRPr="00794E36">
        <w:rPr>
          <w:rFonts w:ascii="Times New Roman" w:hAnsi="Times New Roman"/>
        </w:rPr>
        <w:t>Le présent document servira à l’analyse des offres conformément au règlement de la consultation.</w:t>
      </w:r>
      <w:r w:rsidR="00FC3934">
        <w:rPr>
          <w:rFonts w:ascii="Times New Roman" w:hAnsi="Times New Roman"/>
        </w:rPr>
        <w:t xml:space="preserve"> La taille des cadres des réponses n’est pas contraignante et peut être modifiée.</w:t>
      </w:r>
    </w:p>
    <w:p w14:paraId="5C410269" w14:textId="77777777" w:rsidR="001D7E0F" w:rsidRDefault="001D7E0F" w:rsidP="00604D3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55412A7" w14:textId="77393FD9" w:rsidR="000D4EAB" w:rsidRDefault="000D4EAB" w:rsidP="00604D3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A536C3A" w14:textId="1676497C" w:rsidR="001D7E0F" w:rsidRDefault="001D7E0F" w:rsidP="001D7E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NOM DU SOUMISSIONNAIRE : </w:t>
      </w:r>
    </w:p>
    <w:p w14:paraId="36044D81" w14:textId="77777777" w:rsidR="00DE1E71" w:rsidRDefault="00DE1E71" w:rsidP="00604D3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E12EA78" w14:textId="768AF6C2" w:rsidR="001D7E0F" w:rsidRPr="00080D12" w:rsidRDefault="001D7E0F" w:rsidP="001D7E0F">
      <w:pPr>
        <w:pStyle w:val="Paragraphedeliste"/>
        <w:widowControl w:val="0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425" w:hanging="357"/>
        <w:contextualSpacing w:val="0"/>
        <w:jc w:val="both"/>
        <w:textAlignment w:val="baseline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80D1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fr-FR"/>
        </w:rPr>
        <w:t xml:space="preserve">Sous-critère n°1 : </w:t>
      </w:r>
      <w:r w:rsidRPr="00080D12">
        <w:rPr>
          <w:rFonts w:ascii="Times New Roman" w:hAnsi="Times New Roman"/>
          <w:b/>
          <w:bCs/>
          <w:i/>
          <w:iCs/>
          <w:sz w:val="24"/>
          <w:szCs w:val="24"/>
        </w:rPr>
        <w:t>pertinence du mode d’organisation du service de maintenance et d’assistance et adéquation des moyens (notamment le nombre et la qualification des techniciens), pour répondre à chacune des missions fixées par le cahier des charges et aux besoins exprimés par le Sénat (40 %)</w:t>
      </w:r>
    </w:p>
    <w:p w14:paraId="22C76C49" w14:textId="57445DBC" w:rsidR="00604D30" w:rsidRDefault="00604D30" w:rsidP="00604D30">
      <w:pPr>
        <w:pStyle w:val="StyleTitre1TimesNewRoman12ptAvant12ptAprs3pt"/>
        <w:spacing w:before="0" w:after="0"/>
        <w:ind w:left="0" w:firstLine="0"/>
        <w:jc w:val="both"/>
        <w:rPr>
          <w:b w:val="0"/>
          <w:smallCaps w:val="0"/>
          <w:sz w:val="24"/>
          <w:szCs w:val="24"/>
        </w:rPr>
      </w:pPr>
    </w:p>
    <w:p w14:paraId="74CCD0EE" w14:textId="24283B33" w:rsidR="00181611" w:rsidRDefault="00181611" w:rsidP="00080D12">
      <w:pPr>
        <w:pStyle w:val="StyleTitre1TimesNewRoman12ptAvant12ptAprs3pt"/>
        <w:numPr>
          <w:ilvl w:val="0"/>
          <w:numId w:val="27"/>
        </w:numPr>
        <w:spacing w:before="0" w:after="0"/>
        <w:jc w:val="both"/>
        <w:rPr>
          <w:b w:val="0"/>
          <w:i/>
          <w:iCs/>
          <w:smallCaps w:val="0"/>
          <w:sz w:val="24"/>
          <w:szCs w:val="24"/>
          <w:u w:val="single"/>
        </w:rPr>
      </w:pPr>
      <w:r w:rsidRPr="00080D12">
        <w:rPr>
          <w:b w:val="0"/>
          <w:i/>
          <w:iCs/>
          <w:smallCaps w:val="0"/>
          <w:sz w:val="24"/>
          <w:szCs w:val="24"/>
          <w:u w:val="single"/>
        </w:rPr>
        <w:t>Moyens humains</w:t>
      </w:r>
    </w:p>
    <w:p w14:paraId="3673D0BF" w14:textId="77777777" w:rsidR="00080D12" w:rsidRPr="00080D12" w:rsidRDefault="00080D12" w:rsidP="00080D12">
      <w:pPr>
        <w:pStyle w:val="StyleTitre1TimesNewRoman12ptAvant12ptAprs3pt"/>
        <w:spacing w:before="0" w:after="0"/>
        <w:ind w:left="785" w:firstLine="0"/>
        <w:jc w:val="both"/>
        <w:rPr>
          <w:b w:val="0"/>
          <w:i/>
          <w:iCs/>
          <w:smallCaps w:val="0"/>
          <w:sz w:val="24"/>
          <w:szCs w:val="24"/>
          <w:u w:val="single"/>
        </w:rPr>
      </w:pPr>
    </w:p>
    <w:p w14:paraId="49863992" w14:textId="1D3AF38D" w:rsidR="00DB2659" w:rsidRDefault="00DB2659" w:rsidP="00080D12">
      <w:pPr>
        <w:pStyle w:val="DCECorpsdetexte"/>
        <w:numPr>
          <w:ilvl w:val="0"/>
          <w:numId w:val="28"/>
        </w:numPr>
        <w:spacing w:before="240"/>
        <w:textAlignment w:val="auto"/>
      </w:pPr>
      <w:r>
        <w:t>Nombre de techniciens que le soumissionnaire s’engage à mettre à disposition du Sénat pour assurer les missions prévues au CCTP</w:t>
      </w:r>
      <w:r>
        <w:rPr>
          <w:rStyle w:val="Appelnotedebasdep"/>
          <w:b/>
          <w:bCs/>
        </w:rPr>
        <w:footnoteReference w:id="1"/>
      </w:r>
      <w:r w:rsidR="00080D12"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81611" w14:paraId="7D698C0A" w14:textId="77777777" w:rsidTr="00181611">
        <w:tc>
          <w:tcPr>
            <w:tcW w:w="9212" w:type="dxa"/>
          </w:tcPr>
          <w:p w14:paraId="4EEDB268" w14:textId="77777777" w:rsidR="00181611" w:rsidRDefault="00181611" w:rsidP="00181611">
            <w:pPr>
              <w:pStyle w:val="DCECorpsdetexte"/>
              <w:spacing w:before="240"/>
              <w:ind w:firstLine="0"/>
              <w:textAlignment w:val="auto"/>
            </w:pPr>
          </w:p>
          <w:p w14:paraId="703457F9" w14:textId="77777777" w:rsidR="00080D12" w:rsidRDefault="00080D12" w:rsidP="00181611">
            <w:pPr>
              <w:pStyle w:val="DCECorpsdetexte"/>
              <w:spacing w:before="240"/>
              <w:ind w:firstLine="0"/>
              <w:textAlignment w:val="auto"/>
            </w:pPr>
          </w:p>
          <w:p w14:paraId="33707C9E" w14:textId="0FE21B0C" w:rsidR="00080D12" w:rsidRDefault="00080D12" w:rsidP="00181611">
            <w:pPr>
              <w:pStyle w:val="DCECorpsdetexte"/>
              <w:spacing w:before="240"/>
              <w:ind w:firstLine="0"/>
              <w:textAlignment w:val="auto"/>
            </w:pPr>
          </w:p>
        </w:tc>
      </w:tr>
    </w:tbl>
    <w:p w14:paraId="6AD7BF0A" w14:textId="77777777" w:rsidR="00181611" w:rsidRPr="00DB2659" w:rsidRDefault="00181611" w:rsidP="00181611">
      <w:pPr>
        <w:pStyle w:val="DCECorpsdetexte"/>
        <w:spacing w:before="240"/>
        <w:ind w:firstLine="0"/>
        <w:textAlignment w:val="auto"/>
      </w:pPr>
    </w:p>
    <w:p w14:paraId="2694EF01" w14:textId="7D14CAD6" w:rsidR="00DB2659" w:rsidRPr="00080D12" w:rsidRDefault="00DB2659" w:rsidP="00080D12">
      <w:pPr>
        <w:pStyle w:val="DCECorpsdetexte"/>
        <w:numPr>
          <w:ilvl w:val="0"/>
          <w:numId w:val="28"/>
        </w:numPr>
        <w:spacing w:before="240"/>
        <w:textAlignment w:val="auto"/>
        <w:rPr>
          <w:szCs w:val="24"/>
        </w:rPr>
      </w:pPr>
      <w:r w:rsidRPr="00080D12">
        <w:t>Détail des</w:t>
      </w:r>
      <w:r w:rsidRPr="00080D12">
        <w:rPr>
          <w:szCs w:val="24"/>
        </w:rPr>
        <w:t xml:space="preserve"> éléments qui ont permis de calculer le nombre de personnes composant l’équipe</w:t>
      </w:r>
      <w:r w:rsidR="00080D12">
        <w:rPr>
          <w:szCs w:val="24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81611" w14:paraId="6B570922" w14:textId="77777777" w:rsidTr="00181611">
        <w:tc>
          <w:tcPr>
            <w:tcW w:w="9212" w:type="dxa"/>
          </w:tcPr>
          <w:p w14:paraId="6A6DC3E4" w14:textId="77777777" w:rsidR="00181611" w:rsidRDefault="00181611" w:rsidP="00181611">
            <w:pPr>
              <w:pStyle w:val="DCECorpsdetexte"/>
              <w:spacing w:before="240"/>
              <w:ind w:firstLine="0"/>
              <w:textAlignment w:val="auto"/>
            </w:pPr>
          </w:p>
          <w:p w14:paraId="1113E5F4" w14:textId="77777777" w:rsidR="00080D12" w:rsidRDefault="00080D12" w:rsidP="00181611">
            <w:pPr>
              <w:pStyle w:val="DCECorpsdetexte"/>
              <w:spacing w:before="240"/>
              <w:ind w:firstLine="0"/>
              <w:textAlignment w:val="auto"/>
            </w:pPr>
          </w:p>
          <w:p w14:paraId="4062AA33" w14:textId="77777777" w:rsidR="00080D12" w:rsidRDefault="00080D12" w:rsidP="00181611">
            <w:pPr>
              <w:pStyle w:val="DCECorpsdetexte"/>
              <w:spacing w:before="240"/>
              <w:ind w:firstLine="0"/>
              <w:textAlignment w:val="auto"/>
            </w:pPr>
          </w:p>
          <w:p w14:paraId="501FB45C" w14:textId="43697963" w:rsidR="00080D12" w:rsidRDefault="00080D12" w:rsidP="00181611">
            <w:pPr>
              <w:pStyle w:val="DCECorpsdetexte"/>
              <w:spacing w:before="240"/>
              <w:ind w:firstLine="0"/>
              <w:textAlignment w:val="auto"/>
            </w:pPr>
          </w:p>
        </w:tc>
      </w:tr>
    </w:tbl>
    <w:p w14:paraId="3407E5F4" w14:textId="77777777" w:rsidR="00181611" w:rsidRPr="00DB2659" w:rsidRDefault="00181611" w:rsidP="00181611">
      <w:pPr>
        <w:pStyle w:val="DCECorpsdetexte"/>
        <w:spacing w:before="240"/>
        <w:ind w:firstLine="0"/>
        <w:textAlignment w:val="auto"/>
      </w:pPr>
    </w:p>
    <w:p w14:paraId="54F11EBF" w14:textId="49806403" w:rsidR="00181611" w:rsidRPr="00080D12" w:rsidRDefault="00DB2659" w:rsidP="00080D12">
      <w:pPr>
        <w:pStyle w:val="DCECorpsdetexte"/>
        <w:numPr>
          <w:ilvl w:val="0"/>
          <w:numId w:val="25"/>
        </w:numPr>
        <w:spacing w:before="240"/>
        <w:textAlignment w:val="auto"/>
      </w:pPr>
      <w:r w:rsidRPr="00080D12">
        <w:t>Description qualitative des moyens humains (profil, expérience, qualifications professionnelles des personnels, etc.) que le soumissionnaire s’engage à affecter à l’exécution du marché</w:t>
      </w:r>
      <w:r w:rsidR="00181611" w:rsidRPr="00080D12">
        <w:t xml:space="preserve"> : </w:t>
      </w:r>
    </w:p>
    <w:p w14:paraId="4B4C5718" w14:textId="5A1D1220" w:rsidR="00181611" w:rsidRPr="00080D12" w:rsidRDefault="00181611" w:rsidP="00181611">
      <w:pPr>
        <w:pStyle w:val="DCECorpsdetexte"/>
        <w:numPr>
          <w:ilvl w:val="1"/>
          <w:numId w:val="25"/>
        </w:numPr>
        <w:spacing w:before="240"/>
        <w:textAlignment w:val="auto"/>
      </w:pPr>
      <w:r w:rsidRPr="00080D12">
        <w:t xml:space="preserve">pour le support de niveau 1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81611" w14:paraId="404C21F2" w14:textId="77777777" w:rsidTr="00181611">
        <w:tc>
          <w:tcPr>
            <w:tcW w:w="9212" w:type="dxa"/>
          </w:tcPr>
          <w:p w14:paraId="0F284F73" w14:textId="7E8DC9CB" w:rsidR="00181611" w:rsidRDefault="00181611" w:rsidP="00181611">
            <w:pPr>
              <w:pStyle w:val="DCECorpsdetexte"/>
              <w:spacing w:before="240"/>
              <w:ind w:firstLine="0"/>
              <w:textAlignment w:val="auto"/>
            </w:pPr>
          </w:p>
          <w:p w14:paraId="03A91924" w14:textId="77777777" w:rsidR="00080D12" w:rsidRDefault="00080D12" w:rsidP="00181611">
            <w:pPr>
              <w:pStyle w:val="DCECorpsdetexte"/>
              <w:spacing w:before="240"/>
              <w:ind w:firstLine="0"/>
              <w:textAlignment w:val="auto"/>
            </w:pPr>
          </w:p>
          <w:p w14:paraId="00388B7D" w14:textId="77777777" w:rsidR="00080D12" w:rsidRDefault="00080D12" w:rsidP="00181611">
            <w:pPr>
              <w:pStyle w:val="DCECorpsdetexte"/>
              <w:spacing w:before="240"/>
              <w:ind w:firstLine="0"/>
              <w:textAlignment w:val="auto"/>
            </w:pPr>
          </w:p>
          <w:p w14:paraId="41644F89" w14:textId="187CA0FB" w:rsidR="00080D12" w:rsidRDefault="00080D12" w:rsidP="00181611">
            <w:pPr>
              <w:pStyle w:val="DCECorpsdetexte"/>
              <w:spacing w:before="240"/>
              <w:ind w:firstLine="0"/>
              <w:textAlignment w:val="auto"/>
            </w:pPr>
          </w:p>
        </w:tc>
      </w:tr>
    </w:tbl>
    <w:p w14:paraId="284D4904" w14:textId="77777777" w:rsidR="00181611" w:rsidRDefault="00181611" w:rsidP="00181611">
      <w:pPr>
        <w:pStyle w:val="DCECorpsdetexte"/>
        <w:spacing w:before="240"/>
        <w:textAlignment w:val="auto"/>
      </w:pPr>
    </w:p>
    <w:p w14:paraId="436FACED" w14:textId="204E9C60" w:rsidR="00181611" w:rsidRPr="00080D12" w:rsidRDefault="00181611" w:rsidP="00181611">
      <w:pPr>
        <w:pStyle w:val="DCECorpsdetexte"/>
        <w:numPr>
          <w:ilvl w:val="1"/>
          <w:numId w:val="25"/>
        </w:numPr>
        <w:spacing w:before="240"/>
        <w:textAlignment w:val="auto"/>
      </w:pPr>
      <w:r w:rsidRPr="00080D12">
        <w:t xml:space="preserve">pour </w:t>
      </w:r>
      <w:r w:rsidR="000D4EAB" w:rsidRPr="00080D12">
        <w:rPr>
          <w:szCs w:val="24"/>
        </w:rPr>
        <w:t>les rôles du chef de site et d’adjoint au chef de site</w:t>
      </w:r>
      <w:r w:rsidR="00080D12" w:rsidRPr="00080D12">
        <w:rPr>
          <w:szCs w:val="24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81611" w14:paraId="6F823362" w14:textId="77777777" w:rsidTr="00181611">
        <w:tc>
          <w:tcPr>
            <w:tcW w:w="9212" w:type="dxa"/>
          </w:tcPr>
          <w:p w14:paraId="3EE0DB6D" w14:textId="77777777" w:rsidR="00181611" w:rsidRDefault="00181611" w:rsidP="00181611">
            <w:pPr>
              <w:pStyle w:val="DCECorpsdetexte"/>
              <w:spacing w:before="240"/>
              <w:ind w:firstLine="0"/>
              <w:textAlignment w:val="auto"/>
              <w:rPr>
                <w:b/>
                <w:bCs/>
                <w:i/>
                <w:iCs/>
              </w:rPr>
            </w:pPr>
          </w:p>
          <w:p w14:paraId="0C70A4FF" w14:textId="77777777" w:rsidR="00080D12" w:rsidRDefault="00080D12" w:rsidP="00181611">
            <w:pPr>
              <w:pStyle w:val="DCECorpsdetexte"/>
              <w:spacing w:before="240"/>
              <w:ind w:firstLine="0"/>
              <w:textAlignment w:val="auto"/>
              <w:rPr>
                <w:b/>
                <w:bCs/>
                <w:i/>
                <w:iCs/>
              </w:rPr>
            </w:pPr>
          </w:p>
          <w:p w14:paraId="53ABBD66" w14:textId="77777777" w:rsidR="00080D12" w:rsidRDefault="00080D12" w:rsidP="00181611">
            <w:pPr>
              <w:pStyle w:val="DCECorpsdetexte"/>
              <w:spacing w:before="240"/>
              <w:ind w:firstLine="0"/>
              <w:textAlignment w:val="auto"/>
              <w:rPr>
                <w:b/>
                <w:bCs/>
                <w:i/>
                <w:iCs/>
              </w:rPr>
            </w:pPr>
          </w:p>
          <w:p w14:paraId="36517F02" w14:textId="58767678" w:rsidR="00080D12" w:rsidRDefault="00080D12" w:rsidP="00181611">
            <w:pPr>
              <w:pStyle w:val="DCECorpsdetexte"/>
              <w:spacing w:before="240"/>
              <w:ind w:firstLine="0"/>
              <w:textAlignment w:val="auto"/>
              <w:rPr>
                <w:b/>
                <w:bCs/>
                <w:i/>
                <w:iCs/>
              </w:rPr>
            </w:pPr>
          </w:p>
        </w:tc>
      </w:tr>
    </w:tbl>
    <w:p w14:paraId="4226240A" w14:textId="77777777" w:rsidR="00181611" w:rsidRDefault="00181611" w:rsidP="00181611">
      <w:pPr>
        <w:pStyle w:val="DCECorpsdetexte"/>
        <w:spacing w:before="240"/>
        <w:ind w:firstLine="0"/>
        <w:textAlignment w:val="auto"/>
        <w:rPr>
          <w:b/>
          <w:bCs/>
          <w:i/>
          <w:iCs/>
        </w:rPr>
      </w:pPr>
    </w:p>
    <w:p w14:paraId="5EE3A62F" w14:textId="77777777" w:rsidR="00080D12" w:rsidRDefault="00181611" w:rsidP="00080D12">
      <w:pPr>
        <w:pStyle w:val="DCECorpsdetexte"/>
        <w:numPr>
          <w:ilvl w:val="0"/>
          <w:numId w:val="25"/>
        </w:numPr>
        <w:spacing w:before="240"/>
        <w:textAlignment w:val="auto"/>
        <w:rPr>
          <w:szCs w:val="24"/>
        </w:rPr>
      </w:pPr>
      <w:r w:rsidRPr="00080D12">
        <w:t>En</w:t>
      </w:r>
      <w:r w:rsidRPr="00080D12">
        <w:rPr>
          <w:i/>
          <w:iCs/>
        </w:rPr>
        <w:t xml:space="preserve"> sus</w:t>
      </w:r>
      <w:r w:rsidRPr="00080D12">
        <w:t xml:space="preserve"> des éléments renseignés </w:t>
      </w:r>
      <w:r w:rsidRPr="00080D12">
        <w:rPr>
          <w:i/>
          <w:iCs/>
        </w:rPr>
        <w:t>supra</w:t>
      </w:r>
      <w:r w:rsidRPr="00080D12">
        <w:t xml:space="preserve">, </w:t>
      </w:r>
      <w:r w:rsidRPr="00080D12">
        <w:rPr>
          <w:szCs w:val="24"/>
        </w:rPr>
        <w:t>l</w:t>
      </w:r>
      <w:r w:rsidR="00DB2659" w:rsidRPr="00080D12">
        <w:rPr>
          <w:szCs w:val="24"/>
        </w:rPr>
        <w:t>e candidat fournit au moins</w:t>
      </w:r>
      <w:r w:rsidR="00080D12">
        <w:rPr>
          <w:szCs w:val="24"/>
        </w:rPr>
        <w:t xml:space="preserve"> : </w:t>
      </w:r>
    </w:p>
    <w:p w14:paraId="33FFFF83" w14:textId="77777777" w:rsidR="00080D12" w:rsidRDefault="00DB2659" w:rsidP="00080D12">
      <w:pPr>
        <w:pStyle w:val="DCECorpsdetexte"/>
        <w:numPr>
          <w:ilvl w:val="1"/>
          <w:numId w:val="25"/>
        </w:numPr>
        <w:spacing w:before="240"/>
        <w:textAlignment w:val="auto"/>
        <w:rPr>
          <w:szCs w:val="24"/>
        </w:rPr>
      </w:pPr>
      <w:r w:rsidRPr="00080D12">
        <w:rPr>
          <w:szCs w:val="24"/>
        </w:rPr>
        <w:t>4 curriculum vitae de personnes susceptibles d’être déléguées au niveau 1 sur site (Profil A : technicien d’assistance informatique) </w:t>
      </w:r>
    </w:p>
    <w:p w14:paraId="5D8A33F9" w14:textId="6256B8E4" w:rsidR="00DB2659" w:rsidRPr="00080D12" w:rsidRDefault="00DB2659" w:rsidP="00080D12">
      <w:pPr>
        <w:pStyle w:val="DCECorpsdetexte"/>
        <w:numPr>
          <w:ilvl w:val="1"/>
          <w:numId w:val="25"/>
        </w:numPr>
        <w:spacing w:before="240"/>
        <w:textAlignment w:val="auto"/>
        <w:rPr>
          <w:szCs w:val="24"/>
        </w:rPr>
      </w:pPr>
      <w:r w:rsidRPr="00080D12">
        <w:rPr>
          <w:szCs w:val="24"/>
        </w:rPr>
        <w:t>2 curriculum vitae de techniciens susceptibles d’être désignés respectivement chef de site et adjoint au chef de site (Profil A+).</w:t>
      </w:r>
    </w:p>
    <w:p w14:paraId="405927DC" w14:textId="7EFA01A7" w:rsidR="00604D30" w:rsidRDefault="00604D30" w:rsidP="0018161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81E654B" w14:textId="2120D161" w:rsidR="00080D12" w:rsidRDefault="00080D12" w:rsidP="0018161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30D35A2" w14:textId="77777777" w:rsidR="00080D12" w:rsidRDefault="00080D12" w:rsidP="0018161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38B7B02" w14:textId="5E7F8060" w:rsidR="00E462A5" w:rsidRPr="00080D12" w:rsidRDefault="00E462A5" w:rsidP="00080D12">
      <w:pPr>
        <w:pStyle w:val="Paragraphedeliste"/>
        <w:numPr>
          <w:ilvl w:val="0"/>
          <w:numId w:val="26"/>
        </w:numPr>
        <w:spacing w:after="0"/>
        <w:ind w:left="993"/>
        <w:jc w:val="both"/>
        <w:rPr>
          <w:rFonts w:ascii="Times New Roman" w:hAnsi="Times New Roman"/>
          <w:bCs/>
          <w:i/>
          <w:iCs/>
          <w:sz w:val="24"/>
          <w:szCs w:val="24"/>
          <w:u w:val="single"/>
        </w:rPr>
      </w:pPr>
      <w:r w:rsidRPr="00080D12">
        <w:rPr>
          <w:rFonts w:ascii="Times New Roman" w:hAnsi="Times New Roman"/>
          <w:bCs/>
          <w:i/>
          <w:iCs/>
          <w:sz w:val="24"/>
          <w:szCs w:val="24"/>
          <w:u w:val="single"/>
        </w:rPr>
        <w:lastRenderedPageBreak/>
        <w:t>Organisation du service</w:t>
      </w:r>
    </w:p>
    <w:p w14:paraId="37D65F91" w14:textId="77777777" w:rsidR="00604D30" w:rsidRDefault="00604D30" w:rsidP="00604D30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14:paraId="5CA224CD" w14:textId="6E303167" w:rsidR="00080D12" w:rsidRDefault="00080D12" w:rsidP="00080D12">
      <w:pPr>
        <w:pStyle w:val="Paragraphedeliste"/>
        <w:numPr>
          <w:ilvl w:val="0"/>
          <w:numId w:val="25"/>
        </w:num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0D12">
        <w:rPr>
          <w:rFonts w:ascii="Times New Roman" w:hAnsi="Times New Roman"/>
          <w:sz w:val="24"/>
          <w:szCs w:val="24"/>
        </w:rPr>
        <w:t>Ta</w:t>
      </w:r>
      <w:r w:rsidR="00D016D6" w:rsidRPr="00080D12">
        <w:rPr>
          <w:rFonts w:ascii="Times New Roman" w:hAnsi="Times New Roman"/>
          <w:sz w:val="24"/>
          <w:szCs w:val="24"/>
        </w:rPr>
        <w:t>ux de rotation des effectifs</w:t>
      </w:r>
      <w:r>
        <w:rPr>
          <w:rFonts w:ascii="Times New Roman" w:hAnsi="Times New Roman"/>
          <w:sz w:val="24"/>
          <w:szCs w:val="24"/>
        </w:rPr>
        <w:t> :</w:t>
      </w:r>
    </w:p>
    <w:p w14:paraId="49E43547" w14:textId="77777777" w:rsidR="00080D12" w:rsidRPr="00080D12" w:rsidRDefault="00080D12" w:rsidP="00080D12">
      <w:pPr>
        <w:pStyle w:val="Paragraphedeliste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80D12" w14:paraId="24553B38" w14:textId="77777777" w:rsidTr="00080D12">
        <w:tc>
          <w:tcPr>
            <w:tcW w:w="9212" w:type="dxa"/>
          </w:tcPr>
          <w:p w14:paraId="7978DF4C" w14:textId="77777777" w:rsidR="00080D12" w:rsidRDefault="00080D12" w:rsidP="00080D12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27A3A0" w14:textId="77777777" w:rsidR="00080D12" w:rsidRDefault="00080D12" w:rsidP="00080D12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664AED" w14:textId="2D1B58BA" w:rsidR="00080D12" w:rsidRDefault="00080D12" w:rsidP="00080D12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0912986" w14:textId="3CA21E69" w:rsidR="00080D12" w:rsidRDefault="00080D12" w:rsidP="00080D12">
      <w:pPr>
        <w:pStyle w:val="Paragraphedeliste"/>
        <w:numPr>
          <w:ilvl w:val="0"/>
          <w:numId w:val="25"/>
        </w:num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D016D6" w:rsidRPr="00080D12">
        <w:rPr>
          <w:rFonts w:ascii="Times New Roman" w:hAnsi="Times New Roman"/>
          <w:sz w:val="24"/>
          <w:szCs w:val="24"/>
        </w:rPr>
        <w:t>épartition des effectifs entre le service de prise d’appels (hotline) et les techniciens chargés des interventions </w:t>
      </w:r>
      <w:r w:rsidR="000F5219" w:rsidRPr="00080D12">
        <w:rPr>
          <w:rFonts w:ascii="Times New Roman" w:hAnsi="Times New Roman"/>
          <w:sz w:val="24"/>
          <w:szCs w:val="24"/>
        </w:rPr>
        <w:t>et/ou de la gestion du parc micro-informatique (configurations, installations et déploiements d’équipements)</w:t>
      </w:r>
      <w:r>
        <w:rPr>
          <w:rFonts w:ascii="Times New Roman" w:hAnsi="Times New Roman"/>
          <w:sz w:val="24"/>
          <w:szCs w:val="24"/>
        </w:rPr>
        <w:t xml:space="preserve"> : </w:t>
      </w:r>
    </w:p>
    <w:p w14:paraId="32757B63" w14:textId="77777777" w:rsidR="00080D12" w:rsidRDefault="00080D12" w:rsidP="00080D12">
      <w:pPr>
        <w:pStyle w:val="Paragraphedeliste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80D12" w14:paraId="34DD3036" w14:textId="77777777" w:rsidTr="00080D12">
        <w:tc>
          <w:tcPr>
            <w:tcW w:w="9212" w:type="dxa"/>
          </w:tcPr>
          <w:p w14:paraId="1FB4416F" w14:textId="77777777" w:rsidR="00080D12" w:rsidRDefault="00080D12" w:rsidP="00080D12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C229886" w14:textId="77777777" w:rsidR="00080D12" w:rsidRDefault="00080D12" w:rsidP="00080D12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BE0547" w14:textId="613F1557" w:rsidR="00080D12" w:rsidRDefault="00080D12" w:rsidP="00080D12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677579" w14:textId="77777777" w:rsidR="00080D12" w:rsidRDefault="00080D12" w:rsidP="00080D12">
      <w:pPr>
        <w:pStyle w:val="Paragraphedeliste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69FB94" w14:textId="5368C216" w:rsidR="00080D12" w:rsidRDefault="00080D12" w:rsidP="00080D12">
      <w:pPr>
        <w:pStyle w:val="Paragraphedeliste"/>
        <w:numPr>
          <w:ilvl w:val="0"/>
          <w:numId w:val="25"/>
        </w:num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DE777A" w:rsidRPr="00080D12">
        <w:rPr>
          <w:rFonts w:ascii="Times New Roman" w:hAnsi="Times New Roman"/>
          <w:sz w:val="24"/>
          <w:szCs w:val="24"/>
        </w:rPr>
        <w:t xml:space="preserve">rganisation de </w:t>
      </w:r>
      <w:r w:rsidR="00D016D6" w:rsidRPr="00080D12">
        <w:rPr>
          <w:rFonts w:ascii="Times New Roman" w:hAnsi="Times New Roman"/>
          <w:sz w:val="24"/>
          <w:szCs w:val="24"/>
        </w:rPr>
        <w:t>la gestion des planning</w:t>
      </w:r>
      <w:r w:rsidR="0017759F" w:rsidRPr="00080D12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 : </w:t>
      </w:r>
    </w:p>
    <w:p w14:paraId="74EAA419" w14:textId="77777777" w:rsidR="00080D12" w:rsidRDefault="00080D12" w:rsidP="00080D12">
      <w:pPr>
        <w:pStyle w:val="Paragraphedeliste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80D12" w14:paraId="7715BC0E" w14:textId="77777777" w:rsidTr="00080D12">
        <w:tc>
          <w:tcPr>
            <w:tcW w:w="9212" w:type="dxa"/>
          </w:tcPr>
          <w:p w14:paraId="157B8F15" w14:textId="77777777" w:rsidR="00080D12" w:rsidRDefault="00080D12" w:rsidP="00080D12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6DC4A9" w14:textId="77777777" w:rsidR="00080D12" w:rsidRDefault="00080D12" w:rsidP="00080D12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70933D1" w14:textId="402CD82B" w:rsidR="00080D12" w:rsidRDefault="00080D12" w:rsidP="00080D12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E548CF" w14:textId="77777777" w:rsidR="00080D12" w:rsidRPr="00080D12" w:rsidRDefault="00080D12" w:rsidP="00080D12">
      <w:pPr>
        <w:pStyle w:val="Paragraphedeliste"/>
        <w:rPr>
          <w:rFonts w:ascii="Times New Roman" w:hAnsi="Times New Roman"/>
          <w:sz w:val="24"/>
          <w:szCs w:val="24"/>
        </w:rPr>
      </w:pPr>
    </w:p>
    <w:p w14:paraId="23AF88CA" w14:textId="2A28AA4C" w:rsidR="006F4F9B" w:rsidRDefault="00080D12" w:rsidP="00080D12">
      <w:pPr>
        <w:pStyle w:val="Paragraphedeliste"/>
        <w:numPr>
          <w:ilvl w:val="0"/>
          <w:numId w:val="25"/>
        </w:num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D016D6" w:rsidRPr="00080D12">
        <w:rPr>
          <w:rFonts w:ascii="Times New Roman" w:hAnsi="Times New Roman"/>
          <w:sz w:val="24"/>
          <w:szCs w:val="24"/>
        </w:rPr>
        <w:t>rganisation des per</w:t>
      </w:r>
      <w:r w:rsidR="008F035E" w:rsidRPr="00080D12">
        <w:rPr>
          <w:rFonts w:ascii="Times New Roman" w:hAnsi="Times New Roman"/>
          <w:sz w:val="24"/>
          <w:szCs w:val="24"/>
        </w:rPr>
        <w:t>manences de nuit et de weekends</w:t>
      </w:r>
      <w:r>
        <w:rPr>
          <w:rFonts w:ascii="Times New Roman" w:hAnsi="Times New Roman"/>
          <w:sz w:val="24"/>
          <w:szCs w:val="24"/>
        </w:rPr>
        <w:t xml:space="preserve"> : </w:t>
      </w:r>
    </w:p>
    <w:p w14:paraId="7519FBED" w14:textId="77777777" w:rsidR="00080D12" w:rsidRDefault="00080D12" w:rsidP="00080D12">
      <w:pPr>
        <w:pStyle w:val="Paragraphedeliste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80D12" w14:paraId="122BF1E9" w14:textId="77777777" w:rsidTr="00080D12">
        <w:tc>
          <w:tcPr>
            <w:tcW w:w="9212" w:type="dxa"/>
          </w:tcPr>
          <w:p w14:paraId="27C1C0C6" w14:textId="77777777" w:rsidR="00080D12" w:rsidRDefault="00080D12" w:rsidP="00080D12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A65B1CF" w14:textId="77777777" w:rsidR="00080D12" w:rsidRDefault="00080D12" w:rsidP="00080D12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A1A461" w14:textId="4F0D4039" w:rsidR="00080D12" w:rsidRDefault="00080D12" w:rsidP="00080D12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B59462" w14:textId="77777777" w:rsidR="00080D12" w:rsidRDefault="00080D12" w:rsidP="00080D12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E1777A" w14:textId="5F44BA53" w:rsidR="00977768" w:rsidRPr="00080D12" w:rsidRDefault="00080D12" w:rsidP="00080D12">
      <w:pPr>
        <w:pStyle w:val="Paragraphedeliste"/>
        <w:numPr>
          <w:ilvl w:val="0"/>
          <w:numId w:val="25"/>
        </w:num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0D12">
        <w:rPr>
          <w:rFonts w:ascii="Times New Roman" w:hAnsi="Times New Roman"/>
          <w:sz w:val="24"/>
          <w:szCs w:val="24"/>
        </w:rPr>
        <w:t>Le candidat</w:t>
      </w:r>
      <w:r w:rsidR="00977768" w:rsidRPr="00080D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joint également à sa réponse</w:t>
      </w:r>
      <w:r w:rsidR="00977768" w:rsidRPr="00080D12">
        <w:rPr>
          <w:rFonts w:ascii="Times New Roman" w:hAnsi="Times New Roman"/>
          <w:sz w:val="24"/>
          <w:szCs w:val="24"/>
        </w:rPr>
        <w:t xml:space="preserve"> un planning</w:t>
      </w:r>
      <w:r w:rsidR="00AD28F7" w:rsidRPr="00080D12">
        <w:rPr>
          <w:rFonts w:ascii="Times New Roman" w:hAnsi="Times New Roman"/>
          <w:sz w:val="24"/>
          <w:szCs w:val="24"/>
        </w:rPr>
        <w:t>-</w:t>
      </w:r>
      <w:r w:rsidR="00977768" w:rsidRPr="00080D12">
        <w:rPr>
          <w:rFonts w:ascii="Times New Roman" w:hAnsi="Times New Roman"/>
          <w:sz w:val="24"/>
          <w:szCs w:val="24"/>
        </w:rPr>
        <w:t>type sur quatre semaines consécutives en période de session</w:t>
      </w:r>
      <w:r w:rsidR="003F78BA" w:rsidRPr="00080D12">
        <w:rPr>
          <w:rFonts w:ascii="Times New Roman" w:hAnsi="Times New Roman"/>
          <w:sz w:val="24"/>
          <w:szCs w:val="24"/>
        </w:rPr>
        <w:t xml:space="preserve"> parlementaire</w:t>
      </w:r>
      <w:r w:rsidR="00977768" w:rsidRPr="00080D12">
        <w:rPr>
          <w:rFonts w:ascii="Times New Roman" w:hAnsi="Times New Roman"/>
          <w:sz w:val="24"/>
          <w:szCs w:val="24"/>
        </w:rPr>
        <w:t xml:space="preserve"> (en indiquant les récupérations à prendre ultérieurement), en précisant le nombre et la qualité des intervenants</w:t>
      </w:r>
      <w:r w:rsidR="003F78BA" w:rsidRPr="00080D12">
        <w:rPr>
          <w:rFonts w:ascii="Times New Roman" w:hAnsi="Times New Roman"/>
          <w:sz w:val="24"/>
          <w:szCs w:val="24"/>
        </w:rPr>
        <w:t xml:space="preserve"> (profil A+, A ou B)</w:t>
      </w:r>
      <w:r w:rsidR="00977768" w:rsidRPr="00080D12">
        <w:rPr>
          <w:rFonts w:ascii="Times New Roman" w:hAnsi="Times New Roman"/>
          <w:sz w:val="24"/>
          <w:szCs w:val="24"/>
        </w:rPr>
        <w:t xml:space="preserve">, </w:t>
      </w:r>
      <w:r w:rsidR="006F4F9B" w:rsidRPr="00080D12">
        <w:rPr>
          <w:rFonts w:ascii="Times New Roman" w:hAnsi="Times New Roman"/>
          <w:sz w:val="24"/>
          <w:szCs w:val="24"/>
        </w:rPr>
        <w:t xml:space="preserve">sur la base du modèle horaire suivant, comprenant certaines séances en fin de semaine : </w:t>
      </w:r>
    </w:p>
    <w:p w14:paraId="17A64202" w14:textId="77777777" w:rsidR="006F4F9B" w:rsidRPr="003F78BA" w:rsidRDefault="006F4F9B" w:rsidP="006F4F9B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8598" w:type="dxa"/>
        <w:tblInd w:w="80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12"/>
        <w:gridCol w:w="1690"/>
        <w:gridCol w:w="1755"/>
        <w:gridCol w:w="1577"/>
        <w:gridCol w:w="2264"/>
      </w:tblGrid>
      <w:tr w:rsidR="00977768" w:rsidRPr="00DE1E71" w14:paraId="47D0E52E" w14:textId="77777777" w:rsidTr="00FC3934">
        <w:trPr>
          <w:trHeight w:val="302"/>
        </w:trPr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144F5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E71">
              <w:rPr>
                <w:b/>
                <w:bCs/>
                <w:color w:val="000000"/>
                <w:sz w:val="20"/>
                <w:szCs w:val="20"/>
              </w:rPr>
              <w:lastRenderedPageBreak/>
              <w:t>Semaine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F4958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E71">
              <w:rPr>
                <w:b/>
                <w:bCs/>
                <w:color w:val="000000"/>
                <w:sz w:val="20"/>
                <w:szCs w:val="20"/>
              </w:rPr>
              <w:t>Jour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D5C61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E71">
              <w:rPr>
                <w:b/>
                <w:bCs/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DE3E7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E71">
              <w:rPr>
                <w:b/>
                <w:bCs/>
                <w:color w:val="000000"/>
                <w:sz w:val="20"/>
                <w:szCs w:val="20"/>
              </w:rPr>
              <w:t>Séance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D1FFC" w14:textId="7AE5F754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E71">
              <w:rPr>
                <w:b/>
                <w:bCs/>
                <w:color w:val="000000"/>
                <w:sz w:val="20"/>
                <w:szCs w:val="20"/>
              </w:rPr>
              <w:t>Horaires</w:t>
            </w:r>
            <w:r w:rsidR="00742830" w:rsidRPr="00DE1E71">
              <w:rPr>
                <w:b/>
                <w:bCs/>
                <w:color w:val="000000"/>
                <w:sz w:val="20"/>
                <w:szCs w:val="20"/>
              </w:rPr>
              <w:t xml:space="preserve"> de prestation</w:t>
            </w:r>
          </w:p>
        </w:tc>
      </w:tr>
      <w:tr w:rsidR="00977768" w:rsidRPr="00DE1E71" w14:paraId="22286BF3" w14:textId="77777777" w:rsidTr="00FC3934">
        <w:trPr>
          <w:trHeight w:val="242"/>
        </w:trPr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F4FF5C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E7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54A9B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 xml:space="preserve">Lundi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C0283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92C22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F1EAA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67E8A2F6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3C21D6D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F9166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Mardi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9D5BD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98BC6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41C26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191CDCBB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2C0AA4E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2649B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Mercredi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A41DC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D6D90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10295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603F94BA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34CBA2B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EBAFF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Jeudi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88508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45DD3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019EF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2A17C3C7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239988A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D87FF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Vendredi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745BE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B370E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BF44C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13478F84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CBE7DA9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7AA76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Samedi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36AA0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E5C56" w14:textId="03356940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490B69" w14:textId="3FD4AFF7" w:rsidR="00977768" w:rsidRPr="00DE1E71" w:rsidRDefault="004238E4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F79646" w:themeColor="accent6"/>
                <w:sz w:val="20"/>
                <w:szCs w:val="20"/>
              </w:rPr>
              <w:t>9h00 – 18h00</w:t>
            </w:r>
          </w:p>
        </w:tc>
      </w:tr>
      <w:tr w:rsidR="00977768" w:rsidRPr="00DE1E71" w14:paraId="4324F378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982A9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660B6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Dimanche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925B8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8EA93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  <w:vAlign w:val="center"/>
          </w:tcPr>
          <w:p w14:paraId="622BBE00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7768" w:rsidRPr="00DE1E71" w14:paraId="49878CE9" w14:textId="77777777" w:rsidTr="00FC3934">
        <w:trPr>
          <w:trHeight w:val="314"/>
        </w:trPr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B9D2AE4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E7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36709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Lundi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4A7FF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DD8C6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1F66D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61323781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035B443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16493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Mardi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C4D84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6B34B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92520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6289EDFB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E884BDE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37517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Mercredi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FCD59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58894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566E9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66EE2735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07BA141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62A1C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Jeudi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A326F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DCA5B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8E38C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2A1F5182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96302AE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AB2AA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Vendredi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4FB5A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B6C23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03648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31C20A1F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86AA8B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94074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Samedi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A978E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4EE44" w14:textId="42658EE3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56BB6" w14:textId="33861D8B" w:rsidR="00977768" w:rsidRPr="00DE1E71" w:rsidRDefault="004238E4" w:rsidP="00604D30">
            <w:pPr>
              <w:spacing w:after="0"/>
              <w:jc w:val="center"/>
              <w:rPr>
                <w:color w:val="F79646" w:themeColor="accent6"/>
                <w:sz w:val="20"/>
                <w:szCs w:val="20"/>
              </w:rPr>
            </w:pPr>
            <w:r w:rsidRPr="00DE1E71">
              <w:rPr>
                <w:color w:val="F79646" w:themeColor="accent6"/>
                <w:sz w:val="20"/>
                <w:szCs w:val="20"/>
              </w:rPr>
              <w:t>9h00 – 18h00</w:t>
            </w:r>
          </w:p>
        </w:tc>
      </w:tr>
      <w:tr w:rsidR="00977768" w:rsidRPr="00DE1E71" w14:paraId="01E175AC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B1B67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73DF2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Dimanche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04CBF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D2170" w14:textId="40D1B95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C8AEA9" w14:textId="19E59078" w:rsidR="00977768" w:rsidRPr="00DE1E71" w:rsidRDefault="007327F5" w:rsidP="00604D30">
            <w:pPr>
              <w:spacing w:after="0"/>
              <w:jc w:val="center"/>
              <w:rPr>
                <w:color w:val="F79646" w:themeColor="accent6"/>
                <w:sz w:val="20"/>
                <w:szCs w:val="20"/>
              </w:rPr>
            </w:pPr>
            <w:r w:rsidRPr="00DE1E71">
              <w:rPr>
                <w:color w:val="F79646" w:themeColor="accent6"/>
                <w:sz w:val="20"/>
                <w:szCs w:val="20"/>
              </w:rPr>
              <w:t>9h00 – 12h00</w:t>
            </w:r>
          </w:p>
        </w:tc>
      </w:tr>
      <w:tr w:rsidR="00977768" w:rsidRPr="00DE1E71" w14:paraId="14174D5B" w14:textId="77777777" w:rsidTr="00FC3934">
        <w:trPr>
          <w:trHeight w:val="314"/>
        </w:trPr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6BE6A8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E71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C8416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Lundi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434A8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4E3C0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22AF9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6D1C5BE0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CFF46B1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7DBB4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Mardi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45559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AD95A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11701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0D5E194A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FD8A65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345CB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Mercredi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95563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D8C3C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9A865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4C6484B7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DFCE341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7175F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Jeudi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85A93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782AF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D3FC7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76564D2B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7444F00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789C5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Vendredi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D0B15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EE729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71B7D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794151A8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7DB64C1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51CF3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Samedi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47224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B9D15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14:paraId="2C05E57A" w14:textId="36C84F51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7768" w:rsidRPr="00DE1E71" w14:paraId="4344D68D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6A027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AD766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Dimanche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65F16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AB2BA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  <w:vAlign w:val="center"/>
          </w:tcPr>
          <w:p w14:paraId="6567340D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7768" w:rsidRPr="00DE1E71" w14:paraId="49E5D49E" w14:textId="77777777" w:rsidTr="00FC3934">
        <w:trPr>
          <w:trHeight w:val="314"/>
        </w:trPr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2E7B46B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E71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13481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Lundi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80538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CEC58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3ABE3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719A90FD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11A913C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26A7C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Mardi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C0005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9AC04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8D405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723DCADC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B93D8F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B7655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Mercredi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77D7B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5D962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16EA1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1B8221F6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79C58DA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971A5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Jeudi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  <w:vAlign w:val="center"/>
          </w:tcPr>
          <w:p w14:paraId="0959A79A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Hors 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F7E8F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715F4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3C124598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A5D988E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276A6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Vendredi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  <w:vAlign w:val="center"/>
          </w:tcPr>
          <w:p w14:paraId="107E89D6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Hors 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A8DD0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F51CF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079E07F1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04B86E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41020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Samedi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  <w:vAlign w:val="center"/>
          </w:tcPr>
          <w:p w14:paraId="568B965B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Hors 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40F21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14:paraId="5095384F" w14:textId="0465D4A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7768" w:rsidRPr="00DE1E71" w14:paraId="603DFCA2" w14:textId="77777777" w:rsidTr="00FC3934">
        <w:trPr>
          <w:trHeight w:val="314"/>
        </w:trPr>
        <w:tc>
          <w:tcPr>
            <w:tcW w:w="13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368D7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9D41A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Dimanche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  <w:vAlign w:val="center"/>
          </w:tcPr>
          <w:p w14:paraId="5A4AB4AC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Hors 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21268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14:paraId="0D891D84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7768" w:rsidRPr="00DE1E71" w14:paraId="6A32C6EC" w14:textId="77777777" w:rsidTr="00FC3934">
        <w:trPr>
          <w:trHeight w:val="314"/>
        </w:trPr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11CF15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E71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2389C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 xml:space="preserve">Lundi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  <w:vAlign w:val="center"/>
          </w:tcPr>
          <w:p w14:paraId="2282ACAA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Hors 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6B021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FA893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  <w:tr w:rsidR="00977768" w:rsidRPr="00DE1E71" w14:paraId="4A67486E" w14:textId="77777777" w:rsidTr="00FC3934">
        <w:trPr>
          <w:trHeight w:val="167"/>
        </w:trPr>
        <w:tc>
          <w:tcPr>
            <w:tcW w:w="13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63C6D" w14:textId="77777777" w:rsidR="00977768" w:rsidRPr="00DE1E71" w:rsidRDefault="00977768" w:rsidP="00604D30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902A1" w14:textId="77777777" w:rsidR="00977768" w:rsidRPr="00DE1E71" w:rsidRDefault="00977768" w:rsidP="00604D30">
            <w:pPr>
              <w:spacing w:after="0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Mardi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  <w:vAlign w:val="center"/>
          </w:tcPr>
          <w:p w14:paraId="6EF6BCF1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Hors session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B5D52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7B854" w14:textId="77777777" w:rsidR="00977768" w:rsidRPr="00DE1E71" w:rsidRDefault="00977768" w:rsidP="00604D3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E1E71">
              <w:rPr>
                <w:color w:val="000000"/>
                <w:sz w:val="20"/>
                <w:szCs w:val="20"/>
              </w:rPr>
              <w:t>8h30 - 19h00</w:t>
            </w:r>
          </w:p>
        </w:tc>
      </w:tr>
    </w:tbl>
    <w:p w14:paraId="78A08939" w14:textId="41BD4412" w:rsidR="00181611" w:rsidRDefault="00181611" w:rsidP="0018161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4E943D4" w14:textId="53DBD4F6" w:rsidR="00181611" w:rsidRDefault="00181611" w:rsidP="0018161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ED1E85E" w14:textId="349D8CA0" w:rsidR="00DE1E71" w:rsidRPr="00FC3934" w:rsidRDefault="00181611" w:rsidP="00DE1E71">
      <w:pPr>
        <w:pStyle w:val="Paragraphedeliste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</w:rPr>
        <w:t xml:space="preserve">Le candidat détaille, pour </w:t>
      </w:r>
      <w:r w:rsidRPr="00FC3934">
        <w:rPr>
          <w:rFonts w:ascii="Times New Roman" w:hAnsi="Times New Roman"/>
          <w:sz w:val="24"/>
          <w:szCs w:val="24"/>
          <w:u w:val="single"/>
        </w:rPr>
        <w:t>chacune</w:t>
      </w:r>
      <w:r w:rsidRPr="00FC3934">
        <w:rPr>
          <w:rFonts w:ascii="Times New Roman" w:hAnsi="Times New Roman"/>
          <w:sz w:val="24"/>
          <w:szCs w:val="24"/>
        </w:rPr>
        <w:t xml:space="preserve"> des prestations décrites à l’article 4 du CCTP</w:t>
      </w:r>
      <w:r w:rsidR="00DE1E71" w:rsidRPr="00FC3934">
        <w:rPr>
          <w:rFonts w:ascii="Times New Roman" w:hAnsi="Times New Roman"/>
          <w:sz w:val="24"/>
          <w:szCs w:val="24"/>
        </w:rPr>
        <w:t xml:space="preserve"> et rappelées </w:t>
      </w:r>
      <w:r w:rsidR="00DE1E71" w:rsidRPr="00FC3934">
        <w:rPr>
          <w:rFonts w:ascii="Times New Roman" w:hAnsi="Times New Roman"/>
          <w:i/>
          <w:iCs/>
          <w:sz w:val="24"/>
          <w:szCs w:val="24"/>
        </w:rPr>
        <w:t>infra</w:t>
      </w:r>
      <w:r w:rsidRPr="00FC3934">
        <w:rPr>
          <w:rFonts w:ascii="Times New Roman" w:hAnsi="Times New Roman"/>
          <w:sz w:val="24"/>
          <w:szCs w:val="24"/>
        </w:rPr>
        <w:t xml:space="preserve">, la manière dont il entend organiser le service d’assistance et de maintenance proposé : </w:t>
      </w:r>
    </w:p>
    <w:p w14:paraId="4F30F1C4" w14:textId="77777777" w:rsidR="00DE1E71" w:rsidRPr="00FC3934" w:rsidRDefault="00DE1E71" w:rsidP="00DE1E71">
      <w:pPr>
        <w:pStyle w:val="Paragraphedeliste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14:paraId="0B62D7C1" w14:textId="1B729539" w:rsidR="00DE1E71" w:rsidRPr="00FC3934" w:rsidRDefault="00DE1E71" w:rsidP="00DE1E71">
      <w:pPr>
        <w:pStyle w:val="Paragraphedeliste"/>
        <w:numPr>
          <w:ilvl w:val="1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</w:rPr>
        <w:t xml:space="preserve">Pour les missions d’assistance, conseil aux utilisateurs et maintenance de niveau 1 des équipements pour l’ensemble des utilisateurs (cf. </w:t>
      </w:r>
      <w:r w:rsidRPr="00FC3934">
        <w:rPr>
          <w:rFonts w:ascii="Times New Roman" w:hAnsi="Times New Roman"/>
          <w:i/>
          <w:iCs/>
          <w:sz w:val="24"/>
          <w:szCs w:val="24"/>
        </w:rPr>
        <w:t>infra</w:t>
      </w:r>
      <w:r w:rsidRPr="00FC3934">
        <w:rPr>
          <w:rFonts w:ascii="Times New Roman" w:hAnsi="Times New Roman"/>
          <w:sz w:val="24"/>
          <w:szCs w:val="24"/>
        </w:rPr>
        <w:t>) du Sénat, à savoir :</w:t>
      </w:r>
    </w:p>
    <w:p w14:paraId="15D3761D" w14:textId="77777777" w:rsidR="00DE1E71" w:rsidRPr="00FC3934" w:rsidRDefault="00DE1E71" w:rsidP="00DE1E71">
      <w:pPr>
        <w:pStyle w:val="Paragraphedeliste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14:paraId="2286F760" w14:textId="2628C0DF" w:rsidR="00DE1E71" w:rsidRPr="00FC3934" w:rsidRDefault="00DE1E71" w:rsidP="00DE1E71">
      <w:pPr>
        <w:pStyle w:val="Paragraphedeliste"/>
        <w:numPr>
          <w:ilvl w:val="2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</w:rPr>
        <w:lastRenderedPageBreak/>
        <w:t>Assurer</w:t>
      </w:r>
      <w:r w:rsidRPr="00FC3934">
        <w:rPr>
          <w:rFonts w:ascii="Times New Roman" w:hAnsi="Times New Roman"/>
          <w:sz w:val="24"/>
          <w:szCs w:val="24"/>
          <w:lang w:eastAsia="fr-FR"/>
        </w:rPr>
        <w:t xml:space="preserve"> la prise d’appels téléphoniques, enregistrer les incidents et les demandes d’assistance : </w:t>
      </w:r>
    </w:p>
    <w:p w14:paraId="047BF2B9" w14:textId="77777777" w:rsidR="00DE1E71" w:rsidRPr="00FC3934" w:rsidRDefault="00DE1E71" w:rsidP="00DE1E71">
      <w:pPr>
        <w:pStyle w:val="Paragraphedeliste"/>
        <w:spacing w:after="0"/>
        <w:ind w:left="216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1E71" w:rsidRPr="00FC3934" w14:paraId="6D2E37C5" w14:textId="77777777" w:rsidTr="00DE1E71">
        <w:tc>
          <w:tcPr>
            <w:tcW w:w="9212" w:type="dxa"/>
          </w:tcPr>
          <w:p w14:paraId="0CDF3480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3BC6360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25E0CE" w14:textId="69EDD2C9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54B8E52" w14:textId="77777777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E82EC96" w14:textId="7B3E1DB2" w:rsidR="00DE1E71" w:rsidRPr="00FC3934" w:rsidRDefault="00DE1E71" w:rsidP="00DE1E71">
      <w:pPr>
        <w:pStyle w:val="Paragraphedeliste"/>
        <w:numPr>
          <w:ilvl w:val="2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  <w:lang w:eastAsia="fr-FR"/>
        </w:rPr>
        <w:t xml:space="preserve">Traiter les demandes et suivre les tickets jusqu’à leur résolution, dans le respect des niveaux de service imposés : </w:t>
      </w:r>
    </w:p>
    <w:p w14:paraId="19064155" w14:textId="77777777" w:rsidR="00DE1E71" w:rsidRPr="00FC3934" w:rsidRDefault="00DE1E71" w:rsidP="00DE1E71">
      <w:pPr>
        <w:pStyle w:val="Paragraphedeliste"/>
        <w:spacing w:after="0"/>
        <w:ind w:left="216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1E71" w:rsidRPr="00FC3934" w14:paraId="10D44929" w14:textId="77777777" w:rsidTr="00DE1E71">
        <w:tc>
          <w:tcPr>
            <w:tcW w:w="9212" w:type="dxa"/>
          </w:tcPr>
          <w:p w14:paraId="26986009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ED5ABF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568260" w14:textId="3EA909E5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96B628" w14:textId="77777777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BAB546C" w14:textId="1F1769CE" w:rsidR="00DE1E71" w:rsidRPr="00FC3934" w:rsidRDefault="00DE1E71" w:rsidP="00DE1E71">
      <w:pPr>
        <w:pStyle w:val="Paragraphedeliste"/>
        <w:numPr>
          <w:ilvl w:val="2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  <w:lang w:eastAsia="fr-FR"/>
        </w:rPr>
        <w:t xml:space="preserve">Effectuer un conseil technique de premier niveau auprès des utilisateurs : </w:t>
      </w:r>
    </w:p>
    <w:p w14:paraId="6042BEBA" w14:textId="5CE3FE17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1E71" w:rsidRPr="00FC3934" w14:paraId="3A8CE4A7" w14:textId="77777777" w:rsidTr="00DE1E71">
        <w:tc>
          <w:tcPr>
            <w:tcW w:w="9212" w:type="dxa"/>
          </w:tcPr>
          <w:p w14:paraId="2F85F75E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050A800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A5A7024" w14:textId="416F9269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1979A23" w14:textId="77777777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95E7739" w14:textId="5A1DAB3D" w:rsidR="00DE1E71" w:rsidRPr="00FC3934" w:rsidRDefault="00DE1E71" w:rsidP="00DE1E71">
      <w:pPr>
        <w:pStyle w:val="Paragraphedeliste"/>
        <w:numPr>
          <w:ilvl w:val="2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  <w:lang w:eastAsia="fr-FR"/>
        </w:rPr>
        <w:t xml:space="preserve">Mettre à jour la documentation technique au fur et à mesure des interventions en vue de créer une base de connaissances utilisable : </w:t>
      </w:r>
    </w:p>
    <w:p w14:paraId="3F3F38F3" w14:textId="0D617758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1E71" w:rsidRPr="00FC3934" w14:paraId="09A2E820" w14:textId="77777777" w:rsidTr="00DE1E71">
        <w:tc>
          <w:tcPr>
            <w:tcW w:w="9212" w:type="dxa"/>
          </w:tcPr>
          <w:p w14:paraId="76F787CE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78A643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C8A1DB7" w14:textId="1121DF1A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2C1154" w14:textId="77777777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820C772" w14:textId="3EF32DDE" w:rsidR="00DE1E71" w:rsidRPr="00FC3934" w:rsidRDefault="00DE1E71" w:rsidP="00DE1E71">
      <w:pPr>
        <w:pStyle w:val="Paragraphedeliste"/>
        <w:numPr>
          <w:ilvl w:val="2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  <w:lang w:eastAsia="fr-FR"/>
        </w:rPr>
        <w:t xml:space="preserve">Diagnostiquer et résoudre des pannes simples portant sur les parcs des copieurs du Sénat : </w:t>
      </w:r>
    </w:p>
    <w:p w14:paraId="1233831B" w14:textId="67B70548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1E71" w:rsidRPr="00FC3934" w14:paraId="6918E5D0" w14:textId="77777777" w:rsidTr="00DE1E71">
        <w:tc>
          <w:tcPr>
            <w:tcW w:w="9212" w:type="dxa"/>
          </w:tcPr>
          <w:p w14:paraId="44D66F2F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4A2C6D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B8C2E0" w14:textId="71742F5E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5290F1" w14:textId="77777777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BD99B9C" w14:textId="473A1A53" w:rsidR="00DE1E71" w:rsidRPr="00FC3934" w:rsidRDefault="00DE1E71" w:rsidP="00DE1E71">
      <w:pPr>
        <w:pStyle w:val="Paragraphedeliste"/>
        <w:numPr>
          <w:ilvl w:val="2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  <w:lang w:eastAsia="fr-FR"/>
        </w:rPr>
        <w:t xml:space="preserve">Assurer la connexion au réseau des équipements informatiques du Sénat : </w:t>
      </w:r>
    </w:p>
    <w:p w14:paraId="1B10CB0E" w14:textId="260D4394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1E71" w:rsidRPr="00FC3934" w14:paraId="6819A5BB" w14:textId="77777777" w:rsidTr="00DE1E71">
        <w:tc>
          <w:tcPr>
            <w:tcW w:w="9212" w:type="dxa"/>
          </w:tcPr>
          <w:p w14:paraId="506469DA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F61559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42D607" w14:textId="373DA52A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5E64F64" w14:textId="77777777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FB72A53" w14:textId="015DC1B9" w:rsidR="00DE1E71" w:rsidRPr="00FC3934" w:rsidRDefault="00DE1E71" w:rsidP="00DE1E71">
      <w:pPr>
        <w:pStyle w:val="Paragraphedeliste"/>
        <w:numPr>
          <w:ilvl w:val="2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  <w:lang w:eastAsia="fr-FR"/>
        </w:rPr>
        <w:lastRenderedPageBreak/>
        <w:t xml:space="preserve">Participer à la réalisation de projets à la demande du Sénat : </w:t>
      </w:r>
    </w:p>
    <w:p w14:paraId="04DD85F1" w14:textId="69401181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1E71" w:rsidRPr="00FC3934" w14:paraId="0332A8B3" w14:textId="77777777" w:rsidTr="00DE1E71">
        <w:tc>
          <w:tcPr>
            <w:tcW w:w="9212" w:type="dxa"/>
          </w:tcPr>
          <w:p w14:paraId="17DFF486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3BB0FC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9170549" w14:textId="05B46963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EC709B" w14:textId="77777777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2C0112A" w14:textId="4E370028" w:rsidR="00DE1E71" w:rsidRPr="00FC3934" w:rsidRDefault="00DE1E71" w:rsidP="00DE1E71">
      <w:pPr>
        <w:pStyle w:val="Paragraphedeliste"/>
        <w:numPr>
          <w:ilvl w:val="1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</w:rPr>
        <w:t xml:space="preserve">Pour les missions de gestion des équipements informatiques fournis par le Sénat, à savoir : </w:t>
      </w:r>
    </w:p>
    <w:p w14:paraId="01A12553" w14:textId="77777777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9D8481B" w14:textId="7FA85645" w:rsidR="00DE1E71" w:rsidRPr="00FC3934" w:rsidRDefault="00DE1E71" w:rsidP="00DE1E71">
      <w:pPr>
        <w:pStyle w:val="Paragraphedeliste"/>
        <w:numPr>
          <w:ilvl w:val="2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  <w:lang w:eastAsia="fr-FR"/>
        </w:rPr>
        <w:t xml:space="preserve">Mettre en œuvre la garantie des équipements acquis par le Sénat : </w:t>
      </w:r>
    </w:p>
    <w:p w14:paraId="780288AD" w14:textId="0F9DAC50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1E71" w:rsidRPr="00FC3934" w14:paraId="0067220F" w14:textId="77777777" w:rsidTr="00DE1E71">
        <w:tc>
          <w:tcPr>
            <w:tcW w:w="9212" w:type="dxa"/>
          </w:tcPr>
          <w:p w14:paraId="780BAF62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5C5518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6CA79E" w14:textId="7354415C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E83F0C" w14:textId="77777777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1043FCD" w14:textId="2F0DDCB8" w:rsidR="00DE1E71" w:rsidRPr="00FC3934" w:rsidRDefault="00DE1E71" w:rsidP="00DE1E71">
      <w:pPr>
        <w:pStyle w:val="Paragraphedeliste"/>
        <w:numPr>
          <w:ilvl w:val="2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  <w:lang w:eastAsia="fr-FR"/>
        </w:rPr>
        <w:t xml:space="preserve">Transférer les demandes de nouveaux matériels, de nouveaux logiciels et de nouvelles installations à l’équipe administrative ou à l’équipe exploitation : </w:t>
      </w:r>
    </w:p>
    <w:p w14:paraId="41D93EAF" w14:textId="63E56BBD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1E71" w:rsidRPr="00FC3934" w14:paraId="7BA733D4" w14:textId="77777777" w:rsidTr="00DE1E71">
        <w:tc>
          <w:tcPr>
            <w:tcW w:w="9212" w:type="dxa"/>
          </w:tcPr>
          <w:p w14:paraId="3179A9A1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453DDAF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B0B1F1" w14:textId="236D549D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631071" w14:textId="77777777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56FA429" w14:textId="09E5668F" w:rsidR="00DE1E71" w:rsidRPr="00FC3934" w:rsidRDefault="00DE1E71" w:rsidP="00DE1E71">
      <w:pPr>
        <w:pStyle w:val="Paragraphedeliste"/>
        <w:numPr>
          <w:ilvl w:val="2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  <w:lang w:eastAsia="fr-FR"/>
        </w:rPr>
        <w:t xml:space="preserve">Assurer la gestion quotidienne des équipements : </w:t>
      </w:r>
    </w:p>
    <w:p w14:paraId="409C4335" w14:textId="4EA362AB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1E71" w:rsidRPr="00FC3934" w14:paraId="21AF4F5F" w14:textId="77777777" w:rsidTr="00DE1E71">
        <w:tc>
          <w:tcPr>
            <w:tcW w:w="9212" w:type="dxa"/>
          </w:tcPr>
          <w:p w14:paraId="4536CC87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27F00BC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EA7C4C" w14:textId="625142DD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0D081E" w14:textId="77777777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0D813E0" w14:textId="1F1B04BD" w:rsidR="00DE1E71" w:rsidRPr="00FC3934" w:rsidRDefault="00DE1E71" w:rsidP="00DE1E71">
      <w:pPr>
        <w:pStyle w:val="Paragraphedeliste"/>
        <w:numPr>
          <w:ilvl w:val="2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  <w:lang w:eastAsia="fr-FR"/>
        </w:rPr>
        <w:t xml:space="preserve">Assurer le déploiement des équipements informatiques lors des manifestations et opérations de déménagement : </w:t>
      </w:r>
    </w:p>
    <w:p w14:paraId="6A918AC5" w14:textId="5EBE5827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1E71" w:rsidRPr="00FC3934" w14:paraId="47E89E4A" w14:textId="77777777" w:rsidTr="00DE1E71">
        <w:tc>
          <w:tcPr>
            <w:tcW w:w="9212" w:type="dxa"/>
          </w:tcPr>
          <w:p w14:paraId="17D2A5B4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3C0AC5E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E68DCB9" w14:textId="072BBB64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748CB93" w14:textId="77777777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CB9BF5" w14:textId="2081944B" w:rsidR="00DE1E71" w:rsidRPr="00FC3934" w:rsidRDefault="00DE1E71" w:rsidP="00DE1E71">
      <w:pPr>
        <w:pStyle w:val="Paragraphedeliste"/>
        <w:numPr>
          <w:ilvl w:val="2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  <w:lang w:eastAsia="fr-FR"/>
        </w:rPr>
        <w:t xml:space="preserve">Gérer l’inventaire des matériels informatiques des directions du Sénat : </w:t>
      </w:r>
    </w:p>
    <w:p w14:paraId="2622D2FF" w14:textId="24E93CDD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1E71" w:rsidRPr="00FC3934" w14:paraId="0828371C" w14:textId="77777777" w:rsidTr="00DE1E71">
        <w:tc>
          <w:tcPr>
            <w:tcW w:w="9212" w:type="dxa"/>
          </w:tcPr>
          <w:p w14:paraId="12BA3A63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152F1AB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AD5F28" w14:textId="0D5E9A52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D0BC42" w14:textId="77777777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98D449" w14:textId="6D0DA308" w:rsidR="00DE1E71" w:rsidRPr="00FC3934" w:rsidRDefault="00DE1E71" w:rsidP="00DE1E71">
      <w:pPr>
        <w:pStyle w:val="Paragraphedeliste"/>
        <w:numPr>
          <w:ilvl w:val="2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  <w:lang w:eastAsia="fr-FR"/>
        </w:rPr>
        <w:lastRenderedPageBreak/>
        <w:t xml:space="preserve">Préparer des réformes de matériels à la demande du Sénat : </w:t>
      </w:r>
    </w:p>
    <w:p w14:paraId="3F344D09" w14:textId="1BA72BF6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1E71" w:rsidRPr="00FC3934" w14:paraId="31FE6848" w14:textId="77777777" w:rsidTr="00DE1E71">
        <w:tc>
          <w:tcPr>
            <w:tcW w:w="9212" w:type="dxa"/>
          </w:tcPr>
          <w:p w14:paraId="1C445832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2CC22EF" w14:textId="77777777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63B407" w14:textId="04F8406C" w:rsidR="00DE1E71" w:rsidRPr="00FC3934" w:rsidRDefault="00DE1E71" w:rsidP="00DE1E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4E2FB1" w14:textId="77777777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5745C51" w14:textId="1C067050" w:rsidR="00DB2659" w:rsidRPr="00FC3934" w:rsidRDefault="00DB2659" w:rsidP="00DB265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F79B00D" w14:textId="1AF148A8" w:rsidR="00DB2659" w:rsidRPr="00FC3934" w:rsidRDefault="00DB2659" w:rsidP="00DE1E71">
      <w:pPr>
        <w:pStyle w:val="Paragraphedeliste"/>
        <w:widowControl w:val="0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425" w:hanging="357"/>
        <w:contextualSpacing w:val="0"/>
        <w:jc w:val="both"/>
        <w:textAlignment w:val="baseline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fr-FR"/>
        </w:rPr>
      </w:pPr>
      <w:r w:rsidRPr="00FC393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fr-FR"/>
        </w:rPr>
        <w:t>Sous-critère n°2 : méthodologie d’intervention proposée par le candidat et procédure qualité (15 %)</w:t>
      </w:r>
    </w:p>
    <w:p w14:paraId="7050C59B" w14:textId="65B9B82D" w:rsidR="00DE1E71" w:rsidRPr="00FC3934" w:rsidRDefault="00DE1E71" w:rsidP="00DE1E7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BE35D0" w14:textId="357D1219" w:rsidR="00DE1E71" w:rsidRPr="00FC3934" w:rsidRDefault="00DE1E71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</w:rPr>
        <w:t xml:space="preserve">Le candidat présente ses méthodologies d’intervention. Il expose notamment la manière dont il assure la gestion des priorités et dont il gère les variations de niveau d’activité. Il détaille les procédures « qualité » mises en œuvre. </w:t>
      </w:r>
    </w:p>
    <w:p w14:paraId="20DB93B4" w14:textId="1A2C2459" w:rsidR="00DE1E71" w:rsidRPr="00FC3934" w:rsidRDefault="00DE1E71" w:rsidP="00DE1E7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1E71" w:rsidRPr="00FC3934" w14:paraId="2ECD897D" w14:textId="77777777" w:rsidTr="00DE1E71">
        <w:tc>
          <w:tcPr>
            <w:tcW w:w="9212" w:type="dxa"/>
          </w:tcPr>
          <w:p w14:paraId="55E62C74" w14:textId="77777777" w:rsidR="00DE1E71" w:rsidRPr="00FC3934" w:rsidRDefault="00DE1E71" w:rsidP="00DE1E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6E50131" w14:textId="77777777" w:rsidR="00DE1E71" w:rsidRPr="00FC3934" w:rsidRDefault="00DE1E71" w:rsidP="00DE1E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A1B48F5" w14:textId="77777777" w:rsidR="00DE1E71" w:rsidRPr="00FC3934" w:rsidRDefault="00DE1E71" w:rsidP="00DE1E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549EF4F" w14:textId="77777777" w:rsidR="00DE1E71" w:rsidRPr="00FC3934" w:rsidRDefault="00DE1E71" w:rsidP="00DE1E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CCFBEC1" w14:textId="77777777" w:rsidR="00DE1E71" w:rsidRPr="00FC3934" w:rsidRDefault="00DE1E71" w:rsidP="00DE1E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749E302" w14:textId="77777777" w:rsidR="00DE1E71" w:rsidRPr="00FC3934" w:rsidRDefault="00DE1E71" w:rsidP="00DE1E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85DB05C" w14:textId="77777777" w:rsidR="00DE1E71" w:rsidRPr="00FC3934" w:rsidRDefault="00DE1E71" w:rsidP="00DE1E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FC316C" w14:textId="77777777" w:rsidR="00DE1E71" w:rsidRPr="00FC3934" w:rsidRDefault="00DE1E71" w:rsidP="00DE1E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84F0F7B" w14:textId="77777777" w:rsidR="00DE1E71" w:rsidRPr="00FC3934" w:rsidRDefault="00DE1E71" w:rsidP="00DE1E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5EE0962" w14:textId="77777777" w:rsidR="00DE1E71" w:rsidRPr="00FC3934" w:rsidRDefault="00DE1E71" w:rsidP="00DE1E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073656" w14:textId="77777777" w:rsidR="00DE1E71" w:rsidRPr="00FC3934" w:rsidRDefault="00DE1E71" w:rsidP="00DE1E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137C6A" w14:textId="77777777" w:rsidR="00DE1E71" w:rsidRPr="00FC3934" w:rsidRDefault="00DE1E71" w:rsidP="00DE1E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C58D856" w14:textId="77777777" w:rsidR="00DE1E71" w:rsidRPr="00FC3934" w:rsidRDefault="00DE1E71" w:rsidP="00DE1E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0C8816" w14:textId="7298D60E" w:rsidR="00DE1E71" w:rsidRPr="00FC3934" w:rsidRDefault="00DE1E71" w:rsidP="00DE1E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A7B26F3" w14:textId="77777777" w:rsidR="00DE1E71" w:rsidRPr="00FC3934" w:rsidRDefault="00DE1E71" w:rsidP="00DE1E7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63A9E7" w14:textId="77777777" w:rsidR="00DB2659" w:rsidRPr="00FC3934" w:rsidRDefault="00DB2659" w:rsidP="00DB2659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</w:rPr>
      </w:pPr>
    </w:p>
    <w:p w14:paraId="0C79F231" w14:textId="54A6361B" w:rsidR="00DB2659" w:rsidRPr="00FC3934" w:rsidRDefault="00DB2659" w:rsidP="00DE1E71">
      <w:pPr>
        <w:pStyle w:val="Paragraphedeliste"/>
        <w:widowControl w:val="0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425" w:hanging="357"/>
        <w:contextualSpacing w:val="0"/>
        <w:jc w:val="both"/>
        <w:textAlignment w:val="baseline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fr-FR"/>
        </w:rPr>
      </w:pPr>
      <w:r w:rsidRPr="00FC393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fr-FR"/>
        </w:rPr>
        <w:t>Sous-critère n°3 : méthode de gestion de la transférabilité proposée (5 %) ;</w:t>
      </w:r>
    </w:p>
    <w:p w14:paraId="3D8B8C68" w14:textId="77777777" w:rsidR="00742830" w:rsidRPr="00FC3934" w:rsidRDefault="00742830" w:rsidP="00DE1E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EC9D37E" w14:textId="405199B1" w:rsidR="00742830" w:rsidRPr="00FC3934" w:rsidRDefault="001E0264" w:rsidP="009E228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3934">
        <w:rPr>
          <w:rFonts w:ascii="Times New Roman" w:hAnsi="Times New Roman"/>
          <w:sz w:val="24"/>
          <w:szCs w:val="24"/>
        </w:rPr>
        <w:t>Le candidat précise la manière dont il entend procéder aux opérations de transférabilité</w:t>
      </w:r>
      <w:r w:rsidR="004A596A">
        <w:rPr>
          <w:rFonts w:ascii="Times New Roman" w:hAnsi="Times New Roman"/>
          <w:sz w:val="24"/>
          <w:szCs w:val="24"/>
        </w:rPr>
        <w:t xml:space="preserve"> </w:t>
      </w:r>
      <w:r w:rsidR="00DE1E71" w:rsidRPr="00FC3934">
        <w:rPr>
          <w:rFonts w:ascii="Times New Roman" w:hAnsi="Times New Roman"/>
          <w:sz w:val="24"/>
          <w:szCs w:val="24"/>
        </w:rPr>
        <w:t xml:space="preserve">: </w:t>
      </w:r>
    </w:p>
    <w:p w14:paraId="030D7751" w14:textId="3CB1BB4B" w:rsidR="00742830" w:rsidRPr="00FC3934" w:rsidRDefault="00742830" w:rsidP="0074283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1E71" w:rsidRPr="00FC3934" w14:paraId="7C4598FD" w14:textId="77777777" w:rsidTr="00DE1E71">
        <w:tc>
          <w:tcPr>
            <w:tcW w:w="9212" w:type="dxa"/>
          </w:tcPr>
          <w:p w14:paraId="68E3305D" w14:textId="77777777" w:rsidR="00DE1E71" w:rsidRPr="00FC3934" w:rsidRDefault="00DE1E71" w:rsidP="00604D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213748" w14:textId="77777777" w:rsidR="00DE1E71" w:rsidRPr="00FC3934" w:rsidRDefault="00DE1E71" w:rsidP="00604D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695CCB0" w14:textId="77777777" w:rsidR="00DE1E71" w:rsidRPr="00FC3934" w:rsidRDefault="00DE1E71" w:rsidP="00604D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B0034C" w14:textId="77777777" w:rsidR="00DE1E71" w:rsidRPr="00FC3934" w:rsidRDefault="00DE1E71" w:rsidP="00604D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5CA5EC2" w14:textId="77777777" w:rsidR="00DE1E71" w:rsidRPr="00FC3934" w:rsidRDefault="00DE1E71" w:rsidP="00604D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33759A" w14:textId="77777777" w:rsidR="00DE1E71" w:rsidRPr="00FC3934" w:rsidRDefault="00DE1E71" w:rsidP="00604D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BE22C1" w14:textId="77777777" w:rsidR="00DE1E71" w:rsidRPr="00FC3934" w:rsidRDefault="00DE1E71" w:rsidP="00604D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3B67188" w14:textId="77777777" w:rsidR="00DE1E71" w:rsidRPr="00FC3934" w:rsidRDefault="00DE1E71" w:rsidP="00604D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474A42" w14:textId="77777777" w:rsidR="00DE1E71" w:rsidRPr="00FC3934" w:rsidRDefault="00DE1E71" w:rsidP="00604D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B120D6" w14:textId="24A01614" w:rsidR="00DE1E71" w:rsidRPr="00FC3934" w:rsidRDefault="00DE1E71" w:rsidP="00604D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A00748" w14:textId="77777777" w:rsidR="00C42439" w:rsidRPr="00FC3934" w:rsidRDefault="00C42439" w:rsidP="00604D3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C42439" w:rsidRPr="00FC393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FCC70" w14:textId="77777777" w:rsidR="003C1B30" w:rsidRDefault="003C1B30" w:rsidP="00B51DB8">
      <w:pPr>
        <w:spacing w:after="0" w:line="240" w:lineRule="auto"/>
      </w:pPr>
      <w:r>
        <w:separator/>
      </w:r>
    </w:p>
  </w:endnote>
  <w:endnote w:type="continuationSeparator" w:id="0">
    <w:p w14:paraId="0775774D" w14:textId="77777777" w:rsidR="003C1B30" w:rsidRDefault="003C1B30" w:rsidP="00B5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BF0A1" w14:textId="77777777" w:rsidR="003C1B30" w:rsidRDefault="003C1B30" w:rsidP="00B51DB8">
      <w:pPr>
        <w:spacing w:after="0" w:line="240" w:lineRule="auto"/>
      </w:pPr>
      <w:r>
        <w:separator/>
      </w:r>
    </w:p>
  </w:footnote>
  <w:footnote w:type="continuationSeparator" w:id="0">
    <w:p w14:paraId="56119790" w14:textId="77777777" w:rsidR="003C1B30" w:rsidRDefault="003C1B30" w:rsidP="00B51DB8">
      <w:pPr>
        <w:spacing w:after="0" w:line="240" w:lineRule="auto"/>
      </w:pPr>
      <w:r>
        <w:continuationSeparator/>
      </w:r>
    </w:p>
  </w:footnote>
  <w:footnote w:id="1">
    <w:p w14:paraId="7838F866" w14:textId="77777777" w:rsidR="00DB2659" w:rsidRPr="00080D12" w:rsidRDefault="00DB2659" w:rsidP="00080D12">
      <w:pPr>
        <w:pStyle w:val="Notedebasdepage"/>
        <w:jc w:val="both"/>
        <w:rPr>
          <w:i/>
          <w:iCs/>
          <w:sz w:val="24"/>
          <w:szCs w:val="24"/>
        </w:rPr>
      </w:pPr>
      <w:r w:rsidRPr="00080D12">
        <w:rPr>
          <w:rStyle w:val="Appelnotedebasdep"/>
          <w:i/>
          <w:iCs/>
          <w:szCs w:val="16"/>
        </w:rPr>
        <w:footnoteRef/>
      </w:r>
      <w:r w:rsidRPr="00080D12">
        <w:rPr>
          <w:i/>
          <w:iCs/>
        </w:rPr>
        <w:t xml:space="preserve"> Il est ici demandé au candidat d’indiquer, non pas les moyens humains et effectifs généraux dont dispose l’entreprise, mais uniquement ceux qu’il s’engage à affecter au marché du Sénat.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96F6" w14:textId="77777777" w:rsidR="00B51DB8" w:rsidRDefault="00B51DB8">
    <w:pPr>
      <w:pStyle w:val="En-tte"/>
      <w:jc w:val="right"/>
    </w:pPr>
    <w:r>
      <w:fldChar w:fldCharType="begin"/>
    </w:r>
    <w:r>
      <w:instrText>PAGE   \* MERGEFORMAT</w:instrText>
    </w:r>
    <w:r>
      <w:fldChar w:fldCharType="separate"/>
    </w:r>
    <w:r w:rsidR="00EC6F08">
      <w:rPr>
        <w:noProof/>
      </w:rPr>
      <w:t>1</w:t>
    </w:r>
    <w:r>
      <w:fldChar w:fldCharType="end"/>
    </w:r>
  </w:p>
  <w:p w14:paraId="571959EC" w14:textId="77777777" w:rsidR="00B51DB8" w:rsidRDefault="00B51D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D6893"/>
    <w:multiLevelType w:val="hybridMultilevel"/>
    <w:tmpl w:val="30CC621E"/>
    <w:lvl w:ilvl="0" w:tplc="33BE791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24811"/>
    <w:multiLevelType w:val="hybridMultilevel"/>
    <w:tmpl w:val="CACC8BA0"/>
    <w:lvl w:ilvl="0" w:tplc="6CC08B9E">
      <w:start w:val="50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FE3B70"/>
    <w:multiLevelType w:val="hybridMultilevel"/>
    <w:tmpl w:val="1E9E035E"/>
    <w:lvl w:ilvl="0" w:tplc="5F2470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6242A"/>
    <w:multiLevelType w:val="hybridMultilevel"/>
    <w:tmpl w:val="2AC2BEE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147C6"/>
    <w:multiLevelType w:val="hybridMultilevel"/>
    <w:tmpl w:val="032E6D12"/>
    <w:lvl w:ilvl="0" w:tplc="040C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5294B"/>
    <w:multiLevelType w:val="hybridMultilevel"/>
    <w:tmpl w:val="0ACA51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A4EC7"/>
    <w:multiLevelType w:val="hybridMultilevel"/>
    <w:tmpl w:val="D7D0F46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CC684D"/>
    <w:multiLevelType w:val="hybridMultilevel"/>
    <w:tmpl w:val="648849C4"/>
    <w:lvl w:ilvl="0" w:tplc="1AA2327E">
      <w:start w:val="7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06378"/>
    <w:multiLevelType w:val="hybridMultilevel"/>
    <w:tmpl w:val="97DE983A"/>
    <w:lvl w:ilvl="0" w:tplc="C03C7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B3B72"/>
    <w:multiLevelType w:val="hybridMultilevel"/>
    <w:tmpl w:val="814A9116"/>
    <w:lvl w:ilvl="0" w:tplc="C03C752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452613DD"/>
    <w:multiLevelType w:val="hybridMultilevel"/>
    <w:tmpl w:val="91B44ADC"/>
    <w:lvl w:ilvl="0" w:tplc="26D89B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E3E17"/>
    <w:multiLevelType w:val="multilevel"/>
    <w:tmpl w:val="396EA73C"/>
    <w:lvl w:ilvl="0">
      <w:start w:val="1"/>
      <w:numFmt w:val="decimal"/>
      <w:pStyle w:val="DCE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49F16958"/>
    <w:multiLevelType w:val="hybridMultilevel"/>
    <w:tmpl w:val="77347FCC"/>
    <w:lvl w:ilvl="0" w:tplc="040C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D1F5F29"/>
    <w:multiLevelType w:val="hybridMultilevel"/>
    <w:tmpl w:val="F86E3C90"/>
    <w:lvl w:ilvl="0" w:tplc="C03C752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D696A61"/>
    <w:multiLevelType w:val="hybridMultilevel"/>
    <w:tmpl w:val="A9C2EA92"/>
    <w:lvl w:ilvl="0" w:tplc="ACE2D2AE">
      <w:numFmt w:val="bullet"/>
      <w:pStyle w:val="DCEpuceniveau1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0DD7023"/>
    <w:multiLevelType w:val="hybridMultilevel"/>
    <w:tmpl w:val="89A278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3BE791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sz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701795"/>
    <w:multiLevelType w:val="hybridMultilevel"/>
    <w:tmpl w:val="A6A4915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1842A0"/>
    <w:multiLevelType w:val="multilevel"/>
    <w:tmpl w:val="A9FCC196"/>
    <w:lvl w:ilvl="0">
      <w:start w:val="1"/>
      <w:numFmt w:val="decimal"/>
      <w:suff w:val="nothing"/>
      <w:lvlText w:val="ARTICLE %1 - 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iCs w:val="0"/>
        <w:caps/>
        <w:small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 w:color="333399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5EB6D28"/>
    <w:multiLevelType w:val="hybridMultilevel"/>
    <w:tmpl w:val="B79095D8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20" w15:restartNumberingAfterBreak="0">
    <w:nsid w:val="61B94CC6"/>
    <w:multiLevelType w:val="multilevel"/>
    <w:tmpl w:val="36D85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62511ACF"/>
    <w:multiLevelType w:val="hybridMultilevel"/>
    <w:tmpl w:val="8092DD58"/>
    <w:lvl w:ilvl="0" w:tplc="C03C7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C94A51"/>
    <w:multiLevelType w:val="hybridMultilevel"/>
    <w:tmpl w:val="1430C4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E850C2"/>
    <w:multiLevelType w:val="hybridMultilevel"/>
    <w:tmpl w:val="E0FA6DF0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F1432C"/>
    <w:multiLevelType w:val="hybridMultilevel"/>
    <w:tmpl w:val="11460EA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94009EF"/>
    <w:multiLevelType w:val="singleLevel"/>
    <w:tmpl w:val="AC081BE6"/>
    <w:lvl w:ilvl="0">
      <w:start w:val="1"/>
      <w:numFmt w:val="bullet"/>
      <w:pStyle w:val="pointe"/>
      <w:lvlText w:val=""/>
      <w:lvlJc w:val="left"/>
      <w:pPr>
        <w:tabs>
          <w:tab w:val="num" w:pos="0"/>
        </w:tabs>
        <w:ind w:left="1417" w:hanging="283"/>
      </w:pPr>
      <w:rPr>
        <w:rFonts w:ascii="Wingdings" w:hAnsi="Wingdings" w:cs="Wingdings" w:hint="default"/>
        <w:sz w:val="26"/>
        <w:szCs w:val="26"/>
      </w:rPr>
    </w:lvl>
  </w:abstractNum>
  <w:abstractNum w:abstractNumId="26" w15:restartNumberingAfterBreak="0">
    <w:nsid w:val="7A6F386B"/>
    <w:multiLevelType w:val="hybridMultilevel"/>
    <w:tmpl w:val="66E01A02"/>
    <w:lvl w:ilvl="0" w:tplc="6FA478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AF6CC9"/>
    <w:multiLevelType w:val="hybridMultilevel"/>
    <w:tmpl w:val="74A0893A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C0C39DB"/>
    <w:multiLevelType w:val="hybridMultilevel"/>
    <w:tmpl w:val="94B46ACC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BC76A8"/>
    <w:multiLevelType w:val="hybridMultilevel"/>
    <w:tmpl w:val="B7FE2AAA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18"/>
  </w:num>
  <w:num w:numId="4">
    <w:abstractNumId w:val="3"/>
  </w:num>
  <w:num w:numId="5">
    <w:abstractNumId w:val="22"/>
  </w:num>
  <w:num w:numId="6">
    <w:abstractNumId w:val="15"/>
  </w:num>
  <w:num w:numId="7">
    <w:abstractNumId w:val="12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  <w:num w:numId="12">
    <w:abstractNumId w:val="17"/>
  </w:num>
  <w:num w:numId="13">
    <w:abstractNumId w:val="27"/>
  </w:num>
  <w:num w:numId="14">
    <w:abstractNumId w:val="23"/>
  </w:num>
  <w:num w:numId="15">
    <w:abstractNumId w:val="28"/>
  </w:num>
  <w:num w:numId="16">
    <w:abstractNumId w:val="29"/>
  </w:num>
  <w:num w:numId="17">
    <w:abstractNumId w:val="24"/>
  </w:num>
  <w:num w:numId="18">
    <w:abstractNumId w:val="2"/>
  </w:num>
  <w:num w:numId="19">
    <w:abstractNumId w:val="20"/>
  </w:num>
  <w:num w:numId="20">
    <w:abstractNumId w:val="21"/>
  </w:num>
  <w:num w:numId="21">
    <w:abstractNumId w:val="7"/>
  </w:num>
  <w:num w:numId="22">
    <w:abstractNumId w:val="16"/>
  </w:num>
  <w:num w:numId="23">
    <w:abstractNumId w:val="5"/>
  </w:num>
  <w:num w:numId="24">
    <w:abstractNumId w:val="0"/>
  </w:num>
  <w:num w:numId="25">
    <w:abstractNumId w:val="26"/>
  </w:num>
  <w:num w:numId="26">
    <w:abstractNumId w:val="4"/>
  </w:num>
  <w:num w:numId="27">
    <w:abstractNumId w:val="13"/>
  </w:num>
  <w:num w:numId="28">
    <w:abstractNumId w:val="11"/>
  </w:num>
  <w:num w:numId="29">
    <w:abstractNumId w:val="14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DF7"/>
    <w:rsid w:val="000003ED"/>
    <w:rsid w:val="000368E5"/>
    <w:rsid w:val="000624EC"/>
    <w:rsid w:val="00077290"/>
    <w:rsid w:val="00080D12"/>
    <w:rsid w:val="000902CB"/>
    <w:rsid w:val="000A1C5E"/>
    <w:rsid w:val="000C5BC0"/>
    <w:rsid w:val="000D4EAB"/>
    <w:rsid w:val="000D54EA"/>
    <w:rsid w:val="000F5219"/>
    <w:rsid w:val="001044D9"/>
    <w:rsid w:val="00136184"/>
    <w:rsid w:val="001459C8"/>
    <w:rsid w:val="00151D6A"/>
    <w:rsid w:val="0017759F"/>
    <w:rsid w:val="00181611"/>
    <w:rsid w:val="00186532"/>
    <w:rsid w:val="001B5D93"/>
    <w:rsid w:val="001D7952"/>
    <w:rsid w:val="001D7E0F"/>
    <w:rsid w:val="001E0264"/>
    <w:rsid w:val="001E5207"/>
    <w:rsid w:val="0022219C"/>
    <w:rsid w:val="00227875"/>
    <w:rsid w:val="00235634"/>
    <w:rsid w:val="00265905"/>
    <w:rsid w:val="002C1D1B"/>
    <w:rsid w:val="002E4390"/>
    <w:rsid w:val="002F2389"/>
    <w:rsid w:val="003051E0"/>
    <w:rsid w:val="00313686"/>
    <w:rsid w:val="00315A9A"/>
    <w:rsid w:val="00357F0D"/>
    <w:rsid w:val="00360212"/>
    <w:rsid w:val="00365C53"/>
    <w:rsid w:val="003874A2"/>
    <w:rsid w:val="003C1B30"/>
    <w:rsid w:val="003D0BF3"/>
    <w:rsid w:val="003D7294"/>
    <w:rsid w:val="003F6B03"/>
    <w:rsid w:val="003F78BA"/>
    <w:rsid w:val="004238E4"/>
    <w:rsid w:val="00446275"/>
    <w:rsid w:val="004760CA"/>
    <w:rsid w:val="0049344E"/>
    <w:rsid w:val="004944D7"/>
    <w:rsid w:val="004A596A"/>
    <w:rsid w:val="004B4C96"/>
    <w:rsid w:val="00526716"/>
    <w:rsid w:val="005646FC"/>
    <w:rsid w:val="005F2B26"/>
    <w:rsid w:val="0060294B"/>
    <w:rsid w:val="00604D30"/>
    <w:rsid w:val="006A43CF"/>
    <w:rsid w:val="006D3141"/>
    <w:rsid w:val="006F4F9B"/>
    <w:rsid w:val="006F7CDD"/>
    <w:rsid w:val="007327F5"/>
    <w:rsid w:val="00742830"/>
    <w:rsid w:val="007861FC"/>
    <w:rsid w:val="00793329"/>
    <w:rsid w:val="00794E36"/>
    <w:rsid w:val="007A39B9"/>
    <w:rsid w:val="007C61C1"/>
    <w:rsid w:val="007E0BF8"/>
    <w:rsid w:val="007E186B"/>
    <w:rsid w:val="0081054A"/>
    <w:rsid w:val="0086004B"/>
    <w:rsid w:val="00874BFB"/>
    <w:rsid w:val="00880C82"/>
    <w:rsid w:val="008B25FE"/>
    <w:rsid w:val="008F035E"/>
    <w:rsid w:val="0090049C"/>
    <w:rsid w:val="009231E5"/>
    <w:rsid w:val="0095297E"/>
    <w:rsid w:val="00977768"/>
    <w:rsid w:val="00980A76"/>
    <w:rsid w:val="009A71F6"/>
    <w:rsid w:val="009C4FC8"/>
    <w:rsid w:val="009D120B"/>
    <w:rsid w:val="009E2282"/>
    <w:rsid w:val="009F1306"/>
    <w:rsid w:val="00A13106"/>
    <w:rsid w:val="00A810C5"/>
    <w:rsid w:val="00A90DF7"/>
    <w:rsid w:val="00AA0CA5"/>
    <w:rsid w:val="00AC5EBA"/>
    <w:rsid w:val="00AD28F7"/>
    <w:rsid w:val="00AF3C37"/>
    <w:rsid w:val="00B03DCA"/>
    <w:rsid w:val="00B14540"/>
    <w:rsid w:val="00B20D10"/>
    <w:rsid w:val="00B51DB8"/>
    <w:rsid w:val="00BB76F6"/>
    <w:rsid w:val="00BB7867"/>
    <w:rsid w:val="00C42439"/>
    <w:rsid w:val="00C8489E"/>
    <w:rsid w:val="00CC0B15"/>
    <w:rsid w:val="00D016D6"/>
    <w:rsid w:val="00D63107"/>
    <w:rsid w:val="00D7573C"/>
    <w:rsid w:val="00D85972"/>
    <w:rsid w:val="00D8661D"/>
    <w:rsid w:val="00D917BD"/>
    <w:rsid w:val="00DA4110"/>
    <w:rsid w:val="00DB2659"/>
    <w:rsid w:val="00DB58D4"/>
    <w:rsid w:val="00DE1E71"/>
    <w:rsid w:val="00DE777A"/>
    <w:rsid w:val="00E220DB"/>
    <w:rsid w:val="00E462A5"/>
    <w:rsid w:val="00E62F8B"/>
    <w:rsid w:val="00E762C4"/>
    <w:rsid w:val="00EC6F08"/>
    <w:rsid w:val="00EE52BB"/>
    <w:rsid w:val="00F07641"/>
    <w:rsid w:val="00F34B4C"/>
    <w:rsid w:val="00F56915"/>
    <w:rsid w:val="00F65FF9"/>
    <w:rsid w:val="00F77D97"/>
    <w:rsid w:val="00FA336F"/>
    <w:rsid w:val="00FB332B"/>
    <w:rsid w:val="00FC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63C7"/>
  <w15:docId w15:val="{0965AD02-BCBC-4A91-B3A3-C4662845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A90DF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0D4EAB"/>
    <w:pPr>
      <w:keepNext/>
      <w:tabs>
        <w:tab w:val="num" w:pos="576"/>
      </w:tabs>
      <w:autoSpaceDE w:val="0"/>
      <w:autoSpaceDN w:val="0"/>
      <w:spacing w:after="240" w:line="240" w:lineRule="auto"/>
      <w:ind w:left="576" w:hanging="576"/>
      <w:outlineLvl w:val="1"/>
    </w:pPr>
    <w:rPr>
      <w:rFonts w:ascii="Book Antiqua" w:eastAsia="Times New Roman" w:hAnsi="Book Antiqua"/>
      <w:b/>
      <w:bCs/>
      <w:smallCaps/>
      <w:color w:val="800000"/>
      <w:szCs w:val="24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0D4EAB"/>
    <w:pPr>
      <w:keepNext/>
      <w:tabs>
        <w:tab w:val="num" w:pos="720"/>
      </w:tabs>
      <w:autoSpaceDE w:val="0"/>
      <w:autoSpaceDN w:val="0"/>
      <w:spacing w:after="240" w:line="240" w:lineRule="auto"/>
      <w:ind w:left="720" w:hanging="720"/>
      <w:outlineLvl w:val="2"/>
    </w:pPr>
    <w:rPr>
      <w:rFonts w:ascii="Book Antiqua" w:eastAsia="Times New Roman" w:hAnsi="Book Antiqua"/>
      <w:b/>
      <w:bCs/>
      <w:i/>
      <w:iCs/>
      <w:color w:val="0000FF"/>
      <w:sz w:val="2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0D4EAB"/>
    <w:pPr>
      <w:keepNext/>
      <w:tabs>
        <w:tab w:val="num" w:pos="864"/>
      </w:tabs>
      <w:autoSpaceDE w:val="0"/>
      <w:autoSpaceDN w:val="0"/>
      <w:spacing w:after="240" w:line="240" w:lineRule="auto"/>
      <w:ind w:left="864" w:hanging="864"/>
      <w:outlineLvl w:val="3"/>
    </w:pPr>
    <w:rPr>
      <w:rFonts w:ascii="Book Antiqua" w:eastAsia="Times New Roman" w:hAnsi="Book Antiqua"/>
      <w:b/>
      <w:bCs/>
      <w:i/>
      <w:iCs/>
      <w:smallCaps/>
      <w:color w:val="FF0000"/>
      <w:sz w:val="20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0D4EAB"/>
    <w:pPr>
      <w:tabs>
        <w:tab w:val="num" w:pos="1008"/>
      </w:tabs>
      <w:autoSpaceDE w:val="0"/>
      <w:autoSpaceDN w:val="0"/>
      <w:spacing w:before="240" w:after="60" w:line="240" w:lineRule="auto"/>
      <w:ind w:left="1008" w:hanging="1008"/>
      <w:outlineLvl w:val="4"/>
    </w:pPr>
    <w:rPr>
      <w:rFonts w:ascii="Arial" w:eastAsia="Times New Roman" w:hAnsi="Arial" w:cs="Arial"/>
      <w:lang w:eastAsia="fr-FR"/>
    </w:rPr>
  </w:style>
  <w:style w:type="paragraph" w:styleId="Titre6">
    <w:name w:val="heading 6"/>
    <w:basedOn w:val="Normal"/>
    <w:next w:val="Normal"/>
    <w:link w:val="Titre6Car"/>
    <w:qFormat/>
    <w:rsid w:val="000D4EAB"/>
    <w:pPr>
      <w:tabs>
        <w:tab w:val="num" w:pos="1152"/>
      </w:tabs>
      <w:autoSpaceDE w:val="0"/>
      <w:autoSpaceDN w:val="0"/>
      <w:spacing w:before="240" w:after="60" w:line="240" w:lineRule="auto"/>
      <w:ind w:left="1152" w:hanging="1152"/>
      <w:outlineLvl w:val="5"/>
    </w:pPr>
    <w:rPr>
      <w:rFonts w:ascii="Arial" w:eastAsia="Times New Roman" w:hAnsi="Arial" w:cs="Arial"/>
      <w:i/>
      <w:iCs/>
      <w:lang w:eastAsia="fr-FR"/>
    </w:rPr>
  </w:style>
  <w:style w:type="paragraph" w:styleId="Titre7">
    <w:name w:val="heading 7"/>
    <w:basedOn w:val="Normal"/>
    <w:next w:val="Normal"/>
    <w:link w:val="Titre7Car"/>
    <w:qFormat/>
    <w:rsid w:val="000D4EAB"/>
    <w:pPr>
      <w:tabs>
        <w:tab w:val="num" w:pos="1296"/>
      </w:tabs>
      <w:autoSpaceDE w:val="0"/>
      <w:autoSpaceDN w:val="0"/>
      <w:spacing w:before="240" w:after="60" w:line="240" w:lineRule="auto"/>
      <w:ind w:left="1296" w:hanging="1296"/>
      <w:outlineLvl w:val="6"/>
    </w:pPr>
    <w:rPr>
      <w:rFonts w:ascii="Arial" w:eastAsia="Times New Roman" w:hAnsi="Arial" w:cs="Arial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0D4EAB"/>
    <w:pPr>
      <w:tabs>
        <w:tab w:val="num" w:pos="1440"/>
      </w:tabs>
      <w:autoSpaceDE w:val="0"/>
      <w:autoSpaceDN w:val="0"/>
      <w:spacing w:before="240" w:after="60" w:line="240" w:lineRule="auto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0D4EAB"/>
    <w:pPr>
      <w:tabs>
        <w:tab w:val="num" w:pos="1584"/>
      </w:tabs>
      <w:autoSpaceDE w:val="0"/>
      <w:autoSpaceDN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i/>
      <w:iCs/>
      <w:sz w:val="18"/>
      <w:szCs w:val="1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A90DF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Grilledutableau">
    <w:name w:val="Table Grid"/>
    <w:basedOn w:val="TableauNormal"/>
    <w:uiPriority w:val="59"/>
    <w:rsid w:val="00A90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e">
    <w:name w:val="pointe"/>
    <w:basedOn w:val="Normal"/>
    <w:rsid w:val="000D4EAB"/>
    <w:pPr>
      <w:numPr>
        <w:numId w:val="2"/>
      </w:numPr>
      <w:autoSpaceDE w:val="0"/>
      <w:autoSpaceDN w:val="0"/>
      <w:spacing w:after="240" w:line="240" w:lineRule="auto"/>
      <w:jc w:val="both"/>
    </w:pPr>
    <w:rPr>
      <w:rFonts w:ascii="Book Antiqua" w:eastAsia="Times New Roman" w:hAnsi="Book Antiqua" w:cs="Book Antiqua"/>
      <w:sz w:val="24"/>
      <w:szCs w:val="24"/>
      <w:lang w:eastAsia="fr-FR"/>
    </w:rPr>
  </w:style>
  <w:style w:type="character" w:customStyle="1" w:styleId="Titre2Car">
    <w:name w:val="Titre 2 Car"/>
    <w:link w:val="Titre2"/>
    <w:rsid w:val="000D4EAB"/>
    <w:rPr>
      <w:rFonts w:ascii="Book Antiqua" w:eastAsia="Times New Roman" w:hAnsi="Book Antiqua"/>
      <w:b/>
      <w:bCs/>
      <w:smallCaps/>
      <w:color w:val="800000"/>
      <w:sz w:val="22"/>
      <w:szCs w:val="24"/>
      <w:u w:val="single"/>
    </w:rPr>
  </w:style>
  <w:style w:type="character" w:customStyle="1" w:styleId="Titre3Car">
    <w:name w:val="Titre 3 Car"/>
    <w:link w:val="Titre3"/>
    <w:rsid w:val="000D4EAB"/>
    <w:rPr>
      <w:rFonts w:ascii="Book Antiqua" w:eastAsia="Times New Roman" w:hAnsi="Book Antiqua"/>
      <w:b/>
      <w:bCs/>
      <w:i/>
      <w:iCs/>
      <w:color w:val="0000FF"/>
      <w:szCs w:val="24"/>
      <w:u w:val="single"/>
    </w:rPr>
  </w:style>
  <w:style w:type="character" w:customStyle="1" w:styleId="Titre4Car">
    <w:name w:val="Titre 4 Car"/>
    <w:link w:val="Titre4"/>
    <w:rsid w:val="000D4EAB"/>
    <w:rPr>
      <w:rFonts w:ascii="Book Antiqua" w:eastAsia="Times New Roman" w:hAnsi="Book Antiqua"/>
      <w:b/>
      <w:bCs/>
      <w:i/>
      <w:iCs/>
      <w:smallCaps/>
      <w:color w:val="FF0000"/>
      <w:szCs w:val="24"/>
    </w:rPr>
  </w:style>
  <w:style w:type="character" w:customStyle="1" w:styleId="Titre5Car">
    <w:name w:val="Titre 5 Car"/>
    <w:link w:val="Titre5"/>
    <w:rsid w:val="000D4EAB"/>
    <w:rPr>
      <w:rFonts w:ascii="Arial" w:eastAsia="Times New Roman" w:hAnsi="Arial" w:cs="Arial"/>
      <w:sz w:val="22"/>
      <w:szCs w:val="22"/>
    </w:rPr>
  </w:style>
  <w:style w:type="character" w:customStyle="1" w:styleId="Titre6Car">
    <w:name w:val="Titre 6 Car"/>
    <w:link w:val="Titre6"/>
    <w:rsid w:val="000D4EAB"/>
    <w:rPr>
      <w:rFonts w:ascii="Arial" w:eastAsia="Times New Roman" w:hAnsi="Arial" w:cs="Arial"/>
      <w:i/>
      <w:iCs/>
      <w:sz w:val="22"/>
      <w:szCs w:val="22"/>
    </w:rPr>
  </w:style>
  <w:style w:type="character" w:customStyle="1" w:styleId="Titre7Car">
    <w:name w:val="Titre 7 Car"/>
    <w:link w:val="Titre7"/>
    <w:rsid w:val="000D4EAB"/>
    <w:rPr>
      <w:rFonts w:ascii="Arial" w:eastAsia="Times New Roman" w:hAnsi="Arial" w:cs="Arial"/>
    </w:rPr>
  </w:style>
  <w:style w:type="character" w:customStyle="1" w:styleId="Titre8Car">
    <w:name w:val="Titre 8 Car"/>
    <w:link w:val="Titre8"/>
    <w:rsid w:val="000D4EAB"/>
    <w:rPr>
      <w:rFonts w:ascii="Arial" w:eastAsia="Times New Roman" w:hAnsi="Arial" w:cs="Arial"/>
      <w:i/>
      <w:iCs/>
    </w:rPr>
  </w:style>
  <w:style w:type="character" w:customStyle="1" w:styleId="Titre9Car">
    <w:name w:val="Titre 9 Car"/>
    <w:link w:val="Titre9"/>
    <w:rsid w:val="000D4EAB"/>
    <w:rPr>
      <w:rFonts w:ascii="Arial" w:eastAsia="Times New Roman" w:hAnsi="Arial" w:cs="Arial"/>
      <w:i/>
      <w:iCs/>
      <w:sz w:val="18"/>
      <w:szCs w:val="18"/>
    </w:rPr>
  </w:style>
  <w:style w:type="paragraph" w:customStyle="1" w:styleId="StyleTitre1TimesNewRoman12ptAvant12ptAprs3pt">
    <w:name w:val="Style Titre 1 + Times New Roman 12 pt Avant : 12 pt Après : 3 pt"/>
    <w:basedOn w:val="Titre1"/>
    <w:rsid w:val="000D4EAB"/>
    <w:pPr>
      <w:autoSpaceDE w:val="0"/>
      <w:autoSpaceDN w:val="0"/>
      <w:spacing w:after="240" w:line="240" w:lineRule="auto"/>
      <w:ind w:left="1418" w:hanging="1418"/>
    </w:pPr>
    <w:rPr>
      <w:rFonts w:ascii="Times New Roman" w:hAnsi="Times New Roman"/>
      <w:smallCaps/>
      <w:kern w:val="28"/>
      <w:sz w:val="28"/>
      <w:szCs w:val="28"/>
      <w:lang w:eastAsia="fr-FR"/>
    </w:rPr>
  </w:style>
  <w:style w:type="character" w:styleId="Marquedecommentaire">
    <w:name w:val="annotation reference"/>
    <w:unhideWhenUsed/>
    <w:rsid w:val="0017759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759F"/>
    <w:rPr>
      <w:sz w:val="20"/>
      <w:szCs w:val="20"/>
    </w:rPr>
  </w:style>
  <w:style w:type="character" w:customStyle="1" w:styleId="CommentaireCar">
    <w:name w:val="Commentaire Car"/>
    <w:link w:val="Commentaire"/>
    <w:rsid w:val="0017759F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7759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7759F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7759F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B51DB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51DB8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51D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51DB8"/>
    <w:rPr>
      <w:sz w:val="22"/>
      <w:szCs w:val="22"/>
      <w:lang w:eastAsia="en-US"/>
    </w:rPr>
  </w:style>
  <w:style w:type="paragraph" w:customStyle="1" w:styleId="DCECorpsdetexte">
    <w:name w:val="DCE Corps de texte"/>
    <w:basedOn w:val="Normal"/>
    <w:link w:val="DCECorpsdetexteCar"/>
    <w:rsid w:val="00365C53"/>
    <w:pPr>
      <w:overflowPunct w:val="0"/>
      <w:autoSpaceDE w:val="0"/>
      <w:autoSpaceDN w:val="0"/>
      <w:adjustRightInd w:val="0"/>
      <w:spacing w:after="240" w:line="240" w:lineRule="auto"/>
      <w:ind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DCECorpsdetexteCar">
    <w:name w:val="DCE Corps de texte Car"/>
    <w:link w:val="DCECorpsdetexte"/>
    <w:rsid w:val="00365C53"/>
    <w:rPr>
      <w:rFonts w:ascii="Times New Roman" w:eastAsia="Times New Roman" w:hAnsi="Times New Roman"/>
      <w:sz w:val="24"/>
    </w:rPr>
  </w:style>
  <w:style w:type="paragraph" w:customStyle="1" w:styleId="DCET2SSARTICLE">
    <w:name w:val="DCE T 2 SS ARTICLE"/>
    <w:basedOn w:val="DCETitre2"/>
    <w:link w:val="DCET2SSARTICLECar"/>
    <w:rsid w:val="00E462A5"/>
    <w:pPr>
      <w:numPr>
        <w:numId w:val="8"/>
      </w:numPr>
      <w:tabs>
        <w:tab w:val="clear" w:pos="851"/>
        <w:tab w:val="left" w:pos="964"/>
      </w:tabs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E462A5"/>
    <w:pPr>
      <w:numPr>
        <w:numId w:val="8"/>
      </w:numPr>
      <w:tabs>
        <w:tab w:val="clear" w:pos="1559"/>
        <w:tab w:val="left" w:pos="1560"/>
      </w:tabs>
      <w:spacing w:after="240" w:line="240" w:lineRule="auto"/>
      <w:outlineLvl w:val="9"/>
    </w:pPr>
  </w:style>
  <w:style w:type="paragraph" w:customStyle="1" w:styleId="DCETitre1">
    <w:name w:val="DCE Titre 1"/>
    <w:basedOn w:val="Titre1"/>
    <w:next w:val="DCETitre2"/>
    <w:rsid w:val="00E462A5"/>
    <w:pPr>
      <w:keepLines/>
      <w:numPr>
        <w:numId w:val="7"/>
      </w:numPr>
      <w:overflowPunct w:val="0"/>
      <w:autoSpaceDE w:val="0"/>
      <w:autoSpaceDN w:val="0"/>
      <w:adjustRightInd w:val="0"/>
      <w:spacing w:after="240" w:line="360" w:lineRule="auto"/>
      <w:textAlignment w:val="baseline"/>
    </w:pPr>
    <w:rPr>
      <w:rFonts w:ascii="Times New Roman" w:hAnsi="Times New Roman"/>
      <w:bCs w:val="0"/>
      <w:smallCaps/>
      <w:kern w:val="28"/>
      <w:sz w:val="28"/>
      <w:szCs w:val="28"/>
      <w:lang w:eastAsia="fr-FR"/>
    </w:rPr>
  </w:style>
  <w:style w:type="paragraph" w:customStyle="1" w:styleId="DCETitre2">
    <w:name w:val="DCE Titre 2"/>
    <w:next w:val="DCECorpsdetexte"/>
    <w:link w:val="DCETitre2Car"/>
    <w:rsid w:val="00E462A5"/>
    <w:pPr>
      <w:keepNext/>
      <w:keepLines/>
      <w:numPr>
        <w:ilvl w:val="1"/>
        <w:numId w:val="7"/>
      </w:numPr>
      <w:tabs>
        <w:tab w:val="left" w:pos="851"/>
      </w:tabs>
      <w:spacing w:after="240"/>
      <w:jc w:val="both"/>
      <w:outlineLvl w:val="1"/>
    </w:pPr>
    <w:rPr>
      <w:rFonts w:ascii="Times New Roman" w:eastAsia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Normal"/>
    <w:rsid w:val="00E462A5"/>
    <w:pPr>
      <w:keepLines/>
      <w:numPr>
        <w:ilvl w:val="2"/>
        <w:numId w:val="7"/>
      </w:numPr>
      <w:tabs>
        <w:tab w:val="left" w:pos="1559"/>
      </w:tabs>
      <w:overflowPunct w:val="0"/>
      <w:adjustRightInd w:val="0"/>
      <w:spacing w:after="120" w:line="360" w:lineRule="auto"/>
      <w:textAlignment w:val="baseline"/>
    </w:pPr>
    <w:rPr>
      <w:rFonts w:ascii="Times New Roman" w:hAnsi="Times New Roman"/>
      <w:iCs w:val="0"/>
      <w:color w:val="auto"/>
      <w:sz w:val="24"/>
      <w:u w:val="none"/>
    </w:rPr>
  </w:style>
  <w:style w:type="paragraph" w:customStyle="1" w:styleId="DCETitre4">
    <w:name w:val="DCE Titre 4"/>
    <w:basedOn w:val="Titre4"/>
    <w:next w:val="DCECorpsdetexte"/>
    <w:rsid w:val="00E462A5"/>
    <w:pPr>
      <w:keepLines/>
      <w:numPr>
        <w:ilvl w:val="3"/>
        <w:numId w:val="7"/>
      </w:numPr>
      <w:overflowPunct w:val="0"/>
      <w:adjustRightInd w:val="0"/>
      <w:spacing w:after="120" w:line="360" w:lineRule="auto"/>
      <w:textAlignment w:val="baseline"/>
    </w:pPr>
    <w:rPr>
      <w:rFonts w:ascii="Times New Roman" w:hAnsi="Times New Roman"/>
      <w:b w:val="0"/>
      <w:bCs w:val="0"/>
      <w:smallCaps w:val="0"/>
      <w:color w:val="auto"/>
      <w:sz w:val="24"/>
    </w:rPr>
  </w:style>
  <w:style w:type="paragraph" w:customStyle="1" w:styleId="DCEpuceniveau1">
    <w:name w:val="DCE puce niveau 1"/>
    <w:basedOn w:val="Normal"/>
    <w:rsid w:val="00E462A5"/>
    <w:pPr>
      <w:numPr>
        <w:numId w:val="6"/>
      </w:numPr>
      <w:tabs>
        <w:tab w:val="clear" w:pos="1778"/>
        <w:tab w:val="left" w:pos="851"/>
      </w:tabs>
      <w:overflowPunct w:val="0"/>
      <w:autoSpaceDE w:val="0"/>
      <w:autoSpaceDN w:val="0"/>
      <w:adjustRightInd w:val="0"/>
      <w:spacing w:after="120" w:line="240" w:lineRule="auto"/>
      <w:ind w:left="851" w:hanging="284"/>
      <w:jc w:val="both"/>
      <w:textAlignment w:val="baseline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DCETitre2Car">
    <w:name w:val="DCE Titre 2 Car"/>
    <w:link w:val="DCETitre2"/>
    <w:rsid w:val="00E462A5"/>
    <w:rPr>
      <w:rFonts w:ascii="Times New Roman" w:eastAsia="Times New Roman" w:hAnsi="Times New Roman"/>
      <w:b/>
      <w:iCs/>
      <w:sz w:val="24"/>
      <w:szCs w:val="24"/>
    </w:rPr>
  </w:style>
  <w:style w:type="character" w:customStyle="1" w:styleId="DCET2SSARTICLECar">
    <w:name w:val="DCE T 2 SS ARTICLE Car"/>
    <w:basedOn w:val="DCETitre2Car"/>
    <w:link w:val="DCET2SSARTICLE"/>
    <w:rsid w:val="00E462A5"/>
    <w:rPr>
      <w:rFonts w:ascii="Times New Roman" w:eastAsia="Times New Roman" w:hAnsi="Times New Roman"/>
      <w:b/>
      <w:iCs/>
      <w:sz w:val="24"/>
      <w:szCs w:val="24"/>
    </w:rPr>
  </w:style>
  <w:style w:type="paragraph" w:styleId="Rvision">
    <w:name w:val="Revision"/>
    <w:hidden/>
    <w:uiPriority w:val="99"/>
    <w:semiHidden/>
    <w:rsid w:val="00AD28F7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1"/>
    <w:qFormat/>
    <w:rsid w:val="004B4C96"/>
    <w:pPr>
      <w:ind w:left="720"/>
      <w:contextualSpacing/>
    </w:pPr>
  </w:style>
  <w:style w:type="character" w:customStyle="1" w:styleId="DCETexteCar">
    <w:name w:val="DCE Texte Car"/>
    <w:link w:val="DCETexte"/>
    <w:locked/>
    <w:rsid w:val="001D7E0F"/>
    <w:rPr>
      <w:sz w:val="24"/>
      <w:szCs w:val="24"/>
    </w:rPr>
  </w:style>
  <w:style w:type="paragraph" w:customStyle="1" w:styleId="DCETexte">
    <w:name w:val="DCE Texte"/>
    <w:basedOn w:val="Normal"/>
    <w:link w:val="DCETexteCar"/>
    <w:qFormat/>
    <w:rsid w:val="001D7E0F"/>
    <w:pPr>
      <w:spacing w:before="120" w:after="120" w:line="240" w:lineRule="auto"/>
      <w:jc w:val="both"/>
    </w:pPr>
    <w:rPr>
      <w:sz w:val="24"/>
      <w:szCs w:val="24"/>
      <w:lang w:eastAsia="fr-FR"/>
    </w:rPr>
  </w:style>
  <w:style w:type="paragraph" w:customStyle="1" w:styleId="DCESommaire">
    <w:name w:val="DCE Sommaire"/>
    <w:basedOn w:val="DCETexte"/>
    <w:rsid w:val="001D7E0F"/>
    <w:pPr>
      <w:jc w:val="center"/>
    </w:pPr>
    <w:rPr>
      <w:b/>
      <w:caps/>
      <w:spacing w:val="40"/>
      <w:sz w:val="28"/>
      <w:szCs w:val="28"/>
    </w:rPr>
  </w:style>
  <w:style w:type="paragraph" w:styleId="Notedebasdepage">
    <w:name w:val="footnote text"/>
    <w:basedOn w:val="Normal"/>
    <w:link w:val="NotedebasdepageCar"/>
    <w:semiHidden/>
    <w:unhideWhenUsed/>
    <w:rsid w:val="00DB265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DB2659"/>
    <w:rPr>
      <w:rFonts w:ascii="Times New Roman" w:eastAsia="Times New Roman" w:hAnsi="Times New Roman"/>
    </w:rPr>
  </w:style>
  <w:style w:type="character" w:styleId="Appelnotedebasdep">
    <w:name w:val="footnote reference"/>
    <w:semiHidden/>
    <w:unhideWhenUsed/>
    <w:rsid w:val="00DB26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C2753-79E7-4392-86C5-727CF7F6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986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BOUSSION</dc:creator>
  <cp:keywords>05022014</cp:keywords>
  <cp:lastModifiedBy>Tâm NGUYEN</cp:lastModifiedBy>
  <cp:revision>41</cp:revision>
  <dcterms:created xsi:type="dcterms:W3CDTF">2018-06-15T15:23:00Z</dcterms:created>
  <dcterms:modified xsi:type="dcterms:W3CDTF">2025-02-25T19:03:00Z</dcterms:modified>
</cp:coreProperties>
</file>