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FE6915" w:rsidRPr="005F0AEE" w14:paraId="6E06ABE3" w14:textId="77777777" w:rsidTr="00432416">
        <w:trPr>
          <w:trHeight w:val="19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34360B8A" w14:textId="77777777" w:rsidR="00FE6915" w:rsidRPr="005F0AEE" w:rsidRDefault="00FE6915" w:rsidP="00FE6915">
            <w:r w:rsidRPr="005F0AEE">
              <w:rPr>
                <w:noProof/>
              </w:rPr>
              <w:drawing>
                <wp:inline distT="0" distB="0" distL="0" distR="0" wp14:anchorId="601C5D72" wp14:editId="3B39C4B1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8657777" w14:textId="77777777" w:rsidR="00FE6915" w:rsidRPr="005F0AEE" w:rsidRDefault="00FE6915" w:rsidP="00FE6915"/>
          <w:p w14:paraId="07A4CAE7" w14:textId="77777777" w:rsidR="00FE6915" w:rsidRPr="00FE6915" w:rsidRDefault="00FE6915" w:rsidP="00FE6915">
            <w:pPr>
              <w:rPr>
                <w:sz w:val="24"/>
              </w:rPr>
            </w:pPr>
            <w:r w:rsidRPr="00FE6915">
              <w:rPr>
                <w:sz w:val="24"/>
              </w:rPr>
              <w:t>Direction de l’immobilier et de l’environnement</w:t>
            </w:r>
          </w:p>
          <w:p w14:paraId="5808BC02" w14:textId="77777777" w:rsidR="00FE6915" w:rsidRPr="005F0AEE" w:rsidRDefault="00FE6915" w:rsidP="00FE6915"/>
          <w:p w14:paraId="62218C7D" w14:textId="77777777" w:rsidR="00FE6915" w:rsidRPr="005F0AEE" w:rsidRDefault="00FE6915" w:rsidP="00FE6915">
            <w:r w:rsidRPr="00FE6915">
              <w:t>Bureau</w:t>
            </w:r>
            <w:r w:rsidRPr="005F0AEE">
              <w:t xml:space="preserve"> des marchés immobiliers</w:t>
            </w:r>
          </w:p>
          <w:p w14:paraId="3C17899A" w14:textId="77777777" w:rsidR="00FE6915" w:rsidRPr="005F0AEE" w:rsidRDefault="00FE6915" w:rsidP="00FE6915"/>
        </w:tc>
      </w:tr>
    </w:tbl>
    <w:p w14:paraId="10FD2698" w14:textId="77777777" w:rsidR="006E6D4A" w:rsidRDefault="006E6D4A" w:rsidP="00FE6915"/>
    <w:p w14:paraId="5ABE43E6" w14:textId="10B1A9B2" w:rsidR="00FE6915" w:rsidRDefault="00A348BB" w:rsidP="00FE6915">
      <w:pPr>
        <w:spacing w:after="0"/>
        <w:ind w:left="117" w:right="111"/>
        <w:jc w:val="center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832BF4C4E1534ADCAD09E3EB972D61CC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3D6E9A">
            <w:rPr>
              <w:b/>
              <w:bCs/>
              <w:sz w:val="24"/>
              <w:szCs w:val="24"/>
            </w:rPr>
            <w:t xml:space="preserve">Accord-cadre </w:t>
          </w:r>
        </w:sdtContent>
      </w:sdt>
      <w:r w:rsidR="00FE6915" w:rsidRPr="001F32A4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832BF4C4E1534ADCAD09E3EB972D61CC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3D6E9A">
            <w:rPr>
              <w:b/>
              <w:bCs/>
              <w:sz w:val="24"/>
              <w:szCs w:val="24"/>
            </w:rPr>
            <w:t xml:space="preserve">Services </w:t>
          </w:r>
        </w:sdtContent>
      </w:sdt>
    </w:p>
    <w:p w14:paraId="503FAE9D" w14:textId="77777777" w:rsidR="00FE6915" w:rsidRPr="00B82A88" w:rsidRDefault="00FE6915" w:rsidP="00FE6915">
      <w:pPr>
        <w:spacing w:after="0"/>
        <w:ind w:left="117" w:right="111"/>
        <w:jc w:val="center"/>
        <w:rPr>
          <w:sz w:val="24"/>
          <w:szCs w:val="24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329"/>
        <w:gridCol w:w="414"/>
        <w:gridCol w:w="409"/>
        <w:gridCol w:w="409"/>
        <w:gridCol w:w="409"/>
        <w:gridCol w:w="409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50"/>
      </w:tblGrid>
      <w:tr w:rsidR="00FE6915" w:rsidRPr="005F0AEE" w14:paraId="1E533FC9" w14:textId="77777777" w:rsidTr="00432416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361A91A1" w14:textId="77777777" w:rsidR="00FE6915" w:rsidRPr="005F0AEE" w:rsidRDefault="00FE6915" w:rsidP="00432416">
            <w:pPr>
              <w:spacing w:after="0"/>
              <w:ind w:left="108" w:right="100"/>
              <w:jc w:val="center"/>
              <w:rPr>
                <w:sz w:val="40"/>
                <w:szCs w:val="40"/>
              </w:rPr>
            </w:pPr>
          </w:p>
          <w:p w14:paraId="3451AA1A" w14:textId="77777777" w:rsidR="00FE6915" w:rsidRPr="005F0AEE" w:rsidRDefault="00FE6915" w:rsidP="00432416">
            <w:pPr>
              <w:spacing w:after="0"/>
              <w:ind w:left="108" w:right="100"/>
              <w:jc w:val="center"/>
              <w:rPr>
                <w:b/>
                <w:bCs/>
                <w:color w:val="FFFFFF"/>
                <w:sz w:val="40"/>
                <w:szCs w:val="40"/>
              </w:rPr>
            </w:pPr>
            <w:r w:rsidRPr="005F0AEE">
              <w:rPr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3BF76E67" w14:textId="77777777" w:rsidR="00FE6915" w:rsidRPr="005F0AEE" w:rsidRDefault="00FE6915" w:rsidP="00432416">
            <w:pPr>
              <w:spacing w:after="0"/>
              <w:ind w:left="108" w:right="100"/>
              <w:jc w:val="center"/>
              <w:rPr>
                <w:sz w:val="24"/>
                <w:szCs w:val="24"/>
              </w:rPr>
            </w:pPr>
          </w:p>
        </w:tc>
      </w:tr>
      <w:tr w:rsidR="00FE6915" w:rsidRPr="005F0AEE" w14:paraId="46FF865B" w14:textId="77777777" w:rsidTr="00E92636"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7AC2B7BD" w14:textId="77777777" w:rsidR="00FE6915" w:rsidRPr="005F0AEE" w:rsidRDefault="00FE6915" w:rsidP="00E92636">
            <w:pPr>
              <w:spacing w:after="0"/>
              <w:ind w:left="108" w:right="99"/>
              <w:jc w:val="center"/>
              <w:rPr>
                <w:sz w:val="24"/>
                <w:szCs w:val="24"/>
              </w:rPr>
            </w:pPr>
            <w:r w:rsidRPr="005F0AEE">
              <w:rPr>
                <w:sz w:val="18"/>
                <w:szCs w:val="18"/>
              </w:rPr>
              <w:t>MARCHE N°</w:t>
            </w:r>
          </w:p>
        </w:tc>
        <w:tc>
          <w:tcPr>
            <w:tcW w:w="32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B0FD6EE" w14:textId="77777777" w:rsidR="00FE6915" w:rsidRPr="005F0AEE" w:rsidRDefault="00FE6915" w:rsidP="00E92636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9B5394F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864652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4E89D17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83516C6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7B77648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441858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0ABFF3B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16B51F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D33B71D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404933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E90DAAF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6223169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8CE47B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CA1DE4B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8D9C08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4BC00B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4B74481E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</w:tbl>
    <w:p w14:paraId="53D23AA2" w14:textId="77777777" w:rsidR="00FE6915" w:rsidRDefault="00FE6915" w:rsidP="00FE6915"/>
    <w:p w14:paraId="43203011" w14:textId="77777777" w:rsidR="00FE6915" w:rsidRPr="00FE6915" w:rsidRDefault="00FE6915" w:rsidP="00FE6915">
      <w:pPr>
        <w:pStyle w:val="Titre1"/>
      </w:pPr>
      <w:r w:rsidRPr="00FE6915">
        <w:t>IDENTIFICATION DU CONTRAT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FE6915" w:rsidRPr="005F0AEE" w14:paraId="6DDC89F5" w14:textId="77777777" w:rsidTr="00EB05C2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44E0E680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ACHETEUR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2F78CAD" w14:textId="7E9F9AE9" w:rsidR="00FE6915" w:rsidRPr="005F0AEE" w:rsidRDefault="00FE6915" w:rsidP="00EB05C2">
            <w:pPr>
              <w:jc w:val="left"/>
            </w:pPr>
            <w:r w:rsidRPr="005F0AEE">
              <w:t>Le préfet de Police</w:t>
            </w:r>
            <w:r w:rsidR="00EB05C2">
              <w:t xml:space="preserve"> - </w:t>
            </w:r>
            <w:sdt>
              <w:sdtPr>
                <w:id w:val="1427762881"/>
                <w:placeholder>
                  <w:docPart w:val="9DB11C1F8C4840BE97220B02A393D8FE"/>
                </w:placeholder>
                <w:comboBox>
                  <w:listItem w:value="Choisissez un élément."/>
                  <w:listItem w:displayText="Pouvoir adjudicateur Etat" w:value="Pouvoir adjudicateur Etat"/>
                  <w:listItem w:displayText="Pouvoir adjudicateur collectivité territoriale - Ville de Paris" w:value="Pouvoir adjudicateur collectivité territoriale - Ville de Paris"/>
                </w:comboBox>
              </w:sdtPr>
              <w:sdtEndPr/>
              <w:sdtContent>
                <w:r w:rsidR="003D6E9A">
                  <w:t>Pouvoir adjudicateur Etat</w:t>
                </w:r>
              </w:sdtContent>
            </w:sdt>
          </w:p>
        </w:tc>
      </w:tr>
      <w:tr w:rsidR="00FE6915" w:rsidRPr="005F0AEE" w14:paraId="74BBDE4A" w14:textId="77777777" w:rsidTr="00EB05C2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40A5764A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ADRESSE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26B7D039" w14:textId="77777777" w:rsidR="00FE6915" w:rsidRPr="005F0AEE" w:rsidRDefault="00FE6915" w:rsidP="00EB05C2">
            <w:pPr>
              <w:jc w:val="left"/>
            </w:pPr>
            <w:r w:rsidRPr="005F0AEE">
              <w:t xml:space="preserve"> 1 bis rue de Lutèce 75195 Paris </w:t>
            </w:r>
            <w:r w:rsidR="00EB05C2">
              <w:t>CEDEX</w:t>
            </w:r>
            <w:r w:rsidRPr="005F0AEE">
              <w:t xml:space="preserve"> 04</w:t>
            </w:r>
          </w:p>
        </w:tc>
      </w:tr>
      <w:tr w:rsidR="00FE6915" w:rsidRPr="005F0AEE" w14:paraId="40C435FC" w14:textId="77777777" w:rsidTr="00EB05C2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664BB6F0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OBJET DU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 xml:space="preserve">: </w:t>
            </w:r>
          </w:p>
        </w:tc>
        <w:sdt>
          <w:sdtPr>
            <w:id w:val="-1734384952"/>
            <w:placeholder>
              <w:docPart w:val="E8A71C08F48C4859991BECE52EF222A9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2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01B61159" w14:textId="2DD91715" w:rsidR="00FE6915" w:rsidRPr="005F0AEE" w:rsidRDefault="003D6E9A" w:rsidP="003D6E9A">
                <w:pPr>
                  <w:jc w:val="left"/>
                  <w:rPr>
                    <w:sz w:val="24"/>
                    <w:szCs w:val="24"/>
                  </w:rPr>
                </w:pPr>
                <w:r>
                  <w:t>R</w:t>
                </w:r>
                <w:r w:rsidRPr="003D6E9A">
                  <w:t>éalisation de contrôles externalisés de prestations de propreté</w:t>
                </w:r>
                <w:r w:rsidR="008166D0">
                  <w:t xml:space="preserve"> pour</w:t>
                </w:r>
                <w:r w:rsidRPr="003D6E9A">
                  <w:t xml:space="preserve"> les locaux de la préfecture de police</w:t>
                </w:r>
              </w:p>
            </w:tc>
          </w:sdtContent>
        </w:sdt>
      </w:tr>
      <w:tr w:rsidR="00FE6915" w:rsidRPr="005F0AEE" w14:paraId="249C0BB6" w14:textId="77777777" w:rsidTr="00EB05C2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595959"/>
            <w:vAlign w:val="center"/>
          </w:tcPr>
          <w:p w14:paraId="4257D64C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TYPE DE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sdt>
          <w:sdtPr>
            <w:id w:val="-154155677"/>
            <w:placeholder>
              <w:docPart w:val="9DB11C1F8C4840BE97220B02A393D8FE"/>
            </w:placeholder>
            <w:comboBox>
              <w:listItem w:value="Choisissez un élément."/>
              <w:listItem w:displayText="Marché sans publicité ni mise en concurrence passé en application de l’article R.2122-8 du Code de la commande publique.  " w:value="Marché sans publicité ni mise en concurrence passé en application de l’article R.2122-8 du Code de la commande publique.  "/>
              <w:listItem w:displayText="Marché passé en procédure adaptée conformément à l'article R.2123-1 du Code de la commande publique. " w:value="Marché passé en procédure adaptée conformément à l'article R.2123-1 du Code de la commande publique. "/>
              <w:listItem w:displayText="Marché passé en appel d'offres ouvert conformément à l'article R.2124-2 du Code de la commande publique." w:value="Marché passé en appel d'offres ouvert conformément à l'article R.2124-2 du Code de la commande publique."/>
              <w:listItem w:displayText="Marché passé en procédure avec négociation conformément à l'article R.2124-3 du Code de la commande publique. " w:value="Marché passé en procédure avec négociation conformément à l'article R.2124-3 du Code de la commande publique. "/>
            </w:comboBox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8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3EC4F29B" w14:textId="4C49580A" w:rsidR="00E12AEE" w:rsidRPr="005F0AEE" w:rsidRDefault="00657B4B" w:rsidP="00657B4B">
                <w:pPr>
                  <w:jc w:val="left"/>
                </w:pPr>
                <w:r>
                  <w:t>Marché passé en appel d'offres ouvert conformément à l'article R.2124-2 du Code de la commande publique.</w:t>
                </w:r>
              </w:p>
            </w:tc>
          </w:sdtContent>
        </w:sdt>
      </w:tr>
    </w:tbl>
    <w:p w14:paraId="117A1212" w14:textId="77777777" w:rsidR="00FE6915" w:rsidRDefault="00FE6915" w:rsidP="00FE6915"/>
    <w:p w14:paraId="648B7440" w14:textId="77777777" w:rsidR="00432416" w:rsidRDefault="00432416" w:rsidP="00FE6915"/>
    <w:p w14:paraId="54F7ACEA" w14:textId="77777777" w:rsidR="00E12AEE" w:rsidRDefault="00E12AEE" w:rsidP="00E12AEE">
      <w:pPr>
        <w:jc w:val="center"/>
      </w:pPr>
      <w:r w:rsidRPr="00E12AEE">
        <w:t>M0 : Mois précédant la date limite de remise des o</w:t>
      </w:r>
      <w:r>
        <w:t>ffres</w:t>
      </w:r>
    </w:p>
    <w:p w14:paraId="3CB17BE7" w14:textId="13D8E0BE" w:rsidR="00E12AEE" w:rsidRDefault="00E12AEE" w:rsidP="00E12AEE">
      <w:r>
        <w:t>Imputation budgétaire</w:t>
      </w:r>
      <w:r>
        <w:rPr>
          <w:rFonts w:ascii="Calibri" w:hAnsi="Calibri" w:cs="Calibri"/>
        </w:rPr>
        <w:t> </w:t>
      </w:r>
      <w:r>
        <w:t xml:space="preserve">: </w:t>
      </w:r>
      <w:sdt>
        <w:sdtPr>
          <w:id w:val="1482267531"/>
          <w:placeholder>
            <w:docPart w:val="644A0C67367640F4B4C9C977219BC043"/>
          </w:placeholder>
        </w:sdtPr>
        <w:sdtEndPr>
          <w:rPr>
            <w:b/>
            <w:u w:val="single"/>
          </w:rPr>
        </w:sdtEndPr>
        <w:sdtContent>
          <w:r w:rsidR="00C574F7" w:rsidRPr="00C574F7">
            <w:t xml:space="preserve">Budget Etat Prog 176 et budget Spécial </w:t>
          </w:r>
        </w:sdtContent>
      </w:sdt>
    </w:p>
    <w:p w14:paraId="7FEB2029" w14:textId="77777777" w:rsidR="00E12AEE" w:rsidRDefault="00E12AE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7A3DBD87" w14:textId="77777777" w:rsidR="00E12AEE" w:rsidRPr="00E12AEE" w:rsidRDefault="00E12AEE" w:rsidP="00E12AEE">
      <w:pPr>
        <w:pStyle w:val="Titre1"/>
      </w:pPr>
      <w:r w:rsidRPr="00E12AEE">
        <w:lastRenderedPageBreak/>
        <w:t>IDENTIFICATION DU FOURNISSEUR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E12AEE" w:rsidRPr="00E12AEE" w14:paraId="2A6CAC43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2D9CCEF8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RAISON SOCIALE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3BCBB5C" w14:textId="77777777" w:rsidR="00E12AEE" w:rsidRPr="00E12AEE" w:rsidRDefault="00E12AEE" w:rsidP="00E12AEE"/>
        </w:tc>
      </w:tr>
      <w:tr w:rsidR="00E12AEE" w:rsidRPr="00E12AEE" w14:paraId="02C6F90E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2619594A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SIRET*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5832248" w14:textId="77777777" w:rsidR="00E12AEE" w:rsidRPr="00E12AEE" w:rsidRDefault="00E12AEE" w:rsidP="00E12AEE"/>
        </w:tc>
      </w:tr>
      <w:tr w:rsidR="00E12AEE" w:rsidRPr="00E12AEE" w14:paraId="4DFFD333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264D39D9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REPRESENTE PAR**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B0F04E" w14:textId="77777777" w:rsidR="00E12AEE" w:rsidRPr="00E12AEE" w:rsidRDefault="00E12AEE" w:rsidP="00E12AEE"/>
        </w:tc>
      </w:tr>
      <w:tr w:rsidR="00E12AEE" w:rsidRPr="00E12AEE" w14:paraId="708D1417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6A5636E6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ADRESSE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84FA90" w14:textId="77777777" w:rsidR="00E12AEE" w:rsidRPr="00E12AEE" w:rsidRDefault="00E12AEE" w:rsidP="00E12AEE"/>
        </w:tc>
      </w:tr>
      <w:tr w:rsidR="00E12AEE" w:rsidRPr="00E12AEE" w14:paraId="03F07CF5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6F48B5E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TELEPHONE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3767EEF" w14:textId="77777777" w:rsidR="00E12AEE" w:rsidRPr="00E12AEE" w:rsidRDefault="00E12AEE" w:rsidP="00E12AEE"/>
        </w:tc>
      </w:tr>
      <w:tr w:rsidR="00E12AEE" w:rsidRPr="00E12AEE" w14:paraId="32E5A02D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BF66639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COURRIEL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6BC5A6B" w14:textId="77777777" w:rsidR="00E12AEE" w:rsidRPr="00E12AEE" w:rsidRDefault="00E12AEE" w:rsidP="00E12AEE"/>
        </w:tc>
      </w:tr>
      <w:tr w:rsidR="00E12AEE" w:rsidRPr="00E12AEE" w14:paraId="23EE462F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2E3EA801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AGISSANT EN TANT QUE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5103" w:type="dxa"/>
            <w:vMerge w:val="restar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4BFF70B" w14:textId="77777777" w:rsidR="00E12AEE" w:rsidRPr="00E12AEE" w:rsidRDefault="00E12AEE" w:rsidP="00E12AEE">
            <w:pPr>
              <w:rPr>
                <w:i/>
                <w:iCs/>
              </w:rPr>
            </w:pPr>
            <w:r w:rsidRPr="00E12AEE">
              <w:rPr>
                <w:i/>
                <w:iCs/>
              </w:rPr>
              <w:t>Titulaire (1) - Mandataire du groupement solidaire (2)</w:t>
            </w:r>
          </w:p>
          <w:p w14:paraId="4375422E" w14:textId="77777777" w:rsidR="00E12AEE" w:rsidRPr="00E12AEE" w:rsidRDefault="00E12AEE" w:rsidP="00E12AEE">
            <w:r w:rsidRPr="00E12AEE">
              <w:rPr>
                <w:i/>
                <w:iCs/>
              </w:rPr>
              <w:t>Mandataire solidaire du groupement conjoint (3)</w:t>
            </w:r>
          </w:p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478A8BE" w14:textId="77777777" w:rsidR="00E12AEE" w:rsidRPr="00E12AEE" w:rsidRDefault="00E12AEE" w:rsidP="00E12AEE"/>
        </w:tc>
      </w:tr>
      <w:tr w:rsidR="00E12AEE" w:rsidRPr="00E12AEE" w14:paraId="39333648" w14:textId="77777777" w:rsidTr="00432416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70745A8" w14:textId="77777777" w:rsidR="00E12AEE" w:rsidRPr="00E12AEE" w:rsidRDefault="00E12AEE" w:rsidP="00E12AEE">
            <w:pPr>
              <w:rPr>
                <w:color w:val="FFFFFF" w:themeColor="background1"/>
              </w:rPr>
            </w:pPr>
          </w:p>
        </w:tc>
        <w:tc>
          <w:tcPr>
            <w:tcW w:w="5103" w:type="dxa"/>
            <w:vMerge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D07E392" w14:textId="77777777" w:rsidR="00E12AEE" w:rsidRPr="00E12AEE" w:rsidRDefault="00E12AEE" w:rsidP="00E12AEE"/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404040"/>
            <w:vAlign w:val="center"/>
          </w:tcPr>
          <w:p w14:paraId="72B231F3" w14:textId="77777777" w:rsidR="00E12AEE" w:rsidRPr="00E12AEE" w:rsidRDefault="00E12AEE" w:rsidP="00E12AEE"/>
        </w:tc>
      </w:tr>
    </w:tbl>
    <w:p w14:paraId="7CB63D7F" w14:textId="77777777" w:rsidR="00E12AEE" w:rsidRP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 Ou n° de TVA intracommunautaire pour les fournisseurs issus de l’UE ou autre identifiant économique équivalent pour les pays hors UE.</w:t>
      </w:r>
    </w:p>
    <w:p w14:paraId="76622D11" w14:textId="77777777" w:rsid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** Prénom, Nom et Fonction.</w:t>
      </w:r>
    </w:p>
    <w:p w14:paraId="2F67CFCD" w14:textId="77777777" w:rsidR="00E12AEE" w:rsidRDefault="00E12AEE" w:rsidP="00E12AEE">
      <w:pPr>
        <w:spacing w:before="0" w:after="0"/>
        <w:rPr>
          <w:i/>
          <w:sz w:val="18"/>
        </w:rPr>
      </w:pPr>
    </w:p>
    <w:p w14:paraId="3C9BB13B" w14:textId="77777777" w:rsidR="00E12AEE" w:rsidRPr="00BA14AE" w:rsidRDefault="00BA14AE" w:rsidP="00BA14AE">
      <w:pPr>
        <w:pStyle w:val="Titre1"/>
      </w:pPr>
      <w:r w:rsidRPr="00BA14AE">
        <w:t>MONTANT DE LA PROPOSITION</w:t>
      </w:r>
      <w:r w:rsidRPr="00BA14AE">
        <w:rPr>
          <w:rFonts w:ascii="Calibri" w:hAnsi="Calibri" w:cs="Calibri"/>
        </w:rPr>
        <w:t> </w:t>
      </w:r>
    </w:p>
    <w:p w14:paraId="12E387F7" w14:textId="77777777" w:rsidR="00EB05C2" w:rsidRDefault="00EB05C2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  <w:r>
        <w:rPr>
          <w:color w:val="808080"/>
        </w:rPr>
        <w:t>Prestations réglées à prix unitaires</w:t>
      </w:r>
      <w:r>
        <w:rPr>
          <w:rFonts w:ascii="Calibri" w:hAnsi="Calibri" w:cs="Calibri"/>
          <w:color w:val="808080"/>
        </w:rPr>
        <w:t> </w:t>
      </w:r>
      <w:r>
        <w:rPr>
          <w:color w:val="808080"/>
        </w:rPr>
        <w:t xml:space="preserve">: 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4"/>
      </w:tblGrid>
      <w:tr w:rsidR="00EB05C2" w:rsidRPr="00E12AEE" w14:paraId="68477E46" w14:textId="77777777" w:rsidTr="00432416">
        <w:tc>
          <w:tcPr>
            <w:tcW w:w="93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6FE49588" w14:textId="77777777" w:rsidR="00EB05C2" w:rsidRDefault="00EB05C2" w:rsidP="0043241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Les prix unitaires inscrits en annexe au présent acte d’engagement</w:t>
            </w:r>
            <w:r w:rsidR="003D6E9A">
              <w:rPr>
                <w:color w:val="FFFFFF" w:themeColor="background1"/>
              </w:rPr>
              <w:t>.</w:t>
            </w:r>
          </w:p>
          <w:p w14:paraId="4CF60195" w14:textId="77777777" w:rsidR="003D6E9A" w:rsidRDefault="003D6E9A" w:rsidP="00432416">
            <w:pPr>
              <w:rPr>
                <w:color w:val="FFFFFF" w:themeColor="background1"/>
              </w:rPr>
            </w:pPr>
          </w:p>
          <w:p w14:paraId="3DE3D3F7" w14:textId="3E52D97F" w:rsidR="003D6E9A" w:rsidRPr="00BA14AE" w:rsidRDefault="003D6E9A" w:rsidP="00344522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Le montant maximum sur la durée du marché est de </w:t>
            </w:r>
            <w:r w:rsidR="00344522">
              <w:rPr>
                <w:color w:val="FFFFFF" w:themeColor="background1"/>
              </w:rPr>
              <w:t>1</w:t>
            </w:r>
            <w:r w:rsidR="00344522">
              <w:rPr>
                <w:rFonts w:ascii="Calibri" w:hAnsi="Calibri" w:cs="Calibri"/>
                <w:color w:val="FFFFFF" w:themeColor="background1"/>
              </w:rPr>
              <w:t> </w:t>
            </w:r>
            <w:r w:rsidR="00A348BB">
              <w:rPr>
                <w:color w:val="FFFFFF" w:themeColor="background1"/>
              </w:rPr>
              <w:t>8</w:t>
            </w:r>
            <w:bookmarkStart w:id="0" w:name="_GoBack"/>
            <w:bookmarkEnd w:id="0"/>
            <w:r w:rsidR="00344522">
              <w:rPr>
                <w:color w:val="FFFFFF" w:themeColor="background1"/>
              </w:rPr>
              <w:t>00 000</w:t>
            </w:r>
            <w:r>
              <w:rPr>
                <w:color w:val="FFFFFF" w:themeColor="background1"/>
              </w:rPr>
              <w:t>€ HT.</w:t>
            </w:r>
          </w:p>
        </w:tc>
      </w:tr>
    </w:tbl>
    <w:p w14:paraId="19C43194" w14:textId="77777777" w:rsidR="00EB05C2" w:rsidRDefault="00EB05C2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15911656" w14:textId="77777777" w:rsidR="00E92636" w:rsidRDefault="00E92636" w:rsidP="00E92636">
      <w:pPr>
        <w:pStyle w:val="Titre1"/>
      </w:pPr>
      <w:r w:rsidRPr="00E92636">
        <w:t>IDENTIFICATION DES COTRAITANTS EN CAS DE GROUPEMENT*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9"/>
        <w:gridCol w:w="6477"/>
      </w:tblGrid>
      <w:tr w:rsidR="00032C6D" w:rsidRPr="00E92636" w14:paraId="371F3A29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A129D08" w14:textId="77777777" w:rsidR="00032C6D" w:rsidRPr="00E92636" w:rsidRDefault="00032C6D" w:rsidP="00EE7249">
            <w:pPr>
              <w:jc w:val="center"/>
            </w:pPr>
            <w:r>
              <w:rPr>
                <w:color w:val="FFFFFF" w:themeColor="background1"/>
              </w:rPr>
              <w:t>COTRAITANT 1</w:t>
            </w:r>
          </w:p>
        </w:tc>
      </w:tr>
      <w:tr w:rsidR="00032C6D" w:rsidRPr="00E92636" w14:paraId="44598CC4" w14:textId="77777777" w:rsidTr="00EE7249">
        <w:trPr>
          <w:cantSplit/>
        </w:trPr>
        <w:tc>
          <w:tcPr>
            <w:tcW w:w="1412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4071348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E7B8992" w14:textId="77777777" w:rsidR="00032C6D" w:rsidRPr="00E92636" w:rsidRDefault="00032C6D" w:rsidP="00EE7249">
            <w:pPr>
              <w:jc w:val="left"/>
            </w:pPr>
          </w:p>
        </w:tc>
      </w:tr>
      <w:tr w:rsidR="00032C6D" w:rsidRPr="00E92636" w14:paraId="418D65DF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7A162B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8B136BA" w14:textId="77777777" w:rsidR="00032C6D" w:rsidRPr="00E92636" w:rsidRDefault="00032C6D" w:rsidP="00EE7249">
            <w:pPr>
              <w:jc w:val="left"/>
            </w:pPr>
          </w:p>
        </w:tc>
      </w:tr>
      <w:tr w:rsidR="00032C6D" w:rsidRPr="00E92636" w14:paraId="7E4D6FC8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889EFDB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EC38837" w14:textId="77777777" w:rsidR="00032C6D" w:rsidRPr="00E92636" w:rsidRDefault="00032C6D" w:rsidP="00EE7249">
            <w:pPr>
              <w:jc w:val="left"/>
            </w:pPr>
          </w:p>
        </w:tc>
      </w:tr>
      <w:tr w:rsidR="00032C6D" w:rsidRPr="00E92636" w14:paraId="49D7BF62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BC648A2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0DD6E29" w14:textId="77777777" w:rsidR="00032C6D" w:rsidRPr="00E92636" w:rsidRDefault="00032C6D" w:rsidP="00EE7249">
            <w:pPr>
              <w:jc w:val="left"/>
            </w:pPr>
          </w:p>
        </w:tc>
      </w:tr>
      <w:tr w:rsidR="00032C6D" w:rsidRPr="00E92636" w14:paraId="5B049F44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4D5FE0C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08009CB" w14:textId="77777777" w:rsidR="00032C6D" w:rsidRPr="00E92636" w:rsidRDefault="00032C6D" w:rsidP="00EE7249">
            <w:pPr>
              <w:jc w:val="left"/>
            </w:pPr>
          </w:p>
        </w:tc>
      </w:tr>
      <w:tr w:rsidR="00032C6D" w:rsidRPr="00E92636" w14:paraId="5E8A4478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B5ECA78" w14:textId="77777777" w:rsidR="00032C6D" w:rsidRPr="00E92636" w:rsidRDefault="00032C6D" w:rsidP="00EE7249">
            <w:pPr>
              <w:jc w:val="center"/>
            </w:pPr>
            <w:r>
              <w:rPr>
                <w:color w:val="FFFFFF" w:themeColor="background1"/>
              </w:rPr>
              <w:t>COTRAITANT 2</w:t>
            </w:r>
          </w:p>
        </w:tc>
      </w:tr>
      <w:tr w:rsidR="00032C6D" w:rsidRPr="00E92636" w14:paraId="4C8A8C20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971987D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5F3FF01" w14:textId="77777777" w:rsidR="00032C6D" w:rsidRPr="00E92636" w:rsidRDefault="00032C6D" w:rsidP="00EE7249"/>
        </w:tc>
      </w:tr>
      <w:tr w:rsidR="00032C6D" w:rsidRPr="00E92636" w14:paraId="206E8D3E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A2E7B64" w14:textId="4F4D8D5B" w:rsidR="00B3668D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  <w:p w14:paraId="0B7DE0DF" w14:textId="77777777" w:rsidR="00B3668D" w:rsidRPr="00B3668D" w:rsidRDefault="00B3668D" w:rsidP="00B3668D"/>
          <w:p w14:paraId="6D34BF43" w14:textId="1B9A5A10" w:rsidR="00032C6D" w:rsidRPr="00B3668D" w:rsidRDefault="00032C6D" w:rsidP="00B3668D">
            <w:pPr>
              <w:jc w:val="right"/>
            </w:pP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440AE60" w14:textId="77777777" w:rsidR="00032C6D" w:rsidRPr="00E92636" w:rsidRDefault="00032C6D" w:rsidP="00EE7249"/>
        </w:tc>
      </w:tr>
      <w:tr w:rsidR="00032C6D" w:rsidRPr="00E92636" w14:paraId="725058F3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C2D3A5F" w14:textId="29A7A770" w:rsidR="00B3668D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lastRenderedPageBreak/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  <w:p w14:paraId="1FCF3687" w14:textId="77777777" w:rsidR="00032C6D" w:rsidRPr="00B3668D" w:rsidRDefault="00032C6D" w:rsidP="00B3668D"/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E2526D9" w14:textId="77777777" w:rsidR="00032C6D" w:rsidRPr="00E92636" w:rsidRDefault="00032C6D" w:rsidP="00EE7249">
            <w:pPr>
              <w:ind w:left="0"/>
            </w:pPr>
          </w:p>
        </w:tc>
      </w:tr>
      <w:tr w:rsidR="00032C6D" w:rsidRPr="00E92636" w14:paraId="10255673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F7167E1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CAAD11F" w14:textId="77777777" w:rsidR="00032C6D" w:rsidRPr="00E92636" w:rsidRDefault="00032C6D" w:rsidP="00EE7249"/>
        </w:tc>
      </w:tr>
      <w:tr w:rsidR="00032C6D" w:rsidRPr="00E92636" w14:paraId="7BA41D81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372387F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EE14E3" w14:textId="77777777" w:rsidR="00032C6D" w:rsidRPr="00E92636" w:rsidRDefault="00032C6D" w:rsidP="00EE7249"/>
        </w:tc>
      </w:tr>
      <w:tr w:rsidR="00032C6D" w:rsidRPr="00E92636" w14:paraId="239E9944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20CE448" w14:textId="77777777" w:rsidR="00032C6D" w:rsidRPr="00E92636" w:rsidRDefault="00032C6D" w:rsidP="00EE7249">
            <w:pPr>
              <w:jc w:val="center"/>
            </w:pPr>
            <w:r>
              <w:rPr>
                <w:color w:val="FFFFFF" w:themeColor="background1"/>
              </w:rPr>
              <w:t>COTRAITANT 3</w:t>
            </w:r>
          </w:p>
        </w:tc>
      </w:tr>
      <w:tr w:rsidR="00032C6D" w:rsidRPr="00E92636" w14:paraId="698CE59B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66A89E4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038AE8C" w14:textId="77777777" w:rsidR="00032C6D" w:rsidRPr="00E92636" w:rsidRDefault="00032C6D" w:rsidP="00EE7249"/>
        </w:tc>
      </w:tr>
      <w:tr w:rsidR="00032C6D" w:rsidRPr="00E92636" w14:paraId="6B4434B9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D5166B7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6DE5A8B" w14:textId="77777777" w:rsidR="00032C6D" w:rsidRPr="00E92636" w:rsidRDefault="00032C6D" w:rsidP="00EE7249"/>
        </w:tc>
      </w:tr>
      <w:tr w:rsidR="00032C6D" w:rsidRPr="00E92636" w14:paraId="4929F745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2A7A02F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3B8F208" w14:textId="77777777" w:rsidR="00032C6D" w:rsidRPr="00E92636" w:rsidRDefault="00032C6D" w:rsidP="00EE7249">
            <w:pPr>
              <w:ind w:left="0"/>
            </w:pPr>
          </w:p>
        </w:tc>
      </w:tr>
      <w:tr w:rsidR="00032C6D" w:rsidRPr="00E92636" w14:paraId="774776BF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9FFEE27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A603113" w14:textId="77777777" w:rsidR="00032C6D" w:rsidRPr="00E92636" w:rsidRDefault="00032C6D" w:rsidP="00EE7249"/>
        </w:tc>
      </w:tr>
      <w:tr w:rsidR="00032C6D" w:rsidRPr="00E92636" w14:paraId="2C3951B9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BA37D38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A077C54" w14:textId="77777777" w:rsidR="00032C6D" w:rsidRPr="00E92636" w:rsidRDefault="00032C6D" w:rsidP="00EE7249"/>
        </w:tc>
      </w:tr>
    </w:tbl>
    <w:p w14:paraId="2E00EA51" w14:textId="77777777" w:rsidR="00032C6D" w:rsidRPr="00032C6D" w:rsidRDefault="00032C6D" w:rsidP="00032C6D"/>
    <w:p w14:paraId="742A0388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0AD67E02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61ACC11B" w14:textId="77777777" w:rsidR="00E92636" w:rsidRDefault="00E92636" w:rsidP="00E92636"/>
    <w:p w14:paraId="3B79135B" w14:textId="77777777" w:rsidR="00E92636" w:rsidRPr="00E92636" w:rsidRDefault="00E92636" w:rsidP="00E92636">
      <w:pPr>
        <w:pStyle w:val="Titre1"/>
      </w:pPr>
      <w:r w:rsidRPr="00E92636">
        <w:t>IDENTIFICATION DES SOUS-TRAITANTS*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9"/>
        <w:gridCol w:w="6477"/>
      </w:tblGrid>
      <w:tr w:rsidR="00BB5F6B" w:rsidRPr="00E92636" w14:paraId="25FC6CD4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EE86F23" w14:textId="77777777" w:rsidR="00BB5F6B" w:rsidRPr="00E92636" w:rsidRDefault="00BB5F6B" w:rsidP="00EE7249">
            <w:pPr>
              <w:jc w:val="center"/>
            </w:pPr>
            <w:r>
              <w:rPr>
                <w:color w:val="FFFFFF" w:themeColor="background1"/>
              </w:rPr>
              <w:t>SOUS-TRAITANT 1</w:t>
            </w:r>
          </w:p>
        </w:tc>
      </w:tr>
      <w:tr w:rsidR="00BB5F6B" w:rsidRPr="00E92636" w14:paraId="4E3D98D2" w14:textId="77777777" w:rsidTr="00EE7249">
        <w:trPr>
          <w:cantSplit/>
        </w:trPr>
        <w:tc>
          <w:tcPr>
            <w:tcW w:w="1412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FE7D60F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C0BDD82" w14:textId="77777777" w:rsidR="00BB5F6B" w:rsidRPr="00E92636" w:rsidRDefault="00BB5F6B" w:rsidP="00EE7249">
            <w:pPr>
              <w:jc w:val="left"/>
            </w:pPr>
          </w:p>
        </w:tc>
      </w:tr>
      <w:tr w:rsidR="00BB5F6B" w:rsidRPr="00E92636" w14:paraId="2E03ABBD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C1C8CE7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E5640E0" w14:textId="77777777" w:rsidR="00BB5F6B" w:rsidRPr="00E92636" w:rsidRDefault="00BB5F6B" w:rsidP="00EE7249">
            <w:pPr>
              <w:jc w:val="left"/>
            </w:pPr>
          </w:p>
        </w:tc>
      </w:tr>
      <w:tr w:rsidR="00BB5F6B" w:rsidRPr="00E92636" w14:paraId="636DBD18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DE04DBF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1137B4C" w14:textId="77777777" w:rsidR="00BB5F6B" w:rsidRPr="00E92636" w:rsidRDefault="00BB5F6B" w:rsidP="00EE7249">
            <w:pPr>
              <w:jc w:val="left"/>
            </w:pPr>
          </w:p>
        </w:tc>
      </w:tr>
      <w:tr w:rsidR="00BB5F6B" w:rsidRPr="00E92636" w14:paraId="4C277DE9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3FC1B30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9ABBABB" w14:textId="77777777" w:rsidR="00BB5F6B" w:rsidRPr="00E92636" w:rsidRDefault="00BB5F6B" w:rsidP="00EE7249">
            <w:pPr>
              <w:jc w:val="left"/>
            </w:pPr>
          </w:p>
        </w:tc>
      </w:tr>
      <w:tr w:rsidR="00BB5F6B" w:rsidRPr="00E92636" w14:paraId="36984F35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21635BA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917F17E" w14:textId="77777777" w:rsidR="00BB5F6B" w:rsidRPr="00E92636" w:rsidRDefault="00BB5F6B" w:rsidP="00EE7249">
            <w:pPr>
              <w:jc w:val="left"/>
            </w:pPr>
          </w:p>
        </w:tc>
      </w:tr>
      <w:tr w:rsidR="00BB5F6B" w:rsidRPr="00E92636" w14:paraId="4758DF86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C237554" w14:textId="77777777" w:rsidR="00BB5F6B" w:rsidRPr="00E92636" w:rsidRDefault="00BB5F6B" w:rsidP="00EE7249">
            <w:pPr>
              <w:jc w:val="center"/>
            </w:pPr>
            <w:r>
              <w:rPr>
                <w:color w:val="FFFFFF" w:themeColor="background1"/>
              </w:rPr>
              <w:t>SOUS-TRAITANT 2</w:t>
            </w:r>
          </w:p>
        </w:tc>
      </w:tr>
      <w:tr w:rsidR="00BB5F6B" w:rsidRPr="00E92636" w14:paraId="58877A1E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783E083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48CA58" w14:textId="77777777" w:rsidR="00BB5F6B" w:rsidRPr="00E92636" w:rsidRDefault="00BB5F6B" w:rsidP="00EE7249"/>
        </w:tc>
      </w:tr>
      <w:tr w:rsidR="00BB5F6B" w:rsidRPr="00E92636" w14:paraId="6298E55F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064BD2B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3BA0685" w14:textId="77777777" w:rsidR="00BB5F6B" w:rsidRPr="00E92636" w:rsidRDefault="00BB5F6B" w:rsidP="00EE7249"/>
        </w:tc>
      </w:tr>
      <w:tr w:rsidR="00BB5F6B" w:rsidRPr="00E92636" w14:paraId="23AB1CF7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EA44B2D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E4B2C6" w14:textId="77777777" w:rsidR="00BB5F6B" w:rsidRPr="00E92636" w:rsidRDefault="00BB5F6B" w:rsidP="00EE7249">
            <w:pPr>
              <w:ind w:left="0"/>
            </w:pPr>
          </w:p>
        </w:tc>
      </w:tr>
      <w:tr w:rsidR="00BB5F6B" w:rsidRPr="00E92636" w14:paraId="25636FB5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682EAB2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772ACFF" w14:textId="77777777" w:rsidR="00BB5F6B" w:rsidRPr="00E92636" w:rsidRDefault="00BB5F6B" w:rsidP="00EE7249"/>
        </w:tc>
      </w:tr>
      <w:tr w:rsidR="00BB5F6B" w:rsidRPr="00E92636" w14:paraId="64F3FC32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2C127A7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71B14A5" w14:textId="77777777" w:rsidR="00BB5F6B" w:rsidRPr="00E92636" w:rsidRDefault="00BB5F6B" w:rsidP="00EE7249"/>
        </w:tc>
      </w:tr>
      <w:tr w:rsidR="00BB5F6B" w:rsidRPr="00E92636" w14:paraId="5F7F87A3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F1EE68C" w14:textId="77777777" w:rsidR="00BB5F6B" w:rsidRPr="00E92636" w:rsidRDefault="00BB5F6B" w:rsidP="00EE7249">
            <w:pPr>
              <w:jc w:val="center"/>
            </w:pPr>
            <w:r>
              <w:rPr>
                <w:color w:val="FFFFFF" w:themeColor="background1"/>
              </w:rPr>
              <w:t>SOUS-TRAITANT 3</w:t>
            </w:r>
          </w:p>
        </w:tc>
      </w:tr>
      <w:tr w:rsidR="00BB5F6B" w:rsidRPr="00E92636" w14:paraId="5045750F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835EF1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lastRenderedPageBreak/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CDE1E83" w14:textId="77777777" w:rsidR="00BB5F6B" w:rsidRPr="00E92636" w:rsidRDefault="00BB5F6B" w:rsidP="00EE7249"/>
        </w:tc>
      </w:tr>
      <w:tr w:rsidR="00BB5F6B" w:rsidRPr="00E92636" w14:paraId="716A27DF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A8A8C1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85EA198" w14:textId="77777777" w:rsidR="00BB5F6B" w:rsidRPr="00E92636" w:rsidRDefault="00BB5F6B" w:rsidP="00EE7249"/>
        </w:tc>
      </w:tr>
      <w:tr w:rsidR="00BB5F6B" w:rsidRPr="00E92636" w14:paraId="1F287454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088862F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0906967" w14:textId="77777777" w:rsidR="00BB5F6B" w:rsidRPr="00E92636" w:rsidRDefault="00BB5F6B" w:rsidP="00EE7249">
            <w:pPr>
              <w:ind w:left="0"/>
            </w:pPr>
          </w:p>
        </w:tc>
      </w:tr>
      <w:tr w:rsidR="00BB5F6B" w:rsidRPr="00E92636" w14:paraId="0BA65377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E03812C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77F59D7" w14:textId="77777777" w:rsidR="00BB5F6B" w:rsidRPr="00E92636" w:rsidRDefault="00BB5F6B" w:rsidP="00EE7249"/>
        </w:tc>
      </w:tr>
      <w:tr w:rsidR="00BB5F6B" w:rsidRPr="00E92636" w14:paraId="68CED99B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6DCC537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E867F4F" w14:textId="77777777" w:rsidR="00BB5F6B" w:rsidRPr="00E92636" w:rsidRDefault="00BB5F6B" w:rsidP="00EE7249"/>
        </w:tc>
      </w:tr>
    </w:tbl>
    <w:p w14:paraId="627EFC54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3CA3075F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555E8DB8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276FAD41" w14:textId="77777777" w:rsidR="00E92636" w:rsidRPr="00E92636" w:rsidRDefault="00E92636" w:rsidP="00E92636">
      <w:pPr>
        <w:pStyle w:val="Titre1"/>
      </w:pPr>
      <w:r w:rsidRPr="00E92636">
        <w:lastRenderedPageBreak/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50F90AD7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2564F30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4289D3C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524D47F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PART</w:t>
            </w:r>
          </w:p>
        </w:tc>
      </w:tr>
      <w:tr w:rsidR="00E92636" w:rsidRPr="00E92636" w14:paraId="49706F37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D21B9DC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1E4325F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A6D2D51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317DFDD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967754E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10C39DC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D145E9A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61C1D5AE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97F9D9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FCD48BA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16BDB1E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4494CB12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42F4E7F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5E3599F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DF1E96C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F5E456B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B3F4EAD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6BA143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BA68C3A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3E9603FB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E99E420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0D179B0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F363B83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</w:tbl>
    <w:p w14:paraId="1C238389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 (nombres de fournisseurs, décomposition du contrat).</w:t>
      </w:r>
    </w:p>
    <w:p w14:paraId="1979DFF6" w14:textId="77777777" w:rsidR="00E92636" w:rsidRPr="00E92636" w:rsidRDefault="00E92636" w:rsidP="00E92636">
      <w:pPr>
        <w:pStyle w:val="Titre1"/>
      </w:pPr>
      <w:r w:rsidRPr="00E92636"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7CBA41A7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39194E4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309D555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B49E3F0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COMPLEMENTS*</w:t>
            </w:r>
          </w:p>
        </w:tc>
      </w:tr>
      <w:tr w:rsidR="00E92636" w:rsidRPr="00E92636" w14:paraId="4EA2D4F0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075B136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E1C1CBE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7875A5F" w14:textId="77777777" w:rsidR="00E92636" w:rsidRPr="00E92636" w:rsidRDefault="00E92636" w:rsidP="00E92636"/>
        </w:tc>
      </w:tr>
      <w:tr w:rsidR="00E92636" w:rsidRPr="00E92636" w14:paraId="53A36C2A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7CFE0A4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CE9CB2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024176D" w14:textId="77777777" w:rsidR="00E92636" w:rsidRPr="00E92636" w:rsidRDefault="00E92636" w:rsidP="00E92636"/>
        </w:tc>
      </w:tr>
      <w:tr w:rsidR="00E92636" w:rsidRPr="00E92636" w14:paraId="45B78310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F79709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0E1D2FC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267DDDE" w14:textId="77777777" w:rsidR="00E92636" w:rsidRPr="00E92636" w:rsidRDefault="00E92636" w:rsidP="00E92636"/>
        </w:tc>
      </w:tr>
      <w:tr w:rsidR="00E92636" w:rsidRPr="00E92636" w14:paraId="4308AE8A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C2BC87E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6B74EC9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15633A8" w14:textId="77777777" w:rsidR="00E92636" w:rsidRPr="00E92636" w:rsidRDefault="00E92636" w:rsidP="00E92636"/>
        </w:tc>
      </w:tr>
      <w:tr w:rsidR="00E92636" w:rsidRPr="00E92636" w14:paraId="28B3A7A4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F1CBD4C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C96EC4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4F3D15C" w14:textId="77777777" w:rsidR="00E92636" w:rsidRPr="00E92636" w:rsidRDefault="00E92636" w:rsidP="00E92636"/>
        </w:tc>
      </w:tr>
      <w:tr w:rsidR="00E92636" w:rsidRPr="00E92636" w14:paraId="1FDE8587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F3303A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320565E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A9E242B" w14:textId="77777777" w:rsidR="00E92636" w:rsidRPr="00E92636" w:rsidRDefault="00E92636" w:rsidP="00E92636"/>
        </w:tc>
      </w:tr>
    </w:tbl>
    <w:p w14:paraId="36B541EB" w14:textId="77777777" w:rsid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Préciser notamment des particularités sur la TVA applicable au fournisseur, les conditions de paiement des sous-traitants si diffèrent de celles prévues au contrat.</w:t>
      </w:r>
    </w:p>
    <w:p w14:paraId="62AE9ED9" w14:textId="77777777" w:rsidR="00E92636" w:rsidRDefault="00E92636" w:rsidP="00E92636">
      <w:pPr>
        <w:spacing w:before="0" w:after="0"/>
        <w:rPr>
          <w:i/>
          <w:sz w:val="18"/>
        </w:rPr>
      </w:pPr>
    </w:p>
    <w:p w14:paraId="6010D9CD" w14:textId="77777777" w:rsidR="00E92636" w:rsidRPr="00E92636" w:rsidRDefault="00E92636" w:rsidP="00E92636">
      <w:pPr>
        <w:pStyle w:val="Titre1"/>
      </w:pPr>
      <w:r w:rsidRPr="00E92636"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E92636" w:rsidRPr="00E92636" w14:paraId="678EF1DE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18067B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6169917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BFBCC2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5D35CA4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895D81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4297E9DD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1E1CED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EC96F09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0B5B79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64FDC9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CD649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3D9D7FEB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8F39F4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533028D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F589D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6B5631B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7A7DB8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3AE15F2D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E4124D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42F87CE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E799DB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AA33717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285322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59EEF351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30D21D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9D8A699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77C25E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0C70575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E291A9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</w:tbl>
    <w:p w14:paraId="3EF9550D" w14:textId="77777777" w:rsidR="00E92636" w:rsidRDefault="00E92636" w:rsidP="00E92636">
      <w:pPr>
        <w:spacing w:before="0" w:after="0"/>
        <w:rPr>
          <w:i/>
          <w:sz w:val="18"/>
        </w:rPr>
      </w:pPr>
    </w:p>
    <w:p w14:paraId="7E409967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sz w:val="18"/>
        </w:rPr>
      </w:pPr>
      <w:r>
        <w:rPr>
          <w:i/>
          <w:sz w:val="18"/>
        </w:rPr>
        <w:br w:type="page"/>
      </w:r>
    </w:p>
    <w:p w14:paraId="0F4A01C7" w14:textId="77777777" w:rsidR="00E92636" w:rsidRPr="00E92636" w:rsidRDefault="00E92636" w:rsidP="00E92636">
      <w:pPr>
        <w:pStyle w:val="Titre1"/>
      </w:pPr>
      <w:r w:rsidRPr="00E92636">
        <w:lastRenderedPageBreak/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E92636" w:rsidRPr="00E92636" w14:paraId="2A3B0CE5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2532DE6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B8BB8BE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090A651B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66A65B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REPRESENTANT LEGAL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ACBE921" w14:textId="77777777" w:rsidR="00E92636" w:rsidRPr="00E92636" w:rsidRDefault="00E92636" w:rsidP="00E92636"/>
          <w:p w14:paraId="6BBB68CF" w14:textId="77777777" w:rsidR="00E92636" w:rsidRPr="00E92636" w:rsidRDefault="00E92636" w:rsidP="00E92636"/>
          <w:p w14:paraId="0FB0B487" w14:textId="77777777" w:rsidR="00E92636" w:rsidRPr="00E92636" w:rsidRDefault="00E92636" w:rsidP="00E92636"/>
        </w:tc>
      </w:tr>
      <w:tr w:rsidR="00E92636" w:rsidRPr="00E92636" w14:paraId="0C4D1D30" w14:textId="77777777" w:rsidTr="00432416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6ED569EA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5657290" w14:textId="77777777" w:rsidR="00E92636" w:rsidRPr="00E92636" w:rsidRDefault="00E92636" w:rsidP="00E92636"/>
    <w:p w14:paraId="1FE8B3AA" w14:textId="77777777" w:rsidR="00E92636" w:rsidRPr="00E92636" w:rsidRDefault="00E92636" w:rsidP="00E92636"/>
    <w:tbl>
      <w:tblPr>
        <w:tblW w:w="942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"/>
        <w:gridCol w:w="9251"/>
        <w:gridCol w:w="123"/>
      </w:tblGrid>
      <w:tr w:rsidR="00E92636" w:rsidRPr="00E92636" w14:paraId="0B609DBF" w14:textId="77777777" w:rsidTr="000A3195">
        <w:trPr>
          <w:gridAfter w:val="1"/>
          <w:wAfter w:w="123" w:type="dxa"/>
        </w:trPr>
        <w:tc>
          <w:tcPr>
            <w:tcW w:w="9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4140D2" w14:textId="77777777" w:rsidR="00E92636" w:rsidRPr="00E92636" w:rsidRDefault="00E92636" w:rsidP="00E92636">
            <w:pPr>
              <w:pStyle w:val="Titre1"/>
            </w:pPr>
            <w:r w:rsidRPr="00E92636">
              <w:t>DECISION DE L’ACHETEUR - OFFRE RETENUE</w:t>
            </w:r>
          </w:p>
        </w:tc>
      </w:tr>
      <w:tr w:rsidR="000A3195" w:rsidRPr="00E12AEE" w14:paraId="20375504" w14:textId="77777777" w:rsidTr="000A3195">
        <w:trPr>
          <w:gridBefore w:val="1"/>
          <w:wBefore w:w="46" w:type="dxa"/>
        </w:trPr>
        <w:tc>
          <w:tcPr>
            <w:tcW w:w="937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D0F54DD" w14:textId="01DE77AB" w:rsidR="000A3195" w:rsidRPr="00BA14AE" w:rsidRDefault="000A3195" w:rsidP="000A3195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Les prix unitaires inscrits en annexe au présent acte d’engagement.</w:t>
            </w:r>
          </w:p>
        </w:tc>
      </w:tr>
    </w:tbl>
    <w:p w14:paraId="5A6C0797" w14:textId="77777777" w:rsidR="00E92636" w:rsidRPr="00E92636" w:rsidRDefault="00E92636" w:rsidP="00E92636"/>
    <w:p w14:paraId="7D6C217D" w14:textId="77777777" w:rsidR="00E92636" w:rsidRPr="00E92636" w:rsidRDefault="00E92636" w:rsidP="00E92636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92636" w:rsidRPr="00E92636" w14:paraId="446E1ACE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384DBF5B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9B2E52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7F0D832C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2736BCD4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4F07395C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330672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52F2DA46" w14:textId="77777777" w:rsidR="00E92636" w:rsidRPr="00E92636" w:rsidRDefault="00E92636" w:rsidP="00E92636">
            <w:r w:rsidRPr="00E92636">
              <w:t xml:space="preserve"> </w:t>
            </w:r>
          </w:p>
          <w:p w14:paraId="49ACA0B9" w14:textId="77777777" w:rsidR="00E92636" w:rsidRPr="00E92636" w:rsidRDefault="00E92636" w:rsidP="00E92636"/>
          <w:p w14:paraId="7E9EA541" w14:textId="77777777" w:rsidR="00E92636" w:rsidRPr="00E92636" w:rsidRDefault="00E92636" w:rsidP="00E92636"/>
        </w:tc>
      </w:tr>
      <w:tr w:rsidR="00E92636" w:rsidRPr="00E92636" w14:paraId="5D0AD079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79F6E18F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38354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NOTIFIE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7A605787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02ECAAAC" w14:textId="77777777" w:rsidR="00E92636" w:rsidRDefault="00E92636" w:rsidP="00E92636"/>
    <w:p w14:paraId="4C5C2D80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074A5701" w14:textId="77777777" w:rsidR="00E92636" w:rsidRPr="00E92636" w:rsidRDefault="00E92636" w:rsidP="00E92636"/>
    <w:p w14:paraId="49F88121" w14:textId="77777777" w:rsidR="00E92636" w:rsidRPr="00E92636" w:rsidRDefault="00E92636" w:rsidP="00E92636"/>
    <w:p w14:paraId="5D7E9891" w14:textId="77777777" w:rsidR="00E92636" w:rsidRPr="00E92636" w:rsidRDefault="00E92636" w:rsidP="00E92636">
      <w:pPr>
        <w:pStyle w:val="Titre1"/>
      </w:pPr>
      <w:r w:rsidRPr="00E92636"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538"/>
        <w:gridCol w:w="1581"/>
        <w:gridCol w:w="567"/>
        <w:gridCol w:w="1254"/>
        <w:gridCol w:w="1961"/>
      </w:tblGrid>
      <w:tr w:rsidR="00E92636" w:rsidRPr="00E92636" w14:paraId="68982BBD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CAFDAC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167DD0D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  <w:tr w:rsidR="00E92636" w:rsidRPr="00E92636" w14:paraId="501B079F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0D2E0B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Copie délivrée en unique exemplaire pour être remise à l'établissement de crédit ou au bénéficiaire de la cession ou du nantissement de droit commun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25033A93" w14:textId="77777777" w:rsidR="00E92636" w:rsidRPr="00E92636" w:rsidRDefault="00E92636" w:rsidP="00E92636">
            <w:r w:rsidRPr="00E92636">
              <w:t xml:space="preserve">Signé le </w:t>
            </w:r>
          </w:p>
          <w:p w14:paraId="07EAE36F" w14:textId="77777777" w:rsidR="00E92636" w:rsidRPr="00E92636" w:rsidRDefault="00E92636" w:rsidP="00E92636">
            <w:r w:rsidRPr="00E92636">
              <w:t>Par</w:t>
            </w:r>
          </w:p>
          <w:p w14:paraId="5923DE7B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7F315374" w14:textId="77777777" w:rsidTr="00E92636">
        <w:tc>
          <w:tcPr>
            <w:tcW w:w="9281" w:type="dxa"/>
            <w:gridSpan w:val="7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8005107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92636" w:rsidRPr="00E92636" w14:paraId="782D3245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25B882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2C82C8C9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05D9C9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24D10F8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190B1D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7036458" w14:textId="77777777" w:rsidR="00E92636" w:rsidRPr="00E92636" w:rsidRDefault="00E92636" w:rsidP="00E92636"/>
        </w:tc>
      </w:tr>
      <w:tr w:rsidR="00E92636" w:rsidRPr="00E92636" w14:paraId="3BDBB68B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8EE8B0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7257B500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9C7A2C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6ABCAE24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37192F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71FD930" w14:textId="77777777" w:rsidR="00E92636" w:rsidRPr="00E92636" w:rsidRDefault="00E92636" w:rsidP="00E92636"/>
        </w:tc>
      </w:tr>
      <w:tr w:rsidR="00E92636" w:rsidRPr="00E92636" w14:paraId="51E08E43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6F6BD7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72D0AA85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A2A940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E7E6135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16407B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6588F309" w14:textId="77777777" w:rsidR="00E92636" w:rsidRPr="00E92636" w:rsidRDefault="00E92636" w:rsidP="00E92636"/>
        </w:tc>
      </w:tr>
    </w:tbl>
    <w:p w14:paraId="2EBE930E" w14:textId="77777777" w:rsidR="00E92636" w:rsidRPr="00E92636" w:rsidRDefault="00E92636" w:rsidP="00E92636"/>
    <w:sectPr w:rsidR="00E92636" w:rsidRPr="00E926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FA0E3" w14:textId="77777777" w:rsidR="0094146A" w:rsidRDefault="0094146A" w:rsidP="00E92636">
      <w:pPr>
        <w:spacing w:before="0" w:after="0"/>
      </w:pPr>
      <w:r>
        <w:separator/>
      </w:r>
    </w:p>
  </w:endnote>
  <w:endnote w:type="continuationSeparator" w:id="0">
    <w:p w14:paraId="0C99B987" w14:textId="77777777" w:rsidR="0094146A" w:rsidRDefault="0094146A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339D5" w14:textId="71D1D2A4" w:rsidR="00432416" w:rsidRDefault="00432416" w:rsidP="00E92636">
    <w:pPr>
      <w:pStyle w:val="Pieddepage"/>
      <w:jc w:val="left"/>
    </w:pPr>
    <w:r>
      <w:t xml:space="preserve">Consultation </w:t>
    </w:r>
    <w:r w:rsidRPr="00B3668D">
      <w:t>n°</w:t>
    </w:r>
    <w:r w:rsidRPr="00B3668D">
      <w:rPr>
        <w:rFonts w:cs="Calibri"/>
      </w:rPr>
      <w:t xml:space="preserve"> </w:t>
    </w:r>
    <w:sdt>
      <w:sdtPr>
        <w:rPr>
          <w:rFonts w:cs="Calibri"/>
        </w:rPr>
        <w:id w:val="1955514130"/>
        <w:placeholder>
          <w:docPart w:val="9DB11C1F8C4840BE97220B02A393D8FE"/>
        </w:placeholder>
      </w:sdtPr>
      <w:sdtEndPr/>
      <w:sdtContent>
        <w:r w:rsidR="00657B4B">
          <w:rPr>
            <w:rFonts w:cs="Calibri"/>
          </w:rPr>
          <w:t>E2024BMI04</w:t>
        </w:r>
      </w:sdtContent>
    </w:sdt>
  </w:p>
  <w:p w14:paraId="597E87B4" w14:textId="4FA959CF" w:rsidR="00432416" w:rsidRDefault="00A348BB">
    <w:pPr>
      <w:pStyle w:val="Pieddepage"/>
      <w:jc w:val="right"/>
    </w:pPr>
    <w:sdt>
      <w:sdtPr>
        <w:id w:val="-210663588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432416">
              <w:t xml:space="preserve">Page </w:t>
            </w:r>
            <w:r w:rsidR="00432416">
              <w:rPr>
                <w:b/>
                <w:bCs/>
                <w:sz w:val="24"/>
                <w:szCs w:val="24"/>
              </w:rPr>
              <w:fldChar w:fldCharType="begin"/>
            </w:r>
            <w:r w:rsidR="00432416">
              <w:rPr>
                <w:b/>
                <w:bCs/>
              </w:rPr>
              <w:instrText>PAGE</w:instrText>
            </w:r>
            <w:r w:rsidR="0043241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 w:rsidR="00432416">
              <w:rPr>
                <w:b/>
                <w:bCs/>
                <w:sz w:val="24"/>
                <w:szCs w:val="24"/>
              </w:rPr>
              <w:fldChar w:fldCharType="end"/>
            </w:r>
            <w:r w:rsidR="00432416">
              <w:t xml:space="preserve"> sur </w:t>
            </w:r>
            <w:r w:rsidR="00432416">
              <w:rPr>
                <w:b/>
                <w:bCs/>
                <w:sz w:val="24"/>
                <w:szCs w:val="24"/>
              </w:rPr>
              <w:fldChar w:fldCharType="begin"/>
            </w:r>
            <w:r w:rsidR="00432416">
              <w:rPr>
                <w:b/>
                <w:bCs/>
              </w:rPr>
              <w:instrText>NUMPAGES</w:instrText>
            </w:r>
            <w:r w:rsidR="0043241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 w:rsidR="00432416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628FC33" w14:textId="77777777" w:rsidR="00432416" w:rsidRDefault="004324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5945B" w14:textId="77777777" w:rsidR="0094146A" w:rsidRDefault="0094146A" w:rsidP="00E92636">
      <w:pPr>
        <w:spacing w:before="0" w:after="0"/>
      </w:pPr>
      <w:r>
        <w:separator/>
      </w:r>
    </w:p>
  </w:footnote>
  <w:footnote w:type="continuationSeparator" w:id="0">
    <w:p w14:paraId="7AAA5467" w14:textId="77777777" w:rsidR="0094146A" w:rsidRDefault="0094146A" w:rsidP="00E9263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46A"/>
    <w:rsid w:val="00020AD9"/>
    <w:rsid w:val="00032C6D"/>
    <w:rsid w:val="000A3195"/>
    <w:rsid w:val="001A65E1"/>
    <w:rsid w:val="001F32A4"/>
    <w:rsid w:val="001F7D60"/>
    <w:rsid w:val="00344522"/>
    <w:rsid w:val="003738EE"/>
    <w:rsid w:val="003C4F69"/>
    <w:rsid w:val="003D6E9A"/>
    <w:rsid w:val="00432416"/>
    <w:rsid w:val="00657B4B"/>
    <w:rsid w:val="00677437"/>
    <w:rsid w:val="006E6D4A"/>
    <w:rsid w:val="00720B41"/>
    <w:rsid w:val="007D22A5"/>
    <w:rsid w:val="008166D0"/>
    <w:rsid w:val="00925F1C"/>
    <w:rsid w:val="0094146A"/>
    <w:rsid w:val="00A348BB"/>
    <w:rsid w:val="00B3668D"/>
    <w:rsid w:val="00BA14AE"/>
    <w:rsid w:val="00BB5DCF"/>
    <w:rsid w:val="00BB5F6B"/>
    <w:rsid w:val="00BE6D45"/>
    <w:rsid w:val="00C574F7"/>
    <w:rsid w:val="00CE34C3"/>
    <w:rsid w:val="00D522CD"/>
    <w:rsid w:val="00E12AEE"/>
    <w:rsid w:val="00E92636"/>
    <w:rsid w:val="00E94A59"/>
    <w:rsid w:val="00EB05C2"/>
    <w:rsid w:val="00EE0784"/>
    <w:rsid w:val="00F12EFC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BFD77"/>
  <w15:chartTrackingRefBased/>
  <w15:docId w15:val="{10190348-A03B-45AF-A813-EF78FAED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AEE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2BF4C4E1534ADCAD09E3EB972D61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695633-DEE8-4F39-A58A-4596E4EA059B}"/>
      </w:docPartPr>
      <w:docPartBody>
        <w:p w:rsidR="00B84D43" w:rsidRDefault="00B84D43">
          <w:pPr>
            <w:pStyle w:val="832BF4C4E1534ADCAD09E3EB972D61CC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9DB11C1F8C4840BE97220B02A393D8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AD60B0-B6AB-4EB5-ABBD-F4004AC2118F}"/>
      </w:docPartPr>
      <w:docPartBody>
        <w:p w:rsidR="00B84D43" w:rsidRDefault="00B84D43">
          <w:pPr>
            <w:pStyle w:val="9DB11C1F8C4840BE97220B02A393D8FE"/>
          </w:pPr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E8A71C08F48C4859991BECE52EF222A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1F955D-91C1-4F32-84B4-974262D864B9}"/>
      </w:docPartPr>
      <w:docPartBody>
        <w:p w:rsidR="00B84D43" w:rsidRDefault="00B84D43">
          <w:pPr>
            <w:pStyle w:val="E8A71C08F48C4859991BECE52EF222A9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44A0C67367640F4B4C9C977219BC0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66B2DE-35E7-4F0F-8536-3673A076D4E9}"/>
      </w:docPartPr>
      <w:docPartBody>
        <w:p w:rsidR="00000000" w:rsidRDefault="00572D24" w:rsidP="00572D24">
          <w:pPr>
            <w:pStyle w:val="644A0C67367640F4B4C9C977219BC043"/>
          </w:pPr>
          <w:r w:rsidRPr="00D237D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D43"/>
    <w:rsid w:val="00572D24"/>
    <w:rsid w:val="00B8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72D24"/>
    <w:rPr>
      <w:color w:val="808080"/>
    </w:rPr>
  </w:style>
  <w:style w:type="paragraph" w:customStyle="1" w:styleId="832BF4C4E1534ADCAD09E3EB972D61CC">
    <w:name w:val="832BF4C4E1534ADCAD09E3EB972D61CC"/>
  </w:style>
  <w:style w:type="paragraph" w:customStyle="1" w:styleId="9DB11C1F8C4840BE97220B02A393D8FE">
    <w:name w:val="9DB11C1F8C4840BE97220B02A393D8FE"/>
  </w:style>
  <w:style w:type="paragraph" w:customStyle="1" w:styleId="E8A71C08F48C4859991BECE52EF222A9">
    <w:name w:val="E8A71C08F48C4859991BECE52EF222A9"/>
  </w:style>
  <w:style w:type="paragraph" w:customStyle="1" w:styleId="6D8687EBE3024C899DD506AC95992282">
    <w:name w:val="6D8687EBE3024C899DD506AC95992282"/>
  </w:style>
  <w:style w:type="paragraph" w:customStyle="1" w:styleId="ABED4C98E5A8497BABEF7DE1C45F6525">
    <w:name w:val="ABED4C98E5A8497BABEF7DE1C45F6525"/>
  </w:style>
  <w:style w:type="paragraph" w:customStyle="1" w:styleId="E20AA913E51449809D8B1E1B01203A73">
    <w:name w:val="E20AA913E51449809D8B1E1B01203A73"/>
  </w:style>
  <w:style w:type="paragraph" w:customStyle="1" w:styleId="ADC71047B6D34175A0145C052D1D7797">
    <w:name w:val="ADC71047B6D34175A0145C052D1D7797"/>
  </w:style>
  <w:style w:type="paragraph" w:customStyle="1" w:styleId="644A0C67367640F4B4C9C977219BC043">
    <w:name w:val="644A0C67367640F4B4C9C977219BC043"/>
    <w:rsid w:val="00572D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A73F1-52E1-4A40-B442-A45742BB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622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LAJOUX Mathieu</dc:creator>
  <cp:keywords/>
  <dc:description/>
  <cp:lastModifiedBy>MICHEL Constance</cp:lastModifiedBy>
  <cp:revision>6</cp:revision>
  <dcterms:created xsi:type="dcterms:W3CDTF">2024-07-04T13:48:00Z</dcterms:created>
  <dcterms:modified xsi:type="dcterms:W3CDTF">2024-08-12T08:17:00Z</dcterms:modified>
</cp:coreProperties>
</file>