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75BDE" w14:textId="77777777" w:rsidR="00014C53" w:rsidRDefault="00014C53" w:rsidP="001A71AA">
      <w:pPr>
        <w:rPr>
          <w:rFonts w:ascii="Calibri" w:hAnsi="Calibri" w:cs="Calibri"/>
        </w:rPr>
      </w:pPr>
    </w:p>
    <w:p w14:paraId="0E556287" w14:textId="77777777" w:rsidR="00014C53" w:rsidRDefault="00014C53" w:rsidP="001A71AA">
      <w:pPr>
        <w:rPr>
          <w:rFonts w:ascii="Calibri" w:hAnsi="Calibri" w:cs="Calibri"/>
        </w:rPr>
      </w:pPr>
    </w:p>
    <w:p w14:paraId="41C9B16B" w14:textId="07CBF8F4" w:rsidR="002D52D7" w:rsidRPr="00BF2C7D" w:rsidRDefault="002D52D7" w:rsidP="002D52D7">
      <w:pPr>
        <w:shd w:val="clear" w:color="auto" w:fill="B8CCE4" w:themeFill="accent1" w:themeFillTint="66"/>
        <w:spacing w:line="360" w:lineRule="auto"/>
        <w:jc w:val="center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CCAP ANNEXE 1</w:t>
      </w:r>
      <w:r w:rsidRPr="00D025E1">
        <w:rPr>
          <w:rFonts w:ascii="Calibri" w:hAnsi="Calibri" w:cs="Calibri"/>
          <w:b/>
        </w:rPr>
        <w:t> :</w:t>
      </w:r>
    </w:p>
    <w:p w14:paraId="71A837CD" w14:textId="4F0E16B4" w:rsidR="002D52D7" w:rsidRPr="00BF2C7D" w:rsidRDefault="002D52D7" w:rsidP="002D52D7">
      <w:pPr>
        <w:shd w:val="clear" w:color="auto" w:fill="B8CCE4" w:themeFill="accent1" w:themeFillTint="66"/>
        <w:spacing w:line="360" w:lineRule="auto"/>
        <w:jc w:val="center"/>
        <w:rPr>
          <w:rFonts w:ascii="Calibri" w:hAnsi="Calibri" w:cs="Calibri"/>
          <w:b/>
          <w:u w:val="single"/>
        </w:rPr>
      </w:pPr>
      <w:r w:rsidRPr="00BF2C7D">
        <w:rPr>
          <w:rFonts w:ascii="Calibri" w:hAnsi="Calibri" w:cs="Calibri"/>
          <w:b/>
          <w:u w:val="single"/>
        </w:rPr>
        <w:t xml:space="preserve">LISTE DES </w:t>
      </w:r>
      <w:r>
        <w:rPr>
          <w:rFonts w:ascii="Calibri" w:hAnsi="Calibri" w:cs="Calibri"/>
          <w:b/>
          <w:u w:val="single"/>
        </w:rPr>
        <w:t>IMMEUBLES</w:t>
      </w:r>
    </w:p>
    <w:p w14:paraId="5D719CD2" w14:textId="77777777" w:rsidR="002D52D7" w:rsidRPr="00BF2C7D" w:rsidRDefault="002D52D7" w:rsidP="002D52D7">
      <w:pPr>
        <w:rPr>
          <w:rFonts w:ascii="Calibri" w:hAnsi="Calibri" w:cs="Calibri"/>
        </w:rPr>
      </w:pPr>
    </w:p>
    <w:p w14:paraId="5056D311" w14:textId="77777777" w:rsidR="00014C53" w:rsidRDefault="00014C53" w:rsidP="001A71AA">
      <w:pPr>
        <w:rPr>
          <w:rFonts w:ascii="Calibri" w:hAnsi="Calibri" w:cs="Calibri"/>
        </w:rPr>
      </w:pPr>
    </w:p>
    <w:p w14:paraId="00CF2860" w14:textId="77777777" w:rsidR="00014C53" w:rsidRPr="00BF2C7D" w:rsidRDefault="00014C53" w:rsidP="001A71AA">
      <w:pPr>
        <w:rPr>
          <w:rFonts w:ascii="Calibri" w:hAnsi="Calibri" w:cs="Calibri"/>
        </w:rPr>
      </w:pPr>
    </w:p>
    <w:p w14:paraId="274341E0" w14:textId="77777777" w:rsidR="008A601A" w:rsidRPr="00BF2C7D" w:rsidRDefault="008A601A" w:rsidP="008A601A">
      <w:pPr>
        <w:jc w:val="center"/>
        <w:rPr>
          <w:rFonts w:ascii="Calibri" w:hAnsi="Calibri" w:cs="Calibri"/>
          <w:b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E700B" w14:paraId="67CFD838" w14:textId="77777777" w:rsidTr="000D2530">
        <w:tc>
          <w:tcPr>
            <w:tcW w:w="4606" w:type="dxa"/>
            <w:shd w:val="clear" w:color="auto" w:fill="DBE5F1" w:themeFill="accent1" w:themeFillTint="33"/>
          </w:tcPr>
          <w:p w14:paraId="101C898C" w14:textId="3CA4532E" w:rsidR="001E700B" w:rsidRPr="000D2530" w:rsidRDefault="001E700B" w:rsidP="000D2530">
            <w:pPr>
              <w:spacing w:before="240" w:after="240"/>
              <w:jc w:val="center"/>
              <w:rPr>
                <w:rFonts w:ascii="Calibri" w:hAnsi="Calibri" w:cs="Calibri"/>
                <w:b/>
              </w:rPr>
            </w:pPr>
            <w:r w:rsidRPr="000D2530">
              <w:rPr>
                <w:rFonts w:ascii="Calibri" w:hAnsi="Calibri" w:cs="Calibri"/>
                <w:b/>
              </w:rPr>
              <w:t>Sites</w:t>
            </w:r>
          </w:p>
        </w:tc>
        <w:tc>
          <w:tcPr>
            <w:tcW w:w="4606" w:type="dxa"/>
            <w:shd w:val="clear" w:color="auto" w:fill="DBE5F1" w:themeFill="accent1" w:themeFillTint="33"/>
          </w:tcPr>
          <w:p w14:paraId="31D58804" w14:textId="2FED253A" w:rsidR="001E700B" w:rsidRPr="000D2530" w:rsidRDefault="001E700B" w:rsidP="000D2530">
            <w:pPr>
              <w:spacing w:before="240" w:after="240"/>
              <w:jc w:val="center"/>
              <w:rPr>
                <w:rFonts w:ascii="Calibri" w:hAnsi="Calibri" w:cs="Calibri"/>
                <w:b/>
              </w:rPr>
            </w:pPr>
            <w:r w:rsidRPr="000D2530">
              <w:rPr>
                <w:rFonts w:ascii="Calibri" w:hAnsi="Calibri" w:cs="Calibri"/>
                <w:b/>
              </w:rPr>
              <w:t>Adresses</w:t>
            </w:r>
          </w:p>
        </w:tc>
      </w:tr>
      <w:tr w:rsidR="001E700B" w14:paraId="7C2743C0" w14:textId="77777777" w:rsidTr="00D025E1">
        <w:tc>
          <w:tcPr>
            <w:tcW w:w="4606" w:type="dxa"/>
            <w:shd w:val="clear" w:color="auto" w:fill="F2DBDB" w:themeFill="accent2" w:themeFillTint="33"/>
          </w:tcPr>
          <w:p w14:paraId="2BA6C339" w14:textId="46549EE7" w:rsidR="001E700B" w:rsidRPr="00D025E1" w:rsidRDefault="001E700B" w:rsidP="00014C53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</w:rPr>
            </w:pPr>
            <w:r w:rsidRPr="00D025E1">
              <w:rPr>
                <w:rFonts w:ascii="Calibri" w:hAnsi="Calibri" w:cs="Calibri"/>
                <w:b/>
                <w:sz w:val="22"/>
                <w:szCs w:val="22"/>
              </w:rPr>
              <w:t>Amelot</w:t>
            </w:r>
            <w:r w:rsidR="00D025E1">
              <w:rPr>
                <w:rFonts w:ascii="Calibri" w:hAnsi="Calibri" w:cs="Calibri"/>
                <w:b/>
                <w:sz w:val="22"/>
                <w:szCs w:val="22"/>
              </w:rPr>
              <w:t>*</w:t>
            </w:r>
          </w:p>
        </w:tc>
        <w:tc>
          <w:tcPr>
            <w:tcW w:w="4606" w:type="dxa"/>
            <w:shd w:val="clear" w:color="auto" w:fill="F2DBDB" w:themeFill="accent2" w:themeFillTint="33"/>
          </w:tcPr>
          <w:p w14:paraId="379C243F" w14:textId="21272895" w:rsidR="001E700B" w:rsidRPr="00D025E1" w:rsidRDefault="001E700B" w:rsidP="00014C53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</w:rPr>
            </w:pPr>
            <w:r w:rsidRPr="00D025E1">
              <w:rPr>
                <w:rFonts w:ascii="Calibri" w:hAnsi="Calibri" w:cs="Calibri"/>
                <w:b/>
                <w:sz w:val="22"/>
                <w:szCs w:val="22"/>
              </w:rPr>
              <w:t>96/98, rue Amelot 75011 Paris</w:t>
            </w:r>
          </w:p>
        </w:tc>
      </w:tr>
      <w:tr w:rsidR="001E700B" w14:paraId="2CF65BFB" w14:textId="77777777" w:rsidTr="001E700B">
        <w:tc>
          <w:tcPr>
            <w:tcW w:w="4606" w:type="dxa"/>
          </w:tcPr>
          <w:p w14:paraId="095F05CE" w14:textId="1AD883FE" w:rsidR="001E700B" w:rsidRPr="000D2530" w:rsidRDefault="001E700B" w:rsidP="00014C53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</w:rPr>
            </w:pPr>
            <w:r w:rsidRPr="000D2530">
              <w:rPr>
                <w:rFonts w:ascii="Calibri" w:hAnsi="Calibri" w:cs="Calibri"/>
                <w:b/>
                <w:sz w:val="22"/>
                <w:szCs w:val="22"/>
              </w:rPr>
              <w:t>Bastille</w:t>
            </w:r>
          </w:p>
        </w:tc>
        <w:tc>
          <w:tcPr>
            <w:tcW w:w="4606" w:type="dxa"/>
          </w:tcPr>
          <w:p w14:paraId="1D6E566D" w14:textId="348E4ECC" w:rsidR="001E700B" w:rsidRPr="000D2530" w:rsidRDefault="001E700B" w:rsidP="00014C5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0D2530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2, passage Salarnier 75011 Paris</w:t>
            </w:r>
          </w:p>
        </w:tc>
      </w:tr>
      <w:tr w:rsidR="001E700B" w14:paraId="2F57DF8C" w14:textId="77777777" w:rsidTr="001E700B">
        <w:tc>
          <w:tcPr>
            <w:tcW w:w="4606" w:type="dxa"/>
          </w:tcPr>
          <w:p w14:paraId="0233717F" w14:textId="652E5D2E" w:rsidR="001E700B" w:rsidRPr="000D2530" w:rsidRDefault="001E700B" w:rsidP="00014C53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</w:rPr>
            </w:pPr>
            <w:r w:rsidRPr="000D2530">
              <w:rPr>
                <w:rFonts w:ascii="Calibri" w:hAnsi="Calibri" w:cs="Calibri"/>
                <w:b/>
                <w:bCs/>
                <w:sz w:val="22"/>
                <w:szCs w:val="22"/>
              </w:rPr>
              <w:t>Batignolles</w:t>
            </w:r>
          </w:p>
        </w:tc>
        <w:tc>
          <w:tcPr>
            <w:tcW w:w="4606" w:type="dxa"/>
          </w:tcPr>
          <w:p w14:paraId="0A95C94A" w14:textId="6E3E4AC0" w:rsidR="001E700B" w:rsidRPr="000D2530" w:rsidRDefault="001E700B" w:rsidP="00014C5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0D2530">
              <w:rPr>
                <w:rFonts w:ascii="Calibri" w:hAnsi="Calibri" w:cs="Calibri"/>
                <w:sz w:val="22"/>
                <w:szCs w:val="22"/>
              </w:rPr>
              <w:t>28, rue Boursault 75017 Paris</w:t>
            </w:r>
          </w:p>
        </w:tc>
      </w:tr>
      <w:tr w:rsidR="001E700B" w14:paraId="0EC45F6B" w14:textId="77777777" w:rsidTr="00D025E1">
        <w:tc>
          <w:tcPr>
            <w:tcW w:w="4606" w:type="dxa"/>
            <w:shd w:val="clear" w:color="auto" w:fill="F2DBDB" w:themeFill="accent2" w:themeFillTint="33"/>
          </w:tcPr>
          <w:p w14:paraId="5927C927" w14:textId="3A40C9D7" w:rsidR="001E700B" w:rsidRPr="00D025E1" w:rsidRDefault="001E700B" w:rsidP="00014C53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</w:rPr>
            </w:pPr>
            <w:r w:rsidRPr="00D025E1">
              <w:rPr>
                <w:rFonts w:ascii="Calibri" w:hAnsi="Calibri" w:cs="Calibri"/>
                <w:b/>
                <w:bCs/>
                <w:sz w:val="22"/>
                <w:szCs w:val="22"/>
              </w:rPr>
              <w:t>CDOP</w:t>
            </w:r>
            <w:r w:rsidR="00D025E1"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4606" w:type="dxa"/>
            <w:shd w:val="clear" w:color="auto" w:fill="F2DBDB" w:themeFill="accent2" w:themeFillTint="33"/>
          </w:tcPr>
          <w:p w14:paraId="665CBCD0" w14:textId="52A5C696" w:rsidR="001E700B" w:rsidRPr="00D025E1" w:rsidRDefault="001E700B" w:rsidP="00014C53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</w:rPr>
            </w:pPr>
            <w:r w:rsidRPr="00D025E1">
              <w:rPr>
                <w:rFonts w:ascii="Calibri" w:hAnsi="Calibri" w:cs="Calibri"/>
                <w:b/>
                <w:sz w:val="22"/>
                <w:szCs w:val="22"/>
              </w:rPr>
              <w:t>96/98 rue du Faubourg du temple 75011 Paris</w:t>
            </w:r>
          </w:p>
        </w:tc>
      </w:tr>
      <w:tr w:rsidR="001E700B" w14:paraId="543EE087" w14:textId="77777777" w:rsidTr="001E700B">
        <w:tc>
          <w:tcPr>
            <w:tcW w:w="4606" w:type="dxa"/>
          </w:tcPr>
          <w:p w14:paraId="1E8D35E9" w14:textId="1A7071B1" w:rsidR="001E700B" w:rsidRPr="000D2530" w:rsidRDefault="001E700B" w:rsidP="00014C53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</w:rPr>
            </w:pPr>
            <w:r w:rsidRPr="000D2530">
              <w:rPr>
                <w:rFonts w:ascii="Calibri" w:hAnsi="Calibri" w:cs="Calibri"/>
                <w:b/>
                <w:bCs/>
                <w:sz w:val="22"/>
                <w:szCs w:val="22"/>
              </w:rPr>
              <w:t>Château d’Eau</w:t>
            </w:r>
          </w:p>
        </w:tc>
        <w:tc>
          <w:tcPr>
            <w:tcW w:w="4606" w:type="dxa"/>
          </w:tcPr>
          <w:p w14:paraId="2A59DB4D" w14:textId="61D61E6F" w:rsidR="001E700B" w:rsidRPr="000D2530" w:rsidRDefault="001E700B" w:rsidP="00014C5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0D2530">
              <w:rPr>
                <w:rFonts w:ascii="Calibri" w:hAnsi="Calibri" w:cs="Calibri"/>
                <w:sz w:val="22"/>
                <w:szCs w:val="22"/>
              </w:rPr>
              <w:t>7, rue du Château d’Eau 75010 Paris</w:t>
            </w:r>
          </w:p>
        </w:tc>
      </w:tr>
      <w:tr w:rsidR="001E700B" w14:paraId="65CE0830" w14:textId="77777777" w:rsidTr="001E700B">
        <w:tc>
          <w:tcPr>
            <w:tcW w:w="4606" w:type="dxa"/>
          </w:tcPr>
          <w:p w14:paraId="0B3886CB" w14:textId="46A1B7A5" w:rsidR="001E700B" w:rsidRPr="000D2530" w:rsidRDefault="001E700B" w:rsidP="00014C53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</w:rPr>
            </w:pPr>
            <w:r w:rsidRPr="000D2530">
              <w:rPr>
                <w:rFonts w:ascii="Calibri" w:hAnsi="Calibri" w:cs="Calibri"/>
                <w:b/>
                <w:bCs/>
                <w:sz w:val="22"/>
                <w:szCs w:val="22"/>
              </w:rPr>
              <w:t>Clignancourt</w:t>
            </w:r>
          </w:p>
        </w:tc>
        <w:tc>
          <w:tcPr>
            <w:tcW w:w="4606" w:type="dxa"/>
          </w:tcPr>
          <w:p w14:paraId="1297D4DE" w14:textId="598009E4" w:rsidR="001E700B" w:rsidRPr="000D2530" w:rsidRDefault="001E700B" w:rsidP="00014C5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0D2530">
              <w:rPr>
                <w:rFonts w:ascii="Calibri" w:hAnsi="Calibri" w:cs="Calibri"/>
                <w:sz w:val="22"/>
                <w:szCs w:val="22"/>
              </w:rPr>
              <w:t>37, rue Belliard 75018 Paris</w:t>
            </w:r>
          </w:p>
        </w:tc>
      </w:tr>
      <w:tr w:rsidR="001E700B" w14:paraId="772ED4B0" w14:textId="77777777" w:rsidTr="001E700B">
        <w:tc>
          <w:tcPr>
            <w:tcW w:w="4606" w:type="dxa"/>
          </w:tcPr>
          <w:p w14:paraId="0B19EBDD" w14:textId="7FB9363A" w:rsidR="001E700B" w:rsidRPr="000D2530" w:rsidRDefault="001E700B" w:rsidP="00014C53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</w:rPr>
            </w:pPr>
            <w:r w:rsidRPr="000D2530">
              <w:rPr>
                <w:rFonts w:ascii="Calibri" w:hAnsi="Calibri" w:cs="Calibri"/>
                <w:b/>
                <w:bCs/>
                <w:sz w:val="22"/>
                <w:szCs w:val="22"/>
              </w:rPr>
              <w:t>Daumesnil</w:t>
            </w:r>
          </w:p>
        </w:tc>
        <w:tc>
          <w:tcPr>
            <w:tcW w:w="4606" w:type="dxa"/>
          </w:tcPr>
          <w:p w14:paraId="7C7A3421" w14:textId="7396F010" w:rsidR="001E700B" w:rsidRPr="000D2530" w:rsidRDefault="001E700B" w:rsidP="00014C5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0D2530">
              <w:rPr>
                <w:rFonts w:ascii="Calibri" w:hAnsi="Calibri" w:cs="Calibri"/>
                <w:sz w:val="22"/>
                <w:szCs w:val="22"/>
              </w:rPr>
              <w:t>5, rue de la Durance 75012 Paris</w:t>
            </w:r>
          </w:p>
        </w:tc>
      </w:tr>
      <w:tr w:rsidR="001E700B" w14:paraId="0853D3BA" w14:textId="77777777" w:rsidTr="001E700B">
        <w:tc>
          <w:tcPr>
            <w:tcW w:w="4606" w:type="dxa"/>
          </w:tcPr>
          <w:p w14:paraId="3473C303" w14:textId="7E54EFD6" w:rsidR="001E700B" w:rsidRPr="000D2530" w:rsidRDefault="001E700B" w:rsidP="00014C53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</w:rPr>
            </w:pPr>
            <w:r w:rsidRPr="000D2530">
              <w:rPr>
                <w:rFonts w:ascii="Calibri" w:hAnsi="Calibri" w:cs="Calibri"/>
                <w:b/>
                <w:bCs/>
                <w:sz w:val="22"/>
                <w:szCs w:val="22"/>
              </w:rPr>
              <w:t>Flandre</w:t>
            </w:r>
          </w:p>
        </w:tc>
        <w:tc>
          <w:tcPr>
            <w:tcW w:w="4606" w:type="dxa"/>
          </w:tcPr>
          <w:p w14:paraId="580D110C" w14:textId="26E1DDE3" w:rsidR="001E700B" w:rsidRPr="000D2530" w:rsidRDefault="001E700B" w:rsidP="00014C5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0D2530">
              <w:rPr>
                <w:rFonts w:ascii="Calibri" w:hAnsi="Calibri" w:cs="Calibri"/>
                <w:sz w:val="22"/>
                <w:szCs w:val="22"/>
              </w:rPr>
              <w:t>74 bis, rue Archereau 75019 Paris</w:t>
            </w:r>
          </w:p>
        </w:tc>
      </w:tr>
      <w:tr w:rsidR="001E700B" w14:paraId="2B1FF956" w14:textId="77777777" w:rsidTr="001E700B">
        <w:tc>
          <w:tcPr>
            <w:tcW w:w="4606" w:type="dxa"/>
          </w:tcPr>
          <w:p w14:paraId="082E1C9C" w14:textId="0AFCCF44" w:rsidR="001E700B" w:rsidRPr="000D2530" w:rsidRDefault="001E700B" w:rsidP="00014C53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</w:rPr>
            </w:pPr>
            <w:r w:rsidRPr="000D2530">
              <w:rPr>
                <w:rFonts w:ascii="Calibri" w:hAnsi="Calibri" w:cs="Calibri"/>
                <w:b/>
                <w:bCs/>
                <w:sz w:val="22"/>
                <w:szCs w:val="22"/>
              </w:rPr>
              <w:t>Folie Méricourt</w:t>
            </w:r>
          </w:p>
        </w:tc>
        <w:tc>
          <w:tcPr>
            <w:tcW w:w="4606" w:type="dxa"/>
          </w:tcPr>
          <w:p w14:paraId="6C0C337B" w14:textId="4F29D6C1" w:rsidR="001E700B" w:rsidRPr="000D2530" w:rsidRDefault="001E700B" w:rsidP="00014C5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0D2530">
              <w:rPr>
                <w:rFonts w:ascii="Calibri" w:hAnsi="Calibri" w:cs="Calibri"/>
                <w:sz w:val="22"/>
                <w:szCs w:val="22"/>
              </w:rPr>
              <w:t>1bis, rue de la Pierre Levée 75011 Paris</w:t>
            </w:r>
          </w:p>
        </w:tc>
      </w:tr>
      <w:tr w:rsidR="001E700B" w14:paraId="3D557003" w14:textId="77777777" w:rsidTr="001E700B">
        <w:tc>
          <w:tcPr>
            <w:tcW w:w="4606" w:type="dxa"/>
          </w:tcPr>
          <w:p w14:paraId="546B5A36" w14:textId="21F1F3C2" w:rsidR="001E700B" w:rsidRPr="000D2530" w:rsidRDefault="001E700B" w:rsidP="00014C53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</w:rPr>
            </w:pPr>
            <w:r w:rsidRPr="000D2530">
              <w:rPr>
                <w:rFonts w:ascii="Calibri" w:hAnsi="Calibri" w:cs="Calibri"/>
                <w:b/>
                <w:bCs/>
                <w:sz w:val="22"/>
                <w:szCs w:val="22"/>
              </w:rPr>
              <w:t>Les Hauts-de-Belleville</w:t>
            </w:r>
          </w:p>
        </w:tc>
        <w:tc>
          <w:tcPr>
            <w:tcW w:w="4606" w:type="dxa"/>
          </w:tcPr>
          <w:p w14:paraId="3570A422" w14:textId="5A3C0ED4" w:rsidR="001E700B" w:rsidRPr="000D2530" w:rsidRDefault="001E700B" w:rsidP="00014C5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0D2530">
              <w:rPr>
                <w:rFonts w:ascii="Calibri" w:hAnsi="Calibri" w:cs="Calibri"/>
                <w:sz w:val="22"/>
                <w:szCs w:val="22"/>
              </w:rPr>
              <w:t>42, rue Olivier Métra 75020 Paris</w:t>
            </w:r>
          </w:p>
        </w:tc>
      </w:tr>
      <w:tr w:rsidR="001E700B" w14:paraId="069C098E" w14:textId="77777777" w:rsidTr="001E700B">
        <w:tc>
          <w:tcPr>
            <w:tcW w:w="4606" w:type="dxa"/>
          </w:tcPr>
          <w:p w14:paraId="7575FD9F" w14:textId="3025FCEC" w:rsidR="001E700B" w:rsidRPr="000D2530" w:rsidRDefault="001E700B" w:rsidP="00014C53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</w:rPr>
            </w:pPr>
            <w:r w:rsidRPr="000D2530">
              <w:rPr>
                <w:rFonts w:ascii="Calibri" w:hAnsi="Calibri" w:cs="Calibri"/>
                <w:b/>
                <w:bCs/>
                <w:sz w:val="22"/>
                <w:szCs w:val="22"/>
              </w:rPr>
              <w:t>Olympiades</w:t>
            </w:r>
          </w:p>
        </w:tc>
        <w:tc>
          <w:tcPr>
            <w:tcW w:w="4606" w:type="dxa"/>
          </w:tcPr>
          <w:p w14:paraId="4A8FB83E" w14:textId="4A74B18A" w:rsidR="001E700B" w:rsidRPr="000D2530" w:rsidRDefault="001E700B" w:rsidP="00014C5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0D2530">
              <w:rPr>
                <w:rFonts w:ascii="Calibri" w:hAnsi="Calibri" w:cs="Calibri"/>
                <w:sz w:val="22"/>
                <w:szCs w:val="22"/>
              </w:rPr>
              <w:t>20/22 avenue d’Ivry 75013 Paris</w:t>
            </w:r>
          </w:p>
        </w:tc>
      </w:tr>
      <w:tr w:rsidR="001E700B" w14:paraId="098E860A" w14:textId="77777777" w:rsidTr="001E700B">
        <w:tc>
          <w:tcPr>
            <w:tcW w:w="4606" w:type="dxa"/>
          </w:tcPr>
          <w:p w14:paraId="35ED61D3" w14:textId="36E6CBFE" w:rsidR="001E700B" w:rsidRPr="000D2530" w:rsidRDefault="001E700B" w:rsidP="00014C53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</w:rPr>
            </w:pPr>
            <w:r w:rsidRPr="000D2530">
              <w:rPr>
                <w:rFonts w:ascii="Calibri" w:hAnsi="Calibri" w:cs="Calibri"/>
                <w:b/>
                <w:bCs/>
                <w:sz w:val="22"/>
                <w:szCs w:val="22"/>
              </w:rPr>
              <w:t>Plaisance</w:t>
            </w:r>
          </w:p>
        </w:tc>
        <w:tc>
          <w:tcPr>
            <w:tcW w:w="4606" w:type="dxa"/>
          </w:tcPr>
          <w:p w14:paraId="6ECEAB4C" w14:textId="2EAAF8A3" w:rsidR="001E700B" w:rsidRPr="000D2530" w:rsidRDefault="001E700B" w:rsidP="00014C5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0D2530">
              <w:rPr>
                <w:rFonts w:ascii="Calibri" w:hAnsi="Calibri" w:cs="Calibri"/>
                <w:sz w:val="22"/>
                <w:szCs w:val="22"/>
              </w:rPr>
              <w:t>19</w:t>
            </w:r>
            <w:r w:rsidR="00F279D7">
              <w:rPr>
                <w:rFonts w:ascii="Calibri" w:hAnsi="Calibri" w:cs="Calibri"/>
                <w:sz w:val="22"/>
                <w:szCs w:val="22"/>
              </w:rPr>
              <w:t>,</w:t>
            </w:r>
            <w:r w:rsidRPr="000D2530">
              <w:rPr>
                <w:rFonts w:ascii="Calibri" w:hAnsi="Calibri" w:cs="Calibri"/>
                <w:sz w:val="22"/>
                <w:szCs w:val="22"/>
              </w:rPr>
              <w:t xml:space="preserve"> rue Didot 75014 Paris</w:t>
            </w:r>
          </w:p>
        </w:tc>
      </w:tr>
      <w:tr w:rsidR="001E700B" w14:paraId="6921AE95" w14:textId="77777777" w:rsidTr="001E700B">
        <w:tc>
          <w:tcPr>
            <w:tcW w:w="4606" w:type="dxa"/>
          </w:tcPr>
          <w:p w14:paraId="2712F3B7" w14:textId="432DF4ED" w:rsidR="001E700B" w:rsidRPr="000D2530" w:rsidRDefault="001E700B" w:rsidP="00014C53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</w:rPr>
            </w:pPr>
            <w:r w:rsidRPr="000D2530">
              <w:rPr>
                <w:rFonts w:ascii="Calibri" w:hAnsi="Calibri" w:cs="Calibri"/>
                <w:b/>
                <w:bCs/>
                <w:sz w:val="22"/>
                <w:szCs w:val="22"/>
              </w:rPr>
              <w:t>Quartier Saint-Martin</w:t>
            </w:r>
          </w:p>
        </w:tc>
        <w:tc>
          <w:tcPr>
            <w:tcW w:w="4606" w:type="dxa"/>
          </w:tcPr>
          <w:p w14:paraId="1D1C7E30" w14:textId="3C85D2F2" w:rsidR="001E700B" w:rsidRPr="000D2530" w:rsidRDefault="001E700B" w:rsidP="00014C5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0D2530">
              <w:rPr>
                <w:rFonts w:ascii="Calibri" w:hAnsi="Calibri" w:cs="Calibri"/>
                <w:sz w:val="22"/>
                <w:szCs w:val="22"/>
              </w:rPr>
              <w:t>2, Impasse Boutron 75010 Paris</w:t>
            </w:r>
          </w:p>
        </w:tc>
      </w:tr>
      <w:tr w:rsidR="001E700B" w14:paraId="2B289063" w14:textId="77777777" w:rsidTr="00D025E1">
        <w:tc>
          <w:tcPr>
            <w:tcW w:w="4606" w:type="dxa"/>
            <w:shd w:val="clear" w:color="auto" w:fill="F2DBDB" w:themeFill="accent2" w:themeFillTint="33"/>
          </w:tcPr>
          <w:p w14:paraId="3B877350" w14:textId="766D8528" w:rsidR="001E700B" w:rsidRPr="00D025E1" w:rsidRDefault="001E700B" w:rsidP="00014C53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</w:rPr>
            </w:pPr>
            <w:r w:rsidRPr="00D025E1">
              <w:rPr>
                <w:rFonts w:ascii="Calibri" w:hAnsi="Calibri" w:cs="Calibri"/>
                <w:b/>
                <w:bCs/>
                <w:sz w:val="22"/>
                <w:szCs w:val="22"/>
              </w:rPr>
              <w:t>Réaumur</w:t>
            </w:r>
            <w:r w:rsidR="00D025E1">
              <w:rPr>
                <w:rFonts w:ascii="Calibri" w:hAnsi="Calibri" w:cs="Calibri"/>
                <w:b/>
                <w:bCs/>
                <w:sz w:val="22"/>
                <w:szCs w:val="22"/>
              </w:rPr>
              <w:t>*</w:t>
            </w:r>
          </w:p>
        </w:tc>
        <w:tc>
          <w:tcPr>
            <w:tcW w:w="4606" w:type="dxa"/>
            <w:shd w:val="clear" w:color="auto" w:fill="F2DBDB" w:themeFill="accent2" w:themeFillTint="33"/>
          </w:tcPr>
          <w:p w14:paraId="565F901D" w14:textId="7A4B6528" w:rsidR="001E700B" w:rsidRPr="00D025E1" w:rsidRDefault="001E700B" w:rsidP="00014C53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</w:rPr>
            </w:pPr>
            <w:r w:rsidRPr="00D025E1">
              <w:rPr>
                <w:rFonts w:ascii="Calibri" w:hAnsi="Calibri" w:cs="Calibri"/>
                <w:b/>
                <w:sz w:val="22"/>
                <w:szCs w:val="22"/>
              </w:rPr>
              <w:t>106, rue Réaumur 75002 Paris</w:t>
            </w:r>
          </w:p>
        </w:tc>
      </w:tr>
      <w:tr w:rsidR="001E700B" w14:paraId="51083590" w14:textId="77777777" w:rsidTr="001E700B">
        <w:tc>
          <w:tcPr>
            <w:tcW w:w="4606" w:type="dxa"/>
          </w:tcPr>
          <w:p w14:paraId="0A305F98" w14:textId="41AA1D9C" w:rsidR="001E700B" w:rsidRPr="000D2530" w:rsidRDefault="001E700B" w:rsidP="00014C53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</w:rPr>
            </w:pPr>
            <w:r w:rsidRPr="000D2530">
              <w:rPr>
                <w:rFonts w:ascii="Calibri" w:hAnsi="Calibri" w:cs="Calibri"/>
                <w:b/>
                <w:bCs/>
                <w:sz w:val="22"/>
                <w:szCs w:val="22"/>
              </w:rPr>
              <w:t>Saint-Blaise</w:t>
            </w:r>
          </w:p>
        </w:tc>
        <w:tc>
          <w:tcPr>
            <w:tcW w:w="4606" w:type="dxa"/>
          </w:tcPr>
          <w:p w14:paraId="7CCFF573" w14:textId="0F4D3A43" w:rsidR="001E700B" w:rsidRPr="000D2530" w:rsidRDefault="001E700B" w:rsidP="00014C5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0D2530">
              <w:rPr>
                <w:rFonts w:ascii="Calibri" w:hAnsi="Calibri" w:cs="Calibri"/>
                <w:sz w:val="22"/>
                <w:szCs w:val="22"/>
              </w:rPr>
              <w:t>98, rue de Lagny 75020 Paris</w:t>
            </w:r>
          </w:p>
        </w:tc>
      </w:tr>
      <w:tr w:rsidR="001E700B" w14:paraId="110E4F53" w14:textId="77777777" w:rsidTr="001E700B">
        <w:tc>
          <w:tcPr>
            <w:tcW w:w="4606" w:type="dxa"/>
          </w:tcPr>
          <w:p w14:paraId="3FCCA16D" w14:textId="302CBF7B" w:rsidR="001E700B" w:rsidRPr="000D2530" w:rsidRDefault="001E700B" w:rsidP="00014C53">
            <w:pPr>
              <w:spacing w:before="60" w:after="60"/>
              <w:rPr>
                <w:rFonts w:ascii="Calibri" w:hAnsi="Calibri" w:cs="Calibri"/>
                <w:b/>
                <w:sz w:val="22"/>
                <w:szCs w:val="22"/>
              </w:rPr>
            </w:pPr>
            <w:r w:rsidRPr="000D2530">
              <w:rPr>
                <w:rFonts w:ascii="Calibri" w:hAnsi="Calibri" w:cs="Calibri"/>
                <w:b/>
                <w:bCs/>
                <w:sz w:val="22"/>
                <w:szCs w:val="22"/>
              </w:rPr>
              <w:t>Trieste</w:t>
            </w:r>
          </w:p>
        </w:tc>
        <w:tc>
          <w:tcPr>
            <w:tcW w:w="4606" w:type="dxa"/>
          </w:tcPr>
          <w:p w14:paraId="28599DFA" w14:textId="72BA582A" w:rsidR="001E700B" w:rsidRPr="000D2530" w:rsidRDefault="001E700B" w:rsidP="00014C53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0D2530">
              <w:rPr>
                <w:rFonts w:ascii="Calibri" w:hAnsi="Calibri" w:cs="Calibri"/>
                <w:sz w:val="22"/>
                <w:szCs w:val="22"/>
              </w:rPr>
              <w:t>21, rue Georges Auric 75019</w:t>
            </w:r>
          </w:p>
        </w:tc>
      </w:tr>
    </w:tbl>
    <w:p w14:paraId="7DD927E6" w14:textId="77777777" w:rsidR="0059128D" w:rsidRDefault="0059128D">
      <w:pPr>
        <w:rPr>
          <w:rFonts w:ascii="Calibri" w:hAnsi="Calibri" w:cs="Calibri"/>
        </w:rPr>
      </w:pPr>
    </w:p>
    <w:p w14:paraId="42FC1B80" w14:textId="143FA4DC" w:rsidR="00DC5522" w:rsidRPr="00F279D7" w:rsidRDefault="00DC5522" w:rsidP="00F279D7">
      <w:pPr>
        <w:shd w:val="clear" w:color="auto" w:fill="F2DBDB" w:themeFill="accent2" w:themeFillTint="33"/>
        <w:rPr>
          <w:rFonts w:ascii="Calibri" w:hAnsi="Calibri" w:cs="Calibri"/>
          <w:b/>
        </w:rPr>
      </w:pPr>
      <w:r w:rsidRPr="00F279D7">
        <w:rPr>
          <w:rFonts w:ascii="Calibri" w:hAnsi="Calibri" w:cs="Calibri"/>
          <w:b/>
        </w:rPr>
        <w:t>*Sites médicaux</w:t>
      </w:r>
      <w:r w:rsidR="00D025E1" w:rsidRPr="00F279D7">
        <w:rPr>
          <w:rFonts w:ascii="Calibri" w:hAnsi="Calibri" w:cs="Calibri"/>
          <w:b/>
        </w:rPr>
        <w:t xml:space="preserve"> associés au Lot 2</w:t>
      </w:r>
    </w:p>
    <w:p w14:paraId="5CB7C654" w14:textId="77777777" w:rsidR="00DC5522" w:rsidRPr="00BF2C7D" w:rsidRDefault="00DC5522">
      <w:pPr>
        <w:rPr>
          <w:rFonts w:ascii="Calibri" w:hAnsi="Calibri" w:cs="Calibri"/>
        </w:rPr>
      </w:pPr>
      <w:bookmarkStart w:id="0" w:name="_GoBack"/>
      <w:bookmarkEnd w:id="0"/>
    </w:p>
    <w:sectPr w:rsidR="00DC5522" w:rsidRPr="00BF2C7D" w:rsidSect="007A2B89">
      <w:foot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DD8D46" w14:textId="77777777" w:rsidR="00620948" w:rsidRDefault="00620948" w:rsidP="00620948">
      <w:r>
        <w:separator/>
      </w:r>
    </w:p>
  </w:endnote>
  <w:endnote w:type="continuationSeparator" w:id="0">
    <w:p w14:paraId="2DF3567C" w14:textId="77777777" w:rsidR="00620948" w:rsidRDefault="00620948" w:rsidP="00620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3763F" w14:textId="499B393D" w:rsidR="00620948" w:rsidRPr="00F279D7" w:rsidRDefault="00DC5522">
    <w:pPr>
      <w:pStyle w:val="Pieddepage"/>
      <w:rPr>
        <w:rFonts w:asciiTheme="minorHAnsi" w:hAnsiTheme="minorHAnsi" w:cstheme="minorHAnsi"/>
        <w:sz w:val="18"/>
      </w:rPr>
    </w:pPr>
    <w:r>
      <w:rPr>
        <w:rFonts w:asciiTheme="minorHAnsi" w:hAnsiTheme="minorHAnsi" w:cstheme="minorHAnsi"/>
      </w:rPr>
      <w:t>CC</w:t>
    </w:r>
    <w:r w:rsidR="001A71AA">
      <w:rPr>
        <w:rFonts w:asciiTheme="minorHAnsi" w:hAnsiTheme="minorHAnsi" w:cstheme="minorHAnsi"/>
      </w:rPr>
      <w:t>A</w:t>
    </w:r>
    <w:r>
      <w:rPr>
        <w:rFonts w:asciiTheme="minorHAnsi" w:hAnsiTheme="minorHAnsi" w:cstheme="minorHAnsi"/>
      </w:rPr>
      <w:t xml:space="preserve">P </w:t>
    </w:r>
    <w:r w:rsidR="00620948">
      <w:rPr>
        <w:rFonts w:asciiTheme="minorHAnsi" w:hAnsiTheme="minorHAnsi" w:cstheme="minorHAnsi"/>
      </w:rPr>
      <w:t xml:space="preserve">Annexe 1 – </w:t>
    </w:r>
    <w:r>
      <w:rPr>
        <w:rFonts w:asciiTheme="minorHAnsi" w:hAnsiTheme="minorHAnsi" w:cstheme="minorHAnsi"/>
      </w:rPr>
      <w:t>Liste des immeuble</w:t>
    </w:r>
    <w:r w:rsidR="001A71AA">
      <w:rPr>
        <w:rFonts w:asciiTheme="minorHAnsi" w:hAnsiTheme="minorHAnsi" w:cstheme="minorHAnsi"/>
      </w:rPr>
      <w:t>s</w:t>
    </w:r>
    <w:r w:rsidR="008A601A">
      <w:rPr>
        <w:b/>
        <w:bCs/>
        <w:sz w:val="24"/>
        <w:szCs w:val="24"/>
      </w:rPr>
      <w:t xml:space="preserve"> </w:t>
    </w:r>
    <w:r w:rsidR="008A601A">
      <w:rPr>
        <w:b/>
        <w:bCs/>
        <w:sz w:val="24"/>
        <w:szCs w:val="24"/>
      </w:rPr>
      <w:tab/>
    </w:r>
    <w:r w:rsidR="008A601A" w:rsidRPr="00F279D7">
      <w:rPr>
        <w:rFonts w:asciiTheme="minorHAnsi" w:hAnsiTheme="minorHAnsi" w:cstheme="minorHAnsi"/>
        <w:bCs/>
        <w:sz w:val="18"/>
      </w:rPr>
      <w:fldChar w:fldCharType="begin"/>
    </w:r>
    <w:r w:rsidR="008A601A" w:rsidRPr="00F279D7">
      <w:rPr>
        <w:rFonts w:asciiTheme="minorHAnsi" w:hAnsiTheme="minorHAnsi" w:cstheme="minorHAnsi"/>
        <w:bCs/>
        <w:sz w:val="18"/>
      </w:rPr>
      <w:instrText>PAGE</w:instrText>
    </w:r>
    <w:r w:rsidR="008A601A" w:rsidRPr="00F279D7">
      <w:rPr>
        <w:rFonts w:asciiTheme="minorHAnsi" w:hAnsiTheme="minorHAnsi" w:cstheme="minorHAnsi"/>
        <w:bCs/>
        <w:sz w:val="18"/>
      </w:rPr>
      <w:fldChar w:fldCharType="separate"/>
    </w:r>
    <w:r w:rsidR="00F279D7">
      <w:rPr>
        <w:rFonts w:asciiTheme="minorHAnsi" w:hAnsiTheme="minorHAnsi" w:cstheme="minorHAnsi"/>
        <w:bCs/>
        <w:noProof/>
        <w:sz w:val="18"/>
      </w:rPr>
      <w:t>1</w:t>
    </w:r>
    <w:r w:rsidR="008A601A" w:rsidRPr="00F279D7">
      <w:rPr>
        <w:rFonts w:asciiTheme="minorHAnsi" w:hAnsiTheme="minorHAnsi" w:cstheme="minorHAnsi"/>
        <w:bCs/>
        <w:sz w:val="18"/>
      </w:rPr>
      <w:fldChar w:fldCharType="end"/>
    </w:r>
    <w:r w:rsidR="008A601A" w:rsidRPr="00F279D7">
      <w:rPr>
        <w:rFonts w:asciiTheme="minorHAnsi" w:hAnsiTheme="minorHAnsi" w:cstheme="minorHAnsi"/>
        <w:bCs/>
        <w:sz w:val="18"/>
      </w:rPr>
      <w:t>/</w:t>
    </w:r>
    <w:r w:rsidR="008A601A" w:rsidRPr="00F279D7">
      <w:rPr>
        <w:rFonts w:asciiTheme="minorHAnsi" w:hAnsiTheme="minorHAnsi" w:cstheme="minorHAnsi"/>
        <w:bCs/>
        <w:sz w:val="18"/>
      </w:rPr>
      <w:fldChar w:fldCharType="begin"/>
    </w:r>
    <w:r w:rsidR="008A601A" w:rsidRPr="00F279D7">
      <w:rPr>
        <w:rFonts w:asciiTheme="minorHAnsi" w:hAnsiTheme="minorHAnsi" w:cstheme="minorHAnsi"/>
        <w:bCs/>
        <w:sz w:val="18"/>
      </w:rPr>
      <w:instrText>NUMPAGES</w:instrText>
    </w:r>
    <w:r w:rsidR="008A601A" w:rsidRPr="00F279D7">
      <w:rPr>
        <w:rFonts w:asciiTheme="minorHAnsi" w:hAnsiTheme="minorHAnsi" w:cstheme="minorHAnsi"/>
        <w:bCs/>
        <w:sz w:val="18"/>
      </w:rPr>
      <w:fldChar w:fldCharType="separate"/>
    </w:r>
    <w:r w:rsidR="00F279D7">
      <w:rPr>
        <w:rFonts w:asciiTheme="minorHAnsi" w:hAnsiTheme="minorHAnsi" w:cstheme="minorHAnsi"/>
        <w:bCs/>
        <w:noProof/>
        <w:sz w:val="18"/>
      </w:rPr>
      <w:t>1</w:t>
    </w:r>
    <w:r w:rsidR="008A601A" w:rsidRPr="00F279D7">
      <w:rPr>
        <w:rFonts w:asciiTheme="minorHAnsi" w:hAnsiTheme="minorHAnsi" w:cstheme="minorHAnsi"/>
        <w:bCs/>
        <w:sz w:val="18"/>
      </w:rPr>
      <w:fldChar w:fldCharType="end"/>
    </w:r>
  </w:p>
  <w:p w14:paraId="5C8C0A74" w14:textId="77777777" w:rsidR="00620948" w:rsidRDefault="0062094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0250A" w14:textId="77777777" w:rsidR="00620948" w:rsidRDefault="00620948" w:rsidP="00620948">
      <w:r>
        <w:separator/>
      </w:r>
    </w:p>
  </w:footnote>
  <w:footnote w:type="continuationSeparator" w:id="0">
    <w:p w14:paraId="17D0C693" w14:textId="77777777" w:rsidR="00620948" w:rsidRDefault="00620948" w:rsidP="006209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28D"/>
    <w:rsid w:val="00014C53"/>
    <w:rsid w:val="000D2530"/>
    <w:rsid w:val="001A71AA"/>
    <w:rsid w:val="001B7E55"/>
    <w:rsid w:val="001E700B"/>
    <w:rsid w:val="00220851"/>
    <w:rsid w:val="00243CA3"/>
    <w:rsid w:val="002563D4"/>
    <w:rsid w:val="002D1A91"/>
    <w:rsid w:val="002D52D7"/>
    <w:rsid w:val="003A7F83"/>
    <w:rsid w:val="0043366F"/>
    <w:rsid w:val="004E4001"/>
    <w:rsid w:val="005415DB"/>
    <w:rsid w:val="00576243"/>
    <w:rsid w:val="0059128D"/>
    <w:rsid w:val="00597010"/>
    <w:rsid w:val="00620948"/>
    <w:rsid w:val="00674175"/>
    <w:rsid w:val="00681066"/>
    <w:rsid w:val="006A4929"/>
    <w:rsid w:val="006F3BF5"/>
    <w:rsid w:val="00743564"/>
    <w:rsid w:val="00790AFC"/>
    <w:rsid w:val="007A2B89"/>
    <w:rsid w:val="008A601A"/>
    <w:rsid w:val="008A6DE6"/>
    <w:rsid w:val="009B1559"/>
    <w:rsid w:val="009C5294"/>
    <w:rsid w:val="00A0694B"/>
    <w:rsid w:val="00AC1FD3"/>
    <w:rsid w:val="00BF2C7D"/>
    <w:rsid w:val="00C61E75"/>
    <w:rsid w:val="00D025E1"/>
    <w:rsid w:val="00D44DD2"/>
    <w:rsid w:val="00DC5522"/>
    <w:rsid w:val="00F02F0F"/>
    <w:rsid w:val="00F234BC"/>
    <w:rsid w:val="00F279D7"/>
    <w:rsid w:val="00F32D5A"/>
    <w:rsid w:val="00F85AD7"/>
    <w:rsid w:val="00FF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0837B"/>
  <w15:docId w15:val="{7E3C3FDE-E4D2-4084-B39E-8BE2DF86C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209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2094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209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2094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2094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0948"/>
    <w:rPr>
      <w:rFonts w:ascii="Tahoma" w:eastAsia="Times New Roman" w:hAnsi="Tahoma" w:cs="Tahoma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22085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20851"/>
  </w:style>
  <w:style w:type="character" w:customStyle="1" w:styleId="CommentaireCar">
    <w:name w:val="Commentaire Car"/>
    <w:basedOn w:val="Policepardfaut"/>
    <w:link w:val="Commentaire"/>
    <w:uiPriority w:val="99"/>
    <w:semiHidden/>
    <w:rsid w:val="00220851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2085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20851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1E7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88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126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MASSON CAROLE-LILIANE (CPAM PARIS)</dc:creator>
  <cp:lastModifiedBy>CANADA JOHANNA (CPAM PARIS)</cp:lastModifiedBy>
  <cp:revision>31</cp:revision>
  <dcterms:created xsi:type="dcterms:W3CDTF">2022-06-29T09:28:00Z</dcterms:created>
  <dcterms:modified xsi:type="dcterms:W3CDTF">2025-02-28T17:08:00Z</dcterms:modified>
</cp:coreProperties>
</file>