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3C85" w:rsidRDefault="00573C85" w:rsidP="00391B8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391B84" w:rsidRPr="00573C85" w:rsidRDefault="00391B84" w:rsidP="00573C85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36"/>
          <w:szCs w:val="36"/>
        </w:rPr>
      </w:pPr>
      <w:r w:rsidRPr="00573C85">
        <w:rPr>
          <w:rFonts w:cstheme="minorHAnsi"/>
          <w:b/>
          <w:bCs/>
          <w:sz w:val="36"/>
          <w:szCs w:val="36"/>
        </w:rPr>
        <w:t xml:space="preserve">DEMANDE DE DEVIS POUR </w:t>
      </w:r>
      <w:r w:rsidR="0015332D">
        <w:rPr>
          <w:rFonts w:cstheme="minorHAnsi"/>
          <w:b/>
          <w:bCs/>
          <w:sz w:val="36"/>
          <w:szCs w:val="36"/>
        </w:rPr>
        <w:t xml:space="preserve">FOURNITURE PAPETERIE </w:t>
      </w:r>
      <w:bookmarkStart w:id="0" w:name="_GoBack"/>
      <w:bookmarkEnd w:id="0"/>
    </w:p>
    <w:p w:rsidR="00391B84" w:rsidRPr="00573C85" w:rsidRDefault="00391B84" w:rsidP="00391B84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4"/>
          <w:szCs w:val="24"/>
        </w:rPr>
      </w:pPr>
    </w:p>
    <w:p w:rsidR="0015332D" w:rsidRPr="0015332D" w:rsidRDefault="0015332D" w:rsidP="0015332D">
      <w:pPr>
        <w:autoSpaceDE w:val="0"/>
        <w:autoSpaceDN w:val="0"/>
        <w:adjustRightInd w:val="0"/>
        <w:spacing w:after="0" w:line="240" w:lineRule="auto"/>
        <w:rPr>
          <w:rFonts w:ascii="Symbol" w:hAnsi="Symbol" w:cs="Symbol"/>
          <w:color w:val="000000"/>
          <w:sz w:val="24"/>
          <w:szCs w:val="24"/>
        </w:rPr>
      </w:pPr>
    </w:p>
    <w:p w:rsidR="0015332D" w:rsidRPr="0015332D" w:rsidRDefault="0015332D" w:rsidP="001533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15332D">
        <w:rPr>
          <w:rFonts w:ascii="Symbol" w:hAnsi="Symbol" w:cs="Symbol"/>
          <w:color w:val="650032"/>
          <w:sz w:val="21"/>
          <w:szCs w:val="21"/>
        </w:rPr>
        <w:t></w:t>
      </w:r>
      <w:r w:rsidRPr="0015332D">
        <w:rPr>
          <w:rFonts w:ascii="Symbol" w:hAnsi="Symbol" w:cs="Symbol"/>
          <w:color w:val="650032"/>
          <w:sz w:val="21"/>
          <w:szCs w:val="21"/>
        </w:rPr>
        <w:t></w:t>
      </w:r>
      <w:r w:rsidRPr="0015332D">
        <w:rPr>
          <w:rFonts w:ascii="Calibri" w:hAnsi="Calibri" w:cs="Calibri"/>
          <w:b/>
          <w:bCs/>
          <w:color w:val="650032"/>
          <w:sz w:val="21"/>
          <w:szCs w:val="21"/>
        </w:rPr>
        <w:t xml:space="preserve">Cartes de visites 90x55 mm : </w:t>
      </w:r>
    </w:p>
    <w:p w:rsidR="0015332D" w:rsidRPr="0015332D" w:rsidRDefault="0015332D" w:rsidP="001533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15332D">
        <w:rPr>
          <w:rFonts w:ascii="Calibri" w:hAnsi="Calibri" w:cs="Calibri"/>
          <w:color w:val="000000"/>
          <w:sz w:val="21"/>
          <w:szCs w:val="21"/>
        </w:rPr>
        <w:t xml:space="preserve">Format fini: 90x 55 mm </w:t>
      </w:r>
    </w:p>
    <w:p w:rsidR="0015332D" w:rsidRPr="0015332D" w:rsidRDefault="0015332D" w:rsidP="001533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15332D">
        <w:rPr>
          <w:rFonts w:ascii="Calibri" w:hAnsi="Calibri" w:cs="Calibri"/>
          <w:color w:val="000000"/>
          <w:sz w:val="21"/>
          <w:szCs w:val="21"/>
        </w:rPr>
        <w:t xml:space="preserve">Papier : Bristol blanc 250 g/m² </w:t>
      </w:r>
    </w:p>
    <w:p w:rsidR="0015332D" w:rsidRPr="0015332D" w:rsidRDefault="0015332D" w:rsidP="001533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15332D">
        <w:rPr>
          <w:rFonts w:ascii="Calibri" w:hAnsi="Calibri" w:cs="Calibri"/>
          <w:color w:val="000000"/>
          <w:sz w:val="21"/>
          <w:szCs w:val="21"/>
        </w:rPr>
        <w:t xml:space="preserve">Impression : quadrichromie Recto </w:t>
      </w:r>
    </w:p>
    <w:p w:rsidR="0015332D" w:rsidRPr="0015332D" w:rsidRDefault="0015332D" w:rsidP="001533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15332D">
        <w:rPr>
          <w:rFonts w:ascii="Calibri" w:hAnsi="Calibri" w:cs="Calibri"/>
          <w:color w:val="000000"/>
          <w:sz w:val="21"/>
          <w:szCs w:val="21"/>
        </w:rPr>
        <w:t xml:space="preserve">Personnalisation : Collaborateur et agence selon charte fournie par vos soins </w:t>
      </w:r>
    </w:p>
    <w:p w:rsidR="0015332D" w:rsidRPr="0015332D" w:rsidRDefault="0015332D" w:rsidP="001533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15332D">
        <w:rPr>
          <w:rFonts w:ascii="Calibri" w:hAnsi="Calibri" w:cs="Calibri"/>
          <w:color w:val="000000"/>
          <w:sz w:val="21"/>
          <w:szCs w:val="21"/>
        </w:rPr>
        <w:t xml:space="preserve">Conditionnement : Sous boîte en PP recyclable par 100 ex </w:t>
      </w:r>
    </w:p>
    <w:p w:rsidR="0015332D" w:rsidRPr="0015332D" w:rsidRDefault="0015332D" w:rsidP="001533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15332D">
        <w:rPr>
          <w:rFonts w:ascii="Calibri" w:hAnsi="Calibri" w:cs="Calibri"/>
          <w:color w:val="000000"/>
          <w:sz w:val="21"/>
          <w:szCs w:val="21"/>
        </w:rPr>
        <w:t xml:space="preserve">Expédition : Hebdomadaire le lundi </w:t>
      </w:r>
    </w:p>
    <w:p w:rsidR="0015332D" w:rsidRPr="0015332D" w:rsidRDefault="0015332D" w:rsidP="001533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15332D">
        <w:rPr>
          <w:rFonts w:ascii="Calibri" w:hAnsi="Calibri" w:cs="Calibri"/>
          <w:color w:val="000000"/>
          <w:sz w:val="21"/>
          <w:szCs w:val="21"/>
        </w:rPr>
        <w:t xml:space="preserve">Franco de port sur 1 point France Métropolitaine (54) </w:t>
      </w:r>
    </w:p>
    <w:p w:rsidR="0015332D" w:rsidRPr="0015332D" w:rsidRDefault="0015332D" w:rsidP="001533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15332D">
        <w:rPr>
          <w:rFonts w:ascii="Calibri" w:hAnsi="Calibri" w:cs="Calibri"/>
          <w:b/>
          <w:bCs/>
          <w:color w:val="650032"/>
          <w:sz w:val="21"/>
          <w:szCs w:val="21"/>
        </w:rPr>
        <w:t xml:space="preserve">100 ex </w:t>
      </w:r>
    </w:p>
    <w:p w:rsidR="0015332D" w:rsidRPr="0015332D" w:rsidRDefault="0015332D" w:rsidP="001533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15332D">
        <w:rPr>
          <w:rFonts w:ascii="Calibri" w:hAnsi="Calibri" w:cs="Calibri"/>
          <w:b/>
          <w:bCs/>
          <w:color w:val="650032"/>
          <w:sz w:val="21"/>
          <w:szCs w:val="21"/>
        </w:rPr>
        <w:t xml:space="preserve">100 ex sup. </w:t>
      </w:r>
      <w:r w:rsidRPr="0015332D">
        <w:rPr>
          <w:rFonts w:ascii="Calibri" w:hAnsi="Calibri" w:cs="Calibri"/>
          <w:b/>
          <w:bCs/>
          <w:color w:val="650032"/>
          <w:sz w:val="16"/>
          <w:szCs w:val="16"/>
        </w:rPr>
        <w:t xml:space="preserve">(même modèle) </w:t>
      </w:r>
    </w:p>
    <w:p w:rsidR="0015332D" w:rsidRPr="0015332D" w:rsidRDefault="0015332D" w:rsidP="001533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8"/>
          <w:szCs w:val="18"/>
        </w:rPr>
      </w:pPr>
      <w:r w:rsidRPr="0015332D">
        <w:rPr>
          <w:rFonts w:ascii="Calibri" w:hAnsi="Calibri" w:cs="Calibri"/>
          <w:b/>
          <w:bCs/>
          <w:color w:val="000000"/>
          <w:sz w:val="18"/>
          <w:szCs w:val="18"/>
        </w:rPr>
        <w:t xml:space="preserve">---------------------------- </w:t>
      </w:r>
    </w:p>
    <w:p w:rsidR="0015332D" w:rsidRPr="0015332D" w:rsidRDefault="0015332D" w:rsidP="001533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15332D">
        <w:rPr>
          <w:rFonts w:ascii="Symbol" w:hAnsi="Symbol" w:cs="Symbol"/>
          <w:color w:val="650032"/>
          <w:sz w:val="21"/>
          <w:szCs w:val="21"/>
        </w:rPr>
        <w:t></w:t>
      </w:r>
      <w:r>
        <w:rPr>
          <w:rFonts w:ascii="Symbol" w:hAnsi="Symbol" w:cs="Symbol"/>
          <w:color w:val="650032"/>
          <w:sz w:val="21"/>
          <w:szCs w:val="21"/>
        </w:rPr>
        <w:t></w:t>
      </w:r>
      <w:r w:rsidRPr="0015332D">
        <w:rPr>
          <w:rFonts w:ascii="Calibri" w:hAnsi="Calibri" w:cs="Calibri"/>
          <w:b/>
          <w:bCs/>
          <w:color w:val="650032"/>
          <w:sz w:val="21"/>
          <w:szCs w:val="21"/>
        </w:rPr>
        <w:t xml:space="preserve">Cartons de correspondance 210x100 mm : </w:t>
      </w:r>
    </w:p>
    <w:p w:rsidR="0015332D" w:rsidRPr="0015332D" w:rsidRDefault="0015332D" w:rsidP="001533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</w:p>
    <w:p w:rsidR="0015332D" w:rsidRPr="0015332D" w:rsidRDefault="0015332D" w:rsidP="001533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15332D">
        <w:rPr>
          <w:rFonts w:ascii="Calibri" w:hAnsi="Calibri" w:cs="Calibri"/>
          <w:color w:val="000000"/>
          <w:sz w:val="21"/>
          <w:szCs w:val="21"/>
        </w:rPr>
        <w:t xml:space="preserve">Format fini: 210x100 mm </w:t>
      </w:r>
    </w:p>
    <w:p w:rsidR="0015332D" w:rsidRPr="0015332D" w:rsidRDefault="0015332D" w:rsidP="001533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15332D">
        <w:rPr>
          <w:rFonts w:ascii="Calibri" w:hAnsi="Calibri" w:cs="Calibri"/>
          <w:color w:val="000000"/>
          <w:sz w:val="21"/>
          <w:szCs w:val="21"/>
        </w:rPr>
        <w:t xml:space="preserve">Papier : Bristol blanc 250 g/m² </w:t>
      </w:r>
    </w:p>
    <w:p w:rsidR="0015332D" w:rsidRPr="0015332D" w:rsidRDefault="0015332D" w:rsidP="001533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15332D">
        <w:rPr>
          <w:rFonts w:ascii="Calibri" w:hAnsi="Calibri" w:cs="Calibri"/>
          <w:color w:val="000000"/>
          <w:sz w:val="21"/>
          <w:szCs w:val="21"/>
        </w:rPr>
        <w:t xml:space="preserve">Impression : quadrichromie Recto </w:t>
      </w:r>
    </w:p>
    <w:p w:rsidR="0015332D" w:rsidRPr="0015332D" w:rsidRDefault="0015332D" w:rsidP="001533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15332D">
        <w:rPr>
          <w:rFonts w:ascii="Calibri" w:hAnsi="Calibri" w:cs="Calibri"/>
          <w:color w:val="000000"/>
          <w:sz w:val="21"/>
          <w:szCs w:val="21"/>
        </w:rPr>
        <w:t xml:space="preserve">Personnalisation : Agence selon charte fournie par vos soins </w:t>
      </w:r>
    </w:p>
    <w:p w:rsidR="0015332D" w:rsidRPr="0015332D" w:rsidRDefault="0015332D" w:rsidP="001533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15332D">
        <w:rPr>
          <w:rFonts w:ascii="Calibri" w:hAnsi="Calibri" w:cs="Calibri"/>
          <w:color w:val="000000"/>
          <w:sz w:val="21"/>
          <w:szCs w:val="21"/>
        </w:rPr>
        <w:t xml:space="preserve">Conditionnement : Sous film </w:t>
      </w:r>
    </w:p>
    <w:p w:rsidR="0015332D" w:rsidRPr="0015332D" w:rsidRDefault="0015332D" w:rsidP="001533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15332D">
        <w:rPr>
          <w:rFonts w:ascii="Calibri" w:hAnsi="Calibri" w:cs="Calibri"/>
          <w:color w:val="000000"/>
          <w:sz w:val="21"/>
          <w:szCs w:val="21"/>
        </w:rPr>
        <w:t xml:space="preserve">Expédition : Hebdomadaire le lundi </w:t>
      </w:r>
    </w:p>
    <w:p w:rsidR="0015332D" w:rsidRPr="0015332D" w:rsidRDefault="0015332D" w:rsidP="001533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15332D">
        <w:rPr>
          <w:rFonts w:ascii="Calibri" w:hAnsi="Calibri" w:cs="Calibri"/>
          <w:color w:val="000000"/>
          <w:sz w:val="21"/>
          <w:szCs w:val="21"/>
        </w:rPr>
        <w:t xml:space="preserve">Franco de port sur 1 point France Métropolitaine (54) </w:t>
      </w:r>
    </w:p>
    <w:p w:rsidR="0015332D" w:rsidRPr="0015332D" w:rsidRDefault="0015332D" w:rsidP="0015332D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21"/>
          <w:szCs w:val="21"/>
        </w:rPr>
      </w:pPr>
      <w:r w:rsidRPr="0015332D">
        <w:rPr>
          <w:rFonts w:ascii="Calibri" w:hAnsi="Calibri" w:cs="Calibri"/>
          <w:b/>
          <w:bCs/>
          <w:color w:val="650032"/>
          <w:sz w:val="21"/>
          <w:szCs w:val="21"/>
        </w:rPr>
        <w:t xml:space="preserve">100 ex </w:t>
      </w:r>
    </w:p>
    <w:p w:rsidR="0015332D" w:rsidRDefault="0015332D" w:rsidP="0015332D">
      <w:pPr>
        <w:pStyle w:val="Default"/>
      </w:pPr>
      <w:r w:rsidRPr="0015332D">
        <w:rPr>
          <w:b/>
          <w:bCs/>
          <w:color w:val="650032"/>
          <w:sz w:val="21"/>
          <w:szCs w:val="21"/>
        </w:rPr>
        <w:t>1</w:t>
      </w:r>
      <w:r>
        <w:rPr>
          <w:b/>
          <w:bCs/>
          <w:color w:val="650032"/>
          <w:sz w:val="21"/>
          <w:szCs w:val="21"/>
        </w:rPr>
        <w:t xml:space="preserve">00 ex sup. </w:t>
      </w:r>
    </w:p>
    <w:p w:rsidR="0015332D" w:rsidRDefault="0015332D" w:rsidP="0015332D">
      <w:pPr>
        <w:pStyle w:val="Default"/>
        <w:rPr>
          <w:b/>
          <w:bCs/>
          <w:sz w:val="21"/>
          <w:szCs w:val="21"/>
        </w:rPr>
      </w:pPr>
    </w:p>
    <w:p w:rsidR="0015332D" w:rsidRDefault="0015332D" w:rsidP="0015332D">
      <w:pPr>
        <w:pStyle w:val="Default"/>
        <w:rPr>
          <w:sz w:val="21"/>
          <w:szCs w:val="21"/>
        </w:rPr>
      </w:pPr>
      <w:r>
        <w:rPr>
          <w:b/>
          <w:bCs/>
          <w:sz w:val="21"/>
          <w:szCs w:val="21"/>
        </w:rPr>
        <w:t>Avec u</w:t>
      </w:r>
      <w:r>
        <w:rPr>
          <w:b/>
          <w:bCs/>
          <w:sz w:val="21"/>
          <w:szCs w:val="21"/>
        </w:rPr>
        <w:t xml:space="preserve">n système de commande simplifié </w:t>
      </w:r>
    </w:p>
    <w:p w:rsidR="0015332D" w:rsidRDefault="0015332D" w:rsidP="0015332D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Les commandes sont passées par l’intermédiaire d’un site de commande en ligne mis à votre disposition, entièrement paramétrable selon vos besoins par nos équipes. </w:t>
      </w:r>
    </w:p>
    <w:p w:rsidR="0015332D" w:rsidRDefault="0015332D" w:rsidP="0015332D">
      <w:pPr>
        <w:pStyle w:val="Default"/>
        <w:rPr>
          <w:sz w:val="21"/>
          <w:szCs w:val="21"/>
        </w:rPr>
      </w:pPr>
    </w:p>
    <w:p w:rsidR="0015332D" w:rsidRDefault="0015332D" w:rsidP="0015332D">
      <w:pPr>
        <w:pStyle w:val="Default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Une technique de pointe </w:t>
      </w:r>
    </w:p>
    <w:p w:rsidR="0015332D" w:rsidRDefault="0015332D" w:rsidP="0015332D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Un contrôle des couleurs par comparaison de Pantone® et une impression numérique sans limitation du nombre de couleurs. </w:t>
      </w:r>
    </w:p>
    <w:p w:rsidR="0015332D" w:rsidRDefault="0015332D" w:rsidP="0015332D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Une qualité de réalisation en adéquation totale avec votre cahier des charges, et la garantie du respect de votre charte graphique. </w:t>
      </w:r>
    </w:p>
    <w:p w:rsidR="0015332D" w:rsidRDefault="0015332D" w:rsidP="0015332D">
      <w:pPr>
        <w:pStyle w:val="Default"/>
        <w:rPr>
          <w:sz w:val="21"/>
          <w:szCs w:val="21"/>
        </w:rPr>
      </w:pPr>
    </w:p>
    <w:p w:rsidR="0015332D" w:rsidRDefault="0015332D" w:rsidP="0015332D">
      <w:pPr>
        <w:pStyle w:val="Default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Un respect des délais de livraison </w:t>
      </w:r>
    </w:p>
    <w:p w:rsidR="0015332D" w:rsidRDefault="0015332D" w:rsidP="0015332D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Les commandes passées sur le site seront livrées selon les engagements spécifiés dans les conditions générales de vente ci-après. </w:t>
      </w:r>
    </w:p>
    <w:p w:rsidR="0015332D" w:rsidRDefault="0015332D" w:rsidP="0015332D">
      <w:pPr>
        <w:pStyle w:val="Default"/>
        <w:rPr>
          <w:sz w:val="21"/>
          <w:szCs w:val="21"/>
        </w:rPr>
      </w:pPr>
    </w:p>
    <w:p w:rsidR="0015332D" w:rsidRDefault="0015332D" w:rsidP="0015332D">
      <w:pPr>
        <w:pStyle w:val="Default"/>
        <w:rPr>
          <w:sz w:val="21"/>
          <w:szCs w:val="21"/>
        </w:rPr>
      </w:pPr>
      <w:r>
        <w:rPr>
          <w:b/>
          <w:bCs/>
          <w:sz w:val="21"/>
          <w:szCs w:val="21"/>
        </w:rPr>
        <w:t xml:space="preserve">La possibilité d’une livraison express </w:t>
      </w:r>
    </w:p>
    <w:p w:rsidR="0015332D" w:rsidRDefault="0015332D" w:rsidP="0015332D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Chaque « </w:t>
      </w:r>
      <w:r>
        <w:rPr>
          <w:b/>
          <w:bCs/>
          <w:sz w:val="21"/>
          <w:szCs w:val="21"/>
        </w:rPr>
        <w:t>commande urgente »</w:t>
      </w:r>
      <w:r>
        <w:rPr>
          <w:sz w:val="21"/>
          <w:szCs w:val="21"/>
        </w:rPr>
        <w:t xml:space="preserve">, passée avant 12h00, est traitée dans la journée et </w:t>
      </w:r>
      <w:r>
        <w:rPr>
          <w:b/>
          <w:bCs/>
          <w:sz w:val="21"/>
          <w:szCs w:val="21"/>
        </w:rPr>
        <w:t xml:space="preserve">livrée sous 48h00 </w:t>
      </w:r>
      <w:r>
        <w:rPr>
          <w:sz w:val="21"/>
          <w:szCs w:val="21"/>
        </w:rPr>
        <w:t xml:space="preserve">(Option activable sur votre demande, voir les CGV ci-après pour connaître le coût de gestion de ce type de commande). </w:t>
      </w:r>
    </w:p>
    <w:p w:rsidR="0015332D" w:rsidRDefault="0015332D" w:rsidP="0015332D">
      <w:pPr>
        <w:pStyle w:val="Default"/>
        <w:rPr>
          <w:sz w:val="21"/>
          <w:szCs w:val="21"/>
        </w:rPr>
      </w:pPr>
    </w:p>
    <w:p w:rsidR="0015332D" w:rsidRDefault="0015332D" w:rsidP="0015332D">
      <w:pPr>
        <w:pStyle w:val="Default"/>
        <w:rPr>
          <w:b/>
          <w:bCs/>
          <w:sz w:val="21"/>
          <w:szCs w:val="21"/>
        </w:rPr>
      </w:pPr>
    </w:p>
    <w:p w:rsidR="0015332D" w:rsidRDefault="0015332D" w:rsidP="0015332D">
      <w:pPr>
        <w:pStyle w:val="Default"/>
        <w:rPr>
          <w:b/>
          <w:bCs/>
          <w:sz w:val="21"/>
          <w:szCs w:val="21"/>
        </w:rPr>
      </w:pPr>
    </w:p>
    <w:p w:rsidR="0015332D" w:rsidRDefault="0015332D" w:rsidP="0015332D">
      <w:pPr>
        <w:pStyle w:val="Default"/>
        <w:rPr>
          <w:sz w:val="21"/>
          <w:szCs w:val="21"/>
        </w:rPr>
      </w:pPr>
      <w:r>
        <w:rPr>
          <w:b/>
          <w:bCs/>
          <w:sz w:val="21"/>
          <w:szCs w:val="21"/>
        </w:rPr>
        <w:lastRenderedPageBreak/>
        <w:t xml:space="preserve">Un service personnalisé </w:t>
      </w:r>
    </w:p>
    <w:p w:rsidR="0015332D" w:rsidRDefault="0015332D" w:rsidP="0015332D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Un interlocuteur unique au sein de notre service commercial, agissant en qualité de conseiller afin de répondre rapidement à vos besoins. </w:t>
      </w:r>
    </w:p>
    <w:p w:rsidR="0015332D" w:rsidRDefault="0015332D" w:rsidP="0015332D">
      <w:pPr>
        <w:pStyle w:val="Default"/>
        <w:rPr>
          <w:sz w:val="21"/>
          <w:szCs w:val="21"/>
        </w:rPr>
      </w:pPr>
    </w:p>
    <w:p w:rsidR="0015332D" w:rsidRDefault="0015332D" w:rsidP="0015332D">
      <w:pPr>
        <w:pStyle w:val="Default"/>
        <w:rPr>
          <w:sz w:val="21"/>
          <w:szCs w:val="21"/>
        </w:rPr>
      </w:pPr>
      <w:r>
        <w:rPr>
          <w:sz w:val="21"/>
          <w:szCs w:val="21"/>
        </w:rPr>
        <w:t xml:space="preserve">Notre imprimerie on-line vous offre la possibilité de réaliser </w:t>
      </w:r>
      <w:r>
        <w:rPr>
          <w:b/>
          <w:bCs/>
          <w:sz w:val="21"/>
          <w:szCs w:val="21"/>
        </w:rPr>
        <w:t>tous vos travaux d’impression</w:t>
      </w:r>
      <w:r>
        <w:rPr>
          <w:sz w:val="21"/>
          <w:szCs w:val="21"/>
        </w:rPr>
        <w:t xml:space="preserve">, et permet à vos services marketing, communication et services généraux de commander, et recevoir dans des délais très courts, tous leurs imprimés, même en faible quantité. </w:t>
      </w:r>
    </w:p>
    <w:p w:rsidR="00391B84" w:rsidRPr="00573C85" w:rsidRDefault="00391B84" w:rsidP="00391B84">
      <w:pPr>
        <w:rPr>
          <w:rFonts w:cstheme="minorHAnsi"/>
          <w:sz w:val="24"/>
          <w:szCs w:val="24"/>
        </w:rPr>
      </w:pPr>
    </w:p>
    <w:p w:rsidR="00391B84" w:rsidRPr="00573C85" w:rsidRDefault="00391B84" w:rsidP="00391B84">
      <w:pPr>
        <w:rPr>
          <w:rFonts w:cstheme="minorHAnsi"/>
          <w:sz w:val="24"/>
          <w:szCs w:val="24"/>
        </w:rPr>
      </w:pPr>
      <w:r w:rsidRPr="00573C85">
        <w:rPr>
          <w:rFonts w:cstheme="minorHAnsi"/>
          <w:sz w:val="24"/>
          <w:szCs w:val="24"/>
        </w:rPr>
        <w:t>Critères de sélection </w:t>
      </w:r>
      <w:proofErr w:type="gramStart"/>
      <w:r w:rsidRPr="00573C85">
        <w:rPr>
          <w:rFonts w:cstheme="minorHAnsi"/>
          <w:sz w:val="24"/>
          <w:szCs w:val="24"/>
        </w:rPr>
        <w:t>:</w:t>
      </w:r>
      <w:proofErr w:type="gramEnd"/>
      <w:r w:rsidRPr="00573C85">
        <w:rPr>
          <w:rFonts w:cstheme="minorHAnsi"/>
          <w:sz w:val="24"/>
          <w:szCs w:val="24"/>
        </w:rPr>
        <w:br/>
        <w:t>60 % qualité de la prestation prop</w:t>
      </w:r>
      <w:r w:rsidR="00B11AC9">
        <w:rPr>
          <w:rFonts w:cstheme="minorHAnsi"/>
          <w:sz w:val="24"/>
          <w:szCs w:val="24"/>
        </w:rPr>
        <w:t xml:space="preserve">osée </w:t>
      </w:r>
      <w:r w:rsidRPr="00573C85">
        <w:rPr>
          <w:rFonts w:cstheme="minorHAnsi"/>
          <w:sz w:val="24"/>
          <w:szCs w:val="24"/>
        </w:rPr>
        <w:t>- 40 % prix</w:t>
      </w:r>
      <w:r w:rsidR="00B11AC9">
        <w:rPr>
          <w:rFonts w:cstheme="minorHAnsi"/>
          <w:sz w:val="24"/>
          <w:szCs w:val="24"/>
        </w:rPr>
        <w:br/>
        <w:t>Prestataire régional (académie Nancy-Metz)</w:t>
      </w:r>
    </w:p>
    <w:p w:rsidR="00033746" w:rsidRDefault="00033746" w:rsidP="00391B84">
      <w:pPr>
        <w:rPr>
          <w:rFonts w:cstheme="minorHAnsi"/>
          <w:sz w:val="24"/>
          <w:szCs w:val="24"/>
        </w:rPr>
      </w:pPr>
    </w:p>
    <w:p w:rsidR="00391B84" w:rsidRPr="00573C85" w:rsidRDefault="00033746" w:rsidP="00391B84">
      <w:p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__________________________________________________________________</w:t>
      </w:r>
    </w:p>
    <w:p w:rsidR="00391B84" w:rsidRPr="00033746" w:rsidRDefault="00391B84" w:rsidP="00391B84">
      <w:pPr>
        <w:rPr>
          <w:rFonts w:cstheme="minorHAnsi"/>
          <w:b/>
          <w:color w:val="0070C0"/>
          <w:sz w:val="24"/>
          <w:szCs w:val="24"/>
        </w:rPr>
      </w:pPr>
      <w:r w:rsidRPr="00033746">
        <w:rPr>
          <w:rFonts w:cstheme="minorHAnsi"/>
          <w:b/>
          <w:color w:val="0070C0"/>
          <w:sz w:val="24"/>
          <w:szCs w:val="24"/>
        </w:rPr>
        <w:t>REPONSE :</w:t>
      </w:r>
    </w:p>
    <w:p w:rsidR="00391B84" w:rsidRPr="00573C85" w:rsidRDefault="00391B84" w:rsidP="00391B84">
      <w:pPr>
        <w:rPr>
          <w:rFonts w:cstheme="minorHAnsi"/>
          <w:sz w:val="24"/>
          <w:szCs w:val="24"/>
        </w:rPr>
      </w:pPr>
      <w:r w:rsidRPr="00573C85">
        <w:rPr>
          <w:rFonts w:cstheme="minorHAnsi"/>
          <w:sz w:val="24"/>
          <w:szCs w:val="24"/>
        </w:rPr>
        <w:t xml:space="preserve">Merci d’adresser votre devis à l’adresse mail : </w:t>
      </w:r>
      <w:hyperlink r:id="rId7" w:history="1">
        <w:r w:rsidRPr="00573C85">
          <w:rPr>
            <w:rStyle w:val="Lienhypertexte"/>
            <w:rFonts w:cstheme="minorHAnsi"/>
            <w:sz w:val="24"/>
            <w:szCs w:val="24"/>
          </w:rPr>
          <w:t>sylvie.martin3@ac-nancy-metz.fr</w:t>
        </w:r>
      </w:hyperlink>
    </w:p>
    <w:p w:rsidR="00391B84" w:rsidRPr="00573C85" w:rsidRDefault="00391B84" w:rsidP="00391B84">
      <w:pPr>
        <w:rPr>
          <w:rFonts w:cstheme="minorHAnsi"/>
          <w:sz w:val="24"/>
          <w:szCs w:val="24"/>
        </w:rPr>
      </w:pPr>
      <w:r w:rsidRPr="00573C85">
        <w:rPr>
          <w:rFonts w:cstheme="minorHAnsi"/>
          <w:sz w:val="24"/>
          <w:szCs w:val="24"/>
        </w:rPr>
        <w:t xml:space="preserve">Pour toute question, vous adresser à : </w:t>
      </w:r>
      <w:hyperlink r:id="rId8" w:history="1">
        <w:r w:rsidRPr="00573C85">
          <w:rPr>
            <w:rStyle w:val="Lienhypertexte"/>
            <w:rFonts w:cstheme="minorHAnsi"/>
            <w:sz w:val="24"/>
            <w:szCs w:val="24"/>
          </w:rPr>
          <w:t>sylvie.martin3@ac-nancy-metz.fr</w:t>
        </w:r>
      </w:hyperlink>
    </w:p>
    <w:sectPr w:rsidR="00391B84" w:rsidRPr="00573C85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6B3F" w:rsidRDefault="00176B3F" w:rsidP="00573C85">
      <w:pPr>
        <w:spacing w:after="0" w:line="240" w:lineRule="auto"/>
      </w:pPr>
      <w:r>
        <w:separator/>
      </w:r>
    </w:p>
  </w:endnote>
  <w:endnote w:type="continuationSeparator" w:id="0">
    <w:p w:rsidR="00176B3F" w:rsidRDefault="00176B3F" w:rsidP="00573C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"/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C85" w:rsidRDefault="00573C85" w:rsidP="00573C85">
    <w:pPr>
      <w:pStyle w:val="Pieddepage"/>
      <w:jc w:val="center"/>
    </w:pPr>
    <w:r>
      <w:t xml:space="preserve">GIP FTLV – 28 rue de </w:t>
    </w:r>
    <w:proofErr w:type="spellStart"/>
    <w:r>
      <w:t>Saurupt</w:t>
    </w:r>
    <w:proofErr w:type="spellEnd"/>
    <w:r>
      <w:t xml:space="preserve"> – BP 3039 – 54012 Nancy Cedex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6B3F" w:rsidRDefault="00176B3F" w:rsidP="00573C85">
      <w:pPr>
        <w:spacing w:after="0" w:line="240" w:lineRule="auto"/>
      </w:pPr>
      <w:r>
        <w:separator/>
      </w:r>
    </w:p>
  </w:footnote>
  <w:footnote w:type="continuationSeparator" w:id="0">
    <w:p w:rsidR="00176B3F" w:rsidRDefault="00176B3F" w:rsidP="00573C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3C85" w:rsidRPr="00573C85" w:rsidRDefault="00573C85" w:rsidP="00573C85">
    <w:pPr>
      <w:pStyle w:val="En-tte"/>
    </w:pPr>
    <w:r>
      <w:rPr>
        <w:noProof/>
        <w:lang w:eastAsia="fr-FR"/>
      </w:rPr>
      <w:drawing>
        <wp:inline distT="0" distB="0" distL="0" distR="0">
          <wp:extent cx="2448306" cy="1295400"/>
          <wp:effectExtent l="0" t="0" r="9525" b="0"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-GIP-FTLV-nancy-2021-22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549576" cy="134898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0A16A67"/>
    <w:multiLevelType w:val="hybridMultilevel"/>
    <w:tmpl w:val="BDE6AD44"/>
    <w:lvl w:ilvl="0" w:tplc="BE3819F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B84"/>
    <w:rsid w:val="0000520B"/>
    <w:rsid w:val="00033746"/>
    <w:rsid w:val="000F6AA2"/>
    <w:rsid w:val="0011713B"/>
    <w:rsid w:val="0015332D"/>
    <w:rsid w:val="001620BF"/>
    <w:rsid w:val="00176B3F"/>
    <w:rsid w:val="00294FC6"/>
    <w:rsid w:val="0037764F"/>
    <w:rsid w:val="00391B84"/>
    <w:rsid w:val="00573C85"/>
    <w:rsid w:val="00790347"/>
    <w:rsid w:val="00947FF8"/>
    <w:rsid w:val="00B11AC9"/>
    <w:rsid w:val="00C90307"/>
    <w:rsid w:val="00D63A48"/>
    <w:rsid w:val="00E725AA"/>
    <w:rsid w:val="00EE0DFD"/>
    <w:rsid w:val="00F607FB"/>
    <w:rsid w:val="00FB5E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0BE79CF-C7FE-4BDE-B082-0A04EDF8A0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391B84"/>
    <w:rPr>
      <w:color w:val="0563C1" w:themeColor="hyperlink"/>
      <w:u w:val="single"/>
    </w:rPr>
  </w:style>
  <w:style w:type="paragraph" w:styleId="En-tte">
    <w:name w:val="header"/>
    <w:basedOn w:val="Normal"/>
    <w:link w:val="En-tteCar"/>
    <w:uiPriority w:val="99"/>
    <w:unhideWhenUsed/>
    <w:rsid w:val="00573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73C85"/>
  </w:style>
  <w:style w:type="paragraph" w:styleId="Pieddepage">
    <w:name w:val="footer"/>
    <w:basedOn w:val="Normal"/>
    <w:link w:val="PieddepageCar"/>
    <w:uiPriority w:val="99"/>
    <w:unhideWhenUsed/>
    <w:rsid w:val="00573C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73C85"/>
  </w:style>
  <w:style w:type="character" w:customStyle="1" w:styleId="markedcontent">
    <w:name w:val="markedcontent"/>
    <w:basedOn w:val="Policepardfaut"/>
    <w:rsid w:val="0000520B"/>
  </w:style>
  <w:style w:type="paragraph" w:styleId="Paragraphedeliste">
    <w:name w:val="List Paragraph"/>
    <w:basedOn w:val="Normal"/>
    <w:uiPriority w:val="34"/>
    <w:qFormat/>
    <w:rsid w:val="00F607FB"/>
    <w:pPr>
      <w:ind w:left="720"/>
      <w:contextualSpacing/>
    </w:pPr>
    <w:rPr>
      <w:kern w:val="2"/>
      <w14:ligatures w14:val="standardContextual"/>
    </w:rPr>
  </w:style>
  <w:style w:type="paragraph" w:customStyle="1" w:styleId="Default">
    <w:name w:val="Default"/>
    <w:rsid w:val="0015332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ylvie.martin3@ac-nancy-metz.fr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ylvie.martin3@ac-nancy-metz.fr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400</Words>
  <Characters>2204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Sylvie Martin</dc:creator>
  <cp:keywords/>
  <dc:description/>
  <cp:lastModifiedBy>Sylvie Martin</cp:lastModifiedBy>
  <cp:revision>3</cp:revision>
  <dcterms:created xsi:type="dcterms:W3CDTF">2024-01-10T09:10:00Z</dcterms:created>
  <dcterms:modified xsi:type="dcterms:W3CDTF">2024-01-10T09:14:00Z</dcterms:modified>
</cp:coreProperties>
</file>