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C1217" w14:textId="7410F7A7" w:rsidR="00AF46CB" w:rsidRPr="00EB75D1" w:rsidRDefault="00E41C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anchor distT="0" distB="0" distL="114300" distR="114300" simplePos="0" relativeHeight="251658240" behindDoc="1" locked="0" layoutInCell="1" allowOverlap="1" wp14:anchorId="39C64F72" wp14:editId="2DE93509">
            <wp:simplePos x="0" y="0"/>
            <wp:positionH relativeFrom="column">
              <wp:posOffset>3845560</wp:posOffset>
            </wp:positionH>
            <wp:positionV relativeFrom="paragraph">
              <wp:posOffset>53340</wp:posOffset>
            </wp:positionV>
            <wp:extent cx="3027680" cy="586740"/>
            <wp:effectExtent l="0" t="0" r="1270" b="3810"/>
            <wp:wrapTight wrapText="bothSides">
              <wp:wrapPolygon edited="0">
                <wp:start x="0" y="0"/>
                <wp:lineTo x="0" y="21039"/>
                <wp:lineTo x="21473" y="21039"/>
                <wp:lineTo x="21473" y="0"/>
                <wp:lineTo x="0" y="0"/>
              </wp:wrapPolygon>
            </wp:wrapTight>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anchor>
        </w:drawing>
      </w:r>
      <w:r>
        <w:rPr>
          <w:rFonts w:ascii="Calibri" w:hAnsi="Calibri"/>
          <w:noProof/>
        </w:rPr>
        <w:drawing>
          <wp:anchor distT="0" distB="0" distL="114300" distR="114300" simplePos="0" relativeHeight="251661312" behindDoc="1" locked="0" layoutInCell="1" allowOverlap="1" wp14:anchorId="5105E03A" wp14:editId="3D68B020">
            <wp:simplePos x="0" y="0"/>
            <wp:positionH relativeFrom="column">
              <wp:posOffset>-193040</wp:posOffset>
            </wp:positionH>
            <wp:positionV relativeFrom="paragraph">
              <wp:posOffset>-11430</wp:posOffset>
            </wp:positionV>
            <wp:extent cx="2799715" cy="647700"/>
            <wp:effectExtent l="0" t="0" r="635" b="0"/>
            <wp:wrapTight wrapText="bothSides">
              <wp:wrapPolygon edited="0">
                <wp:start x="0" y="0"/>
                <wp:lineTo x="0" y="20965"/>
                <wp:lineTo x="21458" y="20965"/>
                <wp:lineTo x="21458"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anchor>
        </w:drawing>
      </w:r>
      <w:r w:rsidR="00AF46CB" w:rsidRPr="00EB75D1">
        <w:rPr>
          <w:rFonts w:ascii="Calibri" w:hAnsi="Calibri"/>
        </w:rPr>
        <w:t xml:space="preserve">         </w:t>
      </w:r>
    </w:p>
    <w:p w14:paraId="3FFEB30E" w14:textId="77777777" w:rsidR="00F90C96" w:rsidRPr="00D93C8F" w:rsidRDefault="00F90C96" w:rsidP="00D93C8F">
      <w:pPr>
        <w:pStyle w:val="Sous-titre"/>
      </w:pPr>
    </w:p>
    <w:p w14:paraId="2927EA7E"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B5BA568"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05E58B7C"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224BB89"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1BDB820F" w14:textId="77777777" w:rsidTr="00627029">
        <w:tc>
          <w:tcPr>
            <w:tcW w:w="10598" w:type="dxa"/>
            <w:tcBorders>
              <w:bottom w:val="single" w:sz="4" w:space="0" w:color="auto"/>
            </w:tcBorders>
            <w:shd w:val="clear" w:color="auto" w:fill="C6D9F1"/>
          </w:tcPr>
          <w:p w14:paraId="663B46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AFAF495"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5885B0C6"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F194307"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172D4B9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3FBAD1B4"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61D928B2" w14:textId="77777777" w:rsidTr="00D97142">
        <w:tc>
          <w:tcPr>
            <w:tcW w:w="10598" w:type="dxa"/>
            <w:gridSpan w:val="2"/>
            <w:tcBorders>
              <w:bottom w:val="single" w:sz="4" w:space="0" w:color="auto"/>
            </w:tcBorders>
            <w:shd w:val="clear" w:color="auto" w:fill="C6D9F1"/>
          </w:tcPr>
          <w:p w14:paraId="7D0BB0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446D850A"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3895B1F7"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55D26C3D" w14:textId="77777777" w:rsidTr="0083734E">
        <w:trPr>
          <w:trHeight w:val="327"/>
        </w:trPr>
        <w:tc>
          <w:tcPr>
            <w:tcW w:w="10598" w:type="dxa"/>
            <w:gridSpan w:val="2"/>
            <w:shd w:val="clear" w:color="auto" w:fill="auto"/>
          </w:tcPr>
          <w:p w14:paraId="62FB17F1" w14:textId="77777777" w:rsidR="00F5468A" w:rsidRDefault="00962E29"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sidR="00E01266">
              <w:rPr>
                <w:rFonts w:ascii="Arial Narrow" w:hAnsi="Arial Narrow" w:cs="Calibri"/>
                <w:bCs/>
                <w:sz w:val="22"/>
                <w:szCs w:val="22"/>
              </w:rPr>
              <w:t xml:space="preserve">du </w:t>
            </w:r>
            <w:r w:rsidR="00E01266">
              <w:rPr>
                <w:rFonts w:ascii="Arial Narrow" w:hAnsi="Arial Narrow" w:cs="Arial"/>
                <w:sz w:val="20"/>
                <w:szCs w:val="20"/>
              </w:rPr>
              <w:t>Code de la Commande Publique</w:t>
            </w:r>
          </w:p>
        </w:tc>
      </w:tr>
      <w:tr w:rsidR="00B57EB5" w:rsidRPr="00147A11" w14:paraId="1D720CA5" w14:textId="77777777" w:rsidTr="0069114A">
        <w:trPr>
          <w:trHeight w:val="505"/>
        </w:trPr>
        <w:tc>
          <w:tcPr>
            <w:tcW w:w="4786" w:type="dxa"/>
            <w:shd w:val="clear" w:color="auto" w:fill="auto"/>
          </w:tcPr>
          <w:p w14:paraId="048F4B63" w14:textId="77777777" w:rsidR="00B57EB5" w:rsidRPr="0083734E" w:rsidRDefault="00F5468A" w:rsidP="00941484">
            <w:pPr>
              <w:widowControl w:val="0"/>
              <w:autoSpaceDE w:val="0"/>
              <w:autoSpaceDN w:val="0"/>
              <w:adjustRightInd w:val="0"/>
              <w:jc w:val="both"/>
              <w:rPr>
                <w:rFonts w:ascii="Arial Narrow" w:hAnsi="Arial Narrow" w:cs="Calibri"/>
                <w:bCs/>
                <w:sz w:val="22"/>
                <w:szCs w:val="22"/>
              </w:rPr>
            </w:pPr>
            <w:r w:rsidRPr="0083734E">
              <w:rPr>
                <w:rFonts w:ascii="Arial Narrow" w:hAnsi="Arial Narrow" w:cs="Calibri"/>
                <w:bCs/>
                <w:sz w:val="22"/>
                <w:szCs w:val="22"/>
              </w:rPr>
              <w:t>C</w:t>
            </w:r>
            <w:r w:rsidR="00B57EB5" w:rsidRPr="0083734E">
              <w:rPr>
                <w:rFonts w:ascii="Arial Narrow" w:hAnsi="Arial Narrow" w:cs="Calibri"/>
                <w:bCs/>
                <w:sz w:val="22"/>
                <w:szCs w:val="22"/>
              </w:rPr>
              <w:t>onsultation n°</w:t>
            </w:r>
          </w:p>
          <w:p w14:paraId="084BC5AC" w14:textId="77777777" w:rsidR="00F5468A" w:rsidRPr="0083734E"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DEB0D82" w14:textId="537D3F05" w:rsidR="00B57EB5" w:rsidRPr="0083734E" w:rsidRDefault="003532B5" w:rsidP="00C22438">
            <w:pPr>
              <w:widowControl w:val="0"/>
              <w:autoSpaceDE w:val="0"/>
              <w:autoSpaceDN w:val="0"/>
              <w:adjustRightInd w:val="0"/>
              <w:jc w:val="both"/>
              <w:rPr>
                <w:rFonts w:ascii="Arial Narrow" w:hAnsi="Arial Narrow" w:cs="Calibri"/>
                <w:bCs/>
                <w:sz w:val="22"/>
                <w:szCs w:val="22"/>
              </w:rPr>
            </w:pPr>
            <w:r w:rsidRPr="006047FE">
              <w:rPr>
                <w:rFonts w:ascii="Arial Narrow" w:hAnsi="Arial Narrow" w:cs="Calibri"/>
                <w:sz w:val="22"/>
                <w:szCs w:val="22"/>
              </w:rPr>
              <w:t>HMN25T10SERV</w:t>
            </w:r>
          </w:p>
        </w:tc>
      </w:tr>
      <w:tr w:rsidR="00E01266" w:rsidRPr="00D97142" w14:paraId="29BDD615"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5BD64E"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D39494C" w14:textId="01701F7E" w:rsidR="003532B5" w:rsidRPr="003532B5" w:rsidRDefault="004F0636" w:rsidP="001D4E0B">
            <w:pPr>
              <w:widowControl w:val="0"/>
              <w:autoSpaceDE w:val="0"/>
              <w:autoSpaceDN w:val="0"/>
              <w:adjustRightInd w:val="0"/>
              <w:rPr>
                <w:rFonts w:ascii="Arial Narrow" w:hAnsi="Arial Narrow" w:cs="Arial"/>
                <w:b/>
                <w:bCs/>
                <w:sz w:val="20"/>
                <w:szCs w:val="20"/>
              </w:rPr>
            </w:pPr>
            <w:r w:rsidRPr="004F0636">
              <w:rPr>
                <w:rFonts w:ascii="Arial Narrow" w:hAnsi="Arial Narrow" w:cs="Calibri"/>
                <w:b/>
                <w:bCs/>
                <w:sz w:val="22"/>
                <w:szCs w:val="22"/>
              </w:rPr>
              <w:t>MARCHÉ</w:t>
            </w:r>
            <w:r w:rsidR="003532B5" w:rsidRPr="003532B5">
              <w:rPr>
                <w:rFonts w:ascii="Arial Narrow" w:hAnsi="Arial Narrow" w:cs="Calibri"/>
                <w:b/>
                <w:bCs/>
                <w:sz w:val="22"/>
                <w:szCs w:val="22"/>
              </w:rPr>
              <w:t xml:space="preserve"> D’EXPLOITATION ET D’ENTRETIEN DES CHAUFFERIES, CTA ET VENTILATION SUR LE SITE D’EMILE ROUX</w:t>
            </w:r>
          </w:p>
        </w:tc>
      </w:tr>
      <w:tr w:rsidR="00E01266" w:rsidRPr="00147A11" w14:paraId="6FAEF50B" w14:textId="77777777" w:rsidTr="0069114A">
        <w:trPr>
          <w:trHeight w:val="505"/>
        </w:trPr>
        <w:tc>
          <w:tcPr>
            <w:tcW w:w="4786" w:type="dxa"/>
            <w:shd w:val="clear" w:color="auto" w:fill="auto"/>
          </w:tcPr>
          <w:p w14:paraId="72CAA590"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633E7F85"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E01266" w:rsidRPr="00147A11" w14:paraId="11A62DE4" w14:textId="77777777" w:rsidTr="0069114A">
        <w:trPr>
          <w:trHeight w:val="505"/>
        </w:trPr>
        <w:tc>
          <w:tcPr>
            <w:tcW w:w="4786" w:type="dxa"/>
            <w:shd w:val="clear" w:color="auto" w:fill="auto"/>
          </w:tcPr>
          <w:p w14:paraId="25FB9E22"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40EE50FF"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3532B5" w:rsidRPr="00147A11" w14:paraId="42B54247" w14:textId="77777777" w:rsidTr="0069114A">
        <w:trPr>
          <w:trHeight w:val="505"/>
        </w:trPr>
        <w:tc>
          <w:tcPr>
            <w:tcW w:w="4786" w:type="dxa"/>
            <w:shd w:val="clear" w:color="auto" w:fill="auto"/>
          </w:tcPr>
          <w:p w14:paraId="2F3B42D8" w14:textId="77777777" w:rsidR="003532B5" w:rsidRPr="00B57EB5" w:rsidRDefault="003532B5" w:rsidP="003532B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0F802918" w14:textId="2E5EA948" w:rsidR="003532B5" w:rsidRPr="00330A46" w:rsidRDefault="003532B5" w:rsidP="003532B5">
            <w:pPr>
              <w:widowControl w:val="0"/>
              <w:autoSpaceDE w:val="0"/>
              <w:autoSpaceDN w:val="0"/>
              <w:adjustRightInd w:val="0"/>
              <w:jc w:val="both"/>
              <w:rPr>
                <w:rFonts w:ascii="Arial Narrow" w:hAnsi="Arial Narrow" w:cs="Calibri"/>
                <w:bCs/>
                <w:sz w:val="22"/>
                <w:szCs w:val="22"/>
              </w:rPr>
            </w:pPr>
            <w:r>
              <w:rPr>
                <w:rFonts w:ascii="Arial Narrow" w:hAnsi="Arial Narrow" w:cs="Calibri"/>
                <w:b/>
                <w:bCs/>
                <w:sz w:val="22"/>
                <w:szCs w:val="22"/>
              </w:rPr>
              <w:t>EMILE ROUX</w:t>
            </w:r>
          </w:p>
        </w:tc>
      </w:tr>
      <w:tr w:rsidR="003532B5" w:rsidRPr="00147A11" w14:paraId="0653AFD0" w14:textId="77777777" w:rsidTr="0069114A">
        <w:trPr>
          <w:trHeight w:val="505"/>
        </w:trPr>
        <w:tc>
          <w:tcPr>
            <w:tcW w:w="4786" w:type="dxa"/>
            <w:shd w:val="clear" w:color="auto" w:fill="auto"/>
          </w:tcPr>
          <w:p w14:paraId="3EBC7F5A" w14:textId="77777777" w:rsidR="003532B5" w:rsidRPr="00D97142" w:rsidRDefault="003532B5" w:rsidP="003532B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06E6634" w14:textId="77777777" w:rsidR="003532B5" w:rsidRPr="00D97142" w:rsidRDefault="003532B5" w:rsidP="003532B5">
            <w:pPr>
              <w:widowControl w:val="0"/>
              <w:autoSpaceDE w:val="0"/>
              <w:autoSpaceDN w:val="0"/>
              <w:adjustRightInd w:val="0"/>
              <w:jc w:val="both"/>
              <w:rPr>
                <w:rFonts w:ascii="Arial Narrow" w:hAnsi="Arial Narrow" w:cs="Calibri"/>
                <w:bCs/>
                <w:sz w:val="22"/>
                <w:szCs w:val="22"/>
              </w:rPr>
            </w:pPr>
          </w:p>
        </w:tc>
      </w:tr>
      <w:tr w:rsidR="003532B5" w:rsidRPr="00147A11" w14:paraId="6CF29958" w14:textId="77777777" w:rsidTr="0069114A">
        <w:trPr>
          <w:trHeight w:val="505"/>
        </w:trPr>
        <w:tc>
          <w:tcPr>
            <w:tcW w:w="4786" w:type="dxa"/>
            <w:shd w:val="clear" w:color="auto" w:fill="auto"/>
          </w:tcPr>
          <w:p w14:paraId="538C66A6" w14:textId="77777777" w:rsidR="003532B5" w:rsidRDefault="003532B5" w:rsidP="003532B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4C4ACEF6" w14:textId="77777777" w:rsidR="003532B5" w:rsidRDefault="003532B5" w:rsidP="003532B5">
            <w:pPr>
              <w:widowControl w:val="0"/>
              <w:autoSpaceDE w:val="0"/>
              <w:autoSpaceDN w:val="0"/>
              <w:adjustRightInd w:val="0"/>
              <w:jc w:val="both"/>
              <w:rPr>
                <w:rFonts w:ascii="Arial Narrow" w:hAnsi="Arial Narrow" w:cs="Calibri"/>
                <w:bCs/>
                <w:sz w:val="22"/>
                <w:szCs w:val="22"/>
              </w:rPr>
            </w:pPr>
          </w:p>
        </w:tc>
      </w:tr>
      <w:tr w:rsidR="003532B5" w:rsidRPr="00147A11" w14:paraId="6A35267B" w14:textId="77777777" w:rsidTr="0069114A">
        <w:trPr>
          <w:trHeight w:val="505"/>
        </w:trPr>
        <w:tc>
          <w:tcPr>
            <w:tcW w:w="4786" w:type="dxa"/>
            <w:shd w:val="clear" w:color="auto" w:fill="auto"/>
          </w:tcPr>
          <w:p w14:paraId="31F1A6FA" w14:textId="77777777" w:rsidR="003532B5" w:rsidRDefault="003532B5" w:rsidP="003532B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1E9F8EC7" w14:textId="1EA3416F" w:rsidR="003532B5" w:rsidRPr="003532B5" w:rsidRDefault="003532B5" w:rsidP="003532B5">
            <w:pPr>
              <w:widowControl w:val="0"/>
              <w:autoSpaceDE w:val="0"/>
              <w:autoSpaceDN w:val="0"/>
              <w:adjustRightInd w:val="0"/>
              <w:rPr>
                <w:rFonts w:ascii="Arial Narrow" w:hAnsi="Arial Narrow" w:cs="Calibri"/>
                <w:b/>
                <w:bCs/>
                <w:sz w:val="22"/>
                <w:szCs w:val="22"/>
                <w:highlight w:val="yellow"/>
              </w:rPr>
            </w:pPr>
            <w:r w:rsidRPr="003532B5">
              <w:rPr>
                <w:rFonts w:ascii="Arial Narrow" w:hAnsi="Arial Narrow" w:cs="Calibri"/>
                <w:b/>
                <w:bCs/>
                <w:sz w:val="22"/>
                <w:szCs w:val="22"/>
              </w:rPr>
              <w:t xml:space="preserve">01 - </w:t>
            </w:r>
            <w:r w:rsidR="004F0636" w:rsidRPr="004F0636">
              <w:rPr>
                <w:rFonts w:ascii="Arial Narrow" w:hAnsi="Arial Narrow" w:cs="Calibri"/>
                <w:b/>
                <w:bCs/>
                <w:sz w:val="22"/>
                <w:szCs w:val="22"/>
              </w:rPr>
              <w:t>MARCHÉ</w:t>
            </w:r>
            <w:r w:rsidR="004F0636" w:rsidRPr="003532B5">
              <w:rPr>
                <w:rFonts w:ascii="Arial Narrow" w:hAnsi="Arial Narrow" w:cs="Calibri"/>
                <w:b/>
                <w:bCs/>
                <w:sz w:val="22"/>
                <w:szCs w:val="22"/>
              </w:rPr>
              <w:t xml:space="preserve"> </w:t>
            </w:r>
            <w:r w:rsidRPr="003532B5">
              <w:rPr>
                <w:rFonts w:ascii="Arial Narrow" w:hAnsi="Arial Narrow" w:cs="Calibri"/>
                <w:b/>
                <w:bCs/>
                <w:sz w:val="22"/>
                <w:szCs w:val="22"/>
              </w:rPr>
              <w:t>D’EXPLOITATION ET D’ENTRETIEN DES CHAUFFERIES, CTA ET VENTILATION SUR LE SITE D’EMILE ROUX</w:t>
            </w:r>
            <w:r w:rsidRPr="003532B5">
              <w:rPr>
                <w:rFonts w:ascii="Arial Narrow" w:hAnsi="Arial Narrow" w:cs="Calibri"/>
                <w:b/>
                <w:bCs/>
                <w:sz w:val="22"/>
                <w:szCs w:val="22"/>
                <w:highlight w:val="yellow"/>
              </w:rPr>
              <w:t xml:space="preserve"> </w:t>
            </w:r>
          </w:p>
        </w:tc>
      </w:tr>
      <w:tr w:rsidR="003532B5" w:rsidRPr="00147A11" w14:paraId="5DE87B71" w14:textId="77777777" w:rsidTr="0069114A">
        <w:trPr>
          <w:trHeight w:val="505"/>
        </w:trPr>
        <w:tc>
          <w:tcPr>
            <w:tcW w:w="4786" w:type="dxa"/>
            <w:shd w:val="clear" w:color="auto" w:fill="auto"/>
          </w:tcPr>
          <w:p w14:paraId="141233BF" w14:textId="77777777" w:rsidR="003532B5" w:rsidRDefault="003532B5" w:rsidP="003532B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1957F1EB" w14:textId="77777777" w:rsidR="003532B5" w:rsidRPr="0005731C" w:rsidRDefault="003532B5" w:rsidP="003532B5">
            <w:pPr>
              <w:widowControl w:val="0"/>
              <w:autoSpaceDE w:val="0"/>
              <w:autoSpaceDN w:val="0"/>
              <w:adjustRightInd w:val="0"/>
              <w:jc w:val="both"/>
              <w:rPr>
                <w:rFonts w:ascii="Arial Narrow" w:hAnsi="Arial Narrow" w:cs="Calibri"/>
                <w:b/>
                <w:bCs/>
                <w:sz w:val="22"/>
                <w:szCs w:val="22"/>
              </w:rPr>
            </w:pPr>
          </w:p>
        </w:tc>
      </w:tr>
      <w:tr w:rsidR="003532B5" w:rsidRPr="00D97142" w14:paraId="5B83249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D48B4C" w14:textId="77777777" w:rsidR="003532B5" w:rsidRPr="00D97142" w:rsidRDefault="003532B5" w:rsidP="003532B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notification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6F0B602" w14:textId="77777777" w:rsidR="003532B5" w:rsidRPr="00D97142" w:rsidRDefault="003532B5" w:rsidP="003532B5">
            <w:pPr>
              <w:widowControl w:val="0"/>
              <w:autoSpaceDE w:val="0"/>
              <w:autoSpaceDN w:val="0"/>
              <w:adjustRightInd w:val="0"/>
              <w:jc w:val="both"/>
              <w:rPr>
                <w:rFonts w:ascii="Arial Narrow" w:hAnsi="Arial Narrow" w:cs="Calibri"/>
                <w:bCs/>
                <w:sz w:val="22"/>
                <w:szCs w:val="20"/>
              </w:rPr>
            </w:pPr>
          </w:p>
        </w:tc>
      </w:tr>
      <w:tr w:rsidR="003532B5" w:rsidRPr="00D97142" w14:paraId="7C8813D9"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1ED792" w14:textId="77777777" w:rsidR="003532B5" w:rsidRPr="00D97142" w:rsidRDefault="003532B5" w:rsidP="003532B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40D069" w14:textId="77777777" w:rsidR="003532B5" w:rsidRPr="00D97142" w:rsidRDefault="003532B5" w:rsidP="003532B5">
            <w:pPr>
              <w:widowControl w:val="0"/>
              <w:autoSpaceDE w:val="0"/>
              <w:autoSpaceDN w:val="0"/>
              <w:adjustRightInd w:val="0"/>
              <w:jc w:val="both"/>
              <w:rPr>
                <w:rFonts w:ascii="Arial Narrow" w:hAnsi="Arial Narrow" w:cs="Calibri"/>
                <w:bCs/>
                <w:sz w:val="22"/>
                <w:szCs w:val="20"/>
              </w:rPr>
            </w:pPr>
          </w:p>
        </w:tc>
      </w:tr>
      <w:tr w:rsidR="003532B5" w:rsidRPr="00D97142" w14:paraId="23130874" w14:textId="77777777" w:rsidTr="0069114A">
        <w:trPr>
          <w:trHeight w:val="505"/>
        </w:trPr>
        <w:tc>
          <w:tcPr>
            <w:tcW w:w="4786" w:type="dxa"/>
            <w:shd w:val="clear" w:color="auto" w:fill="auto"/>
          </w:tcPr>
          <w:p w14:paraId="0B6E6585" w14:textId="77777777" w:rsidR="003532B5" w:rsidRPr="00D97142" w:rsidRDefault="003532B5" w:rsidP="003532B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5395232" w14:textId="77777777" w:rsidR="003532B5" w:rsidRPr="004B6755" w:rsidRDefault="003532B5" w:rsidP="003532B5">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C381E23" w14:textId="77777777" w:rsidR="00AF46CB" w:rsidRPr="00C91D94" w:rsidRDefault="00AF46CB" w:rsidP="00AF46CB">
      <w:pPr>
        <w:tabs>
          <w:tab w:val="left" w:pos="426"/>
          <w:tab w:val="left" w:pos="709"/>
        </w:tabs>
        <w:rPr>
          <w:rFonts w:ascii="Arial Narrow" w:hAnsi="Arial Narrow" w:cs="Calibri"/>
          <w:sz w:val="20"/>
          <w:szCs w:val="20"/>
        </w:rPr>
      </w:pPr>
    </w:p>
    <w:p w14:paraId="7FE8EFF0" w14:textId="77777777" w:rsidR="00675691" w:rsidRPr="00C91D94" w:rsidRDefault="00675691" w:rsidP="00AF46CB">
      <w:pPr>
        <w:tabs>
          <w:tab w:val="left" w:pos="426"/>
          <w:tab w:val="left" w:pos="709"/>
        </w:tabs>
        <w:rPr>
          <w:rFonts w:ascii="Arial Narrow" w:hAnsi="Arial Narrow" w:cs="Calibri"/>
          <w:sz w:val="20"/>
          <w:szCs w:val="20"/>
        </w:rPr>
      </w:pPr>
    </w:p>
    <w:p w14:paraId="2649D87A" w14:textId="77777777" w:rsidR="00C4577A" w:rsidRPr="00C91D94" w:rsidRDefault="00C4577A" w:rsidP="00AF46CB">
      <w:pPr>
        <w:tabs>
          <w:tab w:val="left" w:pos="426"/>
          <w:tab w:val="left" w:pos="709"/>
        </w:tabs>
        <w:rPr>
          <w:rFonts w:ascii="Arial Narrow" w:hAnsi="Arial Narrow" w:cs="Calibri"/>
          <w:sz w:val="20"/>
          <w:szCs w:val="20"/>
        </w:rPr>
      </w:pPr>
    </w:p>
    <w:p w14:paraId="7A0297C2" w14:textId="77777777" w:rsidR="002A55FA" w:rsidRPr="00C91D94" w:rsidRDefault="002A55FA" w:rsidP="00AF46CB">
      <w:pPr>
        <w:tabs>
          <w:tab w:val="left" w:pos="426"/>
          <w:tab w:val="left" w:pos="709"/>
        </w:tabs>
        <w:rPr>
          <w:rFonts w:ascii="Arial Narrow" w:hAnsi="Arial Narrow" w:cs="Calibri"/>
          <w:sz w:val="20"/>
          <w:szCs w:val="20"/>
        </w:rPr>
      </w:pPr>
    </w:p>
    <w:p w14:paraId="5084ECB4" w14:textId="12044745" w:rsidR="002A55FA" w:rsidRDefault="002A55FA" w:rsidP="00AF46CB">
      <w:pPr>
        <w:tabs>
          <w:tab w:val="left" w:pos="426"/>
          <w:tab w:val="left" w:pos="709"/>
        </w:tabs>
        <w:rPr>
          <w:rFonts w:ascii="Arial Narrow" w:hAnsi="Arial Narrow" w:cs="Calibri"/>
          <w:sz w:val="20"/>
          <w:szCs w:val="20"/>
        </w:rPr>
      </w:pPr>
    </w:p>
    <w:p w14:paraId="492EDE29" w14:textId="77777777" w:rsidR="0083734E" w:rsidRPr="00C91D94" w:rsidRDefault="0083734E" w:rsidP="00AF46CB">
      <w:pPr>
        <w:tabs>
          <w:tab w:val="left" w:pos="426"/>
          <w:tab w:val="left" w:pos="709"/>
        </w:tabs>
        <w:rPr>
          <w:rFonts w:ascii="Arial Narrow" w:hAnsi="Arial Narrow" w:cs="Calibri"/>
          <w:sz w:val="20"/>
          <w:szCs w:val="20"/>
        </w:rPr>
      </w:pPr>
    </w:p>
    <w:p w14:paraId="16799FB7" w14:textId="77777777" w:rsidR="002A55FA" w:rsidRPr="00C91D94" w:rsidRDefault="002A55FA" w:rsidP="00AF46CB">
      <w:pPr>
        <w:tabs>
          <w:tab w:val="left" w:pos="426"/>
          <w:tab w:val="left" w:pos="709"/>
        </w:tabs>
        <w:rPr>
          <w:rFonts w:ascii="Arial Narrow" w:hAnsi="Arial Narrow" w:cs="Calibri"/>
          <w:sz w:val="20"/>
          <w:szCs w:val="20"/>
        </w:rPr>
      </w:pPr>
    </w:p>
    <w:p w14:paraId="52F0FFA7" w14:textId="77777777" w:rsidR="002A55FA" w:rsidRDefault="002A55FA" w:rsidP="00AF46CB">
      <w:pPr>
        <w:tabs>
          <w:tab w:val="left" w:pos="426"/>
          <w:tab w:val="left" w:pos="709"/>
        </w:tabs>
        <w:rPr>
          <w:rFonts w:ascii="Arial Narrow" w:hAnsi="Arial Narrow" w:cs="Calibri"/>
          <w:sz w:val="20"/>
          <w:szCs w:val="20"/>
        </w:rPr>
      </w:pPr>
    </w:p>
    <w:p w14:paraId="028C9126" w14:textId="77777777" w:rsidR="00102806" w:rsidRDefault="00102806" w:rsidP="00AF46CB">
      <w:pPr>
        <w:tabs>
          <w:tab w:val="left" w:pos="426"/>
          <w:tab w:val="left" w:pos="709"/>
        </w:tabs>
        <w:rPr>
          <w:rFonts w:ascii="Arial Narrow" w:hAnsi="Arial Narrow" w:cs="Calibri"/>
          <w:sz w:val="20"/>
          <w:szCs w:val="20"/>
        </w:rPr>
      </w:pPr>
    </w:p>
    <w:p w14:paraId="65A90C5C" w14:textId="558A7BF7" w:rsidR="00102806" w:rsidRDefault="00102806" w:rsidP="00AF46CB">
      <w:pPr>
        <w:tabs>
          <w:tab w:val="left" w:pos="426"/>
          <w:tab w:val="left" w:pos="709"/>
        </w:tabs>
        <w:rPr>
          <w:rFonts w:ascii="Arial Narrow" w:hAnsi="Arial Narrow" w:cs="Calibri"/>
          <w:sz w:val="20"/>
          <w:szCs w:val="20"/>
        </w:rPr>
      </w:pPr>
    </w:p>
    <w:p w14:paraId="3CC2A36C" w14:textId="77777777" w:rsidR="0083734E" w:rsidRDefault="0083734E" w:rsidP="00AF46CB">
      <w:pPr>
        <w:tabs>
          <w:tab w:val="left" w:pos="426"/>
          <w:tab w:val="left" w:pos="709"/>
        </w:tabs>
        <w:rPr>
          <w:rFonts w:ascii="Arial Narrow" w:hAnsi="Arial Narrow" w:cs="Calibri"/>
          <w:sz w:val="20"/>
          <w:szCs w:val="20"/>
        </w:rPr>
      </w:pPr>
    </w:p>
    <w:p w14:paraId="214C100D" w14:textId="77777777" w:rsidR="00102806" w:rsidRDefault="00102806" w:rsidP="00AF46CB">
      <w:pPr>
        <w:tabs>
          <w:tab w:val="left" w:pos="426"/>
          <w:tab w:val="left" w:pos="709"/>
        </w:tabs>
        <w:rPr>
          <w:rFonts w:ascii="Arial Narrow" w:hAnsi="Arial Narrow" w:cs="Calibri"/>
          <w:sz w:val="20"/>
          <w:szCs w:val="20"/>
        </w:rPr>
      </w:pPr>
    </w:p>
    <w:p w14:paraId="7E10790B" w14:textId="49F9B103" w:rsidR="00102806" w:rsidRDefault="00102806" w:rsidP="00AF46CB">
      <w:pPr>
        <w:tabs>
          <w:tab w:val="left" w:pos="426"/>
          <w:tab w:val="left" w:pos="709"/>
        </w:tabs>
        <w:rPr>
          <w:rFonts w:ascii="Arial Narrow" w:hAnsi="Arial Narrow" w:cs="Calibri"/>
          <w:sz w:val="20"/>
          <w:szCs w:val="20"/>
        </w:rPr>
      </w:pPr>
    </w:p>
    <w:p w14:paraId="0B0896EF" w14:textId="13E7153F" w:rsidR="00E41C06" w:rsidRDefault="00E41C06" w:rsidP="00AF46CB">
      <w:pPr>
        <w:tabs>
          <w:tab w:val="left" w:pos="426"/>
          <w:tab w:val="left" w:pos="709"/>
        </w:tabs>
        <w:rPr>
          <w:rFonts w:ascii="Arial Narrow" w:hAnsi="Arial Narrow" w:cs="Calibri"/>
          <w:sz w:val="20"/>
          <w:szCs w:val="20"/>
        </w:rPr>
      </w:pPr>
    </w:p>
    <w:p w14:paraId="2326CA16" w14:textId="22236A50" w:rsidR="00E41C06" w:rsidRDefault="00E41C06" w:rsidP="00AF46CB">
      <w:pPr>
        <w:tabs>
          <w:tab w:val="left" w:pos="426"/>
          <w:tab w:val="left" w:pos="709"/>
        </w:tabs>
        <w:rPr>
          <w:rFonts w:ascii="Arial Narrow" w:hAnsi="Arial Narrow" w:cs="Calibri"/>
          <w:sz w:val="20"/>
          <w:szCs w:val="20"/>
        </w:rPr>
      </w:pPr>
    </w:p>
    <w:p w14:paraId="43B23B01" w14:textId="278E7B31" w:rsidR="00E41C06" w:rsidRDefault="00E41C06" w:rsidP="00AF46CB">
      <w:pPr>
        <w:tabs>
          <w:tab w:val="left" w:pos="426"/>
          <w:tab w:val="left" w:pos="709"/>
        </w:tabs>
        <w:rPr>
          <w:rFonts w:ascii="Arial Narrow" w:hAnsi="Arial Narrow" w:cs="Calibri"/>
          <w:sz w:val="20"/>
          <w:szCs w:val="20"/>
        </w:rPr>
      </w:pPr>
    </w:p>
    <w:p w14:paraId="2018DADF" w14:textId="77777777" w:rsidR="00E41C06" w:rsidRDefault="00E41C06" w:rsidP="00AF46CB">
      <w:pPr>
        <w:tabs>
          <w:tab w:val="left" w:pos="426"/>
          <w:tab w:val="left" w:pos="709"/>
        </w:tabs>
        <w:rPr>
          <w:rFonts w:ascii="Arial Narrow" w:hAnsi="Arial Narrow" w:cs="Calibri"/>
          <w:sz w:val="20"/>
          <w:szCs w:val="20"/>
        </w:rPr>
      </w:pPr>
    </w:p>
    <w:p w14:paraId="59008F49" w14:textId="77777777" w:rsidR="00102806" w:rsidRPr="00C91D94" w:rsidRDefault="00102806" w:rsidP="00AF46CB">
      <w:pPr>
        <w:tabs>
          <w:tab w:val="left" w:pos="426"/>
          <w:tab w:val="left" w:pos="709"/>
        </w:tabs>
        <w:rPr>
          <w:rFonts w:ascii="Arial Narrow" w:hAnsi="Arial Narrow" w:cs="Calibri"/>
          <w:sz w:val="20"/>
          <w:szCs w:val="20"/>
        </w:rPr>
      </w:pPr>
    </w:p>
    <w:p w14:paraId="0585B9C4" w14:textId="77777777" w:rsidR="002A55FA" w:rsidRPr="00C91D94" w:rsidRDefault="002A55FA" w:rsidP="00AF46CB">
      <w:pPr>
        <w:tabs>
          <w:tab w:val="left" w:pos="426"/>
          <w:tab w:val="left" w:pos="709"/>
        </w:tabs>
        <w:rPr>
          <w:rFonts w:ascii="Arial Narrow" w:hAnsi="Arial Narrow" w:cs="Calibri"/>
          <w:sz w:val="20"/>
          <w:szCs w:val="20"/>
        </w:rPr>
      </w:pPr>
    </w:p>
    <w:p w14:paraId="2D0E68F8"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6EE3A7F7" w14:textId="77777777" w:rsidTr="001256E5">
        <w:tc>
          <w:tcPr>
            <w:tcW w:w="10598" w:type="dxa"/>
            <w:tcBorders>
              <w:bottom w:val="single" w:sz="4" w:space="0" w:color="auto"/>
            </w:tcBorders>
            <w:shd w:val="clear" w:color="auto" w:fill="C6D9F1"/>
          </w:tcPr>
          <w:p w14:paraId="1CDDB18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FF18F04"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71088503"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2EAFB3E1"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2B36758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594900A"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F66862E"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53081AA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3481F6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E8837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F5144B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F49D1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3B5C5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250CE9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C5667D"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1EF98CA0"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69486FA" w14:textId="77777777" w:rsidR="00157C9D" w:rsidRPr="00D97142" w:rsidRDefault="004F0636"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B0B0F24" w14:textId="77777777" w:rsidR="00157C9D" w:rsidRPr="00D97142" w:rsidRDefault="004F0636"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012A1EA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11344A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3DE9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E3264A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7E5F34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B3077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0B420F1"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4B4CC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CC610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7DBAAA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96082A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6806CD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E4A075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12F8863"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7901A3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1B668BB0"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0909901F"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EEAA91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1050D8"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4809A3B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34DAC04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810B886"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57FA468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376FD37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846A46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483D84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10CEF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B365AF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91D444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2D046B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1A8942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4C5FD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005981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1739BC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B48884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8A15CD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EEE7D7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2B8B1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84BA5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07A17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E51205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952941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99B90F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FC99EF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E4D3B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38492F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0151A1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496AD5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1CE697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5BAB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6D984F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16B1F359" w14:textId="77777777" w:rsidR="00157C9D" w:rsidRPr="00C91D94" w:rsidRDefault="00157C9D" w:rsidP="00AF46CB">
      <w:pPr>
        <w:tabs>
          <w:tab w:val="left" w:pos="426"/>
          <w:tab w:val="left" w:pos="709"/>
        </w:tabs>
        <w:rPr>
          <w:rFonts w:ascii="Arial Narrow" w:hAnsi="Arial Narrow" w:cs="Calibri"/>
          <w:sz w:val="20"/>
          <w:szCs w:val="20"/>
        </w:rPr>
      </w:pPr>
    </w:p>
    <w:p w14:paraId="43D15873" w14:textId="77777777" w:rsidR="00950684" w:rsidRPr="00C91D94" w:rsidRDefault="00950684" w:rsidP="00AF46CB">
      <w:pPr>
        <w:tabs>
          <w:tab w:val="left" w:pos="426"/>
          <w:tab w:val="left" w:pos="709"/>
        </w:tabs>
        <w:rPr>
          <w:rFonts w:ascii="Arial Narrow" w:hAnsi="Arial Narrow" w:cs="Calibri"/>
          <w:sz w:val="20"/>
          <w:szCs w:val="20"/>
        </w:rPr>
      </w:pPr>
    </w:p>
    <w:p w14:paraId="513B19AE" w14:textId="77777777" w:rsidR="00950684" w:rsidRPr="00C91D94" w:rsidRDefault="00950684" w:rsidP="00AF46CB">
      <w:pPr>
        <w:tabs>
          <w:tab w:val="left" w:pos="426"/>
          <w:tab w:val="left" w:pos="709"/>
        </w:tabs>
        <w:rPr>
          <w:rFonts w:ascii="Arial Narrow" w:hAnsi="Arial Narrow" w:cs="Calibri"/>
          <w:sz w:val="20"/>
          <w:szCs w:val="20"/>
        </w:rPr>
      </w:pPr>
    </w:p>
    <w:p w14:paraId="6355033F" w14:textId="77777777" w:rsidR="00950684" w:rsidRPr="00C91D94" w:rsidRDefault="00950684" w:rsidP="00AF46CB">
      <w:pPr>
        <w:tabs>
          <w:tab w:val="left" w:pos="426"/>
          <w:tab w:val="left" w:pos="709"/>
        </w:tabs>
        <w:rPr>
          <w:rFonts w:ascii="Arial Narrow" w:hAnsi="Arial Narrow" w:cs="Calibri"/>
          <w:sz w:val="20"/>
          <w:szCs w:val="20"/>
        </w:rPr>
      </w:pPr>
    </w:p>
    <w:p w14:paraId="4F6A7C53" w14:textId="77777777" w:rsidR="00950684" w:rsidRPr="00C91D94" w:rsidRDefault="00950684" w:rsidP="00AF46CB">
      <w:pPr>
        <w:tabs>
          <w:tab w:val="left" w:pos="426"/>
          <w:tab w:val="left" w:pos="709"/>
        </w:tabs>
        <w:rPr>
          <w:rFonts w:ascii="Arial Narrow" w:hAnsi="Arial Narrow" w:cs="Calibri"/>
          <w:sz w:val="20"/>
          <w:szCs w:val="20"/>
        </w:rPr>
      </w:pPr>
    </w:p>
    <w:p w14:paraId="43306055" w14:textId="77777777" w:rsidR="008E0462" w:rsidRPr="00C91D94" w:rsidRDefault="008E0462" w:rsidP="00AF46CB">
      <w:pPr>
        <w:tabs>
          <w:tab w:val="left" w:pos="426"/>
          <w:tab w:val="left" w:pos="709"/>
        </w:tabs>
        <w:rPr>
          <w:rFonts w:ascii="Arial Narrow" w:hAnsi="Arial Narrow" w:cs="Calibri"/>
          <w:sz w:val="20"/>
          <w:szCs w:val="20"/>
        </w:rPr>
      </w:pPr>
    </w:p>
    <w:p w14:paraId="31EC7119" w14:textId="77777777" w:rsidR="008E0462" w:rsidRDefault="008E0462" w:rsidP="00AF46CB">
      <w:pPr>
        <w:tabs>
          <w:tab w:val="left" w:pos="426"/>
          <w:tab w:val="left" w:pos="709"/>
        </w:tabs>
        <w:rPr>
          <w:rFonts w:ascii="Arial Narrow" w:hAnsi="Arial Narrow" w:cs="Calibri"/>
          <w:sz w:val="20"/>
          <w:szCs w:val="20"/>
        </w:rPr>
      </w:pPr>
    </w:p>
    <w:p w14:paraId="56BBAC37" w14:textId="77777777" w:rsidR="00F5468A" w:rsidRPr="00C91D94" w:rsidRDefault="00F5468A" w:rsidP="00AF46CB">
      <w:pPr>
        <w:tabs>
          <w:tab w:val="left" w:pos="426"/>
          <w:tab w:val="left" w:pos="709"/>
        </w:tabs>
        <w:rPr>
          <w:rFonts w:ascii="Arial Narrow" w:hAnsi="Arial Narrow" w:cs="Calibri"/>
          <w:sz w:val="20"/>
          <w:szCs w:val="20"/>
        </w:rPr>
      </w:pPr>
    </w:p>
    <w:p w14:paraId="78CA958A" w14:textId="77777777" w:rsidR="00950684" w:rsidRPr="00C91D94" w:rsidRDefault="00950684" w:rsidP="00AF46CB">
      <w:pPr>
        <w:tabs>
          <w:tab w:val="left" w:pos="426"/>
          <w:tab w:val="left" w:pos="709"/>
        </w:tabs>
        <w:rPr>
          <w:rFonts w:ascii="Arial Narrow" w:hAnsi="Arial Narrow" w:cs="Calibri"/>
          <w:sz w:val="20"/>
          <w:szCs w:val="20"/>
        </w:rPr>
      </w:pPr>
    </w:p>
    <w:p w14:paraId="0ED7CDFD" w14:textId="77777777" w:rsidR="00950684" w:rsidRDefault="00950684" w:rsidP="00AF46CB">
      <w:pPr>
        <w:tabs>
          <w:tab w:val="left" w:pos="426"/>
          <w:tab w:val="left" w:pos="709"/>
        </w:tabs>
        <w:rPr>
          <w:rFonts w:ascii="Arial Narrow" w:hAnsi="Arial Narrow" w:cs="Calibri"/>
          <w:sz w:val="20"/>
          <w:szCs w:val="20"/>
        </w:rPr>
      </w:pPr>
    </w:p>
    <w:p w14:paraId="08062A52" w14:textId="77777777" w:rsidR="009D096F" w:rsidRDefault="009D096F" w:rsidP="00AF46CB">
      <w:pPr>
        <w:tabs>
          <w:tab w:val="left" w:pos="426"/>
          <w:tab w:val="left" w:pos="709"/>
        </w:tabs>
        <w:rPr>
          <w:rFonts w:ascii="Arial Narrow" w:hAnsi="Arial Narrow" w:cs="Calibri"/>
          <w:sz w:val="20"/>
          <w:szCs w:val="20"/>
        </w:rPr>
      </w:pPr>
    </w:p>
    <w:p w14:paraId="1E1A5DB3" w14:textId="77777777" w:rsidR="006F77F2" w:rsidRPr="00C91D94" w:rsidRDefault="006F77F2"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74C31570" w14:textId="77777777" w:rsidTr="001256E5">
        <w:tc>
          <w:tcPr>
            <w:tcW w:w="10488" w:type="dxa"/>
            <w:gridSpan w:val="6"/>
          </w:tcPr>
          <w:p w14:paraId="4951128C"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464151A9"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52E6A133"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3F5A41C8" w14:textId="77777777" w:rsidTr="001256E5">
        <w:tc>
          <w:tcPr>
            <w:tcW w:w="10488" w:type="dxa"/>
            <w:gridSpan w:val="6"/>
          </w:tcPr>
          <w:p w14:paraId="7B1A69D0"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3E3DB0C4" w14:textId="77777777" w:rsidTr="00B36B97">
        <w:tc>
          <w:tcPr>
            <w:tcW w:w="2097" w:type="dxa"/>
            <w:shd w:val="clear" w:color="auto" w:fill="auto"/>
          </w:tcPr>
          <w:p w14:paraId="049A5AD2"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309AD081"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03484F68" w14:textId="77777777" w:rsidTr="00B36B97">
        <w:trPr>
          <w:trHeight w:val="589"/>
        </w:trPr>
        <w:tc>
          <w:tcPr>
            <w:tcW w:w="2097" w:type="dxa"/>
            <w:shd w:val="clear" w:color="auto" w:fill="FDE9D9" w:themeFill="accent6" w:themeFillTint="33"/>
          </w:tcPr>
          <w:p w14:paraId="5FB3291E" w14:textId="77777777" w:rsidR="00BB5873" w:rsidRPr="0083734E" w:rsidRDefault="007B26BD" w:rsidP="007B26BD">
            <w:pPr>
              <w:jc w:val="center"/>
              <w:rPr>
                <w:rFonts w:ascii="Arial Narrow" w:hAnsi="Arial Narrow" w:cs="Arial"/>
                <w:sz w:val="22"/>
                <w:szCs w:val="22"/>
              </w:rPr>
            </w:pPr>
            <w:r w:rsidRPr="0083734E">
              <w:rPr>
                <w:rFonts w:ascii="Arial Narrow" w:hAnsi="Arial Narrow" w:cs="Arial"/>
                <w:sz w:val="22"/>
                <w:szCs w:val="22"/>
              </w:rPr>
              <w:t>01</w:t>
            </w:r>
          </w:p>
        </w:tc>
        <w:tc>
          <w:tcPr>
            <w:tcW w:w="8391" w:type="dxa"/>
            <w:gridSpan w:val="5"/>
            <w:shd w:val="clear" w:color="auto" w:fill="FDE9D9" w:themeFill="accent6" w:themeFillTint="33"/>
          </w:tcPr>
          <w:p w14:paraId="773D3C89" w14:textId="73BC250B" w:rsidR="00C22438" w:rsidRPr="0083734E" w:rsidRDefault="004F0636" w:rsidP="00DA563B">
            <w:pPr>
              <w:ind w:left="284" w:hanging="284"/>
              <w:jc w:val="center"/>
              <w:rPr>
                <w:rFonts w:ascii="Arial Narrow" w:hAnsi="Arial Narrow" w:cs="Arial"/>
                <w:sz w:val="22"/>
                <w:szCs w:val="22"/>
              </w:rPr>
            </w:pPr>
            <w:r w:rsidRPr="004F0636">
              <w:rPr>
                <w:rFonts w:ascii="Arial Narrow" w:hAnsi="Arial Narrow" w:cs="Calibri"/>
                <w:b/>
                <w:bCs/>
                <w:sz w:val="22"/>
                <w:szCs w:val="22"/>
              </w:rPr>
              <w:t>MARCHÉ</w:t>
            </w:r>
            <w:r w:rsidR="003532B5" w:rsidRPr="006047FE">
              <w:rPr>
                <w:rFonts w:ascii="Arial Narrow" w:hAnsi="Arial Narrow" w:cs="Arial"/>
                <w:b/>
                <w:sz w:val="22"/>
                <w:szCs w:val="22"/>
              </w:rPr>
              <w:t xml:space="preserve"> D’EXPLOITATION ET D’ENTRETIEN DES CHAUFFERIES, CTA ET VENTILATION SUR LE SITE D’EMILE ROUX</w:t>
            </w:r>
            <w:r w:rsidR="003532B5" w:rsidRPr="0083734E">
              <w:rPr>
                <w:rFonts w:ascii="Arial Narrow" w:hAnsi="Arial Narrow" w:cs="Arial"/>
                <w:sz w:val="22"/>
                <w:szCs w:val="22"/>
              </w:rPr>
              <w:t xml:space="preserve"> </w:t>
            </w:r>
          </w:p>
        </w:tc>
      </w:tr>
      <w:tr w:rsidR="00BB5873" w14:paraId="31817732" w14:textId="77777777" w:rsidTr="001256E5">
        <w:tc>
          <w:tcPr>
            <w:tcW w:w="10488" w:type="dxa"/>
            <w:gridSpan w:val="6"/>
          </w:tcPr>
          <w:p w14:paraId="081AF12C" w14:textId="77777777"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crédit </w:t>
            </w:r>
            <w:r>
              <w:rPr>
                <w:rFonts w:ascii="Arial Narrow" w:hAnsi="Arial Narrow" w:cs="Arial"/>
                <w:sz w:val="22"/>
                <w:szCs w:val="22"/>
              </w:rPr>
              <w:t xml:space="preserve"> </w:t>
            </w:r>
            <w:r w:rsidRPr="000A39F9">
              <w:rPr>
                <w:rFonts w:ascii="Arial Narrow" w:hAnsi="Arial Narrow" w:cs="Arial"/>
                <w:sz w:val="22"/>
                <w:szCs w:val="22"/>
              </w:rPr>
              <w:t>du compte ouvert :</w:t>
            </w:r>
          </w:p>
          <w:p w14:paraId="0CA2D4CB"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5DCA35DE"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018D2C6F" w14:textId="77777777" w:rsidTr="00B36B97">
        <w:trPr>
          <w:trHeight w:val="542"/>
        </w:trPr>
        <w:tc>
          <w:tcPr>
            <w:tcW w:w="2097" w:type="dxa"/>
            <w:shd w:val="clear" w:color="auto" w:fill="auto"/>
          </w:tcPr>
          <w:p w14:paraId="4EC67B2D"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2F70482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2D73C33" w14:textId="77777777" w:rsidTr="00B36B97">
        <w:trPr>
          <w:trHeight w:val="542"/>
        </w:trPr>
        <w:tc>
          <w:tcPr>
            <w:tcW w:w="2097" w:type="dxa"/>
            <w:shd w:val="clear" w:color="auto" w:fill="auto"/>
          </w:tcPr>
          <w:p w14:paraId="1FEE422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126C322E"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5BCDB82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7E1FBE5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68473F6E" w14:textId="77777777" w:rsidTr="00B36B97">
        <w:trPr>
          <w:trHeight w:val="542"/>
        </w:trPr>
        <w:tc>
          <w:tcPr>
            <w:tcW w:w="2097" w:type="dxa"/>
            <w:shd w:val="clear" w:color="auto" w:fill="auto"/>
          </w:tcPr>
          <w:p w14:paraId="362D2368"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7CB40D11"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2663F89"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47A03613"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163E07A" w14:textId="77777777" w:rsidTr="00B36B97">
        <w:trPr>
          <w:trHeight w:val="542"/>
        </w:trPr>
        <w:tc>
          <w:tcPr>
            <w:tcW w:w="2097" w:type="dxa"/>
            <w:tcBorders>
              <w:bottom w:val="single" w:sz="18" w:space="0" w:color="auto"/>
            </w:tcBorders>
            <w:shd w:val="clear" w:color="auto" w:fill="auto"/>
          </w:tcPr>
          <w:p w14:paraId="1059589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4EA7AB4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760E720" w14:textId="77777777" w:rsidTr="00B36B97">
        <w:trPr>
          <w:trHeight w:val="542"/>
        </w:trPr>
        <w:tc>
          <w:tcPr>
            <w:tcW w:w="2097" w:type="dxa"/>
            <w:shd w:val="clear" w:color="auto" w:fill="auto"/>
          </w:tcPr>
          <w:p w14:paraId="3FA7559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18ADD85"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3E99885" w14:textId="77777777" w:rsidTr="00B36B97">
        <w:trPr>
          <w:trHeight w:val="542"/>
        </w:trPr>
        <w:tc>
          <w:tcPr>
            <w:tcW w:w="2097" w:type="dxa"/>
            <w:shd w:val="clear" w:color="auto" w:fill="auto"/>
          </w:tcPr>
          <w:p w14:paraId="7B8F65C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473F809E"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6A360FA1"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37027259"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6F63FDF" w14:textId="77777777" w:rsidTr="00B36B97">
        <w:trPr>
          <w:trHeight w:val="542"/>
        </w:trPr>
        <w:tc>
          <w:tcPr>
            <w:tcW w:w="2097" w:type="dxa"/>
            <w:tcBorders>
              <w:bottom w:val="single" w:sz="4" w:space="0" w:color="auto"/>
            </w:tcBorders>
            <w:shd w:val="clear" w:color="auto" w:fill="auto"/>
          </w:tcPr>
          <w:p w14:paraId="638D1E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7D7FBD4"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73E4B9F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C05E81"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46A66ABF" w14:textId="77777777" w:rsidTr="00B36B97">
        <w:trPr>
          <w:trHeight w:val="542"/>
        </w:trPr>
        <w:tc>
          <w:tcPr>
            <w:tcW w:w="2097" w:type="dxa"/>
            <w:tcBorders>
              <w:bottom w:val="single" w:sz="4" w:space="0" w:color="auto"/>
            </w:tcBorders>
            <w:shd w:val="clear" w:color="auto" w:fill="auto"/>
          </w:tcPr>
          <w:p w14:paraId="5FFD330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0F9AF49A"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CE7E7A8" w14:textId="77777777" w:rsidTr="001256E5">
        <w:tc>
          <w:tcPr>
            <w:tcW w:w="10488" w:type="dxa"/>
            <w:gridSpan w:val="6"/>
          </w:tcPr>
          <w:p w14:paraId="795A0111"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Toutefois, le Maître de l'Ouvrage se libérera des sommes dues aux sous-traitants payées directement en faisant porter les montants aux crédits des comptes désignés dans les actes spéciaux.</w:t>
            </w:r>
          </w:p>
        </w:tc>
      </w:tr>
      <w:tr w:rsidR="00BB5873" w14:paraId="4B42E38C" w14:textId="77777777" w:rsidTr="001256E5">
        <w:tc>
          <w:tcPr>
            <w:tcW w:w="10488" w:type="dxa"/>
            <w:gridSpan w:val="6"/>
          </w:tcPr>
          <w:p w14:paraId="37AEE2E3"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à  L.2141-7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6A2EBD13" w14:textId="77777777" w:rsidTr="008E0462">
        <w:tc>
          <w:tcPr>
            <w:tcW w:w="10488" w:type="dxa"/>
            <w:gridSpan w:val="6"/>
          </w:tcPr>
          <w:p w14:paraId="60205DD4"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54BC8467"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5F303CF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589F5F2A"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512B821"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21F4ACE2" w14:textId="77777777" w:rsidTr="00B36B97">
        <w:tc>
          <w:tcPr>
            <w:tcW w:w="3652" w:type="dxa"/>
            <w:gridSpan w:val="2"/>
          </w:tcPr>
          <w:p w14:paraId="1E18821B"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2D44177B"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2845A313"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128DDE21" w14:textId="77777777" w:rsidR="00B36B97" w:rsidRDefault="00B36B97" w:rsidP="001256E5">
            <w:pPr>
              <w:jc w:val="both"/>
              <w:rPr>
                <w:rFonts w:ascii="Arial Narrow" w:hAnsi="Arial Narrow" w:cs="Arial"/>
                <w:sz w:val="22"/>
              </w:rPr>
            </w:pPr>
          </w:p>
          <w:p w14:paraId="678F63BD" w14:textId="77777777" w:rsidR="00B36B97" w:rsidRDefault="00B36B97" w:rsidP="001256E5">
            <w:pPr>
              <w:jc w:val="both"/>
              <w:rPr>
                <w:rFonts w:ascii="Arial Narrow" w:hAnsi="Arial Narrow" w:cs="Arial"/>
                <w:sz w:val="22"/>
              </w:rPr>
            </w:pPr>
          </w:p>
          <w:p w14:paraId="02F23C01" w14:textId="77777777" w:rsidR="00B36B97" w:rsidRPr="008E0462" w:rsidRDefault="00B36B97" w:rsidP="001256E5">
            <w:pPr>
              <w:jc w:val="both"/>
              <w:rPr>
                <w:rFonts w:ascii="Arial Narrow" w:hAnsi="Arial Narrow" w:cs="Arial"/>
                <w:sz w:val="22"/>
              </w:rPr>
            </w:pPr>
          </w:p>
        </w:tc>
      </w:tr>
      <w:tr w:rsidR="00B36B97" w14:paraId="14096ABE" w14:textId="77777777" w:rsidTr="001256E5">
        <w:tc>
          <w:tcPr>
            <w:tcW w:w="3652" w:type="dxa"/>
            <w:gridSpan w:val="2"/>
          </w:tcPr>
          <w:p w14:paraId="42992EA0"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099E7669"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1F315C29" w14:textId="77777777" w:rsidR="00B36B97" w:rsidRDefault="00B36B97" w:rsidP="00B36B97">
            <w:pPr>
              <w:jc w:val="center"/>
              <w:rPr>
                <w:rFonts w:ascii="Arial Narrow" w:hAnsi="Arial Narrow" w:cs="Arial"/>
                <w:sz w:val="22"/>
              </w:rPr>
            </w:pPr>
          </w:p>
          <w:p w14:paraId="43A94558" w14:textId="77777777" w:rsidR="00B36B97" w:rsidRDefault="004F0636"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4FD62080"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2"/>
            <w:shd w:val="clear" w:color="auto" w:fill="FDE9D9" w:themeFill="accent6" w:themeFillTint="33"/>
          </w:tcPr>
          <w:p w14:paraId="64A9BF0A" w14:textId="77777777" w:rsidR="00B36B97" w:rsidRDefault="00B36B97" w:rsidP="001256E5">
            <w:pPr>
              <w:jc w:val="center"/>
              <w:rPr>
                <w:rFonts w:ascii="Arial Narrow" w:hAnsi="Arial Narrow" w:cs="Arial"/>
                <w:sz w:val="22"/>
              </w:rPr>
            </w:pPr>
          </w:p>
          <w:p w14:paraId="5F12DC17" w14:textId="77777777" w:rsidR="00B36B97" w:rsidRDefault="004F0636"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7192490D"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rsidRPr="009B1AB2" w14:paraId="3E34016F" w14:textId="77777777" w:rsidTr="001256E5">
        <w:tc>
          <w:tcPr>
            <w:tcW w:w="10488" w:type="dxa"/>
            <w:gridSpan w:val="6"/>
          </w:tcPr>
          <w:p w14:paraId="4850A79B" w14:textId="3F8EF9E8" w:rsidR="00B36B97" w:rsidRPr="009B1AB2"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18"/>
                <w:szCs w:val="18"/>
              </w:rPr>
            </w:pPr>
            <w:r w:rsidRPr="009B1AB2">
              <w:rPr>
                <w:rFonts w:ascii="Arial Narrow" w:hAnsi="Arial Narrow"/>
                <w:b/>
                <w:i/>
                <w:sz w:val="18"/>
                <w:szCs w:val="18"/>
              </w:rPr>
              <w:t>Délais</w:t>
            </w:r>
            <w:r w:rsidR="00CD5A35" w:rsidRPr="009B1AB2">
              <w:rPr>
                <w:rFonts w:ascii="Arial Narrow" w:hAnsi="Arial Narrow"/>
                <w:b/>
                <w:i/>
                <w:sz w:val="18"/>
                <w:szCs w:val="18"/>
              </w:rPr>
              <w:t xml:space="preserve"> </w:t>
            </w:r>
          </w:p>
          <w:p w14:paraId="4F0CD238" w14:textId="6E10911F" w:rsidR="003532B5" w:rsidRPr="00687CB2" w:rsidRDefault="003532B5" w:rsidP="003532B5">
            <w:pPr>
              <w:tabs>
                <w:tab w:val="left" w:pos="284"/>
                <w:tab w:val="left" w:pos="851"/>
                <w:tab w:val="left" w:pos="1010"/>
                <w:tab w:val="left" w:leader="dot" w:pos="5529"/>
                <w:tab w:val="left" w:leader="dot" w:pos="9362"/>
              </w:tabs>
              <w:spacing w:line="240" w:lineRule="exact"/>
              <w:jc w:val="both"/>
              <w:rPr>
                <w:rFonts w:ascii="Arial Narrow" w:hAnsi="Arial Narrow"/>
                <w:b/>
                <w:i/>
                <w:sz w:val="20"/>
                <w:szCs w:val="20"/>
              </w:rPr>
            </w:pPr>
            <w:bookmarkStart w:id="0" w:name="_Hlk187326374"/>
            <w:r w:rsidRPr="00687CB2">
              <w:rPr>
                <w:rFonts w:asciiTheme="minorHAnsi" w:hAnsiTheme="minorHAnsi" w:cstheme="minorHAnsi"/>
                <w:sz w:val="20"/>
                <w:szCs w:val="20"/>
              </w:rPr>
              <w:t>Le marché prendra effet à compter du 25/05/2025 ou, à défaut, à compter de sa date de notification.</w:t>
            </w:r>
            <w:r w:rsidR="007A70BE" w:rsidRPr="00687CB2">
              <w:rPr>
                <w:rFonts w:asciiTheme="minorHAnsi" w:hAnsiTheme="minorHAnsi" w:cstheme="minorHAnsi"/>
                <w:sz w:val="20"/>
                <w:szCs w:val="20"/>
              </w:rPr>
              <w:t xml:space="preserve"> </w:t>
            </w:r>
          </w:p>
          <w:bookmarkEnd w:id="0"/>
          <w:p w14:paraId="5098938C" w14:textId="77777777" w:rsidR="003532B5" w:rsidRPr="00687CB2" w:rsidRDefault="003532B5" w:rsidP="003532B5">
            <w:pPr>
              <w:jc w:val="both"/>
              <w:rPr>
                <w:rFonts w:asciiTheme="minorHAnsi" w:hAnsiTheme="minorHAnsi" w:cstheme="minorHAnsi"/>
                <w:sz w:val="20"/>
                <w:szCs w:val="20"/>
              </w:rPr>
            </w:pPr>
            <w:r w:rsidRPr="00687CB2">
              <w:rPr>
                <w:rFonts w:asciiTheme="minorHAnsi" w:hAnsiTheme="minorHAnsi" w:cstheme="minorHAnsi"/>
                <w:sz w:val="20"/>
                <w:szCs w:val="20"/>
              </w:rPr>
              <w:t>Le délai global d’exécution de chaque tranche est d’une année.</w:t>
            </w:r>
          </w:p>
          <w:p w14:paraId="0861303D" w14:textId="77777777" w:rsidR="003532B5" w:rsidRPr="00687CB2" w:rsidRDefault="003532B5" w:rsidP="003532B5">
            <w:pPr>
              <w:widowControl w:val="0"/>
              <w:autoSpaceDE w:val="0"/>
              <w:autoSpaceDN w:val="0"/>
              <w:adjustRightInd w:val="0"/>
              <w:jc w:val="both"/>
              <w:rPr>
                <w:rFonts w:asciiTheme="minorHAnsi" w:hAnsiTheme="minorHAnsi" w:cstheme="minorHAnsi"/>
                <w:sz w:val="20"/>
                <w:szCs w:val="20"/>
              </w:rPr>
            </w:pPr>
            <w:r w:rsidRPr="00687CB2">
              <w:rPr>
                <w:rFonts w:asciiTheme="minorHAnsi" w:hAnsiTheme="minorHAnsi" w:cstheme="minorHAnsi"/>
                <w:sz w:val="20"/>
                <w:szCs w:val="20"/>
              </w:rPr>
              <w:t xml:space="preserve">Le délai global d’exécution du marché, </w:t>
            </w:r>
            <w:r w:rsidRPr="00687CB2">
              <w:rPr>
                <w:rFonts w:ascii="Calibri" w:hAnsi="Calibri"/>
                <w:sz w:val="20"/>
                <w:szCs w:val="20"/>
              </w:rPr>
              <w:t>toutes tranches confondues</w:t>
            </w:r>
            <w:r w:rsidRPr="00687CB2">
              <w:rPr>
                <w:rFonts w:asciiTheme="minorHAnsi" w:hAnsiTheme="minorHAnsi" w:cstheme="minorHAnsi"/>
                <w:sz w:val="20"/>
                <w:szCs w:val="20"/>
              </w:rPr>
              <w:t xml:space="preserve"> ne pourra pas excéder 4 ans et ne pourra en aucun cas être dépassé.</w:t>
            </w:r>
          </w:p>
          <w:p w14:paraId="593AC212" w14:textId="1384477D" w:rsidR="001D4E0B" w:rsidRPr="009B1AB2" w:rsidRDefault="003532B5" w:rsidP="003532B5">
            <w:pPr>
              <w:rPr>
                <w:rFonts w:ascii="Calibri" w:hAnsi="Calibri" w:cs="Calibri"/>
                <w:sz w:val="18"/>
                <w:szCs w:val="18"/>
              </w:rPr>
            </w:pPr>
            <w:r w:rsidRPr="00687CB2">
              <w:rPr>
                <w:rFonts w:ascii="Calibri" w:hAnsi="Calibri"/>
                <w:sz w:val="20"/>
                <w:szCs w:val="20"/>
              </w:rPr>
              <w:t>Pour les prestations ponctuelles (sur BPU), le délai global d’exécution est indiqué sur chaque commande.</w:t>
            </w:r>
          </w:p>
        </w:tc>
      </w:tr>
    </w:tbl>
    <w:p w14:paraId="55A412D1" w14:textId="31D23733" w:rsidR="00AD09A3" w:rsidRPr="009B1AB2" w:rsidRDefault="00AD09A3" w:rsidP="00AF46CB">
      <w:pPr>
        <w:tabs>
          <w:tab w:val="left" w:pos="426"/>
          <w:tab w:val="left" w:pos="709"/>
        </w:tabs>
        <w:rPr>
          <w:rFonts w:ascii="Arial Narrow" w:hAnsi="Arial Narrow" w:cs="Calibri"/>
          <w:sz w:val="18"/>
          <w:szCs w:val="18"/>
        </w:rPr>
      </w:pPr>
    </w:p>
    <w:p w14:paraId="689C7492" w14:textId="77777777" w:rsidR="00881F43" w:rsidRDefault="00881F4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746258" w14:paraId="61757971" w14:textId="77777777" w:rsidTr="00C35122">
        <w:tc>
          <w:tcPr>
            <w:tcW w:w="8330" w:type="dxa"/>
          </w:tcPr>
          <w:p w14:paraId="1272B624"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5C2513A"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1AB30938" w14:textId="09E26838" w:rsidR="00A12394" w:rsidRPr="00746258" w:rsidRDefault="00327B09" w:rsidP="003126E8">
            <w:pPr>
              <w:tabs>
                <w:tab w:val="left" w:pos="2269"/>
              </w:tabs>
              <w:spacing w:line="240" w:lineRule="exact"/>
              <w:ind w:right="-1"/>
              <w:jc w:val="center"/>
              <w:rPr>
                <w:rFonts w:ascii="Arial Narrow" w:hAnsi="Arial Narrow"/>
                <w:b/>
                <w:sz w:val="22"/>
                <w:szCs w:val="22"/>
              </w:rPr>
            </w:pPr>
            <w:r w:rsidRPr="00687CB2">
              <w:rPr>
                <w:rFonts w:ascii="Arial Narrow" w:hAnsi="Arial Narrow"/>
                <w:b/>
                <w:sz w:val="22"/>
                <w:szCs w:val="22"/>
              </w:rPr>
              <w:t>MARS 2025</w:t>
            </w:r>
          </w:p>
        </w:tc>
      </w:tr>
    </w:tbl>
    <w:p w14:paraId="72C0C48E" w14:textId="77777777" w:rsidR="00D72534" w:rsidRDefault="00D72534" w:rsidP="00AF46CB">
      <w:pPr>
        <w:tabs>
          <w:tab w:val="left" w:pos="426"/>
          <w:tab w:val="left" w:pos="709"/>
        </w:tabs>
        <w:rPr>
          <w:rFonts w:ascii="Arial Narrow" w:hAnsi="Arial Narrow" w:cs="Calibri"/>
          <w:sz w:val="20"/>
          <w:szCs w:val="20"/>
        </w:rPr>
      </w:pPr>
    </w:p>
    <w:p w14:paraId="262BC491" w14:textId="77777777" w:rsidR="00940699" w:rsidRPr="00C91D94" w:rsidRDefault="00940699" w:rsidP="0094069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940699" w14:paraId="1B353316" w14:textId="77777777" w:rsidTr="00766EFF">
        <w:trPr>
          <w:trHeight w:val="393"/>
        </w:trPr>
        <w:tc>
          <w:tcPr>
            <w:tcW w:w="10488" w:type="dxa"/>
            <w:shd w:val="clear" w:color="auto" w:fill="1F497D" w:themeFill="text2"/>
          </w:tcPr>
          <w:p w14:paraId="7820BE65" w14:textId="77777777" w:rsidR="00940699" w:rsidRPr="009F088B" w:rsidRDefault="00940699" w:rsidP="00766EFF">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MARCHE DE  BASE</w:t>
            </w:r>
          </w:p>
        </w:tc>
      </w:tr>
    </w:tbl>
    <w:p w14:paraId="39E1BA14" w14:textId="7AB7408D" w:rsidR="001B2E04" w:rsidRDefault="001B2E04" w:rsidP="00940699">
      <w:pPr>
        <w:tabs>
          <w:tab w:val="left" w:pos="426"/>
          <w:tab w:val="left" w:pos="709"/>
        </w:tabs>
        <w:rPr>
          <w:rFonts w:ascii="Arial Narrow" w:hAnsi="Arial Narrow" w:cs="Calibri"/>
          <w:sz w:val="20"/>
          <w:szCs w:val="20"/>
        </w:rPr>
      </w:pPr>
    </w:p>
    <w:p w14:paraId="014AB51C" w14:textId="77777777" w:rsidR="00054653" w:rsidRPr="00C91D94" w:rsidRDefault="00054653" w:rsidP="00054653">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054653" w14:paraId="2418DBDC" w14:textId="77777777" w:rsidTr="00C43EDE">
        <w:trPr>
          <w:trHeight w:val="393"/>
        </w:trPr>
        <w:tc>
          <w:tcPr>
            <w:tcW w:w="5244" w:type="dxa"/>
            <w:shd w:val="clear" w:color="auto" w:fill="auto"/>
          </w:tcPr>
          <w:p w14:paraId="2A12956A" w14:textId="77777777" w:rsidR="00054653" w:rsidRPr="008E0462" w:rsidRDefault="00054653" w:rsidP="00C43EDE">
            <w:pPr>
              <w:rPr>
                <w:rFonts w:ascii="Arial Narrow" w:hAnsi="Arial Narrow" w:cs="Arial"/>
                <w:sz w:val="22"/>
              </w:rPr>
            </w:pPr>
            <w:r w:rsidRPr="007B26BD">
              <w:rPr>
                <w:rFonts w:ascii="Arial Narrow" w:hAnsi="Arial Narrow" w:cs="Arial"/>
                <w:b/>
                <w:sz w:val="22"/>
              </w:rPr>
              <w:t>TRANCHE FERME</w:t>
            </w:r>
            <w:r>
              <w:rPr>
                <w:rFonts w:ascii="Arial Narrow" w:hAnsi="Arial Narrow" w:cs="Arial"/>
                <w:b/>
                <w:sz w:val="22"/>
              </w:rPr>
              <w:t xml:space="preserve"> </w:t>
            </w:r>
            <w:r w:rsidRPr="00163BAB">
              <w:rPr>
                <w:rFonts w:ascii="Arial Narrow" w:hAnsi="Arial Narrow" w:cs="Calibri"/>
                <w:b/>
                <w:sz w:val="20"/>
                <w:szCs w:val="20"/>
              </w:rPr>
              <w:t>/ 1</w:t>
            </w:r>
            <w:r w:rsidRPr="00163BAB">
              <w:rPr>
                <w:rFonts w:ascii="Arial Narrow" w:hAnsi="Arial Narrow" w:cs="Calibri"/>
                <w:b/>
                <w:sz w:val="20"/>
                <w:szCs w:val="20"/>
                <w:vertAlign w:val="superscript"/>
              </w:rPr>
              <w:t>ère</w:t>
            </w:r>
            <w:r w:rsidRPr="00163BAB">
              <w:rPr>
                <w:rFonts w:ascii="Arial Narrow" w:hAnsi="Arial Narrow" w:cs="Calibri"/>
                <w:b/>
                <w:sz w:val="20"/>
                <w:szCs w:val="20"/>
              </w:rPr>
              <w:t xml:space="preserve"> ANNEE D’EXECUTION DU MARCHE</w:t>
            </w:r>
          </w:p>
        </w:tc>
        <w:tc>
          <w:tcPr>
            <w:tcW w:w="5244" w:type="dxa"/>
            <w:gridSpan w:val="2"/>
            <w:shd w:val="clear" w:color="auto" w:fill="auto"/>
          </w:tcPr>
          <w:p w14:paraId="25FADDB9" w14:textId="77777777" w:rsidR="00054653" w:rsidRPr="00AD24B7" w:rsidRDefault="00054653" w:rsidP="00C43EDE">
            <w:pPr>
              <w:jc w:val="right"/>
              <w:rPr>
                <w:rFonts w:ascii="Arial Narrow" w:hAnsi="Arial Narrow" w:cs="Arial"/>
                <w:sz w:val="22"/>
                <w:highlight w:val="yellow"/>
              </w:rPr>
            </w:pPr>
          </w:p>
        </w:tc>
      </w:tr>
      <w:tr w:rsidR="00054653" w:rsidRPr="0005731C" w14:paraId="5D122591" w14:textId="77777777" w:rsidTr="00C43EDE">
        <w:trPr>
          <w:trHeight w:val="411"/>
        </w:trPr>
        <w:tc>
          <w:tcPr>
            <w:tcW w:w="10488" w:type="dxa"/>
            <w:gridSpan w:val="3"/>
            <w:shd w:val="clear" w:color="auto" w:fill="auto"/>
          </w:tcPr>
          <w:p w14:paraId="68B75A5A"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RECUR</w:t>
            </w:r>
            <w:r>
              <w:rPr>
                <w:rFonts w:ascii="Arial Narrow" w:hAnsi="Arial Narrow" w:cs="Arial"/>
                <w:b/>
                <w:i/>
                <w:sz w:val="22"/>
              </w:rPr>
              <w:t>R</w:t>
            </w:r>
            <w:r w:rsidRPr="0005731C">
              <w:rPr>
                <w:rFonts w:ascii="Arial Narrow" w:hAnsi="Arial Narrow" w:cs="Arial"/>
                <w:b/>
                <w:i/>
                <w:sz w:val="22"/>
              </w:rPr>
              <w:t>ENTES – PRIX GLOBAL ET FORFAITAIRE</w:t>
            </w:r>
          </w:p>
        </w:tc>
      </w:tr>
      <w:tr w:rsidR="00054653" w14:paraId="284409CC" w14:textId="77777777" w:rsidTr="00C43EDE">
        <w:trPr>
          <w:trHeight w:val="411"/>
        </w:trPr>
        <w:tc>
          <w:tcPr>
            <w:tcW w:w="7338" w:type="dxa"/>
            <w:gridSpan w:val="2"/>
            <w:shd w:val="clear" w:color="auto" w:fill="auto"/>
          </w:tcPr>
          <w:p w14:paraId="1C381F5E"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30181E02" w14:textId="77777777" w:rsidR="00054653" w:rsidRPr="008E0462" w:rsidRDefault="00054653" w:rsidP="00C43EDE">
            <w:pPr>
              <w:jc w:val="right"/>
              <w:rPr>
                <w:rFonts w:ascii="Arial Narrow" w:hAnsi="Arial Narrow" w:cs="Arial"/>
                <w:sz w:val="22"/>
              </w:rPr>
            </w:pPr>
            <w:r>
              <w:rPr>
                <w:rFonts w:ascii="Arial Narrow" w:hAnsi="Arial Narrow" w:cs="Arial"/>
                <w:sz w:val="22"/>
              </w:rPr>
              <w:t>€ HT</w:t>
            </w:r>
          </w:p>
        </w:tc>
      </w:tr>
      <w:tr w:rsidR="00054653" w14:paraId="025F47A8" w14:textId="77777777" w:rsidTr="00C43EDE">
        <w:tc>
          <w:tcPr>
            <w:tcW w:w="7338" w:type="dxa"/>
            <w:gridSpan w:val="2"/>
            <w:shd w:val="clear" w:color="auto" w:fill="auto"/>
          </w:tcPr>
          <w:p w14:paraId="55388D22" w14:textId="77777777" w:rsidR="00054653" w:rsidRPr="008E0462" w:rsidRDefault="00054653" w:rsidP="00C43EDE">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758B29C4" w14:textId="77777777" w:rsidR="00054653" w:rsidRDefault="00054653" w:rsidP="00C43EDE">
            <w:pPr>
              <w:jc w:val="both"/>
              <w:rPr>
                <w:rFonts w:ascii="Arial Narrow" w:hAnsi="Arial Narrow" w:cs="Arial"/>
                <w:sz w:val="22"/>
              </w:rPr>
            </w:pPr>
          </w:p>
          <w:p w14:paraId="76CE2AED" w14:textId="77777777" w:rsidR="00054653" w:rsidRDefault="00054653" w:rsidP="00C43EDE">
            <w:pPr>
              <w:jc w:val="both"/>
              <w:rPr>
                <w:rFonts w:ascii="Arial Narrow" w:hAnsi="Arial Narrow" w:cs="Arial"/>
                <w:sz w:val="22"/>
              </w:rPr>
            </w:pPr>
          </w:p>
          <w:p w14:paraId="5E51C77F" w14:textId="77777777" w:rsidR="00054653" w:rsidRPr="008E0462" w:rsidRDefault="00054653" w:rsidP="00C43EDE">
            <w:pPr>
              <w:jc w:val="both"/>
              <w:rPr>
                <w:rFonts w:ascii="Arial Narrow" w:hAnsi="Arial Narrow" w:cs="Arial"/>
                <w:sz w:val="22"/>
              </w:rPr>
            </w:pPr>
          </w:p>
        </w:tc>
      </w:tr>
      <w:tr w:rsidR="00054653" w:rsidRPr="007B26BD" w14:paraId="1D5A0BAC" w14:textId="77777777" w:rsidTr="00C43EDE">
        <w:trPr>
          <w:trHeight w:val="499"/>
        </w:trPr>
        <w:tc>
          <w:tcPr>
            <w:tcW w:w="7338" w:type="dxa"/>
            <w:gridSpan w:val="2"/>
            <w:shd w:val="clear" w:color="auto" w:fill="auto"/>
          </w:tcPr>
          <w:p w14:paraId="1C4C9674" w14:textId="77777777" w:rsidR="00054653" w:rsidRPr="008E0462" w:rsidRDefault="00054653" w:rsidP="00C43EDE">
            <w:pPr>
              <w:jc w:val="right"/>
              <w:rPr>
                <w:rFonts w:ascii="Arial Narrow" w:hAnsi="Arial Narrow" w:cs="Arial"/>
                <w:sz w:val="22"/>
              </w:rPr>
            </w:pPr>
            <w:r>
              <w:rPr>
                <w:rFonts w:ascii="Arial Narrow" w:hAnsi="Arial Narrow" w:cs="Arial"/>
                <w:sz w:val="22"/>
              </w:rPr>
              <w:t>TAUX TVA</w:t>
            </w:r>
          </w:p>
        </w:tc>
        <w:tc>
          <w:tcPr>
            <w:tcW w:w="3150" w:type="dxa"/>
            <w:shd w:val="clear" w:color="auto" w:fill="FDE9D9" w:themeFill="accent6" w:themeFillTint="33"/>
          </w:tcPr>
          <w:p w14:paraId="4134B03E" w14:textId="77777777" w:rsidR="00054653" w:rsidRPr="007B26BD" w:rsidRDefault="00054653" w:rsidP="00C43EDE">
            <w:pPr>
              <w:jc w:val="right"/>
              <w:rPr>
                <w:rFonts w:ascii="Arial Narrow" w:hAnsi="Arial Narrow" w:cs="Arial"/>
                <w:sz w:val="22"/>
              </w:rPr>
            </w:pPr>
            <w:r w:rsidRPr="007B26BD">
              <w:rPr>
                <w:rFonts w:ascii="Arial Narrow" w:hAnsi="Arial Narrow" w:cs="Arial"/>
                <w:sz w:val="22"/>
              </w:rPr>
              <w:t>20 %</w:t>
            </w:r>
          </w:p>
        </w:tc>
      </w:tr>
      <w:tr w:rsidR="00054653" w14:paraId="6EEAF1E5" w14:textId="77777777" w:rsidTr="00C43EDE">
        <w:trPr>
          <w:trHeight w:val="407"/>
        </w:trPr>
        <w:tc>
          <w:tcPr>
            <w:tcW w:w="7338" w:type="dxa"/>
            <w:gridSpan w:val="2"/>
            <w:shd w:val="clear" w:color="auto" w:fill="auto"/>
          </w:tcPr>
          <w:p w14:paraId="227E9476" w14:textId="77777777" w:rsidR="00054653" w:rsidRPr="008E0462" w:rsidRDefault="00054653" w:rsidP="00C43EDE">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6D123793" w14:textId="77777777" w:rsidR="00054653" w:rsidRPr="008E0462" w:rsidRDefault="00054653" w:rsidP="00C43EDE">
            <w:pPr>
              <w:jc w:val="right"/>
              <w:rPr>
                <w:rFonts w:ascii="Arial Narrow" w:hAnsi="Arial Narrow" w:cs="Arial"/>
                <w:sz w:val="22"/>
              </w:rPr>
            </w:pPr>
            <w:r>
              <w:rPr>
                <w:rFonts w:ascii="Arial Narrow" w:hAnsi="Arial Narrow" w:cs="Arial"/>
                <w:sz w:val="22"/>
              </w:rPr>
              <w:t>€</w:t>
            </w:r>
          </w:p>
        </w:tc>
      </w:tr>
      <w:tr w:rsidR="00054653" w14:paraId="25176349" w14:textId="77777777" w:rsidTr="00C43EDE">
        <w:trPr>
          <w:trHeight w:val="413"/>
        </w:trPr>
        <w:tc>
          <w:tcPr>
            <w:tcW w:w="7338" w:type="dxa"/>
            <w:gridSpan w:val="2"/>
            <w:shd w:val="clear" w:color="auto" w:fill="auto"/>
          </w:tcPr>
          <w:p w14:paraId="464EC2D2"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5694CA07" w14:textId="77777777" w:rsidR="00054653" w:rsidRPr="008E0462" w:rsidRDefault="00054653" w:rsidP="00C43EDE">
            <w:pPr>
              <w:jc w:val="right"/>
              <w:rPr>
                <w:rFonts w:ascii="Arial Narrow" w:hAnsi="Arial Narrow" w:cs="Arial"/>
                <w:sz w:val="22"/>
              </w:rPr>
            </w:pPr>
            <w:r>
              <w:rPr>
                <w:rFonts w:ascii="Arial Narrow" w:hAnsi="Arial Narrow" w:cs="Arial"/>
                <w:sz w:val="22"/>
              </w:rPr>
              <w:t>€ TTC</w:t>
            </w:r>
          </w:p>
        </w:tc>
      </w:tr>
      <w:tr w:rsidR="00054653" w:rsidRPr="0005731C" w14:paraId="35693A91" w14:textId="77777777" w:rsidTr="00C43EDE">
        <w:trPr>
          <w:trHeight w:val="411"/>
        </w:trPr>
        <w:tc>
          <w:tcPr>
            <w:tcW w:w="10488" w:type="dxa"/>
            <w:gridSpan w:val="3"/>
            <w:shd w:val="clear" w:color="auto" w:fill="auto"/>
          </w:tcPr>
          <w:p w14:paraId="0D489AD9"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054653" w14:paraId="6915C324" w14:textId="77777777" w:rsidTr="00C43EDE">
        <w:trPr>
          <w:trHeight w:val="411"/>
        </w:trPr>
        <w:tc>
          <w:tcPr>
            <w:tcW w:w="7338" w:type="dxa"/>
            <w:gridSpan w:val="2"/>
            <w:shd w:val="clear" w:color="auto" w:fill="auto"/>
          </w:tcPr>
          <w:p w14:paraId="20F8AE4F"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7F43DA2C" w14:textId="77777777" w:rsidR="00054653" w:rsidRPr="008E0462" w:rsidRDefault="00054653" w:rsidP="00C43EDE">
            <w:pPr>
              <w:jc w:val="right"/>
              <w:rPr>
                <w:rFonts w:ascii="Arial Narrow" w:hAnsi="Arial Narrow" w:cs="Arial"/>
                <w:sz w:val="22"/>
              </w:rPr>
            </w:pPr>
            <w:r>
              <w:rPr>
                <w:rFonts w:ascii="Arial Narrow" w:hAnsi="Arial Narrow" w:cs="Arial"/>
                <w:sz w:val="22"/>
              </w:rPr>
              <w:t>0.00 € HT</w:t>
            </w:r>
          </w:p>
        </w:tc>
      </w:tr>
      <w:tr w:rsidR="00054653" w:rsidRPr="00163BAB" w14:paraId="0760A560" w14:textId="77777777" w:rsidTr="00C43EDE">
        <w:trPr>
          <w:trHeight w:val="411"/>
        </w:trPr>
        <w:tc>
          <w:tcPr>
            <w:tcW w:w="7338" w:type="dxa"/>
            <w:gridSpan w:val="2"/>
          </w:tcPr>
          <w:p w14:paraId="02EC3158"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3A2DBAB6" w14:textId="5D43232E" w:rsidR="00054653" w:rsidRPr="00163BAB" w:rsidRDefault="003B03A2" w:rsidP="00C43EDE">
            <w:pPr>
              <w:jc w:val="right"/>
              <w:rPr>
                <w:rFonts w:ascii="Arial Narrow" w:hAnsi="Arial Narrow" w:cs="Arial"/>
                <w:sz w:val="22"/>
              </w:rPr>
            </w:pPr>
            <w:r w:rsidRPr="00E41C06">
              <w:rPr>
                <w:rFonts w:ascii="Arial Narrow" w:hAnsi="Arial Narrow" w:cs="Arial"/>
                <w:sz w:val="22"/>
              </w:rPr>
              <w:t>17 500</w:t>
            </w:r>
            <w:r w:rsidR="00054653" w:rsidRPr="00E41C06">
              <w:rPr>
                <w:rFonts w:ascii="Arial Narrow" w:hAnsi="Arial Narrow" w:cs="Arial"/>
                <w:sz w:val="22"/>
              </w:rPr>
              <w:t>.00 € HT</w:t>
            </w:r>
          </w:p>
        </w:tc>
      </w:tr>
    </w:tbl>
    <w:p w14:paraId="21B50268" w14:textId="77777777" w:rsidR="00054653" w:rsidRDefault="00054653" w:rsidP="00054653">
      <w:pPr>
        <w:tabs>
          <w:tab w:val="left" w:pos="426"/>
          <w:tab w:val="left" w:pos="709"/>
        </w:tabs>
        <w:rPr>
          <w:rFonts w:ascii="Arial Narrow" w:hAnsi="Arial Narrow" w:cs="Calibri"/>
          <w:sz w:val="20"/>
          <w:szCs w:val="20"/>
        </w:rPr>
      </w:pPr>
    </w:p>
    <w:p w14:paraId="382A21E7" w14:textId="77777777" w:rsidR="00054653" w:rsidRDefault="00054653" w:rsidP="00054653">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054653" w14:paraId="32289B80" w14:textId="77777777" w:rsidTr="00C43EDE">
        <w:trPr>
          <w:trHeight w:val="393"/>
        </w:trPr>
        <w:tc>
          <w:tcPr>
            <w:tcW w:w="5244" w:type="dxa"/>
            <w:shd w:val="clear" w:color="auto" w:fill="auto"/>
          </w:tcPr>
          <w:p w14:paraId="436377C1" w14:textId="77777777" w:rsidR="00054653" w:rsidRPr="00163BAB" w:rsidRDefault="00054653" w:rsidP="00C43EDE">
            <w:pPr>
              <w:tabs>
                <w:tab w:val="left" w:pos="426"/>
                <w:tab w:val="left" w:pos="709"/>
              </w:tabs>
              <w:rPr>
                <w:rFonts w:ascii="Arial Narrow" w:hAnsi="Arial Narrow" w:cs="Calibri"/>
                <w:b/>
                <w:sz w:val="20"/>
                <w:szCs w:val="20"/>
              </w:rPr>
            </w:pPr>
            <w:r w:rsidRPr="007B26BD">
              <w:rPr>
                <w:rFonts w:ascii="Arial Narrow" w:hAnsi="Arial Narrow" w:cs="Arial"/>
                <w:b/>
                <w:sz w:val="22"/>
              </w:rPr>
              <w:t xml:space="preserve">TRANCHE OPTIONNELLE </w:t>
            </w:r>
            <w:r w:rsidRPr="00163BAB">
              <w:rPr>
                <w:rFonts w:ascii="Arial Narrow" w:hAnsi="Arial Narrow" w:cs="Arial"/>
                <w:b/>
                <w:sz w:val="22"/>
              </w:rPr>
              <w:t xml:space="preserve">1 </w:t>
            </w:r>
            <w:r w:rsidRPr="00163BAB">
              <w:rPr>
                <w:rFonts w:ascii="Arial Narrow" w:hAnsi="Arial Narrow" w:cs="Calibri"/>
                <w:b/>
                <w:sz w:val="20"/>
                <w:szCs w:val="20"/>
              </w:rPr>
              <w:t>/</w:t>
            </w:r>
            <w:r w:rsidRPr="00163BAB">
              <w:t xml:space="preserve"> </w:t>
            </w:r>
            <w:r w:rsidRPr="00163BAB">
              <w:rPr>
                <w:rFonts w:ascii="Arial Narrow" w:hAnsi="Arial Narrow" w:cs="Calibri"/>
                <w:b/>
                <w:sz w:val="20"/>
                <w:szCs w:val="20"/>
              </w:rPr>
              <w:t>2</w:t>
            </w:r>
            <w:r w:rsidRPr="00163BAB">
              <w:rPr>
                <w:rFonts w:ascii="Arial Narrow" w:hAnsi="Arial Narrow" w:cs="Calibri"/>
                <w:b/>
                <w:sz w:val="20"/>
                <w:szCs w:val="20"/>
                <w:vertAlign w:val="superscript"/>
              </w:rPr>
              <w:t>ème</w:t>
            </w:r>
            <w:r w:rsidRPr="00163BAB">
              <w:rPr>
                <w:rFonts w:ascii="Arial Narrow" w:hAnsi="Arial Narrow" w:cs="Calibri"/>
                <w:b/>
                <w:sz w:val="20"/>
                <w:szCs w:val="20"/>
              </w:rPr>
              <w:t xml:space="preserve"> ANNEE D’EXECUTION </w:t>
            </w:r>
          </w:p>
          <w:p w14:paraId="59F602F9" w14:textId="77777777" w:rsidR="00054653" w:rsidRPr="008E0462" w:rsidRDefault="00054653" w:rsidP="00C43EDE">
            <w:pPr>
              <w:rPr>
                <w:rFonts w:ascii="Arial Narrow" w:hAnsi="Arial Narrow" w:cs="Arial"/>
                <w:sz w:val="22"/>
              </w:rPr>
            </w:pPr>
            <w:r w:rsidRPr="00163BAB">
              <w:rPr>
                <w:rFonts w:ascii="Arial Narrow" w:hAnsi="Arial Narrow" w:cs="Calibri"/>
                <w:b/>
                <w:sz w:val="20"/>
                <w:szCs w:val="20"/>
              </w:rPr>
              <w:t>DU MARCHE (12 mois)</w:t>
            </w:r>
          </w:p>
        </w:tc>
        <w:tc>
          <w:tcPr>
            <w:tcW w:w="5244" w:type="dxa"/>
            <w:gridSpan w:val="2"/>
            <w:shd w:val="clear" w:color="auto" w:fill="auto"/>
          </w:tcPr>
          <w:p w14:paraId="4DDCFED2" w14:textId="77777777" w:rsidR="00054653" w:rsidRPr="008E0462" w:rsidRDefault="00054653" w:rsidP="00C43EDE">
            <w:pPr>
              <w:jc w:val="right"/>
              <w:rPr>
                <w:rFonts w:ascii="Arial Narrow" w:hAnsi="Arial Narrow" w:cs="Arial"/>
                <w:sz w:val="22"/>
              </w:rPr>
            </w:pPr>
          </w:p>
        </w:tc>
      </w:tr>
      <w:tr w:rsidR="00054653" w:rsidRPr="0005731C" w14:paraId="3803F8DD" w14:textId="77777777" w:rsidTr="00C43EDE">
        <w:trPr>
          <w:trHeight w:val="411"/>
        </w:trPr>
        <w:tc>
          <w:tcPr>
            <w:tcW w:w="10488" w:type="dxa"/>
            <w:gridSpan w:val="3"/>
            <w:shd w:val="clear" w:color="auto" w:fill="auto"/>
          </w:tcPr>
          <w:p w14:paraId="5AE255D7"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w:t>
            </w:r>
            <w:r>
              <w:rPr>
                <w:rFonts w:ascii="Arial Narrow" w:hAnsi="Arial Narrow" w:cs="Arial"/>
                <w:b/>
                <w:i/>
                <w:sz w:val="22"/>
              </w:rPr>
              <w:t>R</w:t>
            </w:r>
            <w:r w:rsidRPr="0005731C">
              <w:rPr>
                <w:rFonts w:ascii="Arial Narrow" w:hAnsi="Arial Narrow" w:cs="Arial"/>
                <w:b/>
                <w:i/>
                <w:sz w:val="22"/>
              </w:rPr>
              <w:t>RENTES – PRIX GLOBAL ET FORFAITAIRE</w:t>
            </w:r>
          </w:p>
        </w:tc>
      </w:tr>
      <w:tr w:rsidR="00054653" w14:paraId="1E10CA59" w14:textId="77777777" w:rsidTr="00C43EDE">
        <w:trPr>
          <w:trHeight w:val="411"/>
        </w:trPr>
        <w:tc>
          <w:tcPr>
            <w:tcW w:w="7338" w:type="dxa"/>
            <w:gridSpan w:val="2"/>
            <w:shd w:val="clear" w:color="auto" w:fill="auto"/>
          </w:tcPr>
          <w:p w14:paraId="0B6F155F"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3F93A43F" w14:textId="77777777" w:rsidR="00054653" w:rsidRPr="008E0462" w:rsidRDefault="00054653" w:rsidP="00C43EDE">
            <w:pPr>
              <w:jc w:val="right"/>
              <w:rPr>
                <w:rFonts w:ascii="Arial Narrow" w:hAnsi="Arial Narrow" w:cs="Arial"/>
                <w:sz w:val="22"/>
              </w:rPr>
            </w:pPr>
            <w:r>
              <w:rPr>
                <w:rFonts w:ascii="Arial Narrow" w:hAnsi="Arial Narrow" w:cs="Arial"/>
                <w:sz w:val="22"/>
              </w:rPr>
              <w:t>€ HT</w:t>
            </w:r>
          </w:p>
        </w:tc>
      </w:tr>
      <w:tr w:rsidR="00054653" w14:paraId="464FA8A6" w14:textId="77777777" w:rsidTr="00C43EDE">
        <w:tc>
          <w:tcPr>
            <w:tcW w:w="7338" w:type="dxa"/>
            <w:gridSpan w:val="2"/>
            <w:shd w:val="clear" w:color="auto" w:fill="auto"/>
          </w:tcPr>
          <w:p w14:paraId="052F7A6C" w14:textId="77777777" w:rsidR="00054653" w:rsidRPr="008E0462" w:rsidRDefault="00054653" w:rsidP="00C43EDE">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09783CA8" w14:textId="77777777" w:rsidR="00054653" w:rsidRDefault="00054653" w:rsidP="00C43EDE">
            <w:pPr>
              <w:jc w:val="both"/>
              <w:rPr>
                <w:rFonts w:ascii="Arial Narrow" w:hAnsi="Arial Narrow" w:cs="Arial"/>
                <w:sz w:val="22"/>
              </w:rPr>
            </w:pPr>
          </w:p>
          <w:p w14:paraId="64BBAE14" w14:textId="77777777" w:rsidR="00054653" w:rsidRDefault="00054653" w:rsidP="00C43EDE">
            <w:pPr>
              <w:jc w:val="both"/>
              <w:rPr>
                <w:rFonts w:ascii="Arial Narrow" w:hAnsi="Arial Narrow" w:cs="Arial"/>
                <w:sz w:val="22"/>
              </w:rPr>
            </w:pPr>
          </w:p>
          <w:p w14:paraId="0F122630" w14:textId="77777777" w:rsidR="00054653" w:rsidRPr="008E0462" w:rsidRDefault="00054653" w:rsidP="00C43EDE">
            <w:pPr>
              <w:jc w:val="both"/>
              <w:rPr>
                <w:rFonts w:ascii="Arial Narrow" w:hAnsi="Arial Narrow" w:cs="Arial"/>
                <w:sz w:val="22"/>
              </w:rPr>
            </w:pPr>
          </w:p>
        </w:tc>
      </w:tr>
      <w:tr w:rsidR="00054653" w:rsidRPr="007B26BD" w14:paraId="24899E65" w14:textId="77777777" w:rsidTr="00C43EDE">
        <w:trPr>
          <w:trHeight w:val="499"/>
        </w:trPr>
        <w:tc>
          <w:tcPr>
            <w:tcW w:w="7338" w:type="dxa"/>
            <w:gridSpan w:val="2"/>
            <w:shd w:val="clear" w:color="auto" w:fill="auto"/>
          </w:tcPr>
          <w:p w14:paraId="7905BE65" w14:textId="77777777" w:rsidR="00054653" w:rsidRPr="008E0462" w:rsidRDefault="00054653" w:rsidP="00C43EDE">
            <w:pPr>
              <w:jc w:val="right"/>
              <w:rPr>
                <w:rFonts w:ascii="Arial Narrow" w:hAnsi="Arial Narrow" w:cs="Arial"/>
                <w:sz w:val="22"/>
              </w:rPr>
            </w:pPr>
            <w:r>
              <w:rPr>
                <w:rFonts w:ascii="Arial Narrow" w:hAnsi="Arial Narrow" w:cs="Arial"/>
                <w:sz w:val="22"/>
              </w:rPr>
              <w:t>TAUX TVA</w:t>
            </w:r>
          </w:p>
        </w:tc>
        <w:tc>
          <w:tcPr>
            <w:tcW w:w="3150" w:type="dxa"/>
            <w:shd w:val="clear" w:color="auto" w:fill="FDE9D9" w:themeFill="accent6" w:themeFillTint="33"/>
          </w:tcPr>
          <w:p w14:paraId="6C661D94" w14:textId="77777777" w:rsidR="00054653" w:rsidRPr="007B26BD" w:rsidRDefault="00054653" w:rsidP="00C43EDE">
            <w:pPr>
              <w:jc w:val="right"/>
              <w:rPr>
                <w:rFonts w:ascii="Arial Narrow" w:hAnsi="Arial Narrow" w:cs="Arial"/>
                <w:sz w:val="22"/>
              </w:rPr>
            </w:pPr>
            <w:r w:rsidRPr="007B26BD">
              <w:rPr>
                <w:rFonts w:ascii="Arial Narrow" w:hAnsi="Arial Narrow" w:cs="Arial"/>
                <w:sz w:val="22"/>
              </w:rPr>
              <w:t>20 %</w:t>
            </w:r>
          </w:p>
        </w:tc>
      </w:tr>
      <w:tr w:rsidR="00054653" w14:paraId="46B735D4" w14:textId="77777777" w:rsidTr="00C43EDE">
        <w:trPr>
          <w:trHeight w:val="407"/>
        </w:trPr>
        <w:tc>
          <w:tcPr>
            <w:tcW w:w="7338" w:type="dxa"/>
            <w:gridSpan w:val="2"/>
            <w:shd w:val="clear" w:color="auto" w:fill="auto"/>
          </w:tcPr>
          <w:p w14:paraId="4E8E4442" w14:textId="77777777" w:rsidR="00054653" w:rsidRPr="008E0462" w:rsidRDefault="00054653" w:rsidP="00C43EDE">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42DD8153" w14:textId="77777777" w:rsidR="00054653" w:rsidRPr="008E0462" w:rsidRDefault="00054653" w:rsidP="00C43EDE">
            <w:pPr>
              <w:jc w:val="right"/>
              <w:rPr>
                <w:rFonts w:ascii="Arial Narrow" w:hAnsi="Arial Narrow" w:cs="Arial"/>
                <w:sz w:val="22"/>
              </w:rPr>
            </w:pPr>
            <w:r>
              <w:rPr>
                <w:rFonts w:ascii="Arial Narrow" w:hAnsi="Arial Narrow" w:cs="Arial"/>
                <w:sz w:val="22"/>
              </w:rPr>
              <w:t>€</w:t>
            </w:r>
          </w:p>
        </w:tc>
      </w:tr>
      <w:tr w:rsidR="00054653" w14:paraId="669776C8" w14:textId="77777777" w:rsidTr="00C43EDE">
        <w:trPr>
          <w:trHeight w:val="413"/>
        </w:trPr>
        <w:tc>
          <w:tcPr>
            <w:tcW w:w="7338" w:type="dxa"/>
            <w:gridSpan w:val="2"/>
            <w:shd w:val="clear" w:color="auto" w:fill="auto"/>
          </w:tcPr>
          <w:p w14:paraId="7D98D656"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6B6396A7" w14:textId="77777777" w:rsidR="00054653" w:rsidRPr="008E0462" w:rsidRDefault="00054653" w:rsidP="00C43EDE">
            <w:pPr>
              <w:jc w:val="right"/>
              <w:rPr>
                <w:rFonts w:ascii="Arial Narrow" w:hAnsi="Arial Narrow" w:cs="Arial"/>
                <w:sz w:val="22"/>
              </w:rPr>
            </w:pPr>
            <w:r>
              <w:rPr>
                <w:rFonts w:ascii="Arial Narrow" w:hAnsi="Arial Narrow" w:cs="Arial"/>
                <w:sz w:val="22"/>
              </w:rPr>
              <w:t>€ TTC</w:t>
            </w:r>
          </w:p>
        </w:tc>
      </w:tr>
      <w:tr w:rsidR="00054653" w:rsidRPr="0005731C" w14:paraId="41929F64" w14:textId="77777777" w:rsidTr="00C43EDE">
        <w:trPr>
          <w:trHeight w:val="411"/>
        </w:trPr>
        <w:tc>
          <w:tcPr>
            <w:tcW w:w="10488" w:type="dxa"/>
            <w:gridSpan w:val="3"/>
            <w:shd w:val="clear" w:color="auto" w:fill="auto"/>
          </w:tcPr>
          <w:p w14:paraId="5BB4C912"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054653" w14:paraId="674F7069" w14:textId="77777777" w:rsidTr="00C43EDE">
        <w:trPr>
          <w:trHeight w:val="411"/>
        </w:trPr>
        <w:tc>
          <w:tcPr>
            <w:tcW w:w="7338" w:type="dxa"/>
            <w:gridSpan w:val="2"/>
            <w:shd w:val="clear" w:color="auto" w:fill="auto"/>
          </w:tcPr>
          <w:p w14:paraId="30F98FBA"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710BA896" w14:textId="77777777" w:rsidR="00054653" w:rsidRPr="008E0462" w:rsidRDefault="00054653" w:rsidP="00C43EDE">
            <w:pPr>
              <w:jc w:val="right"/>
              <w:rPr>
                <w:rFonts w:ascii="Arial Narrow" w:hAnsi="Arial Narrow" w:cs="Arial"/>
                <w:sz w:val="22"/>
              </w:rPr>
            </w:pPr>
            <w:r>
              <w:rPr>
                <w:rFonts w:ascii="Arial Narrow" w:hAnsi="Arial Narrow" w:cs="Arial"/>
                <w:sz w:val="22"/>
              </w:rPr>
              <w:t>0.00 € HT</w:t>
            </w:r>
          </w:p>
        </w:tc>
      </w:tr>
      <w:tr w:rsidR="00054653" w:rsidRPr="00163BAB" w14:paraId="5315D1A4" w14:textId="77777777" w:rsidTr="00C43EDE">
        <w:trPr>
          <w:trHeight w:val="411"/>
        </w:trPr>
        <w:tc>
          <w:tcPr>
            <w:tcW w:w="7338" w:type="dxa"/>
            <w:gridSpan w:val="2"/>
          </w:tcPr>
          <w:p w14:paraId="6D9857F7"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0873872F" w14:textId="148BBA75" w:rsidR="00054653" w:rsidRPr="00163BAB" w:rsidRDefault="003B03A2" w:rsidP="00C43EDE">
            <w:pPr>
              <w:jc w:val="right"/>
              <w:rPr>
                <w:rFonts w:ascii="Arial Narrow" w:hAnsi="Arial Narrow" w:cs="Arial"/>
                <w:sz w:val="22"/>
              </w:rPr>
            </w:pPr>
            <w:r w:rsidRPr="00E41C06">
              <w:rPr>
                <w:rFonts w:ascii="Arial Narrow" w:hAnsi="Arial Narrow" w:cs="Arial"/>
                <w:sz w:val="22"/>
              </w:rPr>
              <w:t>17 500.00 € HT</w:t>
            </w:r>
          </w:p>
        </w:tc>
      </w:tr>
    </w:tbl>
    <w:p w14:paraId="071869EE" w14:textId="77777777" w:rsidR="00054653" w:rsidRDefault="00054653" w:rsidP="00054653">
      <w:pPr>
        <w:tabs>
          <w:tab w:val="left" w:pos="426"/>
          <w:tab w:val="left" w:pos="709"/>
        </w:tabs>
        <w:rPr>
          <w:rFonts w:ascii="Arial Narrow" w:hAnsi="Arial Narrow" w:cs="Calibri"/>
          <w:sz w:val="20"/>
          <w:szCs w:val="20"/>
        </w:rPr>
      </w:pPr>
    </w:p>
    <w:p w14:paraId="4EA491C6" w14:textId="77777777" w:rsidR="00054653" w:rsidRDefault="00054653" w:rsidP="00054653">
      <w:pPr>
        <w:tabs>
          <w:tab w:val="left" w:pos="426"/>
          <w:tab w:val="left" w:pos="709"/>
        </w:tabs>
        <w:rPr>
          <w:rFonts w:ascii="Arial Narrow" w:hAnsi="Arial Narrow" w:cs="Calibri"/>
          <w:sz w:val="20"/>
          <w:szCs w:val="20"/>
        </w:rPr>
      </w:pPr>
    </w:p>
    <w:p w14:paraId="1A792941" w14:textId="77777777" w:rsidR="00054653" w:rsidRDefault="00054653" w:rsidP="00054653">
      <w:pPr>
        <w:tabs>
          <w:tab w:val="left" w:pos="426"/>
          <w:tab w:val="left" w:pos="709"/>
        </w:tabs>
        <w:rPr>
          <w:rFonts w:ascii="Arial Narrow" w:hAnsi="Arial Narrow" w:cs="Calibri"/>
          <w:sz w:val="20"/>
          <w:szCs w:val="20"/>
        </w:rPr>
      </w:pPr>
    </w:p>
    <w:p w14:paraId="4FA19543" w14:textId="62A2D369" w:rsidR="00054653" w:rsidRDefault="00054653" w:rsidP="00054653">
      <w:pPr>
        <w:tabs>
          <w:tab w:val="left" w:pos="426"/>
          <w:tab w:val="left" w:pos="709"/>
        </w:tabs>
        <w:rPr>
          <w:rFonts w:ascii="Arial Narrow" w:hAnsi="Arial Narrow" w:cs="Calibri"/>
          <w:sz w:val="20"/>
          <w:szCs w:val="20"/>
        </w:rPr>
      </w:pPr>
    </w:p>
    <w:p w14:paraId="1B95544A" w14:textId="6D67A61F" w:rsidR="009B1AB2" w:rsidRDefault="009B1AB2" w:rsidP="00054653">
      <w:pPr>
        <w:tabs>
          <w:tab w:val="left" w:pos="426"/>
          <w:tab w:val="left" w:pos="709"/>
        </w:tabs>
        <w:rPr>
          <w:rFonts w:ascii="Arial Narrow" w:hAnsi="Arial Narrow" w:cs="Calibri"/>
          <w:sz w:val="20"/>
          <w:szCs w:val="20"/>
        </w:rPr>
      </w:pPr>
    </w:p>
    <w:p w14:paraId="3C5CF603" w14:textId="0122EE3A" w:rsidR="009B1AB2" w:rsidRDefault="009B1AB2" w:rsidP="00054653">
      <w:pPr>
        <w:tabs>
          <w:tab w:val="left" w:pos="426"/>
          <w:tab w:val="left" w:pos="709"/>
        </w:tabs>
        <w:rPr>
          <w:rFonts w:ascii="Arial Narrow" w:hAnsi="Arial Narrow" w:cs="Calibri"/>
          <w:sz w:val="20"/>
          <w:szCs w:val="20"/>
        </w:rPr>
      </w:pPr>
    </w:p>
    <w:p w14:paraId="3419D647" w14:textId="3180BF1A" w:rsidR="009B1AB2" w:rsidRDefault="009B1AB2" w:rsidP="00054653">
      <w:pPr>
        <w:tabs>
          <w:tab w:val="left" w:pos="426"/>
          <w:tab w:val="left" w:pos="709"/>
        </w:tabs>
        <w:rPr>
          <w:rFonts w:ascii="Arial Narrow" w:hAnsi="Arial Narrow" w:cs="Calibri"/>
          <w:sz w:val="20"/>
          <w:szCs w:val="20"/>
        </w:rPr>
      </w:pPr>
    </w:p>
    <w:p w14:paraId="33301087" w14:textId="34B4484C" w:rsidR="009B1AB2" w:rsidRDefault="009B1AB2" w:rsidP="00054653">
      <w:pPr>
        <w:tabs>
          <w:tab w:val="left" w:pos="426"/>
          <w:tab w:val="left" w:pos="709"/>
        </w:tabs>
        <w:rPr>
          <w:rFonts w:ascii="Arial Narrow" w:hAnsi="Arial Narrow" w:cs="Calibri"/>
          <w:sz w:val="20"/>
          <w:szCs w:val="20"/>
        </w:rPr>
      </w:pPr>
    </w:p>
    <w:p w14:paraId="03466AB3" w14:textId="77777777" w:rsidR="009B1AB2" w:rsidRDefault="009B1AB2" w:rsidP="00054653">
      <w:pPr>
        <w:tabs>
          <w:tab w:val="left" w:pos="426"/>
          <w:tab w:val="left" w:pos="709"/>
        </w:tabs>
        <w:rPr>
          <w:rFonts w:ascii="Arial Narrow" w:hAnsi="Arial Narrow" w:cs="Calibri"/>
          <w:sz w:val="20"/>
          <w:szCs w:val="20"/>
        </w:rPr>
      </w:pPr>
    </w:p>
    <w:p w14:paraId="047051BC" w14:textId="18475785" w:rsidR="00054653" w:rsidRDefault="00054653" w:rsidP="00054653">
      <w:pPr>
        <w:tabs>
          <w:tab w:val="left" w:pos="426"/>
          <w:tab w:val="left" w:pos="709"/>
        </w:tabs>
        <w:rPr>
          <w:rFonts w:ascii="Arial Narrow" w:hAnsi="Arial Narrow" w:cs="Calibri"/>
          <w:sz w:val="20"/>
          <w:szCs w:val="20"/>
        </w:rPr>
      </w:pPr>
    </w:p>
    <w:p w14:paraId="03F553A6" w14:textId="41EC6272" w:rsidR="00054653" w:rsidRDefault="00054653" w:rsidP="00054653">
      <w:pPr>
        <w:tabs>
          <w:tab w:val="left" w:pos="426"/>
          <w:tab w:val="left" w:pos="709"/>
        </w:tabs>
        <w:rPr>
          <w:rFonts w:ascii="Arial Narrow" w:hAnsi="Arial Narrow" w:cs="Calibri"/>
          <w:sz w:val="20"/>
          <w:szCs w:val="20"/>
        </w:rPr>
      </w:pPr>
    </w:p>
    <w:p w14:paraId="04E81046" w14:textId="77777777" w:rsidR="00054653" w:rsidRDefault="00054653" w:rsidP="00054653">
      <w:pPr>
        <w:tabs>
          <w:tab w:val="left" w:pos="426"/>
          <w:tab w:val="left" w:pos="709"/>
        </w:tabs>
        <w:rPr>
          <w:rFonts w:ascii="Arial Narrow" w:hAnsi="Arial Narrow" w:cs="Calibri"/>
          <w:sz w:val="20"/>
          <w:szCs w:val="20"/>
        </w:rPr>
      </w:pPr>
    </w:p>
    <w:p w14:paraId="55C4F43E" w14:textId="77777777" w:rsidR="00054653" w:rsidRPr="00C91D94" w:rsidRDefault="00054653" w:rsidP="00054653">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054653" w14:paraId="5D928DDD" w14:textId="77777777" w:rsidTr="00C43EDE">
        <w:trPr>
          <w:trHeight w:val="393"/>
        </w:trPr>
        <w:tc>
          <w:tcPr>
            <w:tcW w:w="5244" w:type="dxa"/>
            <w:shd w:val="clear" w:color="auto" w:fill="auto"/>
          </w:tcPr>
          <w:p w14:paraId="7FDACBCE" w14:textId="77777777" w:rsidR="00054653" w:rsidRPr="008E0462" w:rsidRDefault="00054653" w:rsidP="00C43EDE">
            <w:pPr>
              <w:rPr>
                <w:rFonts w:ascii="Arial Narrow" w:hAnsi="Arial Narrow" w:cs="Arial"/>
                <w:sz w:val="22"/>
              </w:rPr>
            </w:pPr>
            <w:r w:rsidRPr="007B26BD">
              <w:rPr>
                <w:rFonts w:ascii="Arial Narrow" w:hAnsi="Arial Narrow" w:cs="Arial"/>
                <w:b/>
                <w:sz w:val="22"/>
              </w:rPr>
              <w:lastRenderedPageBreak/>
              <w:t xml:space="preserve">TRANCHE OPTIONNELLE </w:t>
            </w:r>
            <w:r>
              <w:rPr>
                <w:rFonts w:ascii="Arial Narrow" w:hAnsi="Arial Narrow" w:cs="Arial"/>
                <w:b/>
                <w:sz w:val="22"/>
              </w:rPr>
              <w:t xml:space="preserve">2 </w:t>
            </w:r>
            <w:r w:rsidRPr="00163BAB">
              <w:rPr>
                <w:rFonts w:ascii="Arial Narrow" w:hAnsi="Arial Narrow" w:cs="Calibri"/>
                <w:b/>
                <w:sz w:val="20"/>
                <w:szCs w:val="20"/>
              </w:rPr>
              <w:t>/</w:t>
            </w:r>
            <w:r w:rsidRPr="00163BAB">
              <w:t xml:space="preserve"> </w:t>
            </w:r>
            <w:r w:rsidRPr="00163BAB">
              <w:rPr>
                <w:rFonts w:ascii="Arial Narrow" w:hAnsi="Arial Narrow" w:cs="Calibri"/>
                <w:b/>
                <w:sz w:val="20"/>
                <w:szCs w:val="20"/>
              </w:rPr>
              <w:t>3</w:t>
            </w:r>
            <w:r w:rsidRPr="00163BAB">
              <w:rPr>
                <w:rFonts w:ascii="Arial Narrow" w:hAnsi="Arial Narrow" w:cs="Calibri"/>
                <w:b/>
                <w:sz w:val="20"/>
                <w:szCs w:val="20"/>
                <w:vertAlign w:val="superscript"/>
              </w:rPr>
              <w:t>ème</w:t>
            </w:r>
            <w:r w:rsidRPr="00163BAB">
              <w:rPr>
                <w:rFonts w:ascii="Arial Narrow" w:hAnsi="Arial Narrow" w:cs="Calibri"/>
                <w:b/>
                <w:sz w:val="20"/>
                <w:szCs w:val="20"/>
              </w:rPr>
              <w:t xml:space="preserve"> ANNEE D’EXECUTION DU MARCHE (12 mois)</w:t>
            </w:r>
          </w:p>
        </w:tc>
        <w:tc>
          <w:tcPr>
            <w:tcW w:w="5244" w:type="dxa"/>
            <w:gridSpan w:val="2"/>
            <w:shd w:val="clear" w:color="auto" w:fill="auto"/>
          </w:tcPr>
          <w:p w14:paraId="07C9A383" w14:textId="77777777" w:rsidR="00054653" w:rsidRPr="008E0462" w:rsidRDefault="00054653" w:rsidP="00C43EDE">
            <w:pPr>
              <w:jc w:val="right"/>
              <w:rPr>
                <w:rFonts w:ascii="Arial Narrow" w:hAnsi="Arial Narrow" w:cs="Arial"/>
                <w:sz w:val="22"/>
              </w:rPr>
            </w:pPr>
          </w:p>
        </w:tc>
      </w:tr>
      <w:tr w:rsidR="00054653" w:rsidRPr="0005731C" w14:paraId="2B960099" w14:textId="77777777" w:rsidTr="00C43EDE">
        <w:trPr>
          <w:trHeight w:val="411"/>
        </w:trPr>
        <w:tc>
          <w:tcPr>
            <w:tcW w:w="10488" w:type="dxa"/>
            <w:gridSpan w:val="3"/>
            <w:shd w:val="clear" w:color="auto" w:fill="auto"/>
          </w:tcPr>
          <w:p w14:paraId="5A5936BE"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RECUR</w:t>
            </w:r>
            <w:r>
              <w:rPr>
                <w:rFonts w:ascii="Arial Narrow" w:hAnsi="Arial Narrow" w:cs="Arial"/>
                <w:b/>
                <w:i/>
                <w:sz w:val="22"/>
              </w:rPr>
              <w:t>R</w:t>
            </w:r>
            <w:r w:rsidRPr="0005731C">
              <w:rPr>
                <w:rFonts w:ascii="Arial Narrow" w:hAnsi="Arial Narrow" w:cs="Arial"/>
                <w:b/>
                <w:i/>
                <w:sz w:val="22"/>
              </w:rPr>
              <w:t>ENTES – PRIX GLOBAL ET FORFAITAIRE</w:t>
            </w:r>
          </w:p>
        </w:tc>
      </w:tr>
      <w:tr w:rsidR="00054653" w14:paraId="6B08627F" w14:textId="77777777" w:rsidTr="00C43EDE">
        <w:trPr>
          <w:trHeight w:val="411"/>
        </w:trPr>
        <w:tc>
          <w:tcPr>
            <w:tcW w:w="7338" w:type="dxa"/>
            <w:gridSpan w:val="2"/>
            <w:shd w:val="clear" w:color="auto" w:fill="auto"/>
          </w:tcPr>
          <w:p w14:paraId="34A1C4CD"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3D07B06F" w14:textId="77777777" w:rsidR="00054653" w:rsidRPr="008E0462" w:rsidRDefault="00054653" w:rsidP="00C43EDE">
            <w:pPr>
              <w:jc w:val="right"/>
              <w:rPr>
                <w:rFonts w:ascii="Arial Narrow" w:hAnsi="Arial Narrow" w:cs="Arial"/>
                <w:sz w:val="22"/>
              </w:rPr>
            </w:pPr>
            <w:r>
              <w:rPr>
                <w:rFonts w:ascii="Arial Narrow" w:hAnsi="Arial Narrow" w:cs="Arial"/>
                <w:sz w:val="22"/>
              </w:rPr>
              <w:t>€ HT</w:t>
            </w:r>
          </w:p>
        </w:tc>
      </w:tr>
      <w:tr w:rsidR="00054653" w14:paraId="59E7893C" w14:textId="77777777" w:rsidTr="00C43EDE">
        <w:tc>
          <w:tcPr>
            <w:tcW w:w="7338" w:type="dxa"/>
            <w:gridSpan w:val="2"/>
            <w:shd w:val="clear" w:color="auto" w:fill="auto"/>
          </w:tcPr>
          <w:p w14:paraId="3BB7899D" w14:textId="77777777" w:rsidR="00054653" w:rsidRPr="008E0462" w:rsidRDefault="00054653" w:rsidP="00C43EDE">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0B272009" w14:textId="77777777" w:rsidR="00054653" w:rsidRDefault="00054653" w:rsidP="00C43EDE">
            <w:pPr>
              <w:jc w:val="both"/>
              <w:rPr>
                <w:rFonts w:ascii="Arial Narrow" w:hAnsi="Arial Narrow" w:cs="Arial"/>
                <w:sz w:val="22"/>
              </w:rPr>
            </w:pPr>
          </w:p>
          <w:p w14:paraId="77049E22" w14:textId="77777777" w:rsidR="00054653" w:rsidRDefault="00054653" w:rsidP="00C43EDE">
            <w:pPr>
              <w:jc w:val="both"/>
              <w:rPr>
                <w:rFonts w:ascii="Arial Narrow" w:hAnsi="Arial Narrow" w:cs="Arial"/>
                <w:sz w:val="22"/>
              </w:rPr>
            </w:pPr>
          </w:p>
          <w:p w14:paraId="07336648" w14:textId="77777777" w:rsidR="00054653" w:rsidRPr="008E0462" w:rsidRDefault="00054653" w:rsidP="00C43EDE">
            <w:pPr>
              <w:jc w:val="both"/>
              <w:rPr>
                <w:rFonts w:ascii="Arial Narrow" w:hAnsi="Arial Narrow" w:cs="Arial"/>
                <w:sz w:val="22"/>
              </w:rPr>
            </w:pPr>
          </w:p>
        </w:tc>
      </w:tr>
      <w:tr w:rsidR="00054653" w:rsidRPr="007B26BD" w14:paraId="41C57F47" w14:textId="77777777" w:rsidTr="00C43EDE">
        <w:trPr>
          <w:trHeight w:val="499"/>
        </w:trPr>
        <w:tc>
          <w:tcPr>
            <w:tcW w:w="7338" w:type="dxa"/>
            <w:gridSpan w:val="2"/>
            <w:shd w:val="clear" w:color="auto" w:fill="auto"/>
          </w:tcPr>
          <w:p w14:paraId="22889BAA" w14:textId="77777777" w:rsidR="00054653" w:rsidRPr="008E0462" w:rsidRDefault="00054653" w:rsidP="00C43EDE">
            <w:pPr>
              <w:jc w:val="right"/>
              <w:rPr>
                <w:rFonts w:ascii="Arial Narrow" w:hAnsi="Arial Narrow" w:cs="Arial"/>
                <w:sz w:val="22"/>
              </w:rPr>
            </w:pPr>
            <w:r>
              <w:rPr>
                <w:rFonts w:ascii="Arial Narrow" w:hAnsi="Arial Narrow" w:cs="Arial"/>
                <w:sz w:val="22"/>
              </w:rPr>
              <w:t>TAUX TVA</w:t>
            </w:r>
          </w:p>
        </w:tc>
        <w:tc>
          <w:tcPr>
            <w:tcW w:w="3150" w:type="dxa"/>
            <w:shd w:val="clear" w:color="auto" w:fill="FDE9D9" w:themeFill="accent6" w:themeFillTint="33"/>
          </w:tcPr>
          <w:p w14:paraId="6DC88C91" w14:textId="77777777" w:rsidR="00054653" w:rsidRPr="007B26BD" w:rsidRDefault="00054653" w:rsidP="00C43EDE">
            <w:pPr>
              <w:jc w:val="right"/>
              <w:rPr>
                <w:rFonts w:ascii="Arial Narrow" w:hAnsi="Arial Narrow" w:cs="Arial"/>
                <w:sz w:val="22"/>
              </w:rPr>
            </w:pPr>
            <w:r w:rsidRPr="007B26BD">
              <w:rPr>
                <w:rFonts w:ascii="Arial Narrow" w:hAnsi="Arial Narrow" w:cs="Arial"/>
                <w:sz w:val="22"/>
              </w:rPr>
              <w:t>20 %</w:t>
            </w:r>
          </w:p>
        </w:tc>
      </w:tr>
      <w:tr w:rsidR="00054653" w14:paraId="5575461F" w14:textId="77777777" w:rsidTr="00C43EDE">
        <w:trPr>
          <w:trHeight w:val="407"/>
        </w:trPr>
        <w:tc>
          <w:tcPr>
            <w:tcW w:w="7338" w:type="dxa"/>
            <w:gridSpan w:val="2"/>
            <w:shd w:val="clear" w:color="auto" w:fill="auto"/>
          </w:tcPr>
          <w:p w14:paraId="50B09026" w14:textId="77777777" w:rsidR="00054653" w:rsidRPr="008E0462" w:rsidRDefault="00054653" w:rsidP="00C43EDE">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2096D4FA" w14:textId="77777777" w:rsidR="00054653" w:rsidRPr="008E0462" w:rsidRDefault="00054653" w:rsidP="00C43EDE">
            <w:pPr>
              <w:jc w:val="right"/>
              <w:rPr>
                <w:rFonts w:ascii="Arial Narrow" w:hAnsi="Arial Narrow" w:cs="Arial"/>
                <w:sz w:val="22"/>
              </w:rPr>
            </w:pPr>
            <w:r>
              <w:rPr>
                <w:rFonts w:ascii="Arial Narrow" w:hAnsi="Arial Narrow" w:cs="Arial"/>
                <w:sz w:val="22"/>
              </w:rPr>
              <w:t>€</w:t>
            </w:r>
          </w:p>
        </w:tc>
      </w:tr>
      <w:tr w:rsidR="00054653" w14:paraId="5F122390" w14:textId="77777777" w:rsidTr="00C43EDE">
        <w:trPr>
          <w:trHeight w:val="413"/>
        </w:trPr>
        <w:tc>
          <w:tcPr>
            <w:tcW w:w="7338" w:type="dxa"/>
            <w:gridSpan w:val="2"/>
            <w:shd w:val="clear" w:color="auto" w:fill="auto"/>
          </w:tcPr>
          <w:p w14:paraId="0F100229"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742F8BC6" w14:textId="77777777" w:rsidR="00054653" w:rsidRPr="008E0462" w:rsidRDefault="00054653" w:rsidP="00C43EDE">
            <w:pPr>
              <w:jc w:val="right"/>
              <w:rPr>
                <w:rFonts w:ascii="Arial Narrow" w:hAnsi="Arial Narrow" w:cs="Arial"/>
                <w:sz w:val="22"/>
              </w:rPr>
            </w:pPr>
            <w:r>
              <w:rPr>
                <w:rFonts w:ascii="Arial Narrow" w:hAnsi="Arial Narrow" w:cs="Arial"/>
                <w:sz w:val="22"/>
              </w:rPr>
              <w:t>€ TTC</w:t>
            </w:r>
          </w:p>
        </w:tc>
      </w:tr>
      <w:tr w:rsidR="00054653" w:rsidRPr="0005731C" w14:paraId="3B8C7D5B" w14:textId="77777777" w:rsidTr="00C43EDE">
        <w:trPr>
          <w:trHeight w:val="411"/>
        </w:trPr>
        <w:tc>
          <w:tcPr>
            <w:tcW w:w="10488" w:type="dxa"/>
            <w:gridSpan w:val="3"/>
            <w:shd w:val="clear" w:color="auto" w:fill="auto"/>
          </w:tcPr>
          <w:p w14:paraId="55EB363C"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054653" w14:paraId="28E024AC" w14:textId="77777777" w:rsidTr="00C43EDE">
        <w:trPr>
          <w:trHeight w:val="411"/>
        </w:trPr>
        <w:tc>
          <w:tcPr>
            <w:tcW w:w="7338" w:type="dxa"/>
            <w:gridSpan w:val="2"/>
            <w:shd w:val="clear" w:color="auto" w:fill="auto"/>
          </w:tcPr>
          <w:p w14:paraId="17B1D292"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1BE7DB98" w14:textId="77777777" w:rsidR="00054653" w:rsidRPr="008E0462" w:rsidRDefault="00054653" w:rsidP="00C43EDE">
            <w:pPr>
              <w:jc w:val="right"/>
              <w:rPr>
                <w:rFonts w:ascii="Arial Narrow" w:hAnsi="Arial Narrow" w:cs="Arial"/>
                <w:sz w:val="22"/>
              </w:rPr>
            </w:pPr>
            <w:r>
              <w:rPr>
                <w:rFonts w:ascii="Arial Narrow" w:hAnsi="Arial Narrow" w:cs="Arial"/>
                <w:sz w:val="22"/>
              </w:rPr>
              <w:t>0.00 € HT</w:t>
            </w:r>
          </w:p>
        </w:tc>
      </w:tr>
      <w:tr w:rsidR="00054653" w:rsidRPr="00E41C06" w14:paraId="23274513" w14:textId="77777777" w:rsidTr="00C43EDE">
        <w:trPr>
          <w:trHeight w:val="411"/>
        </w:trPr>
        <w:tc>
          <w:tcPr>
            <w:tcW w:w="7338" w:type="dxa"/>
            <w:gridSpan w:val="2"/>
          </w:tcPr>
          <w:p w14:paraId="39EB94C7"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1DB77C46" w14:textId="04C86766" w:rsidR="00054653" w:rsidRPr="00E41C06" w:rsidRDefault="003B03A2" w:rsidP="00C43EDE">
            <w:pPr>
              <w:jc w:val="right"/>
              <w:rPr>
                <w:rFonts w:ascii="Arial Narrow" w:hAnsi="Arial Narrow" w:cs="Arial"/>
                <w:sz w:val="22"/>
              </w:rPr>
            </w:pPr>
            <w:r w:rsidRPr="00E41C06">
              <w:rPr>
                <w:rFonts w:ascii="Arial Narrow" w:hAnsi="Arial Narrow" w:cs="Arial"/>
                <w:sz w:val="22"/>
              </w:rPr>
              <w:t>17 500.00 € HT</w:t>
            </w:r>
          </w:p>
        </w:tc>
      </w:tr>
    </w:tbl>
    <w:p w14:paraId="0E9CA71D" w14:textId="2AC3B5AA" w:rsidR="001B2E04" w:rsidRDefault="001B2E04" w:rsidP="00940699">
      <w:pPr>
        <w:tabs>
          <w:tab w:val="left" w:pos="426"/>
          <w:tab w:val="left" w:pos="709"/>
        </w:tabs>
        <w:rPr>
          <w:rFonts w:ascii="Arial Narrow" w:hAnsi="Arial Narrow" w:cs="Calibri"/>
          <w:sz w:val="20"/>
          <w:szCs w:val="20"/>
        </w:rPr>
      </w:pPr>
    </w:p>
    <w:p w14:paraId="311D0217" w14:textId="40E60333" w:rsidR="001B2E04" w:rsidRDefault="001B2E04" w:rsidP="00940699">
      <w:pPr>
        <w:tabs>
          <w:tab w:val="left" w:pos="426"/>
          <w:tab w:val="left" w:pos="709"/>
        </w:tabs>
        <w:rPr>
          <w:rFonts w:ascii="Arial Narrow" w:hAnsi="Arial Narrow" w:cs="Calibri"/>
          <w:sz w:val="20"/>
          <w:szCs w:val="20"/>
        </w:rPr>
      </w:pPr>
    </w:p>
    <w:p w14:paraId="53158302" w14:textId="7B4FC880" w:rsidR="001B2E04" w:rsidRDefault="001B2E04" w:rsidP="00940699">
      <w:pPr>
        <w:tabs>
          <w:tab w:val="left" w:pos="426"/>
          <w:tab w:val="left" w:pos="709"/>
        </w:tabs>
        <w:rPr>
          <w:rFonts w:ascii="Arial Narrow" w:hAnsi="Arial Narrow" w:cs="Calibri"/>
          <w:sz w:val="20"/>
          <w:szCs w:val="20"/>
        </w:rPr>
      </w:pPr>
    </w:p>
    <w:p w14:paraId="3ECBE277" w14:textId="2EBBD4C2" w:rsidR="001B2E04" w:rsidRDefault="001B2E04" w:rsidP="00940699">
      <w:pPr>
        <w:tabs>
          <w:tab w:val="left" w:pos="426"/>
          <w:tab w:val="left" w:pos="709"/>
        </w:tabs>
        <w:rPr>
          <w:rFonts w:ascii="Arial Narrow" w:hAnsi="Arial Narrow" w:cs="Calibri"/>
          <w:sz w:val="20"/>
          <w:szCs w:val="20"/>
        </w:rPr>
      </w:pPr>
    </w:p>
    <w:p w14:paraId="6D1A571B" w14:textId="77777777" w:rsidR="00054653" w:rsidRPr="00C91D94" w:rsidRDefault="00054653" w:rsidP="00054653">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054653" w14:paraId="2201E5B9" w14:textId="77777777" w:rsidTr="00C43EDE">
        <w:trPr>
          <w:trHeight w:val="393"/>
        </w:trPr>
        <w:tc>
          <w:tcPr>
            <w:tcW w:w="5244" w:type="dxa"/>
            <w:shd w:val="clear" w:color="auto" w:fill="auto"/>
          </w:tcPr>
          <w:p w14:paraId="268C9BA0" w14:textId="63963B49" w:rsidR="00054653" w:rsidRPr="00054653" w:rsidRDefault="00054653" w:rsidP="00C43EDE">
            <w:pPr>
              <w:rPr>
                <w:rFonts w:ascii="Arial Narrow" w:hAnsi="Arial Narrow" w:cs="Calibri"/>
                <w:b/>
                <w:sz w:val="20"/>
                <w:szCs w:val="20"/>
              </w:rPr>
            </w:pPr>
            <w:r w:rsidRPr="007B26BD">
              <w:rPr>
                <w:rFonts w:ascii="Arial Narrow" w:hAnsi="Arial Narrow" w:cs="Arial"/>
                <w:b/>
                <w:sz w:val="22"/>
              </w:rPr>
              <w:t xml:space="preserve">TRANCHE OPTIONNELLE </w:t>
            </w:r>
            <w:r>
              <w:rPr>
                <w:rFonts w:ascii="Arial Narrow" w:hAnsi="Arial Narrow" w:cs="Arial"/>
                <w:b/>
                <w:sz w:val="22"/>
              </w:rPr>
              <w:t xml:space="preserve">3 </w:t>
            </w:r>
            <w:r w:rsidRPr="00163BAB">
              <w:rPr>
                <w:rFonts w:ascii="Arial Narrow" w:hAnsi="Arial Narrow" w:cs="Calibri"/>
                <w:b/>
                <w:sz w:val="20"/>
                <w:szCs w:val="20"/>
              </w:rPr>
              <w:t>/</w:t>
            </w:r>
            <w:r w:rsidRPr="00163BAB">
              <w:t xml:space="preserve"> </w:t>
            </w:r>
            <w:r>
              <w:rPr>
                <w:rFonts w:ascii="Arial Narrow" w:hAnsi="Arial Narrow" w:cs="Calibri"/>
                <w:b/>
                <w:sz w:val="20"/>
                <w:szCs w:val="20"/>
              </w:rPr>
              <w:t>4</w:t>
            </w:r>
            <w:r w:rsidRPr="00163BAB">
              <w:rPr>
                <w:rFonts w:ascii="Arial Narrow" w:hAnsi="Arial Narrow" w:cs="Calibri"/>
                <w:b/>
                <w:sz w:val="20"/>
                <w:szCs w:val="20"/>
                <w:vertAlign w:val="superscript"/>
              </w:rPr>
              <w:t>ème</w:t>
            </w:r>
            <w:r w:rsidRPr="00163BAB">
              <w:rPr>
                <w:rFonts w:ascii="Arial Narrow" w:hAnsi="Arial Narrow" w:cs="Calibri"/>
                <w:b/>
                <w:sz w:val="20"/>
                <w:szCs w:val="20"/>
              </w:rPr>
              <w:t xml:space="preserve"> ANNEE D’EXECUTION DU MARCHE (12 mois)</w:t>
            </w:r>
          </w:p>
        </w:tc>
        <w:tc>
          <w:tcPr>
            <w:tcW w:w="5244" w:type="dxa"/>
            <w:gridSpan w:val="2"/>
            <w:shd w:val="clear" w:color="auto" w:fill="auto"/>
          </w:tcPr>
          <w:p w14:paraId="7B3B037E" w14:textId="77777777" w:rsidR="00054653" w:rsidRPr="008E0462" w:rsidRDefault="00054653" w:rsidP="00C43EDE">
            <w:pPr>
              <w:jc w:val="right"/>
              <w:rPr>
                <w:rFonts w:ascii="Arial Narrow" w:hAnsi="Arial Narrow" w:cs="Arial"/>
                <w:sz w:val="22"/>
              </w:rPr>
            </w:pPr>
          </w:p>
        </w:tc>
      </w:tr>
      <w:tr w:rsidR="00054653" w:rsidRPr="0005731C" w14:paraId="6E0D0D00" w14:textId="77777777" w:rsidTr="00C43EDE">
        <w:trPr>
          <w:trHeight w:val="411"/>
        </w:trPr>
        <w:tc>
          <w:tcPr>
            <w:tcW w:w="10488" w:type="dxa"/>
            <w:gridSpan w:val="3"/>
            <w:shd w:val="clear" w:color="auto" w:fill="auto"/>
          </w:tcPr>
          <w:p w14:paraId="3DD6A1E1"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RECUR</w:t>
            </w:r>
            <w:r>
              <w:rPr>
                <w:rFonts w:ascii="Arial Narrow" w:hAnsi="Arial Narrow" w:cs="Arial"/>
                <w:b/>
                <w:i/>
                <w:sz w:val="22"/>
              </w:rPr>
              <w:t>R</w:t>
            </w:r>
            <w:r w:rsidRPr="0005731C">
              <w:rPr>
                <w:rFonts w:ascii="Arial Narrow" w:hAnsi="Arial Narrow" w:cs="Arial"/>
                <w:b/>
                <w:i/>
                <w:sz w:val="22"/>
              </w:rPr>
              <w:t>ENTES – PRIX GLOBAL ET FORFAITAIRE</w:t>
            </w:r>
          </w:p>
        </w:tc>
      </w:tr>
      <w:tr w:rsidR="00054653" w14:paraId="5E8E701A" w14:textId="77777777" w:rsidTr="00C43EDE">
        <w:trPr>
          <w:trHeight w:val="411"/>
        </w:trPr>
        <w:tc>
          <w:tcPr>
            <w:tcW w:w="7338" w:type="dxa"/>
            <w:gridSpan w:val="2"/>
            <w:shd w:val="clear" w:color="auto" w:fill="auto"/>
          </w:tcPr>
          <w:p w14:paraId="05B8B828"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1A7D9373" w14:textId="77777777" w:rsidR="00054653" w:rsidRPr="008E0462" w:rsidRDefault="00054653" w:rsidP="00C43EDE">
            <w:pPr>
              <w:jc w:val="right"/>
              <w:rPr>
                <w:rFonts w:ascii="Arial Narrow" w:hAnsi="Arial Narrow" w:cs="Arial"/>
                <w:sz w:val="22"/>
              </w:rPr>
            </w:pPr>
            <w:r>
              <w:rPr>
                <w:rFonts w:ascii="Arial Narrow" w:hAnsi="Arial Narrow" w:cs="Arial"/>
                <w:sz w:val="22"/>
              </w:rPr>
              <w:t>€ HT</w:t>
            </w:r>
          </w:p>
        </w:tc>
      </w:tr>
      <w:tr w:rsidR="00054653" w14:paraId="2177B5E8" w14:textId="77777777" w:rsidTr="00C43EDE">
        <w:tc>
          <w:tcPr>
            <w:tcW w:w="7338" w:type="dxa"/>
            <w:gridSpan w:val="2"/>
            <w:shd w:val="clear" w:color="auto" w:fill="auto"/>
          </w:tcPr>
          <w:p w14:paraId="196F80AC" w14:textId="77777777" w:rsidR="00054653" w:rsidRPr="008E0462" w:rsidRDefault="00054653" w:rsidP="00C43EDE">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65A7F730" w14:textId="77777777" w:rsidR="00054653" w:rsidRDefault="00054653" w:rsidP="00C43EDE">
            <w:pPr>
              <w:jc w:val="both"/>
              <w:rPr>
                <w:rFonts w:ascii="Arial Narrow" w:hAnsi="Arial Narrow" w:cs="Arial"/>
                <w:sz w:val="22"/>
              </w:rPr>
            </w:pPr>
          </w:p>
          <w:p w14:paraId="77C2C8D2" w14:textId="77777777" w:rsidR="00054653" w:rsidRDefault="00054653" w:rsidP="00C43EDE">
            <w:pPr>
              <w:jc w:val="both"/>
              <w:rPr>
                <w:rFonts w:ascii="Arial Narrow" w:hAnsi="Arial Narrow" w:cs="Arial"/>
                <w:sz w:val="22"/>
              </w:rPr>
            </w:pPr>
          </w:p>
          <w:p w14:paraId="069F1F12" w14:textId="77777777" w:rsidR="00054653" w:rsidRPr="008E0462" w:rsidRDefault="00054653" w:rsidP="00C43EDE">
            <w:pPr>
              <w:jc w:val="both"/>
              <w:rPr>
                <w:rFonts w:ascii="Arial Narrow" w:hAnsi="Arial Narrow" w:cs="Arial"/>
                <w:sz w:val="22"/>
              </w:rPr>
            </w:pPr>
          </w:p>
        </w:tc>
      </w:tr>
      <w:tr w:rsidR="00054653" w:rsidRPr="007B26BD" w14:paraId="2F208B8E" w14:textId="77777777" w:rsidTr="00C43EDE">
        <w:trPr>
          <w:trHeight w:val="499"/>
        </w:trPr>
        <w:tc>
          <w:tcPr>
            <w:tcW w:w="7338" w:type="dxa"/>
            <w:gridSpan w:val="2"/>
            <w:shd w:val="clear" w:color="auto" w:fill="auto"/>
          </w:tcPr>
          <w:p w14:paraId="088A39E2" w14:textId="77777777" w:rsidR="00054653" w:rsidRPr="008E0462" w:rsidRDefault="00054653" w:rsidP="00C43EDE">
            <w:pPr>
              <w:jc w:val="right"/>
              <w:rPr>
                <w:rFonts w:ascii="Arial Narrow" w:hAnsi="Arial Narrow" w:cs="Arial"/>
                <w:sz w:val="22"/>
              </w:rPr>
            </w:pPr>
            <w:r>
              <w:rPr>
                <w:rFonts w:ascii="Arial Narrow" w:hAnsi="Arial Narrow" w:cs="Arial"/>
                <w:sz w:val="22"/>
              </w:rPr>
              <w:t>TAUX TVA</w:t>
            </w:r>
          </w:p>
        </w:tc>
        <w:tc>
          <w:tcPr>
            <w:tcW w:w="3150" w:type="dxa"/>
            <w:shd w:val="clear" w:color="auto" w:fill="FDE9D9" w:themeFill="accent6" w:themeFillTint="33"/>
          </w:tcPr>
          <w:p w14:paraId="39DB5A36" w14:textId="77777777" w:rsidR="00054653" w:rsidRPr="007B26BD" w:rsidRDefault="00054653" w:rsidP="00C43EDE">
            <w:pPr>
              <w:jc w:val="right"/>
              <w:rPr>
                <w:rFonts w:ascii="Arial Narrow" w:hAnsi="Arial Narrow" w:cs="Arial"/>
                <w:sz w:val="22"/>
              </w:rPr>
            </w:pPr>
            <w:r w:rsidRPr="007B26BD">
              <w:rPr>
                <w:rFonts w:ascii="Arial Narrow" w:hAnsi="Arial Narrow" w:cs="Arial"/>
                <w:sz w:val="22"/>
              </w:rPr>
              <w:t>20 %</w:t>
            </w:r>
          </w:p>
        </w:tc>
      </w:tr>
      <w:tr w:rsidR="00054653" w14:paraId="5ADAE434" w14:textId="77777777" w:rsidTr="00C43EDE">
        <w:trPr>
          <w:trHeight w:val="407"/>
        </w:trPr>
        <w:tc>
          <w:tcPr>
            <w:tcW w:w="7338" w:type="dxa"/>
            <w:gridSpan w:val="2"/>
            <w:shd w:val="clear" w:color="auto" w:fill="auto"/>
          </w:tcPr>
          <w:p w14:paraId="0E969A6F" w14:textId="77777777" w:rsidR="00054653" w:rsidRPr="008E0462" w:rsidRDefault="00054653" w:rsidP="00C43EDE">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42AF519E" w14:textId="77777777" w:rsidR="00054653" w:rsidRPr="008E0462" w:rsidRDefault="00054653" w:rsidP="00C43EDE">
            <w:pPr>
              <w:jc w:val="right"/>
              <w:rPr>
                <w:rFonts w:ascii="Arial Narrow" w:hAnsi="Arial Narrow" w:cs="Arial"/>
                <w:sz w:val="22"/>
              </w:rPr>
            </w:pPr>
            <w:r>
              <w:rPr>
                <w:rFonts w:ascii="Arial Narrow" w:hAnsi="Arial Narrow" w:cs="Arial"/>
                <w:sz w:val="22"/>
              </w:rPr>
              <w:t>€</w:t>
            </w:r>
          </w:p>
        </w:tc>
      </w:tr>
      <w:tr w:rsidR="00054653" w14:paraId="13BF9D67" w14:textId="77777777" w:rsidTr="00C43EDE">
        <w:trPr>
          <w:trHeight w:val="413"/>
        </w:trPr>
        <w:tc>
          <w:tcPr>
            <w:tcW w:w="7338" w:type="dxa"/>
            <w:gridSpan w:val="2"/>
            <w:shd w:val="clear" w:color="auto" w:fill="auto"/>
          </w:tcPr>
          <w:p w14:paraId="1A717583"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0DB5D52B" w14:textId="77777777" w:rsidR="00054653" w:rsidRPr="008E0462" w:rsidRDefault="00054653" w:rsidP="00C43EDE">
            <w:pPr>
              <w:jc w:val="right"/>
              <w:rPr>
                <w:rFonts w:ascii="Arial Narrow" w:hAnsi="Arial Narrow" w:cs="Arial"/>
                <w:sz w:val="22"/>
              </w:rPr>
            </w:pPr>
            <w:r>
              <w:rPr>
                <w:rFonts w:ascii="Arial Narrow" w:hAnsi="Arial Narrow" w:cs="Arial"/>
                <w:sz w:val="22"/>
              </w:rPr>
              <w:t>€ TTC</w:t>
            </w:r>
          </w:p>
        </w:tc>
      </w:tr>
      <w:tr w:rsidR="00054653" w:rsidRPr="0005731C" w14:paraId="3E66EF80" w14:textId="77777777" w:rsidTr="00C43EDE">
        <w:trPr>
          <w:trHeight w:val="411"/>
        </w:trPr>
        <w:tc>
          <w:tcPr>
            <w:tcW w:w="10488" w:type="dxa"/>
            <w:gridSpan w:val="3"/>
            <w:shd w:val="clear" w:color="auto" w:fill="auto"/>
          </w:tcPr>
          <w:p w14:paraId="39063689"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054653" w14:paraId="3E5EBE0D" w14:textId="77777777" w:rsidTr="00C43EDE">
        <w:trPr>
          <w:trHeight w:val="411"/>
        </w:trPr>
        <w:tc>
          <w:tcPr>
            <w:tcW w:w="7338" w:type="dxa"/>
            <w:gridSpan w:val="2"/>
            <w:shd w:val="clear" w:color="auto" w:fill="auto"/>
          </w:tcPr>
          <w:p w14:paraId="0DFED127"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03AA7BDF" w14:textId="77777777" w:rsidR="00054653" w:rsidRPr="008E0462" w:rsidRDefault="00054653" w:rsidP="00C43EDE">
            <w:pPr>
              <w:jc w:val="right"/>
              <w:rPr>
                <w:rFonts w:ascii="Arial Narrow" w:hAnsi="Arial Narrow" w:cs="Arial"/>
                <w:sz w:val="22"/>
              </w:rPr>
            </w:pPr>
            <w:r>
              <w:rPr>
                <w:rFonts w:ascii="Arial Narrow" w:hAnsi="Arial Narrow" w:cs="Arial"/>
                <w:sz w:val="22"/>
              </w:rPr>
              <w:t>0.00 € HT</w:t>
            </w:r>
          </w:p>
        </w:tc>
      </w:tr>
      <w:tr w:rsidR="00054653" w:rsidRPr="00163BAB" w14:paraId="312F5D46" w14:textId="77777777" w:rsidTr="00C43EDE">
        <w:trPr>
          <w:trHeight w:val="411"/>
        </w:trPr>
        <w:tc>
          <w:tcPr>
            <w:tcW w:w="7338" w:type="dxa"/>
            <w:gridSpan w:val="2"/>
          </w:tcPr>
          <w:p w14:paraId="53ADE0B9"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5092F78B" w14:textId="2A3CFC66" w:rsidR="00054653" w:rsidRPr="00163BAB" w:rsidRDefault="003B03A2" w:rsidP="00C43EDE">
            <w:pPr>
              <w:jc w:val="right"/>
              <w:rPr>
                <w:rFonts w:ascii="Arial Narrow" w:hAnsi="Arial Narrow" w:cs="Arial"/>
                <w:sz w:val="22"/>
              </w:rPr>
            </w:pPr>
            <w:r w:rsidRPr="00E41C06">
              <w:rPr>
                <w:rFonts w:ascii="Arial Narrow" w:hAnsi="Arial Narrow" w:cs="Arial"/>
                <w:sz w:val="22"/>
              </w:rPr>
              <w:t>17 500.00 € HT</w:t>
            </w:r>
          </w:p>
        </w:tc>
      </w:tr>
    </w:tbl>
    <w:p w14:paraId="76DDF508" w14:textId="3C0E3CF3" w:rsidR="001B2E04" w:rsidRDefault="001B2E04" w:rsidP="00940699">
      <w:pPr>
        <w:tabs>
          <w:tab w:val="left" w:pos="426"/>
          <w:tab w:val="left" w:pos="709"/>
        </w:tabs>
        <w:rPr>
          <w:rFonts w:ascii="Arial Narrow" w:hAnsi="Arial Narrow" w:cs="Calibri"/>
          <w:sz w:val="20"/>
          <w:szCs w:val="20"/>
        </w:rPr>
      </w:pPr>
    </w:p>
    <w:p w14:paraId="094518A9" w14:textId="3ACFD1D4" w:rsidR="001B2E04" w:rsidRDefault="001B2E04" w:rsidP="00940699">
      <w:pPr>
        <w:tabs>
          <w:tab w:val="left" w:pos="426"/>
          <w:tab w:val="left" w:pos="709"/>
        </w:tabs>
        <w:rPr>
          <w:rFonts w:ascii="Arial Narrow" w:hAnsi="Arial Narrow" w:cs="Calibri"/>
          <w:sz w:val="20"/>
          <w:szCs w:val="20"/>
        </w:rPr>
      </w:pPr>
    </w:p>
    <w:p w14:paraId="51B181F7" w14:textId="21D3B34E" w:rsidR="001B2E04" w:rsidRDefault="001B2E04" w:rsidP="00940699">
      <w:pPr>
        <w:tabs>
          <w:tab w:val="left" w:pos="426"/>
          <w:tab w:val="left" w:pos="709"/>
        </w:tabs>
        <w:rPr>
          <w:rFonts w:ascii="Arial Narrow" w:hAnsi="Arial Narrow" w:cs="Calibri"/>
          <w:sz w:val="20"/>
          <w:szCs w:val="20"/>
        </w:rPr>
      </w:pPr>
    </w:p>
    <w:p w14:paraId="51927141" w14:textId="7A0FB41C" w:rsidR="001B2E04" w:rsidRDefault="001B2E04" w:rsidP="00940699">
      <w:pPr>
        <w:tabs>
          <w:tab w:val="left" w:pos="426"/>
          <w:tab w:val="left" w:pos="709"/>
        </w:tabs>
        <w:rPr>
          <w:rFonts w:ascii="Arial Narrow" w:hAnsi="Arial Narrow" w:cs="Calibri"/>
          <w:sz w:val="20"/>
          <w:szCs w:val="20"/>
        </w:rPr>
      </w:pPr>
    </w:p>
    <w:p w14:paraId="477D8CC9" w14:textId="7EB96848" w:rsidR="001B2E04" w:rsidRDefault="001B2E04" w:rsidP="00940699">
      <w:pPr>
        <w:tabs>
          <w:tab w:val="left" w:pos="426"/>
          <w:tab w:val="left" w:pos="709"/>
        </w:tabs>
        <w:rPr>
          <w:rFonts w:ascii="Arial Narrow" w:hAnsi="Arial Narrow" w:cs="Calibri"/>
          <w:sz w:val="20"/>
          <w:szCs w:val="20"/>
        </w:rPr>
      </w:pPr>
    </w:p>
    <w:p w14:paraId="29E29CA0" w14:textId="3F6B1581" w:rsidR="00054653" w:rsidRDefault="00054653" w:rsidP="00940699">
      <w:pPr>
        <w:tabs>
          <w:tab w:val="left" w:pos="426"/>
          <w:tab w:val="left" w:pos="709"/>
        </w:tabs>
        <w:rPr>
          <w:rFonts w:ascii="Arial Narrow" w:hAnsi="Arial Narrow" w:cs="Calibri"/>
          <w:sz w:val="20"/>
          <w:szCs w:val="20"/>
        </w:rPr>
      </w:pPr>
    </w:p>
    <w:p w14:paraId="0A24BF4C" w14:textId="02A4D504" w:rsidR="00054653" w:rsidRDefault="00054653" w:rsidP="00940699">
      <w:pPr>
        <w:tabs>
          <w:tab w:val="left" w:pos="426"/>
          <w:tab w:val="left" w:pos="709"/>
        </w:tabs>
        <w:rPr>
          <w:rFonts w:ascii="Arial Narrow" w:hAnsi="Arial Narrow" w:cs="Calibri"/>
          <w:sz w:val="20"/>
          <w:szCs w:val="20"/>
        </w:rPr>
      </w:pPr>
    </w:p>
    <w:p w14:paraId="088CAEE8" w14:textId="7A595A10" w:rsidR="00054653" w:rsidRDefault="00054653" w:rsidP="00940699">
      <w:pPr>
        <w:tabs>
          <w:tab w:val="left" w:pos="426"/>
          <w:tab w:val="left" w:pos="709"/>
        </w:tabs>
        <w:rPr>
          <w:rFonts w:ascii="Arial Narrow" w:hAnsi="Arial Narrow" w:cs="Calibri"/>
          <w:sz w:val="20"/>
          <w:szCs w:val="20"/>
        </w:rPr>
      </w:pPr>
    </w:p>
    <w:p w14:paraId="50E12234" w14:textId="581734CA" w:rsidR="00054653" w:rsidRDefault="00054653" w:rsidP="00940699">
      <w:pPr>
        <w:tabs>
          <w:tab w:val="left" w:pos="426"/>
          <w:tab w:val="left" w:pos="709"/>
        </w:tabs>
        <w:rPr>
          <w:rFonts w:ascii="Arial Narrow" w:hAnsi="Arial Narrow" w:cs="Calibri"/>
          <w:sz w:val="20"/>
          <w:szCs w:val="20"/>
        </w:rPr>
      </w:pPr>
    </w:p>
    <w:p w14:paraId="0D510B8B" w14:textId="61FDA4BA" w:rsidR="00054653" w:rsidRDefault="00054653" w:rsidP="00940699">
      <w:pPr>
        <w:tabs>
          <w:tab w:val="left" w:pos="426"/>
          <w:tab w:val="left" w:pos="709"/>
        </w:tabs>
        <w:rPr>
          <w:rFonts w:ascii="Arial Narrow" w:hAnsi="Arial Narrow" w:cs="Calibri"/>
          <w:sz w:val="20"/>
          <w:szCs w:val="20"/>
        </w:rPr>
      </w:pPr>
    </w:p>
    <w:p w14:paraId="5AA563E3" w14:textId="0E4D9567" w:rsidR="00054653" w:rsidRDefault="00054653" w:rsidP="00940699">
      <w:pPr>
        <w:tabs>
          <w:tab w:val="left" w:pos="426"/>
          <w:tab w:val="left" w:pos="709"/>
        </w:tabs>
        <w:rPr>
          <w:rFonts w:ascii="Arial Narrow" w:hAnsi="Arial Narrow" w:cs="Calibri"/>
          <w:sz w:val="20"/>
          <w:szCs w:val="20"/>
        </w:rPr>
      </w:pPr>
    </w:p>
    <w:p w14:paraId="516955CD" w14:textId="510D7AF4" w:rsidR="003B03A2" w:rsidRDefault="003B03A2" w:rsidP="00940699">
      <w:pPr>
        <w:tabs>
          <w:tab w:val="left" w:pos="426"/>
          <w:tab w:val="left" w:pos="709"/>
        </w:tabs>
        <w:rPr>
          <w:rFonts w:ascii="Arial Narrow" w:hAnsi="Arial Narrow" w:cs="Calibri"/>
          <w:sz w:val="20"/>
          <w:szCs w:val="20"/>
        </w:rPr>
      </w:pPr>
    </w:p>
    <w:p w14:paraId="0D32C88C" w14:textId="70445788" w:rsidR="003B03A2" w:rsidRDefault="003B03A2" w:rsidP="00940699">
      <w:pPr>
        <w:tabs>
          <w:tab w:val="left" w:pos="426"/>
          <w:tab w:val="left" w:pos="709"/>
        </w:tabs>
        <w:rPr>
          <w:rFonts w:ascii="Arial Narrow" w:hAnsi="Arial Narrow" w:cs="Calibri"/>
          <w:sz w:val="20"/>
          <w:szCs w:val="20"/>
        </w:rPr>
      </w:pPr>
    </w:p>
    <w:p w14:paraId="08DEF0D9" w14:textId="77777777" w:rsidR="003B03A2" w:rsidRDefault="003B03A2" w:rsidP="00940699">
      <w:pPr>
        <w:tabs>
          <w:tab w:val="left" w:pos="426"/>
          <w:tab w:val="left" w:pos="709"/>
        </w:tabs>
        <w:rPr>
          <w:rFonts w:ascii="Arial Narrow" w:hAnsi="Arial Narrow" w:cs="Calibri"/>
          <w:sz w:val="20"/>
          <w:szCs w:val="20"/>
        </w:rPr>
      </w:pPr>
    </w:p>
    <w:p w14:paraId="16AF56D0" w14:textId="0C88E308" w:rsidR="00054653" w:rsidRDefault="00054653" w:rsidP="00940699">
      <w:pPr>
        <w:tabs>
          <w:tab w:val="left" w:pos="426"/>
          <w:tab w:val="left" w:pos="709"/>
        </w:tabs>
        <w:rPr>
          <w:rFonts w:ascii="Arial Narrow" w:hAnsi="Arial Narrow" w:cs="Calibri"/>
          <w:sz w:val="20"/>
          <w:szCs w:val="20"/>
        </w:rPr>
      </w:pPr>
    </w:p>
    <w:p w14:paraId="7A7A64F2" w14:textId="2B2B2E1B" w:rsidR="00054653" w:rsidRDefault="00054653" w:rsidP="00940699">
      <w:pPr>
        <w:tabs>
          <w:tab w:val="left" w:pos="426"/>
          <w:tab w:val="left" w:pos="709"/>
        </w:tabs>
        <w:rPr>
          <w:rFonts w:ascii="Arial Narrow" w:hAnsi="Arial Narrow" w:cs="Calibri"/>
          <w:sz w:val="20"/>
          <w:szCs w:val="20"/>
        </w:rPr>
      </w:pPr>
    </w:p>
    <w:p w14:paraId="32949248" w14:textId="1D16921C" w:rsidR="00054653" w:rsidRDefault="00054653" w:rsidP="00940699">
      <w:pPr>
        <w:tabs>
          <w:tab w:val="left" w:pos="426"/>
          <w:tab w:val="left" w:pos="709"/>
        </w:tabs>
        <w:rPr>
          <w:rFonts w:ascii="Arial Narrow" w:hAnsi="Arial Narrow" w:cs="Calibri"/>
          <w:sz w:val="20"/>
          <w:szCs w:val="20"/>
        </w:rPr>
      </w:pPr>
    </w:p>
    <w:p w14:paraId="05F00A67" w14:textId="7A43C319" w:rsidR="00054653" w:rsidRDefault="00054653" w:rsidP="00940699">
      <w:pPr>
        <w:tabs>
          <w:tab w:val="left" w:pos="426"/>
          <w:tab w:val="left" w:pos="709"/>
        </w:tabs>
        <w:rPr>
          <w:rFonts w:ascii="Arial Narrow" w:hAnsi="Arial Narrow" w:cs="Calibri"/>
          <w:sz w:val="20"/>
          <w:szCs w:val="20"/>
        </w:rPr>
      </w:pPr>
    </w:p>
    <w:p w14:paraId="31DCD87C" w14:textId="77777777" w:rsidR="001B2E04" w:rsidRDefault="001B2E04"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08AFC584" w14:textId="77777777" w:rsidTr="001256E5">
        <w:tc>
          <w:tcPr>
            <w:tcW w:w="10598" w:type="dxa"/>
            <w:gridSpan w:val="2"/>
            <w:tcBorders>
              <w:bottom w:val="single" w:sz="4" w:space="0" w:color="auto"/>
            </w:tcBorders>
            <w:shd w:val="clear" w:color="auto" w:fill="C6D9F1"/>
          </w:tcPr>
          <w:p w14:paraId="74B2A7F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4E21D93"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71955376"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2D5C10EC" w14:textId="77777777" w:rsidTr="00801D45">
        <w:trPr>
          <w:trHeight w:val="821"/>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A38FEF1" w14:textId="77777777" w:rsidR="00FB0496" w:rsidRPr="00D41C8E" w:rsidRDefault="00FB0496" w:rsidP="001256E5">
            <w:pPr>
              <w:widowControl w:val="0"/>
              <w:autoSpaceDE w:val="0"/>
              <w:autoSpaceDN w:val="0"/>
              <w:adjustRightInd w:val="0"/>
              <w:jc w:val="both"/>
              <w:rPr>
                <w:rFonts w:ascii="Arial Narrow" w:hAnsi="Arial Narrow" w:cs="Calibri"/>
                <w:bCs/>
                <w:sz w:val="22"/>
                <w:szCs w:val="20"/>
              </w:rPr>
            </w:pPr>
            <w:r w:rsidRPr="00D41C8E">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79940E9" w14:textId="7B124858" w:rsidR="00FB0496" w:rsidRPr="00C063A9" w:rsidRDefault="004F0636" w:rsidP="00327B09">
            <w:pPr>
              <w:widowControl w:val="0"/>
              <w:autoSpaceDE w:val="0"/>
              <w:autoSpaceDN w:val="0"/>
              <w:adjustRightInd w:val="0"/>
              <w:jc w:val="both"/>
              <w:rPr>
                <w:rFonts w:ascii="Arial Narrow" w:hAnsi="Arial Narrow" w:cs="Calibri"/>
                <w:bCs/>
                <w:sz w:val="22"/>
                <w:szCs w:val="20"/>
              </w:rPr>
            </w:pPr>
            <w:r w:rsidRPr="004F0636">
              <w:rPr>
                <w:rFonts w:ascii="Arial Narrow" w:hAnsi="Arial Narrow" w:cs="Calibri"/>
                <w:b/>
                <w:bCs/>
                <w:sz w:val="22"/>
                <w:szCs w:val="22"/>
              </w:rPr>
              <w:t>MARCHÉ</w:t>
            </w:r>
            <w:r w:rsidR="00327B09" w:rsidRPr="003532B5">
              <w:rPr>
                <w:rFonts w:ascii="Arial Narrow" w:hAnsi="Arial Narrow" w:cs="Calibri"/>
                <w:b/>
                <w:bCs/>
                <w:sz w:val="22"/>
                <w:szCs w:val="22"/>
              </w:rPr>
              <w:t xml:space="preserve"> D’EXPLOITATION ET D’ENTRETIEN DES CHAUFFERIES, CTA ET VENTILATION SUR LE SITE D’EMILE ROUX</w:t>
            </w:r>
          </w:p>
        </w:tc>
      </w:tr>
      <w:tr w:rsidR="00E81515" w:rsidRPr="00D97142" w14:paraId="422A33A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0020540" w14:textId="77777777" w:rsidR="00E81515" w:rsidRPr="00D41C8E" w:rsidRDefault="00E81515" w:rsidP="00E81515">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8904816" w14:textId="0F713F97" w:rsidR="00E81515" w:rsidRPr="00753BAE" w:rsidRDefault="00E81515" w:rsidP="00E81515">
            <w:pPr>
              <w:widowControl w:val="0"/>
              <w:autoSpaceDE w:val="0"/>
              <w:autoSpaceDN w:val="0"/>
              <w:adjustRightInd w:val="0"/>
              <w:jc w:val="both"/>
              <w:rPr>
                <w:rFonts w:ascii="Arial Narrow" w:hAnsi="Arial Narrow" w:cs="Calibri"/>
                <w:b/>
                <w:color w:val="FF0000"/>
                <w:sz w:val="22"/>
                <w:szCs w:val="20"/>
              </w:rPr>
            </w:pPr>
          </w:p>
        </w:tc>
      </w:tr>
      <w:tr w:rsidR="00E81515" w:rsidRPr="00D97142" w14:paraId="5154D1F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0D832F" w14:textId="77777777" w:rsidR="00E81515" w:rsidRPr="00D41C8E" w:rsidRDefault="00E81515" w:rsidP="00E81515">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96E8E45" w14:textId="17AC14AC" w:rsidR="00E81515" w:rsidRPr="00D41C8E" w:rsidRDefault="00E81515" w:rsidP="00E81515">
            <w:pPr>
              <w:widowControl w:val="0"/>
              <w:autoSpaceDE w:val="0"/>
              <w:autoSpaceDN w:val="0"/>
              <w:adjustRightInd w:val="0"/>
              <w:jc w:val="both"/>
              <w:rPr>
                <w:rFonts w:ascii="Arial Narrow" w:hAnsi="Arial Narrow" w:cs="Calibri"/>
                <w:bCs/>
                <w:sz w:val="22"/>
                <w:szCs w:val="20"/>
              </w:rPr>
            </w:pPr>
            <w:r w:rsidRPr="00623D8B">
              <w:rPr>
                <w:rFonts w:ascii="Arial Narrow" w:hAnsi="Arial Narrow" w:cs="Calibri"/>
                <w:bCs/>
                <w:sz w:val="22"/>
                <w:szCs w:val="20"/>
              </w:rPr>
              <w:t xml:space="preserve">Classe 6 </w:t>
            </w:r>
          </w:p>
        </w:tc>
      </w:tr>
      <w:tr w:rsidR="00E81515" w:rsidRPr="00D97142" w14:paraId="6190BC24" w14:textId="77777777" w:rsidTr="00BE526E">
        <w:trPr>
          <w:trHeight w:val="505"/>
        </w:trPr>
        <w:tc>
          <w:tcPr>
            <w:tcW w:w="4786" w:type="dxa"/>
            <w:shd w:val="clear" w:color="auto" w:fill="auto"/>
          </w:tcPr>
          <w:p w14:paraId="3E08F0D0" w14:textId="77777777" w:rsidR="00E81515" w:rsidRPr="00D97142" w:rsidRDefault="00E81515" w:rsidP="00E8151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780B38D8" w14:textId="77777777" w:rsidR="00E81515" w:rsidRPr="00D97142" w:rsidRDefault="00E81515" w:rsidP="00E8151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 Publiques pour l’APHP</w:t>
            </w:r>
          </w:p>
        </w:tc>
      </w:tr>
      <w:tr w:rsidR="00E81515" w:rsidRPr="00D97142" w14:paraId="5D3E0BC3" w14:textId="77777777" w:rsidTr="00BE526E">
        <w:trPr>
          <w:trHeight w:val="505"/>
        </w:trPr>
        <w:tc>
          <w:tcPr>
            <w:tcW w:w="4786" w:type="dxa"/>
            <w:shd w:val="clear" w:color="auto" w:fill="auto"/>
          </w:tcPr>
          <w:p w14:paraId="088E8CB8" w14:textId="77777777" w:rsidR="00E81515" w:rsidRPr="00D97142" w:rsidRDefault="00E81515" w:rsidP="00E8151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5FB927F0" w14:textId="77777777" w:rsidR="00E81515" w:rsidRPr="00D97142" w:rsidRDefault="00E81515" w:rsidP="00E8151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E81515" w:rsidRPr="00147A11" w14:paraId="57A76A51" w14:textId="77777777" w:rsidTr="001256E5">
        <w:trPr>
          <w:trHeight w:val="505"/>
        </w:trPr>
        <w:tc>
          <w:tcPr>
            <w:tcW w:w="4786" w:type="dxa"/>
            <w:shd w:val="clear" w:color="auto" w:fill="auto"/>
          </w:tcPr>
          <w:p w14:paraId="30560F0F" w14:textId="77777777" w:rsidR="00E81515" w:rsidRDefault="00E81515" w:rsidP="00E8151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08C7668" w14:textId="77777777" w:rsidR="00E81515" w:rsidRDefault="00E81515" w:rsidP="00E81515">
            <w:pPr>
              <w:widowControl w:val="0"/>
              <w:autoSpaceDE w:val="0"/>
              <w:autoSpaceDN w:val="0"/>
              <w:adjustRightInd w:val="0"/>
              <w:jc w:val="both"/>
              <w:rPr>
                <w:rFonts w:ascii="Arial Narrow" w:hAnsi="Arial Narrow" w:cs="Calibri"/>
                <w:bCs/>
                <w:sz w:val="22"/>
                <w:szCs w:val="22"/>
              </w:rPr>
            </w:pPr>
          </w:p>
        </w:tc>
      </w:tr>
      <w:tr w:rsidR="00E81515" w:rsidRPr="00147A11" w14:paraId="7ADBC925" w14:textId="77777777" w:rsidTr="00BE526E">
        <w:trPr>
          <w:trHeight w:val="505"/>
        </w:trPr>
        <w:tc>
          <w:tcPr>
            <w:tcW w:w="4786" w:type="dxa"/>
            <w:shd w:val="clear" w:color="auto" w:fill="auto"/>
          </w:tcPr>
          <w:p w14:paraId="4CA68D0D" w14:textId="77777777" w:rsidR="00E81515" w:rsidRPr="00B57EB5" w:rsidRDefault="00E81515" w:rsidP="00E8151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2C7E0D95" w14:textId="77777777" w:rsidR="00E81515" w:rsidRPr="00D97142" w:rsidRDefault="00E81515" w:rsidP="00E81515">
            <w:pPr>
              <w:widowControl w:val="0"/>
              <w:autoSpaceDE w:val="0"/>
              <w:autoSpaceDN w:val="0"/>
              <w:adjustRightInd w:val="0"/>
              <w:jc w:val="both"/>
              <w:rPr>
                <w:rFonts w:ascii="Arial Narrow" w:hAnsi="Arial Narrow" w:cs="Calibri"/>
                <w:bCs/>
                <w:sz w:val="22"/>
                <w:szCs w:val="22"/>
              </w:rPr>
            </w:pPr>
          </w:p>
        </w:tc>
      </w:tr>
      <w:tr w:rsidR="00E81515" w:rsidRPr="00147A11" w14:paraId="66ADCDBE" w14:textId="77777777" w:rsidTr="00BE526E">
        <w:trPr>
          <w:trHeight w:val="505"/>
        </w:trPr>
        <w:tc>
          <w:tcPr>
            <w:tcW w:w="4786" w:type="dxa"/>
            <w:shd w:val="clear" w:color="auto" w:fill="auto"/>
          </w:tcPr>
          <w:p w14:paraId="5CC07D3C" w14:textId="77777777" w:rsidR="00E81515" w:rsidRPr="00B57EB5" w:rsidRDefault="00E81515" w:rsidP="00E8151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5F915D1B" w14:textId="30787374" w:rsidR="00E81515" w:rsidRPr="00A53A6E" w:rsidRDefault="00E81515" w:rsidP="00E81515">
            <w:pPr>
              <w:widowControl w:val="0"/>
              <w:autoSpaceDE w:val="0"/>
              <w:autoSpaceDN w:val="0"/>
              <w:adjustRightInd w:val="0"/>
              <w:jc w:val="both"/>
              <w:rPr>
                <w:rFonts w:ascii="Arial Narrow" w:hAnsi="Arial Narrow" w:cs="Calibri"/>
                <w:b/>
                <w:sz w:val="22"/>
                <w:szCs w:val="22"/>
              </w:rPr>
            </w:pPr>
            <w:r w:rsidRPr="00B051BC">
              <w:rPr>
                <w:rFonts w:ascii="Arial Narrow" w:hAnsi="Arial Narrow" w:cs="Calibri"/>
                <w:b/>
                <w:sz w:val="22"/>
                <w:szCs w:val="22"/>
              </w:rPr>
              <w:t xml:space="preserve">01 - </w:t>
            </w:r>
            <w:r w:rsidR="004F0636" w:rsidRPr="004F0636">
              <w:rPr>
                <w:rFonts w:ascii="Arial Narrow" w:hAnsi="Arial Narrow" w:cs="Calibri"/>
                <w:b/>
                <w:bCs/>
                <w:sz w:val="22"/>
                <w:szCs w:val="22"/>
              </w:rPr>
              <w:t>MARCHÉ</w:t>
            </w:r>
            <w:r w:rsidRPr="003532B5">
              <w:rPr>
                <w:rFonts w:ascii="Arial Narrow" w:hAnsi="Arial Narrow" w:cs="Calibri"/>
                <w:b/>
                <w:bCs/>
                <w:sz w:val="22"/>
                <w:szCs w:val="22"/>
              </w:rPr>
              <w:t xml:space="preserve"> D’EXPLOITATION ET D’ENTRETIEN DES CHAUFFERIES, CTA ET VENTILATION SUR LE SITE D’EMILE ROUX</w:t>
            </w:r>
          </w:p>
        </w:tc>
      </w:tr>
      <w:tr w:rsidR="00E81515" w:rsidRPr="00D97142" w14:paraId="6A9FE893" w14:textId="77777777" w:rsidTr="001256E5">
        <w:tc>
          <w:tcPr>
            <w:tcW w:w="4786" w:type="dxa"/>
            <w:shd w:val="clear" w:color="auto" w:fill="auto"/>
          </w:tcPr>
          <w:p w14:paraId="34BAD24F" w14:textId="77777777" w:rsidR="00E81515" w:rsidRDefault="00E81515" w:rsidP="00E8151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7E22E3D5" w14:textId="77777777" w:rsidR="00E81515" w:rsidRDefault="00E81515" w:rsidP="00E81515">
            <w:pPr>
              <w:widowControl w:val="0"/>
              <w:autoSpaceDE w:val="0"/>
              <w:autoSpaceDN w:val="0"/>
              <w:adjustRightInd w:val="0"/>
              <w:jc w:val="both"/>
              <w:rPr>
                <w:rFonts w:ascii="Arial Narrow" w:hAnsi="Arial Narrow" w:cs="Calibri"/>
                <w:bCs/>
                <w:sz w:val="22"/>
                <w:szCs w:val="20"/>
              </w:rPr>
            </w:pPr>
          </w:p>
          <w:p w14:paraId="1B8B58FE" w14:textId="77777777" w:rsidR="00E81515" w:rsidRDefault="00E81515" w:rsidP="00E81515">
            <w:pPr>
              <w:widowControl w:val="0"/>
              <w:autoSpaceDE w:val="0"/>
              <w:autoSpaceDN w:val="0"/>
              <w:adjustRightInd w:val="0"/>
              <w:jc w:val="both"/>
              <w:rPr>
                <w:rFonts w:ascii="Arial Narrow" w:hAnsi="Arial Narrow" w:cs="Calibri"/>
                <w:bCs/>
                <w:sz w:val="22"/>
                <w:szCs w:val="20"/>
              </w:rPr>
            </w:pPr>
          </w:p>
          <w:p w14:paraId="4BE1D06E" w14:textId="77777777" w:rsidR="00E81515" w:rsidRDefault="00E81515" w:rsidP="00E81515">
            <w:pPr>
              <w:widowControl w:val="0"/>
              <w:autoSpaceDE w:val="0"/>
              <w:autoSpaceDN w:val="0"/>
              <w:adjustRightInd w:val="0"/>
              <w:jc w:val="both"/>
              <w:rPr>
                <w:rFonts w:ascii="Arial Narrow" w:hAnsi="Arial Narrow" w:cs="Calibri"/>
                <w:bCs/>
                <w:sz w:val="22"/>
                <w:szCs w:val="20"/>
              </w:rPr>
            </w:pPr>
          </w:p>
          <w:p w14:paraId="3105E2BB" w14:textId="77777777" w:rsidR="00E81515" w:rsidRDefault="00E81515" w:rsidP="00E81515">
            <w:pPr>
              <w:widowControl w:val="0"/>
              <w:autoSpaceDE w:val="0"/>
              <w:autoSpaceDN w:val="0"/>
              <w:adjustRightInd w:val="0"/>
              <w:jc w:val="both"/>
              <w:rPr>
                <w:rFonts w:ascii="Arial Narrow" w:hAnsi="Arial Narrow" w:cs="Calibri"/>
                <w:bCs/>
                <w:sz w:val="22"/>
                <w:szCs w:val="20"/>
              </w:rPr>
            </w:pPr>
          </w:p>
          <w:p w14:paraId="49D7E072" w14:textId="77777777" w:rsidR="00E81515" w:rsidRDefault="00E81515" w:rsidP="00E81515">
            <w:pPr>
              <w:widowControl w:val="0"/>
              <w:autoSpaceDE w:val="0"/>
              <w:autoSpaceDN w:val="0"/>
              <w:adjustRightInd w:val="0"/>
              <w:jc w:val="both"/>
              <w:rPr>
                <w:rFonts w:ascii="Arial Narrow" w:hAnsi="Arial Narrow" w:cs="Calibri"/>
                <w:bCs/>
                <w:sz w:val="22"/>
                <w:szCs w:val="20"/>
              </w:rPr>
            </w:pPr>
          </w:p>
          <w:p w14:paraId="79CA5E4F" w14:textId="77777777" w:rsidR="00E81515" w:rsidRDefault="00E81515" w:rsidP="00E81515">
            <w:pPr>
              <w:widowControl w:val="0"/>
              <w:autoSpaceDE w:val="0"/>
              <w:autoSpaceDN w:val="0"/>
              <w:adjustRightInd w:val="0"/>
              <w:jc w:val="both"/>
              <w:rPr>
                <w:rFonts w:ascii="Arial Narrow" w:hAnsi="Arial Narrow" w:cs="Calibri"/>
                <w:bCs/>
                <w:sz w:val="22"/>
                <w:szCs w:val="20"/>
              </w:rPr>
            </w:pPr>
          </w:p>
          <w:p w14:paraId="6391084A" w14:textId="77777777" w:rsidR="00E81515" w:rsidRDefault="00E81515" w:rsidP="00E81515">
            <w:pPr>
              <w:widowControl w:val="0"/>
              <w:autoSpaceDE w:val="0"/>
              <w:autoSpaceDN w:val="0"/>
              <w:adjustRightInd w:val="0"/>
              <w:jc w:val="both"/>
              <w:rPr>
                <w:rFonts w:ascii="Arial Narrow" w:hAnsi="Arial Narrow" w:cs="Calibri"/>
                <w:bCs/>
                <w:sz w:val="22"/>
                <w:szCs w:val="20"/>
              </w:rPr>
            </w:pPr>
          </w:p>
          <w:p w14:paraId="4DF7E802" w14:textId="77777777" w:rsidR="00E81515" w:rsidRDefault="00E81515" w:rsidP="00E81515">
            <w:pPr>
              <w:widowControl w:val="0"/>
              <w:autoSpaceDE w:val="0"/>
              <w:autoSpaceDN w:val="0"/>
              <w:adjustRightInd w:val="0"/>
              <w:jc w:val="both"/>
              <w:rPr>
                <w:rFonts w:ascii="Arial Narrow" w:hAnsi="Arial Narrow" w:cs="Calibri"/>
                <w:bCs/>
                <w:sz w:val="22"/>
                <w:szCs w:val="20"/>
              </w:rPr>
            </w:pPr>
          </w:p>
          <w:p w14:paraId="3A8C687F" w14:textId="77777777" w:rsidR="00E81515" w:rsidRDefault="00E81515" w:rsidP="00E81515">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3791ACD3" w14:textId="77777777" w:rsidR="00E81515" w:rsidRDefault="00E81515" w:rsidP="00E81515">
            <w:pPr>
              <w:widowControl w:val="0"/>
              <w:autoSpaceDE w:val="0"/>
              <w:autoSpaceDN w:val="0"/>
              <w:adjustRightInd w:val="0"/>
              <w:jc w:val="both"/>
              <w:rPr>
                <w:rFonts w:ascii="Arial Narrow" w:hAnsi="Arial Narrow" w:cs="Calibri"/>
                <w:bCs/>
                <w:sz w:val="22"/>
                <w:szCs w:val="20"/>
              </w:rPr>
            </w:pPr>
          </w:p>
        </w:tc>
      </w:tr>
    </w:tbl>
    <w:p w14:paraId="13AA4C03"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0732C53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C3A1D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923D7E6"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F1E478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AAEFFF"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3C5B6F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13091DD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C9869B"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513DE48A"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des hôpitaux de Paris</w:t>
      </w:r>
    </w:p>
    <w:p w14:paraId="4E75621E"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841E68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63358369"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6FF4018"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94A903D"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C8C64DB"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4CC2F" w14:textId="77777777" w:rsidR="00C53F39" w:rsidRDefault="00C53F39">
      <w:r>
        <w:separator/>
      </w:r>
    </w:p>
  </w:endnote>
  <w:endnote w:type="continuationSeparator" w:id="0">
    <w:p w14:paraId="5F8A2705" w14:textId="77777777" w:rsidR="00C53F39" w:rsidRDefault="00C5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9228"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44C6D824" wp14:editId="1B5EB75F">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9694768" w14:textId="70C14969"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746258" w:rsidRPr="00746258">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6D82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39694768" w14:textId="70C14969"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746258" w:rsidRPr="00746258">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725AEE13"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1BAD6645" wp14:editId="663925BA">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737F7200" w14:textId="26EFFD8D"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746258" w:rsidRPr="00746258">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D664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737F7200" w14:textId="26EFFD8D"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746258" w:rsidRPr="00746258">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180A1" w14:textId="77777777" w:rsidR="00C53F39" w:rsidRDefault="00C53F39">
      <w:r>
        <w:separator/>
      </w:r>
    </w:p>
  </w:footnote>
  <w:footnote w:type="continuationSeparator" w:id="0">
    <w:p w14:paraId="7C172F35" w14:textId="77777777" w:rsidR="00C53F39" w:rsidRDefault="00C53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B0CF" w14:textId="56964B1F" w:rsidR="003532B5" w:rsidRPr="00ED7CD3" w:rsidRDefault="003532B5" w:rsidP="003532B5">
    <w:pPr>
      <w:pStyle w:val="En-tte"/>
      <w:rPr>
        <w:rFonts w:asciiTheme="minorHAnsi" w:hAnsiTheme="minorHAnsi" w:cstheme="minorHAnsi"/>
        <w:sz w:val="18"/>
        <w:szCs w:val="18"/>
      </w:rPr>
    </w:pPr>
    <w:r w:rsidRPr="00ED7CD3">
      <w:rPr>
        <w:rFonts w:asciiTheme="minorHAnsi" w:hAnsiTheme="minorHAnsi" w:cstheme="minorHAnsi"/>
        <w:iCs/>
        <w:sz w:val="18"/>
        <w:szCs w:val="18"/>
      </w:rPr>
      <w:t>A</w:t>
    </w:r>
    <w:r>
      <w:rPr>
        <w:rFonts w:asciiTheme="minorHAnsi" w:hAnsiTheme="minorHAnsi" w:cstheme="minorHAnsi"/>
        <w:iCs/>
        <w:sz w:val="18"/>
        <w:szCs w:val="18"/>
      </w:rPr>
      <w:t>E – HMN25T10</w:t>
    </w:r>
    <w:r w:rsidRPr="00ED7CD3">
      <w:rPr>
        <w:rFonts w:asciiTheme="minorHAnsi" w:hAnsiTheme="minorHAnsi" w:cstheme="minorHAnsi"/>
        <w:iCs/>
        <w:sz w:val="18"/>
        <w:szCs w:val="18"/>
      </w:rPr>
      <w:t xml:space="preserve">SERV </w:t>
    </w:r>
    <w:r w:rsidR="004F0636">
      <w:rPr>
        <w:rFonts w:asciiTheme="minorHAnsi" w:hAnsiTheme="minorHAnsi" w:cstheme="minorHAnsi"/>
        <w:iCs/>
        <w:sz w:val="18"/>
        <w:szCs w:val="18"/>
      </w:rPr>
      <w:t>–</w:t>
    </w:r>
    <w:r w:rsidRPr="00ED7CD3">
      <w:rPr>
        <w:rFonts w:asciiTheme="minorHAnsi" w:hAnsiTheme="minorHAnsi" w:cstheme="minorHAnsi"/>
        <w:iCs/>
        <w:sz w:val="18"/>
        <w:szCs w:val="18"/>
      </w:rPr>
      <w:t xml:space="preserve"> </w:t>
    </w:r>
    <w:r w:rsidRPr="006047FE">
      <w:rPr>
        <w:rFonts w:asciiTheme="minorHAnsi" w:hAnsiTheme="minorHAnsi" w:cstheme="minorHAnsi"/>
        <w:iCs/>
        <w:sz w:val="18"/>
        <w:szCs w:val="18"/>
      </w:rPr>
      <w:t>MARCH</w:t>
    </w:r>
    <w:r w:rsidR="004F0636">
      <w:rPr>
        <w:rFonts w:asciiTheme="minorHAnsi" w:hAnsiTheme="minorHAnsi" w:cstheme="minorHAnsi"/>
        <w:iCs/>
        <w:sz w:val="18"/>
        <w:szCs w:val="18"/>
      </w:rPr>
      <w:t>É</w:t>
    </w:r>
    <w:r w:rsidRPr="006047FE">
      <w:rPr>
        <w:rFonts w:asciiTheme="minorHAnsi" w:hAnsiTheme="minorHAnsi" w:cstheme="minorHAnsi"/>
        <w:iCs/>
        <w:sz w:val="18"/>
        <w:szCs w:val="18"/>
      </w:rPr>
      <w:t xml:space="preserve"> D’EXPLOITATION ET D’ENTRETIEN DES CHAUFFERIES, CTA ET VENTILATION SUR LE SITE D’EMILE ROUX</w:t>
    </w:r>
  </w:p>
  <w:p w14:paraId="65A79D4B" w14:textId="444D8F53" w:rsidR="001256E5" w:rsidRPr="0083734E" w:rsidRDefault="001256E5" w:rsidP="006F77F2">
    <w:pPr>
      <w:tabs>
        <w:tab w:val="left" w:pos="426"/>
        <w:tab w:val="left" w:pos="709"/>
      </w:tabs>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105E03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8" type="#_x0000_t75" style="width:11.25pt;height:11.25pt" o:bullet="t">
        <v:imagedata r:id="rId1" o:title="BD14753_"/>
      </v:shape>
    </w:pict>
  </w:numPicBullet>
  <w:numPicBullet w:numPicBulletId="1">
    <w:pict>
      <v:shape id="_x0000_i1179" type="#_x0000_t75" style="width:11.25pt;height:11.25pt" o:bullet="t">
        <v:imagedata r:id="rId2" o:title="msoEC9A"/>
      </v:shape>
    </w:pict>
  </w:numPicBullet>
  <w:abstractNum w:abstractNumId="0" w15:restartNumberingAfterBreak="0">
    <w:nsid w:val="002E064A"/>
    <w:multiLevelType w:val="hybridMultilevel"/>
    <w:tmpl w:val="8EDAE6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1BD"/>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0CBD"/>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653"/>
    <w:rsid w:val="00054C6B"/>
    <w:rsid w:val="000562AC"/>
    <w:rsid w:val="0005731C"/>
    <w:rsid w:val="00057654"/>
    <w:rsid w:val="0005786F"/>
    <w:rsid w:val="00060192"/>
    <w:rsid w:val="00061440"/>
    <w:rsid w:val="00062852"/>
    <w:rsid w:val="00062B32"/>
    <w:rsid w:val="00062CC1"/>
    <w:rsid w:val="00065076"/>
    <w:rsid w:val="00071DF1"/>
    <w:rsid w:val="00073465"/>
    <w:rsid w:val="00073541"/>
    <w:rsid w:val="000737B1"/>
    <w:rsid w:val="00074212"/>
    <w:rsid w:val="00075E2A"/>
    <w:rsid w:val="000763EB"/>
    <w:rsid w:val="000768F4"/>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3651"/>
    <w:rsid w:val="000C410B"/>
    <w:rsid w:val="000C6FFD"/>
    <w:rsid w:val="000C7213"/>
    <w:rsid w:val="000C767E"/>
    <w:rsid w:val="000C7C1F"/>
    <w:rsid w:val="000D238E"/>
    <w:rsid w:val="000D349B"/>
    <w:rsid w:val="000D3B0C"/>
    <w:rsid w:val="000D4275"/>
    <w:rsid w:val="000D4870"/>
    <w:rsid w:val="000D5282"/>
    <w:rsid w:val="000D53B0"/>
    <w:rsid w:val="000D7F11"/>
    <w:rsid w:val="000E0E2B"/>
    <w:rsid w:val="000E0E9F"/>
    <w:rsid w:val="000E1282"/>
    <w:rsid w:val="000E1C53"/>
    <w:rsid w:val="000E1D24"/>
    <w:rsid w:val="000E3877"/>
    <w:rsid w:val="000E54F7"/>
    <w:rsid w:val="000F1234"/>
    <w:rsid w:val="000F2116"/>
    <w:rsid w:val="000F3F2C"/>
    <w:rsid w:val="000F41D0"/>
    <w:rsid w:val="000F69DF"/>
    <w:rsid w:val="00100CF8"/>
    <w:rsid w:val="00102806"/>
    <w:rsid w:val="00102CEE"/>
    <w:rsid w:val="00103C0B"/>
    <w:rsid w:val="00104B3D"/>
    <w:rsid w:val="00104F65"/>
    <w:rsid w:val="001072E1"/>
    <w:rsid w:val="00107999"/>
    <w:rsid w:val="00107AFE"/>
    <w:rsid w:val="00110007"/>
    <w:rsid w:val="0011007B"/>
    <w:rsid w:val="00110F7D"/>
    <w:rsid w:val="00111AA9"/>
    <w:rsid w:val="00112168"/>
    <w:rsid w:val="00112B7A"/>
    <w:rsid w:val="00113FCF"/>
    <w:rsid w:val="00114889"/>
    <w:rsid w:val="00114A65"/>
    <w:rsid w:val="00115309"/>
    <w:rsid w:val="00116374"/>
    <w:rsid w:val="00116D55"/>
    <w:rsid w:val="00117099"/>
    <w:rsid w:val="00117A16"/>
    <w:rsid w:val="00122825"/>
    <w:rsid w:val="001228D2"/>
    <w:rsid w:val="001256E5"/>
    <w:rsid w:val="00125EAA"/>
    <w:rsid w:val="001313D0"/>
    <w:rsid w:val="00133CFF"/>
    <w:rsid w:val="00133FC4"/>
    <w:rsid w:val="001344F1"/>
    <w:rsid w:val="00134E51"/>
    <w:rsid w:val="0013555C"/>
    <w:rsid w:val="00135A40"/>
    <w:rsid w:val="00140573"/>
    <w:rsid w:val="00140CDF"/>
    <w:rsid w:val="001419A6"/>
    <w:rsid w:val="00142FB4"/>
    <w:rsid w:val="00144018"/>
    <w:rsid w:val="00144D02"/>
    <w:rsid w:val="00145CFB"/>
    <w:rsid w:val="001465CE"/>
    <w:rsid w:val="00146818"/>
    <w:rsid w:val="00150C93"/>
    <w:rsid w:val="00157C9D"/>
    <w:rsid w:val="00161642"/>
    <w:rsid w:val="00162754"/>
    <w:rsid w:val="00163BAB"/>
    <w:rsid w:val="001653FF"/>
    <w:rsid w:val="00165DFE"/>
    <w:rsid w:val="001676FB"/>
    <w:rsid w:val="001737AF"/>
    <w:rsid w:val="0017388E"/>
    <w:rsid w:val="00173939"/>
    <w:rsid w:val="00174CC8"/>
    <w:rsid w:val="0017520E"/>
    <w:rsid w:val="00175805"/>
    <w:rsid w:val="00175FF2"/>
    <w:rsid w:val="00176748"/>
    <w:rsid w:val="001815EC"/>
    <w:rsid w:val="0018250A"/>
    <w:rsid w:val="00182D9A"/>
    <w:rsid w:val="001842EA"/>
    <w:rsid w:val="001849A0"/>
    <w:rsid w:val="001857C6"/>
    <w:rsid w:val="00185F7D"/>
    <w:rsid w:val="0018628E"/>
    <w:rsid w:val="00186607"/>
    <w:rsid w:val="00186749"/>
    <w:rsid w:val="0018682A"/>
    <w:rsid w:val="0019344C"/>
    <w:rsid w:val="00193671"/>
    <w:rsid w:val="00194BDF"/>
    <w:rsid w:val="00194C0B"/>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B2E04"/>
    <w:rsid w:val="001B6C5C"/>
    <w:rsid w:val="001C0DC5"/>
    <w:rsid w:val="001C1E97"/>
    <w:rsid w:val="001C1F39"/>
    <w:rsid w:val="001C25AE"/>
    <w:rsid w:val="001C3601"/>
    <w:rsid w:val="001C3C2E"/>
    <w:rsid w:val="001C441D"/>
    <w:rsid w:val="001C6476"/>
    <w:rsid w:val="001D0FFD"/>
    <w:rsid w:val="001D30EC"/>
    <w:rsid w:val="001D4C6D"/>
    <w:rsid w:val="001D4E0B"/>
    <w:rsid w:val="001D6982"/>
    <w:rsid w:val="001D7D7B"/>
    <w:rsid w:val="001D7FA0"/>
    <w:rsid w:val="001E0215"/>
    <w:rsid w:val="001E1280"/>
    <w:rsid w:val="001E4AA8"/>
    <w:rsid w:val="001E4ECC"/>
    <w:rsid w:val="001E6974"/>
    <w:rsid w:val="001E75D4"/>
    <w:rsid w:val="001F0700"/>
    <w:rsid w:val="001F07E8"/>
    <w:rsid w:val="001F282C"/>
    <w:rsid w:val="001F2CBE"/>
    <w:rsid w:val="001F2E6C"/>
    <w:rsid w:val="001F46E3"/>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6B61"/>
    <w:rsid w:val="00220130"/>
    <w:rsid w:val="00222759"/>
    <w:rsid w:val="002239D1"/>
    <w:rsid w:val="002250E2"/>
    <w:rsid w:val="00225F7F"/>
    <w:rsid w:val="00226CFF"/>
    <w:rsid w:val="00227E95"/>
    <w:rsid w:val="002306C3"/>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1FA1"/>
    <w:rsid w:val="00263129"/>
    <w:rsid w:val="002643F7"/>
    <w:rsid w:val="002644C4"/>
    <w:rsid w:val="00264C76"/>
    <w:rsid w:val="00264EDF"/>
    <w:rsid w:val="00265925"/>
    <w:rsid w:val="00267221"/>
    <w:rsid w:val="00271002"/>
    <w:rsid w:val="0027166F"/>
    <w:rsid w:val="00273E51"/>
    <w:rsid w:val="002748BD"/>
    <w:rsid w:val="00277555"/>
    <w:rsid w:val="002814CC"/>
    <w:rsid w:val="00282AD7"/>
    <w:rsid w:val="00283CB9"/>
    <w:rsid w:val="00287C51"/>
    <w:rsid w:val="002933E7"/>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B447A"/>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27B09"/>
    <w:rsid w:val="00330A46"/>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32B5"/>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E7A"/>
    <w:rsid w:val="0037670F"/>
    <w:rsid w:val="003845FD"/>
    <w:rsid w:val="00385214"/>
    <w:rsid w:val="00385F34"/>
    <w:rsid w:val="00386226"/>
    <w:rsid w:val="0039238F"/>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3A2"/>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6DF3"/>
    <w:rsid w:val="003D793D"/>
    <w:rsid w:val="003E0A56"/>
    <w:rsid w:val="003E2AC4"/>
    <w:rsid w:val="003E3FB0"/>
    <w:rsid w:val="003E4240"/>
    <w:rsid w:val="003E5180"/>
    <w:rsid w:val="003E5B7D"/>
    <w:rsid w:val="003E6650"/>
    <w:rsid w:val="003E6841"/>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76236"/>
    <w:rsid w:val="00481A75"/>
    <w:rsid w:val="004822AA"/>
    <w:rsid w:val="004857ED"/>
    <w:rsid w:val="00485B2A"/>
    <w:rsid w:val="004862D0"/>
    <w:rsid w:val="00491A95"/>
    <w:rsid w:val="00492EF7"/>
    <w:rsid w:val="0049674B"/>
    <w:rsid w:val="004972A1"/>
    <w:rsid w:val="004A0315"/>
    <w:rsid w:val="004A10D9"/>
    <w:rsid w:val="004A2BBB"/>
    <w:rsid w:val="004A3A92"/>
    <w:rsid w:val="004A50F6"/>
    <w:rsid w:val="004A749B"/>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6FFA"/>
    <w:rsid w:val="004D71E4"/>
    <w:rsid w:val="004E2E59"/>
    <w:rsid w:val="004E3209"/>
    <w:rsid w:val="004E439A"/>
    <w:rsid w:val="004E4918"/>
    <w:rsid w:val="004E657E"/>
    <w:rsid w:val="004E7E7C"/>
    <w:rsid w:val="004F061C"/>
    <w:rsid w:val="004F0636"/>
    <w:rsid w:val="004F1EC2"/>
    <w:rsid w:val="004F1FC5"/>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4C95"/>
    <w:rsid w:val="00543583"/>
    <w:rsid w:val="0054598A"/>
    <w:rsid w:val="00545E69"/>
    <w:rsid w:val="005478BC"/>
    <w:rsid w:val="00547AFE"/>
    <w:rsid w:val="00551BF2"/>
    <w:rsid w:val="005529E8"/>
    <w:rsid w:val="00553C64"/>
    <w:rsid w:val="005554DC"/>
    <w:rsid w:val="005564A9"/>
    <w:rsid w:val="00557BA7"/>
    <w:rsid w:val="005641C3"/>
    <w:rsid w:val="00564A7F"/>
    <w:rsid w:val="00565ADD"/>
    <w:rsid w:val="00566A05"/>
    <w:rsid w:val="0057022B"/>
    <w:rsid w:val="005705C3"/>
    <w:rsid w:val="005713AB"/>
    <w:rsid w:val="00572105"/>
    <w:rsid w:val="00573586"/>
    <w:rsid w:val="00575FBF"/>
    <w:rsid w:val="00580A11"/>
    <w:rsid w:val="00580BFB"/>
    <w:rsid w:val="00580C99"/>
    <w:rsid w:val="00581F4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536F"/>
    <w:rsid w:val="005B6102"/>
    <w:rsid w:val="005B658C"/>
    <w:rsid w:val="005B707F"/>
    <w:rsid w:val="005B7091"/>
    <w:rsid w:val="005B70B5"/>
    <w:rsid w:val="005B70D8"/>
    <w:rsid w:val="005C1BF3"/>
    <w:rsid w:val="005C3418"/>
    <w:rsid w:val="005C3E47"/>
    <w:rsid w:val="005C5468"/>
    <w:rsid w:val="005C6049"/>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3D8B"/>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239D"/>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170A"/>
    <w:rsid w:val="006735FD"/>
    <w:rsid w:val="00673EFD"/>
    <w:rsid w:val="00675691"/>
    <w:rsid w:val="006776BA"/>
    <w:rsid w:val="00680B1C"/>
    <w:rsid w:val="00680B5E"/>
    <w:rsid w:val="0068127A"/>
    <w:rsid w:val="00682096"/>
    <w:rsid w:val="00683966"/>
    <w:rsid w:val="006851AA"/>
    <w:rsid w:val="00685DFD"/>
    <w:rsid w:val="006874A7"/>
    <w:rsid w:val="00687CB2"/>
    <w:rsid w:val="0069097E"/>
    <w:rsid w:val="0069114A"/>
    <w:rsid w:val="00691446"/>
    <w:rsid w:val="0069163D"/>
    <w:rsid w:val="00691D11"/>
    <w:rsid w:val="00692592"/>
    <w:rsid w:val="006932F2"/>
    <w:rsid w:val="00693EED"/>
    <w:rsid w:val="0069599A"/>
    <w:rsid w:val="00696B6C"/>
    <w:rsid w:val="006972BB"/>
    <w:rsid w:val="006A00D6"/>
    <w:rsid w:val="006A2078"/>
    <w:rsid w:val="006A2253"/>
    <w:rsid w:val="006A3898"/>
    <w:rsid w:val="006A3C33"/>
    <w:rsid w:val="006A4738"/>
    <w:rsid w:val="006A5248"/>
    <w:rsid w:val="006A73E2"/>
    <w:rsid w:val="006B0FF4"/>
    <w:rsid w:val="006B3838"/>
    <w:rsid w:val="006B5783"/>
    <w:rsid w:val="006B6891"/>
    <w:rsid w:val="006B7838"/>
    <w:rsid w:val="006C0261"/>
    <w:rsid w:val="006C255B"/>
    <w:rsid w:val="006C3B41"/>
    <w:rsid w:val="006C4041"/>
    <w:rsid w:val="006C5E40"/>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7597"/>
    <w:rsid w:val="006F77F2"/>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2F6F"/>
    <w:rsid w:val="00745274"/>
    <w:rsid w:val="00746258"/>
    <w:rsid w:val="00746A9F"/>
    <w:rsid w:val="007471AB"/>
    <w:rsid w:val="00747322"/>
    <w:rsid w:val="00750124"/>
    <w:rsid w:val="00750B6C"/>
    <w:rsid w:val="00751713"/>
    <w:rsid w:val="00752517"/>
    <w:rsid w:val="00753BAE"/>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7035"/>
    <w:rsid w:val="007A70BE"/>
    <w:rsid w:val="007A787C"/>
    <w:rsid w:val="007B1BBE"/>
    <w:rsid w:val="007B26BD"/>
    <w:rsid w:val="007B5633"/>
    <w:rsid w:val="007B6D07"/>
    <w:rsid w:val="007C025D"/>
    <w:rsid w:val="007C1BBD"/>
    <w:rsid w:val="007C2287"/>
    <w:rsid w:val="007C2F2D"/>
    <w:rsid w:val="007C6391"/>
    <w:rsid w:val="007D0EDF"/>
    <w:rsid w:val="007D1993"/>
    <w:rsid w:val="007D1B21"/>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5E77"/>
    <w:rsid w:val="007E621D"/>
    <w:rsid w:val="007E70F2"/>
    <w:rsid w:val="007E7323"/>
    <w:rsid w:val="007E7ED3"/>
    <w:rsid w:val="007F0171"/>
    <w:rsid w:val="008016E1"/>
    <w:rsid w:val="00801D45"/>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34E"/>
    <w:rsid w:val="00837C18"/>
    <w:rsid w:val="008410CA"/>
    <w:rsid w:val="00841852"/>
    <w:rsid w:val="00841DA5"/>
    <w:rsid w:val="008425B1"/>
    <w:rsid w:val="00843A78"/>
    <w:rsid w:val="00845AD1"/>
    <w:rsid w:val="00845EAC"/>
    <w:rsid w:val="00855B3A"/>
    <w:rsid w:val="00855C1B"/>
    <w:rsid w:val="0085686D"/>
    <w:rsid w:val="00856EDA"/>
    <w:rsid w:val="008575DD"/>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1CC2"/>
    <w:rsid w:val="00881F43"/>
    <w:rsid w:val="00885E5A"/>
    <w:rsid w:val="00887BC6"/>
    <w:rsid w:val="00890221"/>
    <w:rsid w:val="008909D4"/>
    <w:rsid w:val="00891D74"/>
    <w:rsid w:val="0089514F"/>
    <w:rsid w:val="008967EE"/>
    <w:rsid w:val="00897136"/>
    <w:rsid w:val="008A1E5C"/>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3EA8"/>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37700"/>
    <w:rsid w:val="00940407"/>
    <w:rsid w:val="00940699"/>
    <w:rsid w:val="00940803"/>
    <w:rsid w:val="00941484"/>
    <w:rsid w:val="009428B0"/>
    <w:rsid w:val="00943570"/>
    <w:rsid w:val="00943DAB"/>
    <w:rsid w:val="0094548B"/>
    <w:rsid w:val="00945FCB"/>
    <w:rsid w:val="009478A9"/>
    <w:rsid w:val="00950684"/>
    <w:rsid w:val="00950B7B"/>
    <w:rsid w:val="00952FC0"/>
    <w:rsid w:val="009535E0"/>
    <w:rsid w:val="00953C2E"/>
    <w:rsid w:val="00955602"/>
    <w:rsid w:val="0095573E"/>
    <w:rsid w:val="0095593E"/>
    <w:rsid w:val="009617AA"/>
    <w:rsid w:val="0096273E"/>
    <w:rsid w:val="00962E29"/>
    <w:rsid w:val="00963DC0"/>
    <w:rsid w:val="00965CF8"/>
    <w:rsid w:val="00966EBD"/>
    <w:rsid w:val="00967693"/>
    <w:rsid w:val="00972321"/>
    <w:rsid w:val="009727F2"/>
    <w:rsid w:val="009733C2"/>
    <w:rsid w:val="009766B4"/>
    <w:rsid w:val="0097737C"/>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6BEC"/>
    <w:rsid w:val="009A7DE3"/>
    <w:rsid w:val="009B0B7F"/>
    <w:rsid w:val="009B0E18"/>
    <w:rsid w:val="009B1AB2"/>
    <w:rsid w:val="009B2840"/>
    <w:rsid w:val="009B4473"/>
    <w:rsid w:val="009B44A2"/>
    <w:rsid w:val="009B4B0D"/>
    <w:rsid w:val="009B525B"/>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339"/>
    <w:rsid w:val="009F088B"/>
    <w:rsid w:val="009F1897"/>
    <w:rsid w:val="009F2C8D"/>
    <w:rsid w:val="009F615F"/>
    <w:rsid w:val="009F6E9B"/>
    <w:rsid w:val="009F7BF0"/>
    <w:rsid w:val="00A01A3C"/>
    <w:rsid w:val="00A01E0E"/>
    <w:rsid w:val="00A02A1B"/>
    <w:rsid w:val="00A12394"/>
    <w:rsid w:val="00A13EAB"/>
    <w:rsid w:val="00A15812"/>
    <w:rsid w:val="00A177A8"/>
    <w:rsid w:val="00A208A5"/>
    <w:rsid w:val="00A20B2A"/>
    <w:rsid w:val="00A21133"/>
    <w:rsid w:val="00A225BF"/>
    <w:rsid w:val="00A22A75"/>
    <w:rsid w:val="00A22B05"/>
    <w:rsid w:val="00A24C20"/>
    <w:rsid w:val="00A27462"/>
    <w:rsid w:val="00A3019D"/>
    <w:rsid w:val="00A31A5D"/>
    <w:rsid w:val="00A31BDC"/>
    <w:rsid w:val="00A33198"/>
    <w:rsid w:val="00A37279"/>
    <w:rsid w:val="00A37461"/>
    <w:rsid w:val="00A4320B"/>
    <w:rsid w:val="00A437A9"/>
    <w:rsid w:val="00A4616B"/>
    <w:rsid w:val="00A47A49"/>
    <w:rsid w:val="00A47D19"/>
    <w:rsid w:val="00A47E86"/>
    <w:rsid w:val="00A506A9"/>
    <w:rsid w:val="00A507A6"/>
    <w:rsid w:val="00A517BA"/>
    <w:rsid w:val="00A52498"/>
    <w:rsid w:val="00A53269"/>
    <w:rsid w:val="00A53A6E"/>
    <w:rsid w:val="00A53DAD"/>
    <w:rsid w:val="00A5538C"/>
    <w:rsid w:val="00A55C9E"/>
    <w:rsid w:val="00A56B4C"/>
    <w:rsid w:val="00A56E2D"/>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6B07"/>
    <w:rsid w:val="00A80610"/>
    <w:rsid w:val="00A80BB1"/>
    <w:rsid w:val="00A8129A"/>
    <w:rsid w:val="00A813BF"/>
    <w:rsid w:val="00A81A40"/>
    <w:rsid w:val="00A831D3"/>
    <w:rsid w:val="00A84478"/>
    <w:rsid w:val="00A845A5"/>
    <w:rsid w:val="00A8509F"/>
    <w:rsid w:val="00A85C52"/>
    <w:rsid w:val="00A860F7"/>
    <w:rsid w:val="00A873F7"/>
    <w:rsid w:val="00A9018B"/>
    <w:rsid w:val="00A91ECB"/>
    <w:rsid w:val="00A94BF0"/>
    <w:rsid w:val="00A94EC6"/>
    <w:rsid w:val="00A9532C"/>
    <w:rsid w:val="00A967F8"/>
    <w:rsid w:val="00A97305"/>
    <w:rsid w:val="00A975F9"/>
    <w:rsid w:val="00AA0CAE"/>
    <w:rsid w:val="00AA2B8C"/>
    <w:rsid w:val="00AA417C"/>
    <w:rsid w:val="00AA4AB4"/>
    <w:rsid w:val="00AA5C2F"/>
    <w:rsid w:val="00AA6A4C"/>
    <w:rsid w:val="00AA7B88"/>
    <w:rsid w:val="00AB09F2"/>
    <w:rsid w:val="00AB2662"/>
    <w:rsid w:val="00AB2E57"/>
    <w:rsid w:val="00AB49C9"/>
    <w:rsid w:val="00AB65F1"/>
    <w:rsid w:val="00AC2746"/>
    <w:rsid w:val="00AC4B69"/>
    <w:rsid w:val="00AC5C97"/>
    <w:rsid w:val="00AD09A3"/>
    <w:rsid w:val="00AD1D1B"/>
    <w:rsid w:val="00AD2397"/>
    <w:rsid w:val="00AD24B7"/>
    <w:rsid w:val="00AD2C9C"/>
    <w:rsid w:val="00AD583A"/>
    <w:rsid w:val="00AD6059"/>
    <w:rsid w:val="00AE1628"/>
    <w:rsid w:val="00AE17A9"/>
    <w:rsid w:val="00AE23A9"/>
    <w:rsid w:val="00AE2BEC"/>
    <w:rsid w:val="00AE6F3E"/>
    <w:rsid w:val="00AF19CE"/>
    <w:rsid w:val="00AF31DB"/>
    <w:rsid w:val="00AF36FC"/>
    <w:rsid w:val="00AF40D4"/>
    <w:rsid w:val="00AF44AB"/>
    <w:rsid w:val="00AF46CB"/>
    <w:rsid w:val="00AF5843"/>
    <w:rsid w:val="00AF6633"/>
    <w:rsid w:val="00AF7841"/>
    <w:rsid w:val="00B02584"/>
    <w:rsid w:val="00B02C0F"/>
    <w:rsid w:val="00B03060"/>
    <w:rsid w:val="00B04631"/>
    <w:rsid w:val="00B051BC"/>
    <w:rsid w:val="00B06294"/>
    <w:rsid w:val="00B0702F"/>
    <w:rsid w:val="00B07146"/>
    <w:rsid w:val="00B10098"/>
    <w:rsid w:val="00B12CF9"/>
    <w:rsid w:val="00B14634"/>
    <w:rsid w:val="00B148FB"/>
    <w:rsid w:val="00B14D5A"/>
    <w:rsid w:val="00B151D3"/>
    <w:rsid w:val="00B15F11"/>
    <w:rsid w:val="00B16B45"/>
    <w:rsid w:val="00B16BB3"/>
    <w:rsid w:val="00B16E5B"/>
    <w:rsid w:val="00B17587"/>
    <w:rsid w:val="00B204EA"/>
    <w:rsid w:val="00B20E2E"/>
    <w:rsid w:val="00B21281"/>
    <w:rsid w:val="00B212A6"/>
    <w:rsid w:val="00B22033"/>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2753"/>
    <w:rsid w:val="00B6466A"/>
    <w:rsid w:val="00B70FF2"/>
    <w:rsid w:val="00B72EC4"/>
    <w:rsid w:val="00B73622"/>
    <w:rsid w:val="00B74B8B"/>
    <w:rsid w:val="00B75F96"/>
    <w:rsid w:val="00B7651E"/>
    <w:rsid w:val="00B76F4E"/>
    <w:rsid w:val="00B807CE"/>
    <w:rsid w:val="00B81B62"/>
    <w:rsid w:val="00B8271D"/>
    <w:rsid w:val="00B82945"/>
    <w:rsid w:val="00B833F7"/>
    <w:rsid w:val="00B83DD9"/>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115B"/>
    <w:rsid w:val="00BE27EC"/>
    <w:rsid w:val="00BE29C2"/>
    <w:rsid w:val="00BE526E"/>
    <w:rsid w:val="00BE72E3"/>
    <w:rsid w:val="00BE74FC"/>
    <w:rsid w:val="00BF08F0"/>
    <w:rsid w:val="00BF3F2A"/>
    <w:rsid w:val="00BF59A1"/>
    <w:rsid w:val="00BF5EEF"/>
    <w:rsid w:val="00BF60D8"/>
    <w:rsid w:val="00BF7FC3"/>
    <w:rsid w:val="00C0108C"/>
    <w:rsid w:val="00C01932"/>
    <w:rsid w:val="00C03763"/>
    <w:rsid w:val="00C0506A"/>
    <w:rsid w:val="00C062E9"/>
    <w:rsid w:val="00C063A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5122"/>
    <w:rsid w:val="00C36373"/>
    <w:rsid w:val="00C36770"/>
    <w:rsid w:val="00C379ED"/>
    <w:rsid w:val="00C4015B"/>
    <w:rsid w:val="00C40900"/>
    <w:rsid w:val="00C40BC1"/>
    <w:rsid w:val="00C40CCA"/>
    <w:rsid w:val="00C40CE5"/>
    <w:rsid w:val="00C41706"/>
    <w:rsid w:val="00C43496"/>
    <w:rsid w:val="00C43940"/>
    <w:rsid w:val="00C442E0"/>
    <w:rsid w:val="00C4577A"/>
    <w:rsid w:val="00C45AF5"/>
    <w:rsid w:val="00C467DD"/>
    <w:rsid w:val="00C46D45"/>
    <w:rsid w:val="00C4764F"/>
    <w:rsid w:val="00C50B54"/>
    <w:rsid w:val="00C50D2E"/>
    <w:rsid w:val="00C53F39"/>
    <w:rsid w:val="00C54A2A"/>
    <w:rsid w:val="00C54BF0"/>
    <w:rsid w:val="00C5502B"/>
    <w:rsid w:val="00C576F5"/>
    <w:rsid w:val="00C6058A"/>
    <w:rsid w:val="00C62679"/>
    <w:rsid w:val="00C62D07"/>
    <w:rsid w:val="00C63BE0"/>
    <w:rsid w:val="00C64DA0"/>
    <w:rsid w:val="00C64F24"/>
    <w:rsid w:val="00C66BDA"/>
    <w:rsid w:val="00C67F78"/>
    <w:rsid w:val="00C71DB7"/>
    <w:rsid w:val="00C73BB5"/>
    <w:rsid w:val="00C745F2"/>
    <w:rsid w:val="00C7669A"/>
    <w:rsid w:val="00C80249"/>
    <w:rsid w:val="00C83667"/>
    <w:rsid w:val="00C85611"/>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35"/>
    <w:rsid w:val="00CD5A64"/>
    <w:rsid w:val="00CD7E30"/>
    <w:rsid w:val="00CE2723"/>
    <w:rsid w:val="00CE2923"/>
    <w:rsid w:val="00CE3191"/>
    <w:rsid w:val="00CE4811"/>
    <w:rsid w:val="00CE5765"/>
    <w:rsid w:val="00CE7B80"/>
    <w:rsid w:val="00CF162F"/>
    <w:rsid w:val="00CF27B9"/>
    <w:rsid w:val="00CF28CE"/>
    <w:rsid w:val="00CF355F"/>
    <w:rsid w:val="00CF38B2"/>
    <w:rsid w:val="00CF3F3A"/>
    <w:rsid w:val="00CF5572"/>
    <w:rsid w:val="00CF75E7"/>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32D2"/>
    <w:rsid w:val="00D2570C"/>
    <w:rsid w:val="00D30527"/>
    <w:rsid w:val="00D30E0A"/>
    <w:rsid w:val="00D31BC4"/>
    <w:rsid w:val="00D31F69"/>
    <w:rsid w:val="00D33CD1"/>
    <w:rsid w:val="00D34068"/>
    <w:rsid w:val="00D34BE5"/>
    <w:rsid w:val="00D41C8E"/>
    <w:rsid w:val="00D4381D"/>
    <w:rsid w:val="00D43D2E"/>
    <w:rsid w:val="00D4410C"/>
    <w:rsid w:val="00D44545"/>
    <w:rsid w:val="00D4526E"/>
    <w:rsid w:val="00D453E7"/>
    <w:rsid w:val="00D455F4"/>
    <w:rsid w:val="00D47EC3"/>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99C"/>
    <w:rsid w:val="00D83E33"/>
    <w:rsid w:val="00D90987"/>
    <w:rsid w:val="00D93C8F"/>
    <w:rsid w:val="00D93E88"/>
    <w:rsid w:val="00D95BFF"/>
    <w:rsid w:val="00D95D38"/>
    <w:rsid w:val="00D95DDD"/>
    <w:rsid w:val="00D96A6F"/>
    <w:rsid w:val="00D97142"/>
    <w:rsid w:val="00D974B4"/>
    <w:rsid w:val="00D97615"/>
    <w:rsid w:val="00DA09B2"/>
    <w:rsid w:val="00DA1F0C"/>
    <w:rsid w:val="00DA2CC2"/>
    <w:rsid w:val="00DA33C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21CD"/>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4040"/>
    <w:rsid w:val="00E17732"/>
    <w:rsid w:val="00E17F81"/>
    <w:rsid w:val="00E214CF"/>
    <w:rsid w:val="00E21D32"/>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1C06"/>
    <w:rsid w:val="00E41C9F"/>
    <w:rsid w:val="00E42DED"/>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5E94"/>
    <w:rsid w:val="00E76B2B"/>
    <w:rsid w:val="00E77294"/>
    <w:rsid w:val="00E81515"/>
    <w:rsid w:val="00E81FB5"/>
    <w:rsid w:val="00E8275C"/>
    <w:rsid w:val="00E84F13"/>
    <w:rsid w:val="00E854BB"/>
    <w:rsid w:val="00E85916"/>
    <w:rsid w:val="00E85E5D"/>
    <w:rsid w:val="00E86AB5"/>
    <w:rsid w:val="00E9248B"/>
    <w:rsid w:val="00E92578"/>
    <w:rsid w:val="00E92D08"/>
    <w:rsid w:val="00E9788F"/>
    <w:rsid w:val="00E97A7D"/>
    <w:rsid w:val="00EA183F"/>
    <w:rsid w:val="00EA1D43"/>
    <w:rsid w:val="00EA2D16"/>
    <w:rsid w:val="00EA6153"/>
    <w:rsid w:val="00EB0A43"/>
    <w:rsid w:val="00EB0B50"/>
    <w:rsid w:val="00EB3088"/>
    <w:rsid w:val="00EB5C9F"/>
    <w:rsid w:val="00EB6CB6"/>
    <w:rsid w:val="00EB73A5"/>
    <w:rsid w:val="00EB7CAB"/>
    <w:rsid w:val="00EB7FD5"/>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2C38"/>
    <w:rsid w:val="00EF339B"/>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58F7"/>
    <w:rsid w:val="00F360AA"/>
    <w:rsid w:val="00F4051A"/>
    <w:rsid w:val="00F40BAE"/>
    <w:rsid w:val="00F4185E"/>
    <w:rsid w:val="00F43CBF"/>
    <w:rsid w:val="00F43FAD"/>
    <w:rsid w:val="00F44198"/>
    <w:rsid w:val="00F450B9"/>
    <w:rsid w:val="00F46363"/>
    <w:rsid w:val="00F46D19"/>
    <w:rsid w:val="00F478F9"/>
    <w:rsid w:val="00F51F09"/>
    <w:rsid w:val="00F52FEA"/>
    <w:rsid w:val="00F5424C"/>
    <w:rsid w:val="00F5468A"/>
    <w:rsid w:val="00F54EF1"/>
    <w:rsid w:val="00F55173"/>
    <w:rsid w:val="00F555D3"/>
    <w:rsid w:val="00F55664"/>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2EE4"/>
    <w:rsid w:val="00F951A1"/>
    <w:rsid w:val="00F95A18"/>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C24209"/>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AC592-36FC-4C2E-A04F-D3F6E3E18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6</Pages>
  <Words>1103</Words>
  <Characters>6070</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7159</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DAHAN Ilana</cp:lastModifiedBy>
  <cp:revision>182</cp:revision>
  <cp:lastPrinted>2025-01-14T12:40:00Z</cp:lastPrinted>
  <dcterms:created xsi:type="dcterms:W3CDTF">2019-04-17T14:32:00Z</dcterms:created>
  <dcterms:modified xsi:type="dcterms:W3CDTF">2025-02-20T13:31:00Z</dcterms:modified>
</cp:coreProperties>
</file>