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FD4" w:rsidRPr="00211739" w:rsidRDefault="009B2FD4" w:rsidP="009B2FD4">
      <w:pPr>
        <w:pStyle w:val="Titre"/>
      </w:pPr>
      <w:r w:rsidRPr="00211739">
        <w:rPr>
          <w:noProof/>
          <w:lang w:eastAsia="fr-FR"/>
        </w:rPr>
        <w:drawing>
          <wp:inline distT="0" distB="0" distL="0" distR="0" wp14:anchorId="21F6A9D6" wp14:editId="0EDE438C">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5">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9B2FD4" w:rsidRPr="00211739" w:rsidRDefault="009B2FD4" w:rsidP="009B2FD4">
      <w:pPr>
        <w:pStyle w:val="Titre"/>
      </w:pPr>
    </w:p>
    <w:p w:rsidR="009B2FD4" w:rsidRPr="00211739" w:rsidRDefault="009B2FD4" w:rsidP="009B2FD4">
      <w:pPr>
        <w:shd w:val="clear" w:color="auto" w:fill="FFFFCC"/>
        <w:spacing w:before="240" w:after="0"/>
        <w:jc w:val="center"/>
        <w:rPr>
          <w:rFonts w:cstheme="minorHAnsi"/>
          <w:b/>
          <w:sz w:val="16"/>
        </w:rPr>
      </w:pPr>
    </w:p>
    <w:p w:rsidR="009B2FD4" w:rsidRPr="009B2FD4" w:rsidRDefault="009B2FD4" w:rsidP="009B2FD4">
      <w:pPr>
        <w:shd w:val="clear" w:color="auto" w:fill="FFFFCC"/>
        <w:spacing w:after="0"/>
        <w:jc w:val="center"/>
        <w:rPr>
          <w:rFonts w:cstheme="minorHAnsi"/>
          <w:b/>
          <w:sz w:val="14"/>
        </w:rPr>
      </w:pPr>
      <w:r w:rsidRPr="009B2FD4">
        <w:rPr>
          <w:rFonts w:cstheme="minorHAnsi"/>
          <w:b/>
          <w:sz w:val="28"/>
        </w:rPr>
        <w:t>CADRE DE REPONSE TECHNIQUE VALANT MEMOIRE TECHNIQUE DU CANDIDAT</w:t>
      </w:r>
    </w:p>
    <w:p w:rsidR="009B2FD4" w:rsidRPr="00211739" w:rsidRDefault="009B2FD4" w:rsidP="009B2FD4">
      <w:pPr>
        <w:shd w:val="clear" w:color="auto" w:fill="FFFFCC"/>
        <w:spacing w:after="0"/>
        <w:jc w:val="center"/>
        <w:rPr>
          <w:rFonts w:cstheme="minorHAnsi"/>
          <w:b/>
          <w:sz w:val="16"/>
        </w:rPr>
      </w:pPr>
    </w:p>
    <w:p w:rsidR="009B2FD4" w:rsidRPr="00211739" w:rsidRDefault="009B2FD4" w:rsidP="009B2FD4">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9B2FD4" w:rsidRPr="00211739" w:rsidTr="00314F4F">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rsidR="009B2FD4" w:rsidRPr="00211739" w:rsidRDefault="009B2FD4" w:rsidP="009B2FD4">
            <w:pPr>
              <w:numPr>
                <w:ilvl w:val="0"/>
                <w:numId w:val="18"/>
              </w:numPr>
              <w:suppressAutoHyphens/>
              <w:adjustRightInd w:val="0"/>
              <w:spacing w:after="0" w:line="240" w:lineRule="auto"/>
              <w:ind w:left="0" w:right="111" w:hanging="6"/>
              <w:jc w:val="center"/>
              <w:rPr>
                <w:rFonts w:eastAsia="Trebuchet MS" w:cstheme="minorHAnsi"/>
                <w:b/>
                <w:color w:val="000000"/>
                <w:sz w:val="40"/>
                <w:szCs w:val="40"/>
              </w:rPr>
            </w:pPr>
            <w:r w:rsidRPr="009B2FD4">
              <w:rPr>
                <w:color w:val="000000"/>
                <w:sz w:val="28"/>
              </w:rPr>
              <w:t xml:space="preserve">Consultation </w:t>
            </w:r>
            <w:r w:rsidRPr="009B2FD4">
              <w:rPr>
                <w:rFonts w:cs="Arial"/>
                <w:sz w:val="28"/>
              </w:rPr>
              <w:t>2025-005 - PRESTATIONS DE MAINTENANCE ASCENSEURS, D’APPAREILS DE LEVAGE ET PRESTATIONS ASSOCIEES - Sites de l'UGECAM Aquitaine</w:t>
            </w: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COORDONNEES DU CANDIDAT</w:t>
            </w:r>
          </w:p>
          <w:p w:rsidR="009B2FD4" w:rsidRPr="00211739" w:rsidRDefault="009B2FD4" w:rsidP="00314F4F">
            <w:pPr>
              <w:rPr>
                <w:rFonts w:cstheme="minorHAnsi"/>
                <w:b/>
              </w:rPr>
            </w:pPr>
            <w:r w:rsidRPr="00211739">
              <w:rPr>
                <w:rFonts w:cstheme="minorHAnsi"/>
                <w:i/>
              </w:rPr>
              <w:t>(</w:t>
            </w:r>
            <w:proofErr w:type="gramStart"/>
            <w:r w:rsidRPr="00211739">
              <w:rPr>
                <w:rFonts w:cstheme="minorHAnsi"/>
                <w:i/>
              </w:rPr>
              <w:t>nom</w:t>
            </w:r>
            <w:proofErr w:type="gramEnd"/>
            <w:r w:rsidRPr="00211739">
              <w:rPr>
                <w:rFonts w:cstheme="minorHAnsi"/>
                <w:i/>
              </w:rPr>
              <w:t xml:space="preserve"> – adresse –tél – mail – SIRET)</w:t>
            </w:r>
          </w:p>
          <w:p w:rsidR="009B2FD4" w:rsidRPr="00211739" w:rsidRDefault="009B2FD4" w:rsidP="00314F4F">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 xml:space="preserve">CORRESPONDANT en charge du dossier de réponse à l’appel d’offres : </w:t>
            </w:r>
          </w:p>
          <w:p w:rsidR="009B2FD4" w:rsidRPr="00211739" w:rsidRDefault="009B2FD4" w:rsidP="00314F4F">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pStyle w:val="Default"/>
        <w:spacing w:after="28"/>
        <w:jc w:val="both"/>
        <w:rPr>
          <w:rFonts w:asciiTheme="minorHAnsi" w:hAnsiTheme="minorHAnsi" w:cstheme="minorHAnsi"/>
          <w:sz w:val="20"/>
          <w:szCs w:val="22"/>
        </w:rPr>
      </w:pP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01 </w:t>
      </w:r>
      <w:r>
        <w:rPr>
          <w:rFonts w:asciiTheme="minorHAnsi" w:hAnsiTheme="minorHAnsi" w:cstheme="minorHAnsi"/>
          <w:sz w:val="28"/>
          <w:szCs w:val="28"/>
        </w:rPr>
        <w:t>Aquitaine Nord</w:t>
      </w: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02 </w:t>
      </w:r>
      <w:r>
        <w:rPr>
          <w:rFonts w:asciiTheme="minorHAnsi" w:hAnsiTheme="minorHAnsi" w:cstheme="minorHAnsi"/>
          <w:sz w:val="28"/>
          <w:szCs w:val="28"/>
        </w:rPr>
        <w:t>Site d’</w:t>
      </w:r>
      <w:proofErr w:type="spellStart"/>
      <w:r>
        <w:rPr>
          <w:rFonts w:asciiTheme="minorHAnsi" w:hAnsiTheme="minorHAnsi" w:cstheme="minorHAnsi"/>
          <w:sz w:val="28"/>
          <w:szCs w:val="28"/>
        </w:rPr>
        <w:t>Herauritz</w:t>
      </w:r>
      <w:proofErr w:type="spellEnd"/>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Lot 0</w:t>
      </w:r>
      <w:r>
        <w:rPr>
          <w:rFonts w:asciiTheme="minorHAnsi" w:hAnsiTheme="minorHAnsi" w:cstheme="minorHAnsi"/>
          <w:sz w:val="28"/>
          <w:szCs w:val="28"/>
        </w:rPr>
        <w:t>3</w:t>
      </w:r>
      <w:r w:rsidRPr="00F4011C">
        <w:rPr>
          <w:rFonts w:asciiTheme="minorHAnsi" w:hAnsiTheme="minorHAnsi" w:cstheme="minorHAnsi"/>
          <w:sz w:val="28"/>
          <w:szCs w:val="28"/>
        </w:rPr>
        <w:t xml:space="preserve"> </w:t>
      </w:r>
      <w:r>
        <w:rPr>
          <w:rFonts w:asciiTheme="minorHAnsi" w:hAnsiTheme="minorHAnsi" w:cstheme="minorHAnsi"/>
          <w:sz w:val="28"/>
          <w:szCs w:val="28"/>
        </w:rPr>
        <w:t xml:space="preserve">Site </w:t>
      </w:r>
      <w:r>
        <w:rPr>
          <w:rFonts w:asciiTheme="minorHAnsi" w:hAnsiTheme="minorHAnsi" w:cstheme="minorHAnsi"/>
          <w:sz w:val="28"/>
          <w:szCs w:val="28"/>
        </w:rPr>
        <w:t>de Lapeyre</w:t>
      </w:r>
    </w:p>
    <w:p w:rsidR="009B2FD4" w:rsidRPr="00F4011C" w:rsidRDefault="009B2FD4" w:rsidP="009B2FD4">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9B2FD4" w:rsidRDefault="009B2FD4" w:rsidP="009B2FD4">
      <w:pPr>
        <w:pStyle w:val="Default"/>
        <w:spacing w:after="28"/>
        <w:jc w:val="both"/>
        <w:rPr>
          <w:rFonts w:asciiTheme="minorHAnsi" w:hAnsiTheme="minorHAnsi" w:cstheme="minorHAnsi"/>
          <w:sz w:val="20"/>
          <w:szCs w:val="22"/>
        </w:rPr>
      </w:pPr>
    </w:p>
    <w:p w:rsidR="009B2FD4"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center"/>
        <w:rPr>
          <w:rFonts w:cstheme="minorHAnsi"/>
          <w:b/>
          <w:sz w:val="24"/>
          <w:szCs w:val="24"/>
        </w:rPr>
      </w:pPr>
      <w:r w:rsidRPr="00211739">
        <w:rPr>
          <w:rFonts w:cstheme="minorHAnsi"/>
          <w:b/>
          <w:sz w:val="24"/>
          <w:szCs w:val="24"/>
        </w:rPr>
        <w:lastRenderedPageBreak/>
        <w:t>* * * PREAMBULE * * *</w:t>
      </w: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rsidR="009B2FD4" w:rsidRPr="00211739" w:rsidRDefault="009B2FD4" w:rsidP="009B2FD4">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rsidR="009B2FD4" w:rsidRPr="00211739" w:rsidRDefault="009B2FD4" w:rsidP="009B2FD4">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rsidR="009B2FD4" w:rsidRPr="00211739" w:rsidRDefault="009B2FD4" w:rsidP="009B2FD4">
      <w:pPr>
        <w:autoSpaceDE w:val="0"/>
        <w:autoSpaceDN w:val="0"/>
        <w:adjustRightInd w:val="0"/>
        <w:spacing w:after="0"/>
        <w:jc w:val="both"/>
        <w:rPr>
          <w:rFonts w:cstheme="minorHAnsi"/>
        </w:rPr>
      </w:pPr>
    </w:p>
    <w:p w:rsidR="009B2FD4" w:rsidRPr="00211739" w:rsidRDefault="009B2FD4" w:rsidP="009B2FD4">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rsidR="009B2FD4" w:rsidRPr="00211739" w:rsidRDefault="009B2FD4" w:rsidP="009B2FD4">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rsidR="009B2FD4" w:rsidRPr="00211739" w:rsidRDefault="009B2FD4" w:rsidP="009B2FD4">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9B2FD4" w:rsidRPr="00211739" w:rsidRDefault="009B2FD4" w:rsidP="009B2FD4">
      <w:pPr>
        <w:rPr>
          <w:rFonts w:cstheme="minorHAnsi"/>
        </w:rPr>
      </w:pPr>
    </w:p>
    <w:p w:rsidR="009B2FD4" w:rsidRPr="00211739" w:rsidRDefault="009B2FD4" w:rsidP="009B2FD4">
      <w:pPr>
        <w:ind w:left="720"/>
        <w:jc w:val="center"/>
        <w:rPr>
          <w:rFonts w:cstheme="minorHAnsi"/>
          <w:sz w:val="56"/>
          <w:szCs w:val="56"/>
        </w:rPr>
      </w:pPr>
      <w:r w:rsidRPr="00211739">
        <w:rPr>
          <w:rFonts w:cstheme="minorHAnsi"/>
          <w:sz w:val="56"/>
          <w:szCs w:val="56"/>
        </w:rPr>
        <w:t>* * *</w:t>
      </w:r>
    </w:p>
    <w:p w:rsidR="009B2FD4" w:rsidRDefault="009B2FD4" w:rsidP="009B2FD4">
      <w:pPr>
        <w:rPr>
          <w:rFonts w:ascii="Arial" w:eastAsia="Times New Roman" w:hAnsi="Arial" w:cs="Arial"/>
          <w:color w:val="000000"/>
          <w:sz w:val="20"/>
        </w:rPr>
      </w:pPr>
      <w:r>
        <w:rPr>
          <w:rFonts w:ascii="Arial" w:hAnsi="Arial" w:cs="Arial"/>
          <w:sz w:val="20"/>
        </w:rPr>
        <w:br w:type="page"/>
      </w:r>
    </w:p>
    <w:p w:rsidR="006176BB" w:rsidRPr="005C6485" w:rsidRDefault="00A70F73" w:rsidP="00E64674">
      <w:pPr>
        <w:pStyle w:val="Titre1"/>
        <w:shd w:val="clear" w:color="auto" w:fill="548DD4" w:themeFill="text2" w:themeFillTint="99"/>
        <w:spacing w:before="0"/>
        <w:rPr>
          <w:rFonts w:asciiTheme="minorHAnsi" w:hAnsiTheme="minorHAnsi" w:cstheme="minorHAnsi"/>
          <w:color w:val="FFFFFF" w:themeColor="background1"/>
        </w:rPr>
      </w:pPr>
      <w:r w:rsidRPr="005C6485">
        <w:rPr>
          <w:rFonts w:asciiTheme="minorHAnsi" w:hAnsiTheme="minorHAnsi" w:cstheme="minorHAnsi"/>
          <w:color w:val="FFFFFF" w:themeColor="background1"/>
        </w:rPr>
        <w:lastRenderedPageBreak/>
        <w:t>Moyens humains</w:t>
      </w:r>
      <w:r w:rsidR="008A3644">
        <w:rPr>
          <w:rFonts w:asciiTheme="minorHAnsi" w:hAnsiTheme="minorHAnsi" w:cstheme="minorHAnsi"/>
          <w:color w:val="FFFFFF" w:themeColor="background1"/>
        </w:rPr>
        <w:t xml:space="preserve"> / 15</w:t>
      </w:r>
    </w:p>
    <w:p w:rsidR="006176BB" w:rsidRPr="005C6485" w:rsidRDefault="006176BB" w:rsidP="00DB2F4D">
      <w:pPr>
        <w:pStyle w:val="Corpsdetexte"/>
        <w:rPr>
          <w:rFonts w:asciiTheme="minorHAnsi" w:hAnsiTheme="minorHAnsi" w:cstheme="minorHAnsi"/>
        </w:rPr>
      </w:pPr>
    </w:p>
    <w:p w:rsidR="00E64674" w:rsidRPr="005C6485" w:rsidRDefault="00E64674" w:rsidP="00E64674">
      <w:pPr>
        <w:pStyle w:val="Corpsdetexte"/>
        <w:numPr>
          <w:ilvl w:val="0"/>
          <w:numId w:val="7"/>
        </w:numPr>
        <w:rPr>
          <w:rFonts w:asciiTheme="minorHAnsi" w:hAnsiTheme="minorHAnsi" w:cstheme="minorHAnsi"/>
        </w:rPr>
      </w:pPr>
      <w:r w:rsidRPr="005C6485">
        <w:rPr>
          <w:rFonts w:asciiTheme="minorHAnsi" w:hAnsiTheme="minorHAnsi" w:cstheme="minorHAnsi"/>
        </w:rPr>
        <w:t>Adresse de l’agence ou antenne qui prendra en charge les installations</w:t>
      </w:r>
    </w:p>
    <w:tbl>
      <w:tblPr>
        <w:tblStyle w:val="Grilledutableau"/>
        <w:tblW w:w="0" w:type="auto"/>
        <w:tblLook w:val="04A0" w:firstRow="1" w:lastRow="0" w:firstColumn="1" w:lastColumn="0" w:noHBand="0" w:noVBand="1"/>
      </w:tblPr>
      <w:tblGrid>
        <w:gridCol w:w="9212"/>
      </w:tblGrid>
      <w:tr w:rsidR="00E64674" w:rsidRPr="005C6485" w:rsidTr="00E64674">
        <w:trPr>
          <w:trHeight w:val="1526"/>
        </w:trPr>
        <w:tc>
          <w:tcPr>
            <w:tcW w:w="9212" w:type="dxa"/>
          </w:tcPr>
          <w:p w:rsidR="00E64674" w:rsidRPr="005C6485" w:rsidRDefault="00E64674" w:rsidP="00DF09AE">
            <w:pPr>
              <w:pStyle w:val="Corpsdetexte"/>
              <w:ind w:left="142"/>
              <w:rPr>
                <w:rFonts w:asciiTheme="minorHAnsi" w:hAnsiTheme="minorHAnsi" w:cstheme="minorHAnsi"/>
              </w:rPr>
            </w:pPr>
          </w:p>
        </w:tc>
      </w:tr>
    </w:tbl>
    <w:p w:rsidR="00E64674" w:rsidRPr="005C6485" w:rsidRDefault="00E64674" w:rsidP="00E64674">
      <w:pPr>
        <w:rPr>
          <w:rFonts w:asciiTheme="minorHAnsi" w:hAnsiTheme="minorHAnsi" w:cstheme="minorHAnsi"/>
        </w:rPr>
      </w:pPr>
    </w:p>
    <w:p w:rsidR="00E64674" w:rsidRPr="005C6485" w:rsidRDefault="00E64674" w:rsidP="00E64674">
      <w:pPr>
        <w:pStyle w:val="Corpsdetexte"/>
        <w:numPr>
          <w:ilvl w:val="0"/>
          <w:numId w:val="7"/>
        </w:numPr>
        <w:rPr>
          <w:rFonts w:asciiTheme="minorHAnsi" w:hAnsiTheme="minorHAnsi" w:cstheme="minorHAnsi"/>
        </w:rPr>
      </w:pPr>
      <w:r w:rsidRPr="005C6485">
        <w:rPr>
          <w:rFonts w:asciiTheme="minorHAnsi" w:hAnsiTheme="minorHAnsi" w:cstheme="minorHAnsi"/>
        </w:rPr>
        <w:t>Encadrement :</w:t>
      </w:r>
    </w:p>
    <w:tbl>
      <w:tblPr>
        <w:tblStyle w:val="Grilledutableau"/>
        <w:tblW w:w="0" w:type="auto"/>
        <w:tblLook w:val="04A0" w:firstRow="1" w:lastRow="0" w:firstColumn="1" w:lastColumn="0" w:noHBand="0" w:noVBand="1"/>
      </w:tblPr>
      <w:tblGrid>
        <w:gridCol w:w="9212"/>
      </w:tblGrid>
      <w:tr w:rsidR="00E64674" w:rsidRPr="005C6485" w:rsidTr="00E64674">
        <w:trPr>
          <w:trHeight w:val="1297"/>
        </w:trPr>
        <w:tc>
          <w:tcPr>
            <w:tcW w:w="9212" w:type="dxa"/>
          </w:tcPr>
          <w:p w:rsidR="00E64674" w:rsidRPr="005C6485" w:rsidRDefault="00E64674" w:rsidP="00E64674">
            <w:pPr>
              <w:tabs>
                <w:tab w:val="right" w:pos="5138"/>
              </w:tabs>
              <w:overflowPunct w:val="0"/>
              <w:autoSpaceDE w:val="0"/>
              <w:autoSpaceDN w:val="0"/>
              <w:adjustRightInd w:val="0"/>
              <w:ind w:left="142"/>
              <w:textAlignment w:val="baseline"/>
              <w:rPr>
                <w:rFonts w:asciiTheme="minorHAnsi" w:hAnsiTheme="minorHAnsi" w:cstheme="minorHAnsi"/>
                <w:sz w:val="20"/>
                <w:szCs w:val="20"/>
              </w:rPr>
            </w:pPr>
            <w:r w:rsidRPr="005C6485">
              <w:rPr>
                <w:rFonts w:asciiTheme="minorHAnsi" w:hAnsiTheme="minorHAnsi" w:cstheme="minorHAnsi"/>
                <w:sz w:val="20"/>
                <w:szCs w:val="20"/>
              </w:rPr>
              <w:t>Responsable :</w:t>
            </w:r>
          </w:p>
          <w:p w:rsidR="00E64674" w:rsidRPr="005C6485" w:rsidRDefault="00E64674" w:rsidP="00DF09AE">
            <w:pPr>
              <w:pStyle w:val="Corpsdetexte"/>
              <w:ind w:left="142"/>
              <w:rPr>
                <w:rFonts w:asciiTheme="minorHAnsi" w:hAnsiTheme="minorHAnsi" w:cstheme="minorHAnsi"/>
              </w:rPr>
            </w:pPr>
            <w:r w:rsidRPr="005C6485">
              <w:rPr>
                <w:rFonts w:asciiTheme="minorHAnsi" w:hAnsiTheme="minorHAnsi" w:cstheme="minorHAnsi"/>
                <w:sz w:val="20"/>
                <w:szCs w:val="20"/>
              </w:rPr>
              <w:t xml:space="preserve">Référent </w:t>
            </w:r>
            <w:r w:rsidR="003347F0">
              <w:rPr>
                <w:rFonts w:asciiTheme="minorHAnsi" w:hAnsiTheme="minorHAnsi" w:cstheme="minorHAnsi"/>
                <w:sz w:val="20"/>
                <w:szCs w:val="20"/>
              </w:rPr>
              <w:t xml:space="preserve">marché </w:t>
            </w:r>
            <w:r w:rsidRPr="005C6485">
              <w:rPr>
                <w:rFonts w:asciiTheme="minorHAnsi" w:hAnsiTheme="minorHAnsi" w:cstheme="minorHAnsi"/>
                <w:sz w:val="20"/>
                <w:szCs w:val="20"/>
              </w:rPr>
              <w:t>UGECAM Aquitaine </w:t>
            </w:r>
          </w:p>
        </w:tc>
      </w:tr>
    </w:tbl>
    <w:p w:rsidR="00E64674" w:rsidRPr="005C6485" w:rsidRDefault="00E64674" w:rsidP="00DB2F4D">
      <w:pPr>
        <w:pStyle w:val="Corpsdetexte"/>
        <w:rPr>
          <w:rFonts w:asciiTheme="minorHAnsi" w:hAnsiTheme="minorHAnsi" w:cstheme="minorHAnsi"/>
        </w:rPr>
      </w:pPr>
    </w:p>
    <w:p w:rsidR="00074368" w:rsidRPr="005C6485" w:rsidRDefault="00074368" w:rsidP="00074368">
      <w:pPr>
        <w:pStyle w:val="Corpsdetexte"/>
        <w:numPr>
          <w:ilvl w:val="0"/>
          <w:numId w:val="7"/>
        </w:numPr>
        <w:rPr>
          <w:rFonts w:asciiTheme="minorHAnsi" w:hAnsiTheme="minorHAnsi" w:cstheme="minorHAnsi"/>
        </w:rPr>
      </w:pPr>
      <w:r w:rsidRPr="005C6485">
        <w:rPr>
          <w:rFonts w:asciiTheme="minorHAnsi" w:hAnsiTheme="minorHAnsi" w:cstheme="minorHAnsi"/>
        </w:rPr>
        <w:t xml:space="preserve">Le candidat présente l’équipe pressentie pour assurer l’exécution du marché </w:t>
      </w:r>
    </w:p>
    <w:p w:rsidR="00E64674" w:rsidRPr="005C6485" w:rsidRDefault="00E64674" w:rsidP="00E64674">
      <w:pPr>
        <w:pStyle w:val="Corpsdetexte"/>
        <w:rPr>
          <w:rFonts w:asciiTheme="minorHAnsi" w:hAnsiTheme="minorHAnsi" w:cstheme="minorHAnsi"/>
        </w:rPr>
      </w:pPr>
      <w:r w:rsidRPr="005C6485">
        <w:rPr>
          <w:rFonts w:asciiTheme="minorHAnsi" w:hAnsiTheme="minorHAnsi" w:cstheme="minorHAnsi"/>
          <w:sz w:val="20"/>
          <w:szCs w:val="20"/>
        </w:rPr>
        <w:t xml:space="preserve">Employés dédiés à la réalisation et au suivi technique des interventions </w:t>
      </w:r>
      <w:r w:rsidR="000E3503" w:rsidRPr="005C6485">
        <w:rPr>
          <w:rFonts w:asciiTheme="minorHAnsi" w:hAnsiTheme="minorHAnsi" w:cstheme="minorHAnsi"/>
          <w:sz w:val="20"/>
          <w:szCs w:val="20"/>
        </w:rPr>
        <w:t>(</w:t>
      </w:r>
      <w:r w:rsidR="000E3503" w:rsidRPr="005C6485">
        <w:rPr>
          <w:rFonts w:asciiTheme="minorHAnsi" w:hAnsiTheme="minorHAnsi" w:cstheme="minorHAnsi"/>
        </w:rPr>
        <w:t>nombre de techniciens en adéquation avec les délais imposés par le cahier des charges)</w:t>
      </w:r>
    </w:p>
    <w:tbl>
      <w:tblPr>
        <w:tblStyle w:val="Grilledutableau"/>
        <w:tblW w:w="0" w:type="auto"/>
        <w:tblLook w:val="04A0" w:firstRow="1" w:lastRow="0" w:firstColumn="1" w:lastColumn="0" w:noHBand="0" w:noVBand="1"/>
      </w:tblPr>
      <w:tblGrid>
        <w:gridCol w:w="2303"/>
        <w:gridCol w:w="2908"/>
        <w:gridCol w:w="2268"/>
        <w:gridCol w:w="1733"/>
      </w:tblGrid>
      <w:tr w:rsidR="00074368" w:rsidRPr="005C6485" w:rsidTr="00E64674">
        <w:trPr>
          <w:trHeight w:val="590"/>
        </w:trPr>
        <w:tc>
          <w:tcPr>
            <w:tcW w:w="2303" w:type="dxa"/>
            <w:shd w:val="clear" w:color="auto" w:fill="BFBFBF" w:themeFill="background1" w:themeFillShade="BF"/>
          </w:tcPr>
          <w:p w:rsidR="00074368" w:rsidRPr="005C6485" w:rsidRDefault="00074368" w:rsidP="00E64674">
            <w:pPr>
              <w:spacing w:after="0"/>
              <w:jc w:val="both"/>
              <w:rPr>
                <w:rFonts w:asciiTheme="minorHAnsi" w:hAnsiTheme="minorHAnsi" w:cstheme="minorHAnsi"/>
              </w:rPr>
            </w:pPr>
            <w:r w:rsidRPr="005C6485">
              <w:rPr>
                <w:rFonts w:asciiTheme="minorHAnsi" w:hAnsiTheme="minorHAnsi" w:cstheme="minorHAnsi"/>
              </w:rPr>
              <w:t xml:space="preserve">Profil </w:t>
            </w:r>
          </w:p>
        </w:tc>
        <w:tc>
          <w:tcPr>
            <w:tcW w:w="2908" w:type="dxa"/>
            <w:shd w:val="clear" w:color="auto" w:fill="BFBFBF" w:themeFill="background1" w:themeFillShade="BF"/>
          </w:tcPr>
          <w:p w:rsidR="00074368" w:rsidRPr="005C6485" w:rsidRDefault="00074368" w:rsidP="00E64674">
            <w:pPr>
              <w:spacing w:after="0"/>
              <w:jc w:val="both"/>
              <w:rPr>
                <w:rFonts w:asciiTheme="minorHAnsi" w:hAnsiTheme="minorHAnsi" w:cstheme="minorHAnsi"/>
              </w:rPr>
            </w:pPr>
            <w:r w:rsidRPr="005C6485">
              <w:rPr>
                <w:rFonts w:asciiTheme="minorHAnsi" w:hAnsiTheme="minorHAnsi" w:cstheme="minorHAnsi"/>
              </w:rPr>
              <w:t>Expérience</w:t>
            </w:r>
            <w:r w:rsidR="00E64674" w:rsidRPr="005C6485">
              <w:rPr>
                <w:rFonts w:asciiTheme="minorHAnsi" w:hAnsiTheme="minorHAnsi" w:cstheme="minorHAnsi"/>
              </w:rPr>
              <w:t>, qualifications et niveau de formation</w:t>
            </w:r>
          </w:p>
        </w:tc>
        <w:tc>
          <w:tcPr>
            <w:tcW w:w="2268" w:type="dxa"/>
            <w:shd w:val="clear" w:color="auto" w:fill="BFBFBF" w:themeFill="background1" w:themeFillShade="BF"/>
          </w:tcPr>
          <w:p w:rsidR="00074368" w:rsidRPr="005C6485" w:rsidRDefault="00074368" w:rsidP="00E64674">
            <w:pPr>
              <w:spacing w:after="0"/>
              <w:jc w:val="both"/>
              <w:rPr>
                <w:rFonts w:asciiTheme="minorHAnsi" w:hAnsiTheme="minorHAnsi" w:cstheme="minorHAnsi"/>
              </w:rPr>
            </w:pPr>
            <w:r w:rsidRPr="005C6485">
              <w:rPr>
                <w:rFonts w:asciiTheme="minorHAnsi" w:hAnsiTheme="minorHAnsi" w:cstheme="minorHAnsi"/>
              </w:rPr>
              <w:t>Type de contrat (CDI/ CDD/ intérim, …)</w:t>
            </w:r>
          </w:p>
        </w:tc>
        <w:tc>
          <w:tcPr>
            <w:tcW w:w="1733" w:type="dxa"/>
            <w:shd w:val="clear" w:color="auto" w:fill="BFBFBF" w:themeFill="background1" w:themeFillShade="BF"/>
          </w:tcPr>
          <w:p w:rsidR="00074368" w:rsidRPr="005C6485" w:rsidRDefault="00074368" w:rsidP="00E64674">
            <w:pPr>
              <w:spacing w:after="0"/>
              <w:jc w:val="both"/>
              <w:rPr>
                <w:rFonts w:asciiTheme="minorHAnsi" w:hAnsiTheme="minorHAnsi" w:cstheme="minorHAnsi"/>
              </w:rPr>
            </w:pPr>
            <w:r w:rsidRPr="005C6485">
              <w:rPr>
                <w:rFonts w:asciiTheme="minorHAnsi" w:hAnsiTheme="minorHAnsi" w:cstheme="minorHAnsi"/>
              </w:rPr>
              <w:t>Ancienneté dans l’entreprise</w:t>
            </w:r>
          </w:p>
        </w:tc>
      </w:tr>
      <w:tr w:rsidR="00074368" w:rsidRPr="005C6485" w:rsidTr="00E64674">
        <w:tc>
          <w:tcPr>
            <w:tcW w:w="2303" w:type="dxa"/>
          </w:tcPr>
          <w:p w:rsidR="00074368" w:rsidRPr="005C6485" w:rsidRDefault="00074368" w:rsidP="005C6B8B">
            <w:pPr>
              <w:rPr>
                <w:rFonts w:asciiTheme="minorHAnsi" w:hAnsiTheme="minorHAnsi" w:cstheme="minorHAnsi"/>
              </w:rPr>
            </w:pPr>
          </w:p>
        </w:tc>
        <w:tc>
          <w:tcPr>
            <w:tcW w:w="2908" w:type="dxa"/>
          </w:tcPr>
          <w:p w:rsidR="00074368" w:rsidRPr="005C6485" w:rsidRDefault="00074368" w:rsidP="005C6B8B">
            <w:pPr>
              <w:jc w:val="both"/>
              <w:rPr>
                <w:rFonts w:asciiTheme="minorHAnsi" w:hAnsiTheme="minorHAnsi" w:cstheme="minorHAnsi"/>
              </w:rPr>
            </w:pPr>
          </w:p>
        </w:tc>
        <w:tc>
          <w:tcPr>
            <w:tcW w:w="2268" w:type="dxa"/>
          </w:tcPr>
          <w:p w:rsidR="00074368" w:rsidRPr="005C6485" w:rsidRDefault="00074368" w:rsidP="005C6B8B">
            <w:pPr>
              <w:jc w:val="both"/>
              <w:rPr>
                <w:rFonts w:asciiTheme="minorHAnsi" w:hAnsiTheme="minorHAnsi" w:cstheme="minorHAnsi"/>
              </w:rPr>
            </w:pPr>
          </w:p>
        </w:tc>
        <w:tc>
          <w:tcPr>
            <w:tcW w:w="1733" w:type="dxa"/>
          </w:tcPr>
          <w:p w:rsidR="00074368" w:rsidRPr="005C6485" w:rsidRDefault="00074368" w:rsidP="005C6B8B">
            <w:pPr>
              <w:jc w:val="both"/>
              <w:rPr>
                <w:rFonts w:asciiTheme="minorHAnsi" w:hAnsiTheme="minorHAnsi" w:cstheme="minorHAnsi"/>
              </w:rPr>
            </w:pPr>
          </w:p>
        </w:tc>
      </w:tr>
      <w:tr w:rsidR="00074368" w:rsidRPr="005C6485" w:rsidTr="00E64674">
        <w:tc>
          <w:tcPr>
            <w:tcW w:w="2303" w:type="dxa"/>
          </w:tcPr>
          <w:p w:rsidR="00074368" w:rsidRPr="005C6485" w:rsidRDefault="00074368" w:rsidP="005C6B8B">
            <w:pPr>
              <w:rPr>
                <w:rFonts w:asciiTheme="minorHAnsi" w:hAnsiTheme="minorHAnsi" w:cstheme="minorHAnsi"/>
              </w:rPr>
            </w:pPr>
          </w:p>
        </w:tc>
        <w:tc>
          <w:tcPr>
            <w:tcW w:w="2908" w:type="dxa"/>
          </w:tcPr>
          <w:p w:rsidR="00074368" w:rsidRPr="005C6485" w:rsidRDefault="00074368" w:rsidP="005C6B8B">
            <w:pPr>
              <w:jc w:val="both"/>
              <w:rPr>
                <w:rFonts w:asciiTheme="minorHAnsi" w:hAnsiTheme="minorHAnsi" w:cstheme="minorHAnsi"/>
              </w:rPr>
            </w:pPr>
          </w:p>
        </w:tc>
        <w:tc>
          <w:tcPr>
            <w:tcW w:w="2268" w:type="dxa"/>
          </w:tcPr>
          <w:p w:rsidR="00074368" w:rsidRPr="005C6485" w:rsidRDefault="00074368" w:rsidP="005C6B8B">
            <w:pPr>
              <w:jc w:val="both"/>
              <w:rPr>
                <w:rFonts w:asciiTheme="minorHAnsi" w:hAnsiTheme="minorHAnsi" w:cstheme="minorHAnsi"/>
              </w:rPr>
            </w:pPr>
          </w:p>
        </w:tc>
        <w:tc>
          <w:tcPr>
            <w:tcW w:w="1733" w:type="dxa"/>
          </w:tcPr>
          <w:p w:rsidR="00074368" w:rsidRPr="005C6485" w:rsidRDefault="00074368" w:rsidP="005C6B8B">
            <w:pPr>
              <w:jc w:val="both"/>
              <w:rPr>
                <w:rFonts w:asciiTheme="minorHAnsi" w:hAnsiTheme="minorHAnsi" w:cstheme="minorHAnsi"/>
              </w:rPr>
            </w:pPr>
          </w:p>
        </w:tc>
      </w:tr>
      <w:tr w:rsidR="00074368" w:rsidRPr="005C6485" w:rsidTr="00E64674">
        <w:tc>
          <w:tcPr>
            <w:tcW w:w="2303" w:type="dxa"/>
          </w:tcPr>
          <w:p w:rsidR="00074368" w:rsidRPr="005C6485" w:rsidRDefault="00074368" w:rsidP="005C6B8B">
            <w:pPr>
              <w:rPr>
                <w:rFonts w:asciiTheme="minorHAnsi" w:hAnsiTheme="minorHAnsi" w:cstheme="minorHAnsi"/>
              </w:rPr>
            </w:pPr>
          </w:p>
        </w:tc>
        <w:tc>
          <w:tcPr>
            <w:tcW w:w="2908" w:type="dxa"/>
          </w:tcPr>
          <w:p w:rsidR="00074368" w:rsidRPr="005C6485" w:rsidRDefault="00074368" w:rsidP="005C6B8B">
            <w:pPr>
              <w:jc w:val="both"/>
              <w:rPr>
                <w:rFonts w:asciiTheme="minorHAnsi" w:hAnsiTheme="minorHAnsi" w:cstheme="minorHAnsi"/>
              </w:rPr>
            </w:pPr>
          </w:p>
        </w:tc>
        <w:tc>
          <w:tcPr>
            <w:tcW w:w="2268" w:type="dxa"/>
          </w:tcPr>
          <w:p w:rsidR="00074368" w:rsidRPr="005C6485" w:rsidRDefault="00074368" w:rsidP="005C6B8B">
            <w:pPr>
              <w:jc w:val="both"/>
              <w:rPr>
                <w:rFonts w:asciiTheme="minorHAnsi" w:hAnsiTheme="minorHAnsi" w:cstheme="minorHAnsi"/>
              </w:rPr>
            </w:pPr>
          </w:p>
        </w:tc>
        <w:tc>
          <w:tcPr>
            <w:tcW w:w="1733" w:type="dxa"/>
          </w:tcPr>
          <w:p w:rsidR="00074368" w:rsidRPr="005C6485" w:rsidRDefault="00074368" w:rsidP="005C6B8B">
            <w:pPr>
              <w:jc w:val="both"/>
              <w:rPr>
                <w:rFonts w:asciiTheme="minorHAnsi" w:hAnsiTheme="minorHAnsi" w:cstheme="minorHAnsi"/>
              </w:rPr>
            </w:pPr>
          </w:p>
        </w:tc>
      </w:tr>
      <w:tr w:rsidR="00074368" w:rsidRPr="005C6485" w:rsidTr="00E64674">
        <w:tc>
          <w:tcPr>
            <w:tcW w:w="2303" w:type="dxa"/>
          </w:tcPr>
          <w:p w:rsidR="00074368" w:rsidRPr="005C6485" w:rsidRDefault="00074368" w:rsidP="005C6B8B">
            <w:pPr>
              <w:rPr>
                <w:rFonts w:asciiTheme="minorHAnsi" w:hAnsiTheme="minorHAnsi" w:cstheme="minorHAnsi"/>
              </w:rPr>
            </w:pPr>
          </w:p>
        </w:tc>
        <w:tc>
          <w:tcPr>
            <w:tcW w:w="2908" w:type="dxa"/>
          </w:tcPr>
          <w:p w:rsidR="00074368" w:rsidRPr="005C6485" w:rsidRDefault="00074368" w:rsidP="005C6B8B">
            <w:pPr>
              <w:jc w:val="both"/>
              <w:rPr>
                <w:rFonts w:asciiTheme="minorHAnsi" w:hAnsiTheme="minorHAnsi" w:cstheme="minorHAnsi"/>
              </w:rPr>
            </w:pPr>
          </w:p>
        </w:tc>
        <w:tc>
          <w:tcPr>
            <w:tcW w:w="2268" w:type="dxa"/>
          </w:tcPr>
          <w:p w:rsidR="00074368" w:rsidRPr="005C6485" w:rsidRDefault="00074368" w:rsidP="005C6B8B">
            <w:pPr>
              <w:jc w:val="both"/>
              <w:rPr>
                <w:rFonts w:asciiTheme="minorHAnsi" w:hAnsiTheme="minorHAnsi" w:cstheme="minorHAnsi"/>
              </w:rPr>
            </w:pPr>
          </w:p>
        </w:tc>
        <w:tc>
          <w:tcPr>
            <w:tcW w:w="1733" w:type="dxa"/>
          </w:tcPr>
          <w:p w:rsidR="00074368" w:rsidRPr="005C6485" w:rsidRDefault="00074368" w:rsidP="005C6B8B">
            <w:pPr>
              <w:jc w:val="both"/>
              <w:rPr>
                <w:rFonts w:asciiTheme="minorHAnsi" w:hAnsiTheme="minorHAnsi" w:cstheme="minorHAnsi"/>
              </w:rPr>
            </w:pPr>
          </w:p>
        </w:tc>
      </w:tr>
    </w:tbl>
    <w:p w:rsidR="006176BB" w:rsidRPr="005C6485" w:rsidRDefault="006176BB" w:rsidP="00DB2F4D">
      <w:pPr>
        <w:pStyle w:val="Corpsdetexte"/>
        <w:rPr>
          <w:rFonts w:asciiTheme="minorHAnsi" w:hAnsiTheme="minorHAnsi" w:cstheme="minorHAnsi"/>
        </w:rPr>
      </w:pPr>
    </w:p>
    <w:p w:rsidR="00E64674" w:rsidRPr="005C6485" w:rsidRDefault="00E64674" w:rsidP="00DB2F4D">
      <w:pPr>
        <w:pStyle w:val="Corpsdetexte"/>
        <w:rPr>
          <w:rFonts w:asciiTheme="minorHAnsi" w:hAnsiTheme="minorHAnsi" w:cstheme="minorHAnsi"/>
          <w:sz w:val="20"/>
          <w:szCs w:val="20"/>
        </w:rPr>
      </w:pPr>
      <w:r w:rsidRPr="005C6485">
        <w:rPr>
          <w:rFonts w:asciiTheme="minorHAnsi" w:hAnsiTheme="minorHAnsi" w:cstheme="minorHAnsi"/>
          <w:sz w:val="20"/>
          <w:szCs w:val="20"/>
        </w:rPr>
        <w:t>Employés dédiés au pilotage et au suivi administratif et commercial du marché</w:t>
      </w:r>
    </w:p>
    <w:tbl>
      <w:tblPr>
        <w:tblStyle w:val="Grilledutableau"/>
        <w:tblW w:w="0" w:type="auto"/>
        <w:tblLook w:val="04A0" w:firstRow="1" w:lastRow="0" w:firstColumn="1" w:lastColumn="0" w:noHBand="0" w:noVBand="1"/>
      </w:tblPr>
      <w:tblGrid>
        <w:gridCol w:w="2273"/>
        <w:gridCol w:w="2255"/>
        <w:gridCol w:w="1676"/>
        <w:gridCol w:w="1842"/>
        <w:gridCol w:w="1242"/>
      </w:tblGrid>
      <w:tr w:rsidR="00E64674" w:rsidRPr="005C6485" w:rsidTr="00E64674">
        <w:tc>
          <w:tcPr>
            <w:tcW w:w="2273" w:type="dxa"/>
            <w:shd w:val="clear" w:color="auto" w:fill="BFBFBF" w:themeFill="background1" w:themeFillShade="BF"/>
          </w:tcPr>
          <w:p w:rsidR="00E64674" w:rsidRPr="005C6485" w:rsidRDefault="00E64674" w:rsidP="00E92504">
            <w:pPr>
              <w:jc w:val="both"/>
              <w:rPr>
                <w:rFonts w:asciiTheme="minorHAnsi" w:hAnsiTheme="minorHAnsi" w:cstheme="minorHAnsi"/>
              </w:rPr>
            </w:pPr>
          </w:p>
        </w:tc>
        <w:tc>
          <w:tcPr>
            <w:tcW w:w="2255" w:type="dxa"/>
            <w:shd w:val="clear" w:color="auto" w:fill="BFBFBF" w:themeFill="background1" w:themeFillShade="BF"/>
          </w:tcPr>
          <w:p w:rsidR="00E64674" w:rsidRPr="005C6485" w:rsidRDefault="00E64674" w:rsidP="00E92504">
            <w:pPr>
              <w:jc w:val="both"/>
              <w:rPr>
                <w:rFonts w:asciiTheme="minorHAnsi" w:hAnsiTheme="minorHAnsi" w:cstheme="minorHAnsi"/>
              </w:rPr>
            </w:pPr>
            <w:r w:rsidRPr="005C6485">
              <w:rPr>
                <w:rFonts w:asciiTheme="minorHAnsi" w:hAnsiTheme="minorHAnsi" w:cstheme="minorHAnsi"/>
              </w:rPr>
              <w:t>Nom, prénom</w:t>
            </w:r>
          </w:p>
        </w:tc>
        <w:tc>
          <w:tcPr>
            <w:tcW w:w="1676" w:type="dxa"/>
            <w:shd w:val="clear" w:color="auto" w:fill="BFBFBF" w:themeFill="background1" w:themeFillShade="BF"/>
          </w:tcPr>
          <w:p w:rsidR="00E64674" w:rsidRPr="005C6485" w:rsidRDefault="00E64674" w:rsidP="00E92504">
            <w:pPr>
              <w:jc w:val="both"/>
              <w:rPr>
                <w:rFonts w:asciiTheme="minorHAnsi" w:hAnsiTheme="minorHAnsi" w:cstheme="minorHAnsi"/>
              </w:rPr>
            </w:pPr>
            <w:r w:rsidRPr="005C6485">
              <w:rPr>
                <w:rFonts w:asciiTheme="minorHAnsi" w:hAnsiTheme="minorHAnsi" w:cstheme="minorHAnsi"/>
              </w:rPr>
              <w:t>Téléphone</w:t>
            </w:r>
          </w:p>
        </w:tc>
        <w:tc>
          <w:tcPr>
            <w:tcW w:w="1842" w:type="dxa"/>
            <w:shd w:val="clear" w:color="auto" w:fill="BFBFBF" w:themeFill="background1" w:themeFillShade="BF"/>
          </w:tcPr>
          <w:p w:rsidR="00E64674" w:rsidRPr="005C6485" w:rsidRDefault="00E64674" w:rsidP="00E92504">
            <w:pPr>
              <w:jc w:val="both"/>
              <w:rPr>
                <w:rFonts w:asciiTheme="minorHAnsi" w:hAnsiTheme="minorHAnsi" w:cstheme="minorHAnsi"/>
              </w:rPr>
            </w:pPr>
            <w:r w:rsidRPr="005C6485">
              <w:rPr>
                <w:rFonts w:asciiTheme="minorHAnsi" w:hAnsiTheme="minorHAnsi" w:cstheme="minorHAnsi"/>
              </w:rPr>
              <w:t>E-mail</w:t>
            </w:r>
          </w:p>
        </w:tc>
        <w:tc>
          <w:tcPr>
            <w:tcW w:w="1242" w:type="dxa"/>
            <w:shd w:val="clear" w:color="auto" w:fill="BFBFBF" w:themeFill="background1" w:themeFillShade="BF"/>
          </w:tcPr>
          <w:p w:rsidR="00E64674" w:rsidRPr="005C6485" w:rsidRDefault="00E64674" w:rsidP="00E92504">
            <w:pPr>
              <w:jc w:val="both"/>
              <w:rPr>
                <w:rFonts w:asciiTheme="minorHAnsi" w:hAnsiTheme="minorHAnsi" w:cstheme="minorHAnsi"/>
              </w:rPr>
            </w:pPr>
            <w:r w:rsidRPr="005C6485">
              <w:rPr>
                <w:rFonts w:asciiTheme="minorHAnsi" w:hAnsiTheme="minorHAnsi" w:cstheme="minorHAnsi"/>
              </w:rPr>
              <w:t>Type de contrat</w:t>
            </w:r>
          </w:p>
        </w:tc>
      </w:tr>
      <w:tr w:rsidR="00E64674" w:rsidRPr="005C6485" w:rsidTr="00F607C6">
        <w:trPr>
          <w:trHeight w:val="578"/>
        </w:trPr>
        <w:tc>
          <w:tcPr>
            <w:tcW w:w="2273" w:type="dxa"/>
          </w:tcPr>
          <w:p w:rsidR="00E64674" w:rsidRPr="005C6485" w:rsidRDefault="00E64674" w:rsidP="009F31C8">
            <w:pPr>
              <w:rPr>
                <w:rFonts w:asciiTheme="minorHAnsi" w:hAnsiTheme="minorHAnsi" w:cstheme="minorHAnsi"/>
              </w:rPr>
            </w:pPr>
            <w:r w:rsidRPr="005C6485">
              <w:rPr>
                <w:rFonts w:asciiTheme="minorHAnsi" w:hAnsiTheme="minorHAnsi" w:cstheme="minorHAnsi"/>
              </w:rPr>
              <w:t>Responsable d’exploitation</w:t>
            </w:r>
          </w:p>
        </w:tc>
        <w:tc>
          <w:tcPr>
            <w:tcW w:w="2255" w:type="dxa"/>
          </w:tcPr>
          <w:p w:rsidR="00E64674" w:rsidRPr="005C6485" w:rsidRDefault="00E64674" w:rsidP="009F31C8">
            <w:pPr>
              <w:jc w:val="both"/>
              <w:rPr>
                <w:rFonts w:asciiTheme="minorHAnsi" w:hAnsiTheme="minorHAnsi" w:cstheme="minorHAnsi"/>
              </w:rPr>
            </w:pPr>
          </w:p>
        </w:tc>
        <w:tc>
          <w:tcPr>
            <w:tcW w:w="1676" w:type="dxa"/>
          </w:tcPr>
          <w:p w:rsidR="00E64674" w:rsidRPr="005C6485" w:rsidRDefault="00E64674" w:rsidP="009F31C8">
            <w:pPr>
              <w:jc w:val="both"/>
              <w:rPr>
                <w:rFonts w:asciiTheme="minorHAnsi" w:hAnsiTheme="minorHAnsi" w:cstheme="minorHAnsi"/>
              </w:rPr>
            </w:pPr>
          </w:p>
        </w:tc>
        <w:tc>
          <w:tcPr>
            <w:tcW w:w="1842" w:type="dxa"/>
          </w:tcPr>
          <w:p w:rsidR="00E64674" w:rsidRPr="005C6485" w:rsidRDefault="00E64674" w:rsidP="009F31C8">
            <w:pPr>
              <w:jc w:val="both"/>
              <w:rPr>
                <w:rFonts w:asciiTheme="minorHAnsi" w:hAnsiTheme="minorHAnsi" w:cstheme="minorHAnsi"/>
              </w:rPr>
            </w:pPr>
          </w:p>
        </w:tc>
        <w:tc>
          <w:tcPr>
            <w:tcW w:w="1242" w:type="dxa"/>
          </w:tcPr>
          <w:p w:rsidR="00E64674" w:rsidRPr="005C6485" w:rsidRDefault="00E64674" w:rsidP="009F31C8">
            <w:pPr>
              <w:jc w:val="both"/>
              <w:rPr>
                <w:rFonts w:asciiTheme="minorHAnsi" w:hAnsiTheme="minorHAnsi" w:cstheme="minorHAnsi"/>
              </w:rPr>
            </w:pPr>
          </w:p>
        </w:tc>
      </w:tr>
      <w:tr w:rsidR="00E64674" w:rsidRPr="005C6485" w:rsidTr="00E64674">
        <w:tc>
          <w:tcPr>
            <w:tcW w:w="2273" w:type="dxa"/>
          </w:tcPr>
          <w:p w:rsidR="00E64674" w:rsidRPr="005C6485" w:rsidRDefault="00E64674" w:rsidP="006176BB">
            <w:pPr>
              <w:rPr>
                <w:rFonts w:asciiTheme="minorHAnsi" w:hAnsiTheme="minorHAnsi" w:cstheme="minorHAnsi"/>
              </w:rPr>
            </w:pPr>
            <w:r w:rsidRPr="005C6485">
              <w:rPr>
                <w:rFonts w:asciiTheme="minorHAnsi" w:hAnsiTheme="minorHAnsi" w:cstheme="minorHAnsi"/>
              </w:rPr>
              <w:t>Référent administratif et commercial</w:t>
            </w:r>
          </w:p>
        </w:tc>
        <w:tc>
          <w:tcPr>
            <w:tcW w:w="2255" w:type="dxa"/>
          </w:tcPr>
          <w:p w:rsidR="00E64674" w:rsidRPr="005C6485" w:rsidRDefault="00E64674" w:rsidP="00E92504">
            <w:pPr>
              <w:jc w:val="both"/>
              <w:rPr>
                <w:rFonts w:asciiTheme="minorHAnsi" w:hAnsiTheme="minorHAnsi" w:cstheme="minorHAnsi"/>
              </w:rPr>
            </w:pPr>
          </w:p>
        </w:tc>
        <w:tc>
          <w:tcPr>
            <w:tcW w:w="1676" w:type="dxa"/>
          </w:tcPr>
          <w:p w:rsidR="00E64674" w:rsidRPr="005C6485" w:rsidRDefault="00E64674" w:rsidP="00E92504">
            <w:pPr>
              <w:jc w:val="both"/>
              <w:rPr>
                <w:rFonts w:asciiTheme="minorHAnsi" w:hAnsiTheme="minorHAnsi" w:cstheme="minorHAnsi"/>
              </w:rPr>
            </w:pPr>
          </w:p>
        </w:tc>
        <w:tc>
          <w:tcPr>
            <w:tcW w:w="1842" w:type="dxa"/>
          </w:tcPr>
          <w:p w:rsidR="00E64674" w:rsidRPr="005C6485" w:rsidRDefault="00E64674" w:rsidP="00E92504">
            <w:pPr>
              <w:jc w:val="both"/>
              <w:rPr>
                <w:rFonts w:asciiTheme="minorHAnsi" w:hAnsiTheme="minorHAnsi" w:cstheme="minorHAnsi"/>
              </w:rPr>
            </w:pPr>
          </w:p>
        </w:tc>
        <w:tc>
          <w:tcPr>
            <w:tcW w:w="1242" w:type="dxa"/>
          </w:tcPr>
          <w:p w:rsidR="00E64674" w:rsidRPr="005C6485" w:rsidRDefault="00E64674" w:rsidP="00E92504">
            <w:pPr>
              <w:jc w:val="both"/>
              <w:rPr>
                <w:rFonts w:asciiTheme="minorHAnsi" w:hAnsiTheme="minorHAnsi" w:cstheme="minorHAnsi"/>
              </w:rPr>
            </w:pPr>
          </w:p>
        </w:tc>
      </w:tr>
      <w:tr w:rsidR="00E64674" w:rsidRPr="005C6485" w:rsidTr="00E64674">
        <w:tc>
          <w:tcPr>
            <w:tcW w:w="2273" w:type="dxa"/>
          </w:tcPr>
          <w:p w:rsidR="00E64674" w:rsidRPr="005C6485" w:rsidRDefault="00E64674" w:rsidP="00C63DD8">
            <w:pPr>
              <w:rPr>
                <w:rFonts w:asciiTheme="minorHAnsi" w:hAnsiTheme="minorHAnsi" w:cstheme="minorHAnsi"/>
              </w:rPr>
            </w:pPr>
            <w:r w:rsidRPr="005C6485">
              <w:rPr>
                <w:rFonts w:asciiTheme="minorHAnsi" w:hAnsiTheme="minorHAnsi" w:cstheme="minorHAnsi"/>
              </w:rPr>
              <w:t>Référent factures</w:t>
            </w:r>
          </w:p>
        </w:tc>
        <w:tc>
          <w:tcPr>
            <w:tcW w:w="2255" w:type="dxa"/>
          </w:tcPr>
          <w:p w:rsidR="00E64674" w:rsidRPr="005C6485" w:rsidRDefault="00E64674" w:rsidP="00E92504">
            <w:pPr>
              <w:jc w:val="both"/>
              <w:rPr>
                <w:rFonts w:asciiTheme="minorHAnsi" w:hAnsiTheme="minorHAnsi" w:cstheme="minorHAnsi"/>
              </w:rPr>
            </w:pPr>
          </w:p>
        </w:tc>
        <w:tc>
          <w:tcPr>
            <w:tcW w:w="1676" w:type="dxa"/>
          </w:tcPr>
          <w:p w:rsidR="00E64674" w:rsidRPr="005C6485" w:rsidRDefault="00E64674" w:rsidP="00E92504">
            <w:pPr>
              <w:jc w:val="both"/>
              <w:rPr>
                <w:rFonts w:asciiTheme="minorHAnsi" w:hAnsiTheme="minorHAnsi" w:cstheme="minorHAnsi"/>
              </w:rPr>
            </w:pPr>
          </w:p>
        </w:tc>
        <w:tc>
          <w:tcPr>
            <w:tcW w:w="1842" w:type="dxa"/>
          </w:tcPr>
          <w:p w:rsidR="00E64674" w:rsidRPr="005C6485" w:rsidRDefault="00E64674" w:rsidP="00E92504">
            <w:pPr>
              <w:jc w:val="both"/>
              <w:rPr>
                <w:rFonts w:asciiTheme="minorHAnsi" w:hAnsiTheme="minorHAnsi" w:cstheme="minorHAnsi"/>
              </w:rPr>
            </w:pPr>
          </w:p>
        </w:tc>
        <w:tc>
          <w:tcPr>
            <w:tcW w:w="1242" w:type="dxa"/>
          </w:tcPr>
          <w:p w:rsidR="00E64674" w:rsidRPr="005C6485" w:rsidRDefault="00E64674" w:rsidP="00E92504">
            <w:pPr>
              <w:jc w:val="both"/>
              <w:rPr>
                <w:rFonts w:asciiTheme="minorHAnsi" w:hAnsiTheme="minorHAnsi" w:cstheme="minorHAnsi"/>
              </w:rPr>
            </w:pPr>
          </w:p>
        </w:tc>
      </w:tr>
      <w:tr w:rsidR="00E64674" w:rsidRPr="005C6485" w:rsidTr="00E64674">
        <w:tc>
          <w:tcPr>
            <w:tcW w:w="2273" w:type="dxa"/>
          </w:tcPr>
          <w:p w:rsidR="00E64674" w:rsidRPr="005C6485" w:rsidRDefault="00E64674" w:rsidP="00D8499D">
            <w:pPr>
              <w:rPr>
                <w:rFonts w:asciiTheme="minorHAnsi" w:hAnsiTheme="minorHAnsi" w:cstheme="minorHAnsi"/>
              </w:rPr>
            </w:pPr>
            <w:r w:rsidRPr="005C6485">
              <w:rPr>
                <w:rFonts w:asciiTheme="minorHAnsi" w:hAnsiTheme="minorHAnsi" w:cstheme="minorHAnsi"/>
              </w:rPr>
              <w:t xml:space="preserve">Service d'astreinte </w:t>
            </w:r>
          </w:p>
        </w:tc>
        <w:tc>
          <w:tcPr>
            <w:tcW w:w="2255" w:type="dxa"/>
          </w:tcPr>
          <w:p w:rsidR="00E64674" w:rsidRPr="005C6485" w:rsidRDefault="00E64674" w:rsidP="00E92504">
            <w:pPr>
              <w:jc w:val="both"/>
              <w:rPr>
                <w:rFonts w:asciiTheme="minorHAnsi" w:hAnsiTheme="minorHAnsi" w:cstheme="minorHAnsi"/>
              </w:rPr>
            </w:pPr>
          </w:p>
        </w:tc>
        <w:tc>
          <w:tcPr>
            <w:tcW w:w="1676" w:type="dxa"/>
          </w:tcPr>
          <w:p w:rsidR="00E64674" w:rsidRPr="005C6485" w:rsidRDefault="00E64674" w:rsidP="00E92504">
            <w:pPr>
              <w:jc w:val="both"/>
              <w:rPr>
                <w:rFonts w:asciiTheme="minorHAnsi" w:hAnsiTheme="minorHAnsi" w:cstheme="minorHAnsi"/>
              </w:rPr>
            </w:pPr>
          </w:p>
        </w:tc>
        <w:tc>
          <w:tcPr>
            <w:tcW w:w="1842" w:type="dxa"/>
          </w:tcPr>
          <w:p w:rsidR="00E64674" w:rsidRPr="005C6485" w:rsidRDefault="00E64674" w:rsidP="00E92504">
            <w:pPr>
              <w:jc w:val="both"/>
              <w:rPr>
                <w:rFonts w:asciiTheme="minorHAnsi" w:hAnsiTheme="minorHAnsi" w:cstheme="minorHAnsi"/>
              </w:rPr>
            </w:pPr>
          </w:p>
        </w:tc>
        <w:tc>
          <w:tcPr>
            <w:tcW w:w="1242" w:type="dxa"/>
          </w:tcPr>
          <w:p w:rsidR="00E64674" w:rsidRPr="005C6485" w:rsidRDefault="00E64674" w:rsidP="00E92504">
            <w:pPr>
              <w:jc w:val="both"/>
              <w:rPr>
                <w:rFonts w:asciiTheme="minorHAnsi" w:hAnsiTheme="minorHAnsi" w:cstheme="minorHAnsi"/>
              </w:rPr>
            </w:pPr>
          </w:p>
        </w:tc>
      </w:tr>
    </w:tbl>
    <w:p w:rsidR="00DB2F4D" w:rsidRPr="005C6485" w:rsidRDefault="00DB2F4D" w:rsidP="00DB2F4D">
      <w:pPr>
        <w:pStyle w:val="Corpsdetexte"/>
        <w:rPr>
          <w:rFonts w:asciiTheme="minorHAnsi" w:hAnsiTheme="minorHAnsi" w:cstheme="minorHAnsi"/>
        </w:rPr>
      </w:pPr>
    </w:p>
    <w:p w:rsidR="006176BB" w:rsidRPr="005C6485" w:rsidRDefault="00E64674" w:rsidP="006176BB">
      <w:pPr>
        <w:pStyle w:val="Corpsdetexte"/>
        <w:numPr>
          <w:ilvl w:val="0"/>
          <w:numId w:val="7"/>
        </w:numPr>
        <w:rPr>
          <w:rFonts w:asciiTheme="minorHAnsi" w:hAnsiTheme="minorHAnsi" w:cstheme="minorHAnsi"/>
        </w:rPr>
      </w:pPr>
      <w:r w:rsidRPr="005C6485">
        <w:rPr>
          <w:rFonts w:asciiTheme="minorHAnsi" w:hAnsiTheme="minorHAnsi" w:cstheme="minorHAnsi"/>
        </w:rPr>
        <w:t xml:space="preserve">Plan de continuité d’activité : </w:t>
      </w:r>
      <w:r w:rsidR="009B2FD4" w:rsidRPr="005C6485">
        <w:rPr>
          <w:rFonts w:asciiTheme="minorHAnsi" w:hAnsiTheme="minorHAnsi" w:cstheme="minorHAnsi"/>
        </w:rPr>
        <w:t>le candidat</w:t>
      </w:r>
      <w:r w:rsidRPr="005C6485">
        <w:rPr>
          <w:rFonts w:asciiTheme="minorHAnsi" w:hAnsiTheme="minorHAnsi" w:cstheme="minorHAnsi"/>
        </w:rPr>
        <w:t xml:space="preserve"> fournit son plan de continuité d’activité. S’il n’en dispose pas il explicite </w:t>
      </w:r>
      <w:r w:rsidRPr="005C6485">
        <w:rPr>
          <w:rStyle w:val="value"/>
          <w:rFonts w:asciiTheme="minorHAnsi" w:hAnsiTheme="minorHAnsi" w:cstheme="minorHAnsi"/>
        </w:rPr>
        <w:t>les mesures qu'il s'engage à mettre en œuvre pour garantir la bonne réalisation de l'exécution du marché en cas de crise (ex. pandémie Covid19)</w:t>
      </w:r>
      <w:r w:rsidRPr="005C6485">
        <w:rPr>
          <w:rFonts w:asciiTheme="minorHAnsi" w:hAnsiTheme="minorHAnsi" w:cstheme="minorHAnsi"/>
        </w:rPr>
        <w:t xml:space="preserve"> </w:t>
      </w:r>
      <w:r w:rsidR="006176BB" w:rsidRPr="005C6485">
        <w:rPr>
          <w:rFonts w:asciiTheme="minorHAnsi" w:hAnsiTheme="minorHAnsi" w:cstheme="minorHAnsi"/>
        </w:rPr>
        <w:t xml:space="preserve"> </w:t>
      </w:r>
    </w:p>
    <w:tbl>
      <w:tblPr>
        <w:tblStyle w:val="Grilledutableau"/>
        <w:tblW w:w="0" w:type="auto"/>
        <w:tblLook w:val="04A0" w:firstRow="1" w:lastRow="0" w:firstColumn="1" w:lastColumn="0" w:noHBand="0" w:noVBand="1"/>
      </w:tblPr>
      <w:tblGrid>
        <w:gridCol w:w="9212"/>
      </w:tblGrid>
      <w:tr w:rsidR="006176BB" w:rsidRPr="005C6485" w:rsidTr="00074368">
        <w:trPr>
          <w:trHeight w:val="2701"/>
        </w:trPr>
        <w:tc>
          <w:tcPr>
            <w:tcW w:w="9212" w:type="dxa"/>
          </w:tcPr>
          <w:p w:rsidR="006176BB" w:rsidRPr="005C6485" w:rsidRDefault="006176BB" w:rsidP="006176BB">
            <w:pPr>
              <w:pStyle w:val="Corpsdetexte"/>
              <w:ind w:left="142"/>
              <w:rPr>
                <w:rFonts w:asciiTheme="minorHAnsi" w:hAnsiTheme="minorHAnsi" w:cstheme="minorHAnsi"/>
              </w:rPr>
            </w:pPr>
          </w:p>
        </w:tc>
      </w:tr>
    </w:tbl>
    <w:p w:rsidR="000E3503" w:rsidRPr="005C6485" w:rsidRDefault="000E3503" w:rsidP="000E3503">
      <w:pPr>
        <w:spacing w:after="0"/>
        <w:rPr>
          <w:rFonts w:asciiTheme="minorHAnsi" w:hAnsiTheme="minorHAnsi" w:cstheme="minorHAnsi"/>
        </w:rPr>
      </w:pPr>
    </w:p>
    <w:p w:rsidR="006176BB" w:rsidRPr="005C6485" w:rsidRDefault="006176BB" w:rsidP="00E64674">
      <w:pPr>
        <w:pStyle w:val="Titre1"/>
        <w:shd w:val="clear" w:color="auto" w:fill="548DD4" w:themeFill="text2" w:themeFillTint="99"/>
        <w:spacing w:before="0"/>
        <w:rPr>
          <w:rFonts w:asciiTheme="minorHAnsi" w:hAnsiTheme="minorHAnsi" w:cstheme="minorHAnsi"/>
          <w:color w:val="FFFFFF" w:themeColor="background1"/>
        </w:rPr>
      </w:pPr>
      <w:r w:rsidRPr="005C6485">
        <w:rPr>
          <w:rFonts w:asciiTheme="minorHAnsi" w:hAnsiTheme="minorHAnsi" w:cstheme="minorHAnsi"/>
          <w:color w:val="FFFFFF" w:themeColor="background1"/>
        </w:rPr>
        <w:t>Méthodologie envisag</w:t>
      </w:r>
      <w:r w:rsidR="00074368" w:rsidRPr="005C6485">
        <w:rPr>
          <w:rFonts w:asciiTheme="minorHAnsi" w:hAnsiTheme="minorHAnsi" w:cstheme="minorHAnsi"/>
          <w:color w:val="FFFFFF" w:themeColor="background1"/>
        </w:rPr>
        <w:t>ée pour l'exécution du contrat</w:t>
      </w:r>
      <w:r w:rsidR="008A3644">
        <w:rPr>
          <w:rFonts w:asciiTheme="minorHAnsi" w:hAnsiTheme="minorHAnsi" w:cstheme="minorHAnsi"/>
          <w:color w:val="FFFFFF" w:themeColor="background1"/>
        </w:rPr>
        <w:t xml:space="preserve"> / 2</w:t>
      </w:r>
      <w:r w:rsidR="001628ED">
        <w:rPr>
          <w:rFonts w:asciiTheme="minorHAnsi" w:hAnsiTheme="minorHAnsi" w:cstheme="minorHAnsi"/>
          <w:color w:val="FFFFFF" w:themeColor="background1"/>
        </w:rPr>
        <w:t>0</w:t>
      </w:r>
    </w:p>
    <w:p w:rsidR="000E3503" w:rsidRPr="005C6485" w:rsidRDefault="000E3503" w:rsidP="000E3503">
      <w:pPr>
        <w:pStyle w:val="Paragraphedeliste"/>
        <w:ind w:left="644"/>
        <w:rPr>
          <w:rFonts w:asciiTheme="minorHAnsi" w:hAnsiTheme="minorHAnsi" w:cstheme="minorHAnsi"/>
        </w:rPr>
      </w:pPr>
    </w:p>
    <w:p w:rsidR="000E3503" w:rsidRPr="005C6485" w:rsidRDefault="000E3503" w:rsidP="000E3503">
      <w:pPr>
        <w:pStyle w:val="Paragraphedeliste"/>
        <w:ind w:left="0"/>
        <w:rPr>
          <w:rFonts w:asciiTheme="minorHAnsi" w:hAnsiTheme="minorHAnsi" w:cstheme="minorHAnsi"/>
        </w:rPr>
      </w:pPr>
      <w:r w:rsidRPr="005C6485">
        <w:rPr>
          <w:rFonts w:asciiTheme="minorHAnsi" w:hAnsiTheme="minorHAnsi" w:cstheme="minorHAnsi"/>
        </w:rPr>
        <w:t xml:space="preserve">Le candidat décrit : </w:t>
      </w:r>
    </w:p>
    <w:p w:rsidR="00670D08" w:rsidRPr="005C6485" w:rsidRDefault="006176BB" w:rsidP="00670D08">
      <w:pPr>
        <w:pStyle w:val="Paragraphedeliste"/>
        <w:numPr>
          <w:ilvl w:val="0"/>
          <w:numId w:val="3"/>
        </w:numPr>
        <w:rPr>
          <w:rFonts w:asciiTheme="minorHAnsi" w:hAnsiTheme="minorHAnsi" w:cstheme="minorHAnsi"/>
        </w:rPr>
      </w:pPr>
      <w:proofErr w:type="gramStart"/>
      <w:r w:rsidRPr="005C6485">
        <w:rPr>
          <w:rFonts w:asciiTheme="minorHAnsi" w:hAnsiTheme="minorHAnsi" w:cstheme="minorHAnsi"/>
        </w:rPr>
        <w:t>méthodologie</w:t>
      </w:r>
      <w:proofErr w:type="gramEnd"/>
      <w:r w:rsidRPr="005C6485">
        <w:rPr>
          <w:rFonts w:asciiTheme="minorHAnsi" w:hAnsiTheme="minorHAnsi" w:cstheme="minorHAnsi"/>
        </w:rPr>
        <w:t xml:space="preserve"> </w:t>
      </w:r>
      <w:r w:rsidR="000E3503" w:rsidRPr="005C6485">
        <w:rPr>
          <w:rFonts w:asciiTheme="minorHAnsi" w:hAnsiTheme="minorHAnsi" w:cstheme="minorHAnsi"/>
        </w:rPr>
        <w:t xml:space="preserve">générale, avec un focus sur la phase </w:t>
      </w:r>
      <w:r w:rsidR="009B2FD4">
        <w:rPr>
          <w:rFonts w:asciiTheme="minorHAnsi" w:hAnsiTheme="minorHAnsi" w:cstheme="minorHAnsi"/>
        </w:rPr>
        <w:t>d</w:t>
      </w:r>
      <w:r w:rsidR="000E3503" w:rsidRPr="005C6485">
        <w:rPr>
          <w:rFonts w:asciiTheme="minorHAnsi" w:hAnsiTheme="minorHAnsi" w:cstheme="minorHAnsi"/>
        </w:rPr>
        <w:t>e prise en charge du contrat</w:t>
      </w:r>
    </w:p>
    <w:tbl>
      <w:tblPr>
        <w:tblStyle w:val="Grilledutableau"/>
        <w:tblW w:w="0" w:type="auto"/>
        <w:tblLook w:val="04A0" w:firstRow="1" w:lastRow="0" w:firstColumn="1" w:lastColumn="0" w:noHBand="0" w:noVBand="1"/>
      </w:tblPr>
      <w:tblGrid>
        <w:gridCol w:w="9212"/>
      </w:tblGrid>
      <w:tr w:rsidR="004B39F7" w:rsidRPr="005C6485" w:rsidTr="00F607C6">
        <w:trPr>
          <w:trHeight w:val="2298"/>
        </w:trPr>
        <w:tc>
          <w:tcPr>
            <w:tcW w:w="9212" w:type="dxa"/>
          </w:tcPr>
          <w:p w:rsidR="004B39F7" w:rsidRPr="005C6485" w:rsidRDefault="004B39F7" w:rsidP="00670D08">
            <w:pPr>
              <w:rPr>
                <w:rFonts w:asciiTheme="minorHAnsi" w:hAnsiTheme="minorHAnsi" w:cstheme="minorHAnsi"/>
              </w:rPr>
            </w:pPr>
          </w:p>
        </w:tc>
      </w:tr>
    </w:tbl>
    <w:p w:rsidR="00670D08" w:rsidRPr="005C6485" w:rsidRDefault="00670D08" w:rsidP="00670D08">
      <w:pPr>
        <w:pStyle w:val="Paragraphedeliste"/>
        <w:rPr>
          <w:rFonts w:asciiTheme="minorHAnsi" w:hAnsiTheme="minorHAnsi" w:cstheme="minorHAnsi"/>
        </w:rPr>
      </w:pPr>
    </w:p>
    <w:p w:rsidR="00C56B19" w:rsidRPr="005C6485" w:rsidRDefault="000E3503" w:rsidP="00670D08">
      <w:pPr>
        <w:pStyle w:val="Paragraphedeliste"/>
        <w:numPr>
          <w:ilvl w:val="0"/>
          <w:numId w:val="3"/>
        </w:numPr>
        <w:rPr>
          <w:rFonts w:asciiTheme="minorHAnsi" w:hAnsiTheme="minorHAnsi" w:cstheme="minorHAnsi"/>
        </w:rPr>
      </w:pPr>
      <w:proofErr w:type="gramStart"/>
      <w:r w:rsidRPr="005C6485">
        <w:rPr>
          <w:rFonts w:asciiTheme="minorHAnsi" w:hAnsiTheme="minorHAnsi" w:cstheme="minorHAnsi"/>
        </w:rPr>
        <w:t>l'organisation</w:t>
      </w:r>
      <w:proofErr w:type="gramEnd"/>
      <w:r w:rsidRPr="005C6485">
        <w:rPr>
          <w:rFonts w:asciiTheme="minorHAnsi" w:hAnsiTheme="minorHAnsi" w:cstheme="minorHAnsi"/>
        </w:rPr>
        <w:t xml:space="preserve"> relative aux prises de commandes ou demandes d'intervention </w:t>
      </w:r>
    </w:p>
    <w:tbl>
      <w:tblPr>
        <w:tblStyle w:val="Grilledutableau"/>
        <w:tblW w:w="0" w:type="auto"/>
        <w:tblInd w:w="-34" w:type="dxa"/>
        <w:tblLook w:val="04A0" w:firstRow="1" w:lastRow="0" w:firstColumn="1" w:lastColumn="0" w:noHBand="0" w:noVBand="1"/>
      </w:tblPr>
      <w:tblGrid>
        <w:gridCol w:w="9322"/>
      </w:tblGrid>
      <w:tr w:rsidR="004B39F7" w:rsidRPr="005C6485" w:rsidTr="00F607C6">
        <w:trPr>
          <w:trHeight w:val="1842"/>
        </w:trPr>
        <w:tc>
          <w:tcPr>
            <w:tcW w:w="9322" w:type="dxa"/>
          </w:tcPr>
          <w:p w:rsidR="004B39F7" w:rsidRPr="005C6485" w:rsidRDefault="004B39F7" w:rsidP="00C56B19">
            <w:pPr>
              <w:pStyle w:val="Paragraphedeliste"/>
              <w:ind w:left="0"/>
              <w:rPr>
                <w:rFonts w:asciiTheme="minorHAnsi" w:hAnsiTheme="minorHAnsi" w:cstheme="minorHAnsi"/>
              </w:rPr>
            </w:pPr>
          </w:p>
        </w:tc>
      </w:tr>
    </w:tbl>
    <w:p w:rsidR="00C56B19" w:rsidRPr="005C6485" w:rsidRDefault="00C56B19" w:rsidP="00C56B19">
      <w:pPr>
        <w:pStyle w:val="Paragraphedeliste"/>
        <w:rPr>
          <w:rFonts w:asciiTheme="minorHAnsi" w:hAnsiTheme="minorHAnsi" w:cstheme="minorHAnsi"/>
        </w:rPr>
      </w:pPr>
    </w:p>
    <w:p w:rsidR="000E3503" w:rsidRPr="005C6485" w:rsidRDefault="000E3503" w:rsidP="00074368">
      <w:pPr>
        <w:pStyle w:val="Paragraphedeliste"/>
        <w:numPr>
          <w:ilvl w:val="0"/>
          <w:numId w:val="3"/>
        </w:numPr>
        <w:rPr>
          <w:rFonts w:asciiTheme="minorHAnsi" w:hAnsiTheme="minorHAnsi" w:cstheme="minorHAnsi"/>
        </w:rPr>
      </w:pPr>
      <w:r w:rsidRPr="005C6485">
        <w:rPr>
          <w:rFonts w:asciiTheme="minorHAnsi" w:hAnsiTheme="minorHAnsi" w:cstheme="minorHAnsi"/>
        </w:rPr>
        <w:t xml:space="preserve">les moyens techniques qu'il est proposé de mettre en œuvre pour l'exécution du marché et notamment </w:t>
      </w:r>
    </w:p>
    <w:p w:rsidR="00074368" w:rsidRPr="005C6485" w:rsidRDefault="000E3503" w:rsidP="000E3503">
      <w:pPr>
        <w:pStyle w:val="Paragraphedeliste"/>
        <w:numPr>
          <w:ilvl w:val="1"/>
          <w:numId w:val="3"/>
        </w:numPr>
        <w:rPr>
          <w:rFonts w:asciiTheme="minorHAnsi" w:hAnsiTheme="minorHAnsi" w:cstheme="minorHAnsi"/>
        </w:rPr>
      </w:pPr>
      <w:r w:rsidRPr="005C6485">
        <w:rPr>
          <w:rFonts w:asciiTheme="minorHAnsi" w:hAnsiTheme="minorHAnsi" w:cstheme="minorHAnsi"/>
        </w:rPr>
        <w:t>la gestion des stocks et les circuits d'approvisionnement en pièces détachées</w:t>
      </w:r>
    </w:p>
    <w:p w:rsidR="000E3503" w:rsidRDefault="005C6485" w:rsidP="000E3503">
      <w:pPr>
        <w:pStyle w:val="Paragraphedeliste"/>
        <w:numPr>
          <w:ilvl w:val="1"/>
          <w:numId w:val="3"/>
        </w:numPr>
        <w:rPr>
          <w:rFonts w:asciiTheme="minorHAnsi" w:hAnsiTheme="minorHAnsi" w:cstheme="minorHAnsi"/>
        </w:rPr>
      </w:pPr>
      <w:r w:rsidRPr="008A3644">
        <w:rPr>
          <w:rFonts w:asciiTheme="minorHAnsi" w:hAnsiTheme="minorHAnsi" w:cstheme="minorHAnsi"/>
        </w:rPr>
        <w:t>traçabilité des opérations de maintenance : modalités de transmission et de mise à disposition (rapports d’intervention, compte rendus d’activités, …)</w:t>
      </w:r>
    </w:p>
    <w:p w:rsidR="00AF0AA4" w:rsidRPr="005C6485" w:rsidRDefault="00AF0AA4" w:rsidP="000E3503">
      <w:pPr>
        <w:pStyle w:val="Paragraphedeliste"/>
        <w:numPr>
          <w:ilvl w:val="1"/>
          <w:numId w:val="3"/>
        </w:numPr>
        <w:rPr>
          <w:rFonts w:asciiTheme="minorHAnsi" w:hAnsiTheme="minorHAnsi" w:cstheme="minorHAnsi"/>
        </w:rPr>
      </w:pPr>
      <w:r>
        <w:rPr>
          <w:rFonts w:asciiTheme="minorHAnsi" w:hAnsiTheme="minorHAnsi" w:cstheme="minorHAnsi"/>
        </w:rPr>
        <w:t>Carnet d’entretien : décrire les conditions de fourniture, de mise en œuvre et d’incrémentation</w:t>
      </w:r>
    </w:p>
    <w:tbl>
      <w:tblPr>
        <w:tblStyle w:val="Grilledutableau"/>
        <w:tblW w:w="0" w:type="auto"/>
        <w:tblLook w:val="04A0" w:firstRow="1" w:lastRow="0" w:firstColumn="1" w:lastColumn="0" w:noHBand="0" w:noVBand="1"/>
      </w:tblPr>
      <w:tblGrid>
        <w:gridCol w:w="9212"/>
      </w:tblGrid>
      <w:tr w:rsidR="00074368" w:rsidRPr="005C6485" w:rsidTr="00F607C6">
        <w:trPr>
          <w:trHeight w:val="1694"/>
        </w:trPr>
        <w:tc>
          <w:tcPr>
            <w:tcW w:w="9212" w:type="dxa"/>
          </w:tcPr>
          <w:p w:rsidR="00074368" w:rsidRPr="005C6485" w:rsidRDefault="00074368" w:rsidP="005C6B8B">
            <w:pPr>
              <w:pStyle w:val="Corpsdetexte"/>
              <w:rPr>
                <w:rFonts w:asciiTheme="minorHAnsi" w:hAnsiTheme="minorHAnsi" w:cstheme="minorHAnsi"/>
              </w:rPr>
            </w:pPr>
          </w:p>
        </w:tc>
      </w:tr>
    </w:tbl>
    <w:p w:rsidR="00670D08" w:rsidRDefault="00F607C6" w:rsidP="00F607C6">
      <w:pPr>
        <w:pStyle w:val="Paragraphedeliste"/>
        <w:numPr>
          <w:ilvl w:val="0"/>
          <w:numId w:val="3"/>
        </w:numPr>
        <w:rPr>
          <w:rFonts w:asciiTheme="minorHAnsi" w:hAnsiTheme="minorHAnsi" w:cstheme="minorHAnsi"/>
        </w:rPr>
      </w:pPr>
      <w:r>
        <w:rPr>
          <w:rFonts w:asciiTheme="minorHAnsi" w:hAnsiTheme="minorHAnsi" w:cstheme="minorHAnsi"/>
        </w:rPr>
        <w:t>Fournir un exemple (modèle) de rapport d’activité</w:t>
      </w:r>
    </w:p>
    <w:p w:rsidR="00F607C6" w:rsidRPr="009B2FD4" w:rsidRDefault="009B2FD4" w:rsidP="009B2FD4">
      <w:pPr>
        <w:pStyle w:val="Titre1"/>
        <w:shd w:val="clear" w:color="auto" w:fill="548DD4" w:themeFill="text2" w:themeFillTint="99"/>
        <w:spacing w:before="0"/>
        <w:rPr>
          <w:rFonts w:asciiTheme="minorHAnsi" w:hAnsiTheme="minorHAnsi" w:cstheme="minorHAnsi"/>
          <w:color w:val="FFFFFF" w:themeColor="background1"/>
        </w:rPr>
      </w:pPr>
      <w:r w:rsidRPr="009B2FD4">
        <w:rPr>
          <w:rFonts w:asciiTheme="minorHAnsi" w:hAnsiTheme="minorHAnsi" w:cstheme="minorHAnsi"/>
          <w:color w:val="FFFFFF" w:themeColor="background1"/>
        </w:rPr>
        <w:lastRenderedPageBreak/>
        <w:t>Modalités permettant de garantir les délais d'intervention</w:t>
      </w:r>
      <w:r>
        <w:rPr>
          <w:rFonts w:asciiTheme="minorHAnsi" w:hAnsiTheme="minorHAnsi" w:cstheme="minorHAnsi"/>
          <w:color w:val="FFFFFF" w:themeColor="background1"/>
        </w:rPr>
        <w:t xml:space="preserve"> /10</w:t>
      </w:r>
    </w:p>
    <w:p w:rsidR="009B2FD4" w:rsidRDefault="009B2FD4" w:rsidP="00074368">
      <w:pPr>
        <w:pStyle w:val="Corpsdetexte"/>
        <w:rPr>
          <w:rFonts w:asciiTheme="minorHAnsi" w:hAnsiTheme="minorHAnsi" w:cstheme="minorHAnsi"/>
        </w:rPr>
      </w:pPr>
    </w:p>
    <w:p w:rsidR="009B2FD4" w:rsidRPr="009B2FD4" w:rsidRDefault="009B2FD4" w:rsidP="009B2FD4">
      <w:pPr>
        <w:rPr>
          <w:rFonts w:asciiTheme="minorHAnsi" w:hAnsiTheme="minorHAnsi" w:cstheme="minorHAnsi"/>
        </w:rPr>
      </w:pPr>
      <w:r>
        <w:rPr>
          <w:rFonts w:asciiTheme="minorHAnsi" w:hAnsiTheme="minorHAnsi" w:cstheme="minorHAnsi"/>
        </w:rPr>
        <w:t>Le candidat décrit les modalités d’organisation</w:t>
      </w:r>
      <w:r w:rsidRPr="009B2FD4">
        <w:rPr>
          <w:rFonts w:asciiTheme="minorHAnsi" w:hAnsiTheme="minorHAnsi" w:cstheme="minorHAnsi"/>
        </w:rPr>
        <w:t xml:space="preserve"> permettant </w:t>
      </w:r>
      <w:r>
        <w:rPr>
          <w:rFonts w:asciiTheme="minorHAnsi" w:hAnsiTheme="minorHAnsi" w:cstheme="minorHAnsi"/>
        </w:rPr>
        <w:t xml:space="preserve">de garantir </w:t>
      </w:r>
      <w:r w:rsidRPr="009B2FD4">
        <w:rPr>
          <w:rFonts w:asciiTheme="minorHAnsi" w:hAnsiTheme="minorHAnsi" w:cstheme="minorHAnsi"/>
        </w:rPr>
        <w:t>le respect des délais imposés par le cahier des charges,</w:t>
      </w:r>
    </w:p>
    <w:tbl>
      <w:tblPr>
        <w:tblStyle w:val="Grilledutableau"/>
        <w:tblW w:w="0" w:type="auto"/>
        <w:tblInd w:w="-34" w:type="dxa"/>
        <w:tblLook w:val="04A0" w:firstRow="1" w:lastRow="0" w:firstColumn="1" w:lastColumn="0" w:noHBand="0" w:noVBand="1"/>
      </w:tblPr>
      <w:tblGrid>
        <w:gridCol w:w="9322"/>
      </w:tblGrid>
      <w:tr w:rsidR="009B2FD4" w:rsidRPr="005C6485" w:rsidTr="00314F4F">
        <w:trPr>
          <w:trHeight w:val="1842"/>
        </w:trPr>
        <w:tc>
          <w:tcPr>
            <w:tcW w:w="9322" w:type="dxa"/>
          </w:tcPr>
          <w:p w:rsidR="009B2FD4" w:rsidRPr="005C6485" w:rsidRDefault="009B2FD4" w:rsidP="00314F4F">
            <w:pPr>
              <w:pStyle w:val="Paragraphedeliste"/>
              <w:ind w:left="0"/>
              <w:rPr>
                <w:rFonts w:asciiTheme="minorHAnsi" w:hAnsiTheme="minorHAnsi" w:cstheme="minorHAnsi"/>
              </w:rPr>
            </w:pPr>
          </w:p>
        </w:tc>
      </w:tr>
    </w:tbl>
    <w:p w:rsidR="009B2FD4" w:rsidRPr="005C6485" w:rsidRDefault="009B2FD4" w:rsidP="009B2FD4">
      <w:pPr>
        <w:pStyle w:val="Paragraphedeliste"/>
        <w:rPr>
          <w:rFonts w:asciiTheme="minorHAnsi" w:hAnsiTheme="minorHAnsi" w:cstheme="minorHAnsi"/>
        </w:rPr>
      </w:pPr>
    </w:p>
    <w:p w:rsidR="009B2FD4" w:rsidRPr="005C6485" w:rsidRDefault="009B2FD4" w:rsidP="00074368">
      <w:pPr>
        <w:pStyle w:val="Corpsdetexte"/>
        <w:rPr>
          <w:rFonts w:asciiTheme="minorHAnsi" w:hAnsiTheme="minorHAnsi" w:cstheme="minorHAnsi"/>
        </w:rPr>
      </w:pPr>
    </w:p>
    <w:p w:rsidR="000E3503" w:rsidRPr="005C6485" w:rsidRDefault="000E3503" w:rsidP="000E3503">
      <w:pPr>
        <w:pStyle w:val="Titre1"/>
        <w:shd w:val="clear" w:color="auto" w:fill="548DD4" w:themeFill="text2" w:themeFillTint="99"/>
        <w:spacing w:before="0"/>
        <w:rPr>
          <w:rFonts w:asciiTheme="minorHAnsi" w:hAnsiTheme="minorHAnsi" w:cstheme="minorHAnsi"/>
          <w:color w:val="FFFFFF" w:themeColor="background1"/>
        </w:rPr>
      </w:pPr>
      <w:r w:rsidRPr="005C6485">
        <w:rPr>
          <w:rFonts w:asciiTheme="minorHAnsi" w:hAnsiTheme="minorHAnsi" w:cstheme="minorHAnsi"/>
          <w:color w:val="FFFFFF" w:themeColor="background1"/>
        </w:rPr>
        <w:t>Développement durable</w:t>
      </w:r>
      <w:r w:rsidR="008A3644">
        <w:rPr>
          <w:rFonts w:asciiTheme="minorHAnsi" w:hAnsiTheme="minorHAnsi" w:cstheme="minorHAnsi"/>
          <w:color w:val="FFFFFF" w:themeColor="background1"/>
        </w:rPr>
        <w:t xml:space="preserve"> /5</w:t>
      </w:r>
    </w:p>
    <w:p w:rsidR="000E3503" w:rsidRPr="005C6485" w:rsidRDefault="000E3503" w:rsidP="00074368">
      <w:pPr>
        <w:pStyle w:val="Corpsdetexte"/>
        <w:rPr>
          <w:rFonts w:asciiTheme="minorHAnsi" w:hAnsiTheme="minorHAnsi" w:cstheme="minorHAnsi"/>
        </w:rPr>
      </w:pPr>
    </w:p>
    <w:p w:rsidR="000E3503" w:rsidRPr="005C6485" w:rsidRDefault="000E3503" w:rsidP="00074368">
      <w:pPr>
        <w:pStyle w:val="Corpsdetexte"/>
        <w:rPr>
          <w:rFonts w:asciiTheme="minorHAnsi" w:hAnsiTheme="minorHAnsi" w:cstheme="minorHAnsi"/>
        </w:rPr>
      </w:pPr>
      <w:r w:rsidRPr="005C6485">
        <w:rPr>
          <w:rFonts w:asciiTheme="minorHAnsi" w:hAnsiTheme="minorHAnsi" w:cstheme="minorHAnsi"/>
        </w:rPr>
        <w:t xml:space="preserve">Le candidat décrit </w:t>
      </w:r>
      <w:bookmarkStart w:id="0" w:name="_GoBack"/>
      <w:bookmarkEnd w:id="0"/>
      <w:r w:rsidR="009B2FD4" w:rsidRPr="005C6485">
        <w:rPr>
          <w:rFonts w:asciiTheme="minorHAnsi" w:hAnsiTheme="minorHAnsi" w:cstheme="minorHAnsi"/>
        </w:rPr>
        <w:t xml:space="preserve">son engagement </w:t>
      </w:r>
      <w:r w:rsidR="009B2FD4">
        <w:rPr>
          <w:rFonts w:asciiTheme="minorHAnsi" w:hAnsiTheme="minorHAnsi" w:cstheme="minorHAnsi"/>
        </w:rPr>
        <w:t>relatif</w:t>
      </w:r>
      <w:r w:rsidR="003347F0">
        <w:rPr>
          <w:rFonts w:asciiTheme="minorHAnsi" w:hAnsiTheme="minorHAnsi" w:cstheme="minorHAnsi"/>
        </w:rPr>
        <w:t xml:space="preserve"> aux </w:t>
      </w:r>
      <w:r w:rsidR="003347F0" w:rsidRPr="003347F0">
        <w:rPr>
          <w:rFonts w:asciiTheme="minorHAnsi" w:hAnsiTheme="minorHAnsi" w:cstheme="minorHAnsi"/>
        </w:rPr>
        <w:t>mesures de gestion environnementale</w:t>
      </w:r>
      <w:r w:rsidRPr="005C6485">
        <w:rPr>
          <w:rFonts w:asciiTheme="minorHAnsi" w:hAnsiTheme="minorHAnsi" w:cstheme="minorHAnsi"/>
        </w:rPr>
        <w:t xml:space="preserve"> (procédures mises en œuvre dans le cadre de l’exécution du marché)</w:t>
      </w:r>
      <w:r w:rsidR="003347F0">
        <w:rPr>
          <w:rFonts w:asciiTheme="minorHAnsi" w:hAnsiTheme="minorHAnsi" w:cstheme="minorHAnsi"/>
        </w:rPr>
        <w:t xml:space="preserve"> qu’il </w:t>
      </w:r>
      <w:r w:rsidR="003347F0" w:rsidRPr="003347F0">
        <w:rPr>
          <w:rFonts w:asciiTheme="minorHAnsi" w:hAnsiTheme="minorHAnsi" w:cstheme="minorHAnsi"/>
        </w:rPr>
        <w:t>appliquer</w:t>
      </w:r>
      <w:r w:rsidR="003347F0">
        <w:rPr>
          <w:rFonts w:asciiTheme="minorHAnsi" w:hAnsiTheme="minorHAnsi" w:cstheme="minorHAnsi"/>
        </w:rPr>
        <w:t>a</w:t>
      </w:r>
      <w:r w:rsidR="003347F0" w:rsidRPr="003347F0">
        <w:rPr>
          <w:rFonts w:asciiTheme="minorHAnsi" w:hAnsiTheme="minorHAnsi" w:cstheme="minorHAnsi"/>
        </w:rPr>
        <w:t xml:space="preserve"> lors de l'exécution du contrat</w:t>
      </w:r>
    </w:p>
    <w:tbl>
      <w:tblPr>
        <w:tblStyle w:val="Grilledutableau"/>
        <w:tblW w:w="0" w:type="auto"/>
        <w:tblLook w:val="04A0" w:firstRow="1" w:lastRow="0" w:firstColumn="1" w:lastColumn="0" w:noHBand="0" w:noVBand="1"/>
      </w:tblPr>
      <w:tblGrid>
        <w:gridCol w:w="9212"/>
      </w:tblGrid>
      <w:tr w:rsidR="000E3503" w:rsidRPr="005C6485" w:rsidTr="00DF09AE">
        <w:trPr>
          <w:trHeight w:val="2055"/>
        </w:trPr>
        <w:tc>
          <w:tcPr>
            <w:tcW w:w="9212" w:type="dxa"/>
          </w:tcPr>
          <w:p w:rsidR="000E3503" w:rsidRPr="005C6485" w:rsidRDefault="000E3503" w:rsidP="00DF09AE">
            <w:pPr>
              <w:pStyle w:val="Corpsdetexte"/>
              <w:rPr>
                <w:rFonts w:asciiTheme="minorHAnsi" w:hAnsiTheme="minorHAnsi" w:cstheme="minorHAnsi"/>
              </w:rPr>
            </w:pPr>
          </w:p>
        </w:tc>
      </w:tr>
    </w:tbl>
    <w:p w:rsidR="000E3503" w:rsidRPr="005C6485" w:rsidRDefault="000E3503" w:rsidP="000E3503">
      <w:pPr>
        <w:pStyle w:val="Corpsdetexte"/>
        <w:rPr>
          <w:rFonts w:asciiTheme="minorHAnsi" w:hAnsiTheme="minorHAnsi" w:cstheme="minorHAnsi"/>
        </w:rPr>
      </w:pP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r w:rsidRPr="00E44BF9">
        <w:rPr>
          <w:rFonts w:asciiTheme="minorHAnsi" w:hAnsiTheme="minorHAnsi" w:cstheme="minorHAnsi"/>
          <w:szCs w:val="20"/>
        </w:rPr>
        <w:t xml:space="preserve">Je </w:t>
      </w:r>
      <w:proofErr w:type="gramStart"/>
      <w:r w:rsidRPr="00E44BF9">
        <w:rPr>
          <w:rFonts w:asciiTheme="minorHAnsi" w:hAnsiTheme="minorHAnsi" w:cstheme="minorHAnsi"/>
          <w:szCs w:val="20"/>
        </w:rPr>
        <w:t>soussigné,…</w:t>
      </w:r>
      <w:proofErr w:type="gramEnd"/>
      <w:r w:rsidRPr="00E44BF9">
        <w:rPr>
          <w:rFonts w:asciiTheme="minorHAnsi" w:hAnsiTheme="minorHAnsi" w:cstheme="minorHAnsi"/>
          <w:szCs w:val="20"/>
        </w:rPr>
        <w:t>……………………………………., représentant l’entreprise…………………………………………</w:t>
      </w: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proofErr w:type="gramStart"/>
      <w:r w:rsidRPr="00E44BF9">
        <w:rPr>
          <w:rFonts w:asciiTheme="minorHAnsi" w:hAnsiTheme="minorHAnsi" w:cstheme="minorHAnsi"/>
          <w:szCs w:val="20"/>
        </w:rPr>
        <w:t>certifie</w:t>
      </w:r>
      <w:proofErr w:type="gramEnd"/>
      <w:r w:rsidRPr="00E44BF9">
        <w:rPr>
          <w:rFonts w:asciiTheme="minorHAnsi" w:hAnsiTheme="minorHAnsi" w:cstheme="minorHAnsi"/>
          <w:szCs w:val="20"/>
        </w:rPr>
        <w:t xml:space="preserve"> sur l’honneur les données ci-dessus et m’engage à les respecter pour l’exécution des prestations.</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Cs w:val="20"/>
        </w:rPr>
      </w:pPr>
    </w:p>
    <w:p w:rsidR="005C6485" w:rsidRPr="00E44BF9" w:rsidRDefault="005C6485" w:rsidP="005C6485">
      <w:pPr>
        <w:overflowPunct w:val="0"/>
        <w:autoSpaceDE w:val="0"/>
        <w:autoSpaceDN w:val="0"/>
        <w:adjustRightInd w:val="0"/>
        <w:ind w:left="5500" w:hanging="1247"/>
        <w:textAlignment w:val="baseline"/>
        <w:rPr>
          <w:rFonts w:asciiTheme="minorHAnsi" w:hAnsiTheme="minorHAnsi" w:cstheme="minorHAnsi"/>
          <w:b/>
          <w:szCs w:val="20"/>
        </w:rPr>
      </w:pPr>
      <w:r w:rsidRPr="00E44BF9">
        <w:rPr>
          <w:rFonts w:asciiTheme="minorHAnsi" w:hAnsiTheme="minorHAnsi" w:cstheme="minorHAnsi"/>
          <w:b/>
          <w:szCs w:val="20"/>
        </w:rPr>
        <w:t>Fait à …………………………, le ………………………</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 w:val="24"/>
        </w:rPr>
      </w:pPr>
      <w:r w:rsidRPr="00E44BF9">
        <w:rPr>
          <w:rFonts w:asciiTheme="minorHAnsi" w:hAnsiTheme="minorHAnsi" w:cstheme="minorHAnsi"/>
          <w:b/>
          <w:szCs w:val="20"/>
        </w:rPr>
        <w:t>Signature et cachet</w:t>
      </w:r>
    </w:p>
    <w:p w:rsidR="000E3503" w:rsidRPr="00E44BF9" w:rsidRDefault="000E3503" w:rsidP="000E3503">
      <w:pPr>
        <w:pStyle w:val="Corpsdetexte"/>
        <w:rPr>
          <w:rFonts w:asciiTheme="minorHAnsi" w:hAnsiTheme="minorHAnsi" w:cstheme="minorHAnsi"/>
          <w:sz w:val="24"/>
        </w:rPr>
      </w:pPr>
    </w:p>
    <w:sectPr w:rsidR="000E3503" w:rsidRPr="00E44BF9" w:rsidSect="009B2FD4">
      <w:pgSz w:w="11906" w:h="1683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120C144A"/>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E85605"/>
    <w:multiLevelType w:val="hybridMultilevel"/>
    <w:tmpl w:val="2B5E0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A7B56"/>
    <w:multiLevelType w:val="hybridMultilevel"/>
    <w:tmpl w:val="3FBCA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F94763"/>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1A0C4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176764"/>
    <w:multiLevelType w:val="hybridMultilevel"/>
    <w:tmpl w:val="4AAE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9C5936"/>
    <w:multiLevelType w:val="hybridMultilevel"/>
    <w:tmpl w:val="6C7EA79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35DD11A6"/>
    <w:multiLevelType w:val="hybridMultilevel"/>
    <w:tmpl w:val="92A8A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40082C"/>
    <w:multiLevelType w:val="hybridMultilevel"/>
    <w:tmpl w:val="6858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AB197A"/>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7D417CB6"/>
    <w:multiLevelType w:val="hybridMultilevel"/>
    <w:tmpl w:val="4092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10"/>
  </w:num>
  <w:num w:numId="5">
    <w:abstractNumId w:val="3"/>
  </w:num>
  <w:num w:numId="6">
    <w:abstractNumId w:val="5"/>
  </w:num>
  <w:num w:numId="7">
    <w:abstractNumId w:val="2"/>
  </w:num>
  <w:num w:numId="8">
    <w:abstractNumId w:val="6"/>
  </w:num>
  <w:num w:numId="9">
    <w:abstractNumId w:val="9"/>
  </w:num>
  <w:num w:numId="10">
    <w:abstractNumId w:val="8"/>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0"/>
  </w:num>
  <w:num w:numId="19">
    <w:abstractNumId w:val="1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2AB"/>
    <w:rsid w:val="000302AB"/>
    <w:rsid w:val="00074368"/>
    <w:rsid w:val="000E3503"/>
    <w:rsid w:val="001628ED"/>
    <w:rsid w:val="00181761"/>
    <w:rsid w:val="001A5D87"/>
    <w:rsid w:val="001E07AD"/>
    <w:rsid w:val="00241098"/>
    <w:rsid w:val="00282322"/>
    <w:rsid w:val="003347F0"/>
    <w:rsid w:val="004B39F7"/>
    <w:rsid w:val="005138A2"/>
    <w:rsid w:val="005C0AB5"/>
    <w:rsid w:val="005C6485"/>
    <w:rsid w:val="006176BB"/>
    <w:rsid w:val="00670D08"/>
    <w:rsid w:val="007472FA"/>
    <w:rsid w:val="0076381D"/>
    <w:rsid w:val="00826726"/>
    <w:rsid w:val="00874A3E"/>
    <w:rsid w:val="008A3644"/>
    <w:rsid w:val="008B1152"/>
    <w:rsid w:val="008E5C45"/>
    <w:rsid w:val="009B2FD4"/>
    <w:rsid w:val="00A70F73"/>
    <w:rsid w:val="00AA433C"/>
    <w:rsid w:val="00AF0AA4"/>
    <w:rsid w:val="00B36189"/>
    <w:rsid w:val="00B52172"/>
    <w:rsid w:val="00BB2D2C"/>
    <w:rsid w:val="00C56B19"/>
    <w:rsid w:val="00C57D93"/>
    <w:rsid w:val="00C63DD8"/>
    <w:rsid w:val="00C810F5"/>
    <w:rsid w:val="00D8499D"/>
    <w:rsid w:val="00DB2F4D"/>
    <w:rsid w:val="00E23ECD"/>
    <w:rsid w:val="00E44BF9"/>
    <w:rsid w:val="00E47A94"/>
    <w:rsid w:val="00E64674"/>
    <w:rsid w:val="00F607C6"/>
    <w:rsid w:val="00F71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833A"/>
  <w15:docId w15:val="{6B622986-DE33-4609-808B-4D9A1F3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E47A94"/>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E47A94"/>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E23E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nhideWhenUsed/>
    <w:qFormat/>
    <w:rsid w:val="00E23ECD"/>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E23EC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E23EC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E23EC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E23EC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E23EC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7A94"/>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uiPriority w:val="9"/>
    <w:rsid w:val="00E47A94"/>
    <w:rPr>
      <w:rFonts w:asciiTheme="majorHAnsi" w:eastAsiaTheme="majorEastAsia" w:hAnsiTheme="majorHAnsi" w:cstheme="majorBidi"/>
      <w:b/>
      <w:bCs/>
      <w:color w:val="4F81BD" w:themeColor="accent1"/>
      <w:sz w:val="26"/>
      <w:szCs w:val="26"/>
      <w:lang w:eastAsia="en-US"/>
    </w:rPr>
  </w:style>
  <w:style w:type="paragraph" w:customStyle="1" w:styleId="Default">
    <w:name w:val="Default"/>
    <w:rsid w:val="00E47A94"/>
    <w:pPr>
      <w:autoSpaceDE w:val="0"/>
      <w:autoSpaceDN w:val="0"/>
      <w:adjustRightInd w:val="0"/>
    </w:pPr>
    <w:rPr>
      <w:rFonts w:cs="Calibri"/>
      <w:color w:val="000000"/>
      <w:sz w:val="24"/>
      <w:szCs w:val="24"/>
    </w:rPr>
  </w:style>
  <w:style w:type="table" w:styleId="Grilledutableau">
    <w:name w:val="Table Grid"/>
    <w:basedOn w:val="TableauNormal"/>
    <w:uiPriority w:val="59"/>
    <w:rsid w:val="00E47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7472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472FA"/>
    <w:rPr>
      <w:rFonts w:asciiTheme="majorHAnsi" w:eastAsiaTheme="majorEastAsia" w:hAnsiTheme="majorHAnsi" w:cstheme="majorBidi"/>
      <w:color w:val="17365D" w:themeColor="text2" w:themeShade="BF"/>
      <w:spacing w:val="5"/>
      <w:kern w:val="28"/>
      <w:sz w:val="52"/>
      <w:szCs w:val="52"/>
      <w:lang w:eastAsia="en-US"/>
    </w:rPr>
  </w:style>
  <w:style w:type="paragraph" w:styleId="Paragraphedeliste">
    <w:name w:val="List Paragraph"/>
    <w:basedOn w:val="Normal"/>
    <w:uiPriority w:val="34"/>
    <w:qFormat/>
    <w:rsid w:val="00874A3E"/>
    <w:pPr>
      <w:ind w:left="720"/>
      <w:contextualSpacing/>
    </w:pPr>
  </w:style>
  <w:style w:type="character" w:customStyle="1" w:styleId="Titre3Car">
    <w:name w:val="Titre 3 Car"/>
    <w:basedOn w:val="Policepardfaut"/>
    <w:link w:val="Titre3"/>
    <w:uiPriority w:val="9"/>
    <w:semiHidden/>
    <w:rsid w:val="00E23EC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E23EC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E23ECD"/>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E23ECD"/>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E23ECD"/>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E23ECD"/>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E23ECD"/>
    <w:rPr>
      <w:rFonts w:asciiTheme="majorHAnsi" w:eastAsiaTheme="majorEastAsia" w:hAnsiTheme="majorHAnsi" w:cstheme="majorBidi"/>
      <w:i/>
      <w:iCs/>
      <w:color w:val="404040" w:themeColor="text1" w:themeTint="BF"/>
      <w:lang w:eastAsia="en-US"/>
    </w:rPr>
  </w:style>
  <w:style w:type="paragraph" w:styleId="Corpsdetexte">
    <w:name w:val="Body Text"/>
    <w:basedOn w:val="Default"/>
    <w:link w:val="CorpsdetexteCar"/>
    <w:uiPriority w:val="1"/>
    <w:qFormat/>
    <w:rsid w:val="00C56B19"/>
    <w:pPr>
      <w:jc w:val="both"/>
    </w:pPr>
    <w:rPr>
      <w:rFonts w:eastAsiaTheme="minorHAnsi"/>
      <w:sz w:val="22"/>
      <w:szCs w:val="22"/>
      <w:lang w:eastAsia="en-US"/>
    </w:rPr>
  </w:style>
  <w:style w:type="character" w:customStyle="1" w:styleId="CorpsdetexteCar">
    <w:name w:val="Corps de texte Car"/>
    <w:basedOn w:val="Policepardfaut"/>
    <w:link w:val="Corpsdetexte"/>
    <w:uiPriority w:val="1"/>
    <w:rsid w:val="00C56B19"/>
    <w:rPr>
      <w:rFonts w:eastAsiaTheme="minorHAnsi" w:cs="Calibri"/>
      <w:color w:val="000000"/>
      <w:sz w:val="22"/>
      <w:szCs w:val="22"/>
      <w:lang w:eastAsia="en-US"/>
    </w:rPr>
  </w:style>
  <w:style w:type="character" w:styleId="Marquedecommentaire">
    <w:name w:val="annotation reference"/>
    <w:basedOn w:val="Policepardfaut"/>
    <w:uiPriority w:val="99"/>
    <w:semiHidden/>
    <w:unhideWhenUsed/>
    <w:rsid w:val="00C56B19"/>
    <w:rPr>
      <w:sz w:val="16"/>
      <w:szCs w:val="16"/>
    </w:rPr>
  </w:style>
  <w:style w:type="paragraph" w:styleId="Commentaire">
    <w:name w:val="annotation text"/>
    <w:basedOn w:val="Normal"/>
    <w:link w:val="CommentaireCar"/>
    <w:uiPriority w:val="99"/>
    <w:semiHidden/>
    <w:unhideWhenUsed/>
    <w:rsid w:val="00C56B19"/>
    <w:pPr>
      <w:widowControl w:val="0"/>
      <w:autoSpaceDE w:val="0"/>
      <w:autoSpaceDN w:val="0"/>
      <w:spacing w:after="0" w:line="240" w:lineRule="auto"/>
    </w:pPr>
    <w:rPr>
      <w:rFonts w:ascii="Carlito" w:eastAsia="Carlito" w:hAnsi="Carlito" w:cs="Carlito"/>
      <w:sz w:val="20"/>
      <w:szCs w:val="20"/>
    </w:rPr>
  </w:style>
  <w:style w:type="character" w:customStyle="1" w:styleId="CommentaireCar">
    <w:name w:val="Commentaire Car"/>
    <w:basedOn w:val="Policepardfaut"/>
    <w:link w:val="Commentaire"/>
    <w:uiPriority w:val="99"/>
    <w:semiHidden/>
    <w:rsid w:val="00C56B19"/>
    <w:rPr>
      <w:rFonts w:ascii="Carlito" w:eastAsia="Carlito" w:hAnsi="Carlito" w:cs="Carlito"/>
      <w:lang w:eastAsia="en-US"/>
    </w:rPr>
  </w:style>
  <w:style w:type="paragraph" w:styleId="Textedebulles">
    <w:name w:val="Balloon Text"/>
    <w:basedOn w:val="Normal"/>
    <w:link w:val="TextedebullesCar"/>
    <w:uiPriority w:val="99"/>
    <w:semiHidden/>
    <w:unhideWhenUsed/>
    <w:rsid w:val="00C56B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6B19"/>
    <w:rPr>
      <w:rFonts w:ascii="Tahoma" w:hAnsi="Tahoma" w:cs="Tahoma"/>
      <w:sz w:val="16"/>
      <w:szCs w:val="16"/>
      <w:lang w:eastAsia="en-US"/>
    </w:rPr>
  </w:style>
  <w:style w:type="character" w:customStyle="1" w:styleId="value">
    <w:name w:val="value"/>
    <w:basedOn w:val="Policepardfaut"/>
    <w:rsid w:val="00E64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9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754</Words>
  <Characters>4153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TDG-SCCM</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RENIER MORGANE (UGECAM AQUITAINE)</cp:lastModifiedBy>
  <cp:revision>11</cp:revision>
  <dcterms:created xsi:type="dcterms:W3CDTF">2021-04-02T12:34:00Z</dcterms:created>
  <dcterms:modified xsi:type="dcterms:W3CDTF">2025-02-20T10:26:00Z</dcterms:modified>
</cp:coreProperties>
</file>