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B10" w:rsidRDefault="00872CA5" w:rsidP="004B2981">
      <w:pPr>
        <w:jc w:val="center"/>
        <w:rPr>
          <w:rFonts w:ascii="Marianne Light" w:hAnsi="Marianne Light" w:cs="Arial"/>
          <w:b/>
          <w:sz w:val="32"/>
          <w:szCs w:val="20"/>
        </w:rPr>
      </w:pPr>
      <w:r w:rsidRPr="0062429D">
        <w:rPr>
          <w:rFonts w:ascii="Marianne Light" w:hAnsi="Marianne Light" w:cs="Arial"/>
          <w:b/>
          <w:sz w:val="32"/>
          <w:szCs w:val="20"/>
        </w:rPr>
        <w:t>FICHE CONTACTS</w:t>
      </w:r>
    </w:p>
    <w:tbl>
      <w:tblPr>
        <w:tblW w:w="10490" w:type="dxa"/>
        <w:tblInd w:w="-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E979AE" w:rsidTr="00860592">
        <w:trPr>
          <w:trHeight w:val="1168"/>
        </w:trPr>
        <w:tc>
          <w:tcPr>
            <w:tcW w:w="10490" w:type="dxa"/>
          </w:tcPr>
          <w:p w:rsidR="00E979AE" w:rsidRPr="002C6B95" w:rsidRDefault="002C6B95" w:rsidP="00860592">
            <w:pPr>
              <w:pBdr>
                <w:top w:val="double" w:sz="4" w:space="1" w:color="auto"/>
                <w:left w:val="double" w:sz="4" w:space="4" w:color="auto"/>
                <w:bottom w:val="double" w:sz="4" w:space="1" w:color="auto"/>
                <w:right w:val="double" w:sz="4" w:space="4" w:color="auto"/>
              </w:pBdr>
              <w:spacing w:before="120" w:line="360" w:lineRule="auto"/>
              <w:jc w:val="center"/>
              <w:rPr>
                <w:rFonts w:ascii="Marianne Light" w:hAnsi="Marianne Light"/>
                <w:b/>
                <w:bCs/>
                <w:color w:val="17365D"/>
              </w:rPr>
            </w:pPr>
            <w:r w:rsidRPr="002C6B95">
              <w:rPr>
                <w:rFonts w:ascii="Marianne Light" w:hAnsi="Marianne Light"/>
                <w:b/>
                <w:smallCaps/>
                <w:color w:val="44546A" w:themeColor="text2"/>
              </w:rPr>
              <w:t>Vérification métrologique &amp; maintenance des moyens de pesage industriels et de précision en service dans les établissements du Service de Santé des Armées</w:t>
            </w:r>
            <w:r w:rsidRPr="002C6B95">
              <w:rPr>
                <w:rFonts w:ascii="Marianne Light" w:hAnsi="Marianne Light"/>
                <w:b/>
                <w:caps/>
                <w:color w:val="44546A" w:themeColor="text2"/>
              </w:rPr>
              <w:t>.</w:t>
            </w:r>
          </w:p>
        </w:tc>
      </w:tr>
    </w:tbl>
    <w:p w:rsidR="00E979AE" w:rsidRDefault="00E979AE" w:rsidP="0070661F">
      <w:pPr>
        <w:jc w:val="center"/>
        <w:rPr>
          <w:rFonts w:ascii="Marianne Light" w:hAnsi="Marianne Light"/>
          <w:b/>
          <w:bCs/>
          <w:sz w:val="20"/>
          <w:szCs w:val="20"/>
        </w:rPr>
      </w:pPr>
    </w:p>
    <w:p w:rsidR="0070661F" w:rsidRPr="00860592" w:rsidRDefault="0070661F" w:rsidP="0070661F">
      <w:pPr>
        <w:jc w:val="center"/>
        <w:rPr>
          <w:rFonts w:ascii="Marianne Light" w:hAnsi="Marianne Light"/>
          <w:b/>
          <w:bCs/>
          <w:color w:val="FF0000"/>
          <w:sz w:val="20"/>
          <w:szCs w:val="20"/>
        </w:rPr>
      </w:pPr>
      <w:r w:rsidRPr="00860592">
        <w:rPr>
          <w:rFonts w:ascii="Marianne Light" w:hAnsi="Marianne Light"/>
          <w:b/>
          <w:bCs/>
          <w:color w:val="FF0000"/>
          <w:sz w:val="20"/>
          <w:szCs w:val="20"/>
        </w:rPr>
        <w:t xml:space="preserve">N° </w:t>
      </w:r>
      <w:sdt>
        <w:sdtPr>
          <w:rPr>
            <w:rFonts w:ascii="Marianne Light" w:hAnsi="Marianne Light"/>
            <w:b/>
            <w:bCs/>
            <w:color w:val="FF0000"/>
            <w:sz w:val="20"/>
            <w:szCs w:val="20"/>
          </w:rPr>
          <w:id w:val="1142695865"/>
          <w:placeholder>
            <w:docPart w:val="2F8341615EE74E2AA93B451E65EE330D"/>
          </w:placeholder>
        </w:sdtPr>
        <w:sdtEndPr/>
        <w:sdtContent>
          <w:r w:rsidR="008A2218" w:rsidRPr="00860592">
            <w:rPr>
              <w:rFonts w:ascii="Marianne Light" w:hAnsi="Marianne Light"/>
              <w:b/>
              <w:bCs/>
              <w:color w:val="FF0000"/>
              <w:sz w:val="20"/>
              <w:szCs w:val="20"/>
            </w:rPr>
            <w:t>D</w:t>
          </w:r>
          <w:r w:rsidR="002C6B95">
            <w:rPr>
              <w:rFonts w:ascii="Marianne Light" w:hAnsi="Marianne Light"/>
              <w:b/>
              <w:bCs/>
              <w:color w:val="FF0000"/>
              <w:sz w:val="20"/>
              <w:szCs w:val="20"/>
            </w:rPr>
            <w:t>AF_2025_</w:t>
          </w:r>
          <w:r w:rsidR="00215CE6">
            <w:rPr>
              <w:rFonts w:ascii="Marianne Light" w:hAnsi="Marianne Light"/>
              <w:b/>
              <w:bCs/>
              <w:color w:val="FF0000"/>
              <w:sz w:val="20"/>
              <w:szCs w:val="20"/>
            </w:rPr>
            <w:t>00</w:t>
          </w:r>
          <w:r w:rsidR="002C6B95">
            <w:rPr>
              <w:rFonts w:ascii="Marianne Light" w:hAnsi="Marianne Light"/>
              <w:b/>
              <w:bCs/>
              <w:color w:val="FF0000"/>
              <w:sz w:val="20"/>
              <w:szCs w:val="20"/>
            </w:rPr>
            <w:t>0168</w:t>
          </w:r>
        </w:sdtContent>
      </w:sdt>
    </w:p>
    <w:p w:rsidR="004B2981" w:rsidRPr="0070661F" w:rsidRDefault="004B2981">
      <w:pPr>
        <w:rPr>
          <w:rFonts w:ascii="Marianne Light" w:hAnsi="Marianne Light" w:cs="Arial"/>
          <w:sz w:val="20"/>
          <w:szCs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1978"/>
        <w:gridCol w:w="2065"/>
        <w:gridCol w:w="2025"/>
        <w:gridCol w:w="2427"/>
      </w:tblGrid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IDENTIFICATION TITULAIRE</w:t>
            </w:r>
          </w:p>
        </w:tc>
      </w:tr>
      <w:tr w:rsidR="00872CA5" w:rsidRPr="0070661F" w:rsidTr="0070661F">
        <w:trPr>
          <w:trHeight w:val="43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RAISON SOCIALE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0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 xml:space="preserve">: 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3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418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</w:t>
            </w:r>
            <w:r w:rsidRPr="0070661F">
              <w:rPr>
                <w:rFonts w:ascii="Calibri" w:hAnsi="Calibri" w:cs="Calibri"/>
                <w:sz w:val="20"/>
                <w:szCs w:val="20"/>
              </w:rPr>
              <w:t> </w:t>
            </w:r>
            <w:r w:rsidRPr="0070661F">
              <w:rPr>
                <w:rFonts w:ascii="Marianne Light" w:hAnsi="Marianne Light" w:cs="Arial"/>
                <w:sz w:val="20"/>
                <w:szCs w:val="20"/>
              </w:rPr>
              <w:t>: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4E7E3D" w:rsidRPr="0070661F" w:rsidTr="0070661F"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Adresse internet (U.R.L)</w:t>
            </w:r>
          </w:p>
        </w:tc>
        <w:tc>
          <w:tcPr>
            <w:tcW w:w="849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7E3D" w:rsidRPr="0070661F" w:rsidRDefault="004E7E3D" w:rsidP="00872CA5">
            <w:pPr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CC7D45" w:rsidRPr="0070661F" w:rsidTr="0049097E">
        <w:tc>
          <w:tcPr>
            <w:tcW w:w="10774" w:type="dxa"/>
            <w:gridSpan w:val="5"/>
            <w:shd w:val="clear" w:color="auto" w:fill="C0C0C0"/>
          </w:tcPr>
          <w:p w:rsidR="00CC7D45" w:rsidRPr="0070661F" w:rsidRDefault="00CC7D45" w:rsidP="00CC7D4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MARCHES</w:t>
            </w:r>
          </w:p>
        </w:tc>
      </w:tr>
      <w:tr w:rsidR="00872CA5" w:rsidRPr="0070661F" w:rsidTr="0070661F"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Nom du contact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Fonction</w:t>
            </w: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Téléphone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Télécopie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sz w:val="20"/>
                <w:szCs w:val="20"/>
              </w:rPr>
              <w:t>Courriel *</w:t>
            </w:r>
          </w:p>
        </w:tc>
      </w:tr>
      <w:tr w:rsidR="00872CA5" w:rsidRPr="0070661F" w:rsidTr="0070661F">
        <w:trPr>
          <w:trHeight w:val="769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262C4E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836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70661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70661F" w:rsidRPr="0070661F" w:rsidTr="0070661F">
        <w:trPr>
          <w:trHeight w:val="711"/>
        </w:trPr>
        <w:tc>
          <w:tcPr>
            <w:tcW w:w="2279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70661F" w:rsidRPr="0070661F" w:rsidRDefault="0070661F" w:rsidP="00717565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2C6B95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TECHNIQUE(S) ou EN CHARGE DU S.A.V</w:t>
            </w:r>
            <w:bookmarkStart w:id="0" w:name="_GoBack"/>
            <w:bookmarkEnd w:id="0"/>
          </w:p>
        </w:tc>
      </w:tr>
      <w:tr w:rsidR="00872CA5" w:rsidRPr="0070661F" w:rsidTr="0070661F">
        <w:trPr>
          <w:trHeight w:val="72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692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COMMANDES</w:t>
            </w:r>
            <w:r w:rsidR="0070661F">
              <w:rPr>
                <w:rFonts w:ascii="Marianne Light" w:hAnsi="Marianne Light" w:cs="Arial"/>
                <w:b/>
                <w:sz w:val="20"/>
                <w:szCs w:val="20"/>
              </w:rPr>
              <w:t xml:space="preserve"> </w:t>
            </w:r>
          </w:p>
        </w:tc>
      </w:tr>
      <w:tr w:rsidR="00872CA5" w:rsidRPr="0070661F" w:rsidTr="0070661F">
        <w:trPr>
          <w:trHeight w:val="734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rPr>
          <w:trHeight w:val="703"/>
        </w:trPr>
        <w:tc>
          <w:tcPr>
            <w:tcW w:w="22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70661F">
        <w:tc>
          <w:tcPr>
            <w:tcW w:w="10774" w:type="dxa"/>
            <w:gridSpan w:val="5"/>
            <w:shd w:val="clear" w:color="auto" w:fill="C0C0C0"/>
          </w:tcPr>
          <w:p w:rsidR="00872CA5" w:rsidRPr="0070661F" w:rsidRDefault="00872CA5" w:rsidP="001675B6">
            <w:pPr>
              <w:rPr>
                <w:rFonts w:ascii="Marianne Light" w:hAnsi="Marianne Light" w:cs="Arial"/>
                <w:b/>
                <w:sz w:val="20"/>
                <w:szCs w:val="20"/>
              </w:rPr>
            </w:pPr>
            <w:r w:rsidRPr="0070661F">
              <w:rPr>
                <w:rFonts w:ascii="Marianne Light" w:hAnsi="Marianne Light" w:cs="Arial"/>
                <w:b/>
                <w:sz w:val="20"/>
                <w:szCs w:val="20"/>
              </w:rPr>
              <w:t>CORRESPONDANT(S) FACTURATION</w:t>
            </w:r>
          </w:p>
        </w:tc>
      </w:tr>
      <w:tr w:rsidR="00872CA5" w:rsidRPr="0070661F" w:rsidTr="00CC7D45">
        <w:trPr>
          <w:trHeight w:val="731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  <w:tr w:rsidR="00872CA5" w:rsidRPr="0070661F" w:rsidTr="00CC7D45">
        <w:trPr>
          <w:trHeight w:val="697"/>
        </w:trPr>
        <w:tc>
          <w:tcPr>
            <w:tcW w:w="2279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6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  <w:tc>
          <w:tcPr>
            <w:tcW w:w="2427" w:type="dxa"/>
            <w:shd w:val="clear" w:color="auto" w:fill="auto"/>
            <w:vAlign w:val="center"/>
          </w:tcPr>
          <w:p w:rsidR="00872CA5" w:rsidRPr="0070661F" w:rsidRDefault="00872CA5" w:rsidP="00596B3F">
            <w:pPr>
              <w:jc w:val="center"/>
              <w:rPr>
                <w:rFonts w:ascii="Marianne Light" w:hAnsi="Marianne Light" w:cs="Arial"/>
                <w:sz w:val="20"/>
                <w:szCs w:val="20"/>
              </w:rPr>
            </w:pPr>
          </w:p>
        </w:tc>
      </w:tr>
    </w:tbl>
    <w:p w:rsidR="00F27274" w:rsidRPr="0070661F" w:rsidRDefault="00872CA5">
      <w:pPr>
        <w:rPr>
          <w:rFonts w:ascii="Marianne Light" w:hAnsi="Marianne Light" w:cs="Arial"/>
          <w:sz w:val="20"/>
          <w:szCs w:val="20"/>
        </w:rPr>
      </w:pPr>
      <w:r w:rsidRPr="0070661F">
        <w:rPr>
          <w:rFonts w:ascii="Marianne Light" w:hAnsi="Marianne Light" w:cs="Arial"/>
          <w:sz w:val="20"/>
          <w:szCs w:val="20"/>
        </w:rPr>
        <w:t xml:space="preserve">* </w:t>
      </w:r>
      <w:r w:rsidRPr="0070661F">
        <w:rPr>
          <w:rFonts w:ascii="Marianne Light" w:hAnsi="Marianne Light" w:cs="Arial"/>
          <w:i/>
          <w:sz w:val="20"/>
          <w:szCs w:val="20"/>
        </w:rPr>
        <w:t>adresse courriel générique ou courriels nominatifs</w:t>
      </w:r>
    </w:p>
    <w:sectPr w:rsidR="00F27274" w:rsidRPr="0070661F" w:rsidSect="00CC7D45">
      <w:headerReference w:type="default" r:id="rId7"/>
      <w:footerReference w:type="default" r:id="rId8"/>
      <w:pgSz w:w="11906" w:h="16838"/>
      <w:pgMar w:top="567" w:right="709" w:bottom="567" w:left="899" w:header="284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FCE" w:rsidRDefault="003D1FCE">
      <w:r>
        <w:separator/>
      </w:r>
    </w:p>
  </w:endnote>
  <w:endnote w:type="continuationSeparator" w:id="0">
    <w:p w:rsidR="003D1FCE" w:rsidRDefault="003D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 w:rsidP="004B2981">
    <w:pPr>
      <w:pStyle w:val="Pieddepage"/>
      <w:jc w:val="right"/>
      <w:rPr>
        <w:rFonts w:ascii="Marianne Light" w:hAnsi="Marianne Light"/>
        <w:sz w:val="16"/>
        <w:szCs w:val="16"/>
      </w:rPr>
    </w:pPr>
    <w:r>
      <w:tab/>
    </w:r>
    <w:r>
      <w:tab/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PAGE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2C6B95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  <w:r w:rsidRPr="0070661F">
      <w:rPr>
        <w:rStyle w:val="Numrodepage"/>
        <w:rFonts w:ascii="Marianne Light" w:hAnsi="Marianne Light"/>
        <w:sz w:val="16"/>
        <w:szCs w:val="16"/>
      </w:rPr>
      <w:t xml:space="preserve"> / </w:t>
    </w:r>
    <w:r w:rsidRPr="0070661F">
      <w:rPr>
        <w:rStyle w:val="Numrodepage"/>
        <w:rFonts w:ascii="Marianne Light" w:hAnsi="Marianne Light"/>
        <w:sz w:val="16"/>
        <w:szCs w:val="16"/>
      </w:rPr>
      <w:fldChar w:fldCharType="begin"/>
    </w:r>
    <w:r w:rsidRPr="0070661F">
      <w:rPr>
        <w:rStyle w:val="Numrodepage"/>
        <w:rFonts w:ascii="Marianne Light" w:hAnsi="Marianne Light"/>
        <w:sz w:val="16"/>
        <w:szCs w:val="16"/>
      </w:rPr>
      <w:instrText xml:space="preserve"> NUMPAGES </w:instrText>
    </w:r>
    <w:r w:rsidRPr="0070661F">
      <w:rPr>
        <w:rStyle w:val="Numrodepage"/>
        <w:rFonts w:ascii="Marianne Light" w:hAnsi="Marianne Light"/>
        <w:sz w:val="16"/>
        <w:szCs w:val="16"/>
      </w:rPr>
      <w:fldChar w:fldCharType="separate"/>
    </w:r>
    <w:r w:rsidR="002C6B95">
      <w:rPr>
        <w:rStyle w:val="Numrodepage"/>
        <w:rFonts w:ascii="Marianne Light" w:hAnsi="Marianne Light"/>
        <w:noProof/>
        <w:sz w:val="16"/>
        <w:szCs w:val="16"/>
      </w:rPr>
      <w:t>1</w:t>
    </w:r>
    <w:r w:rsidRPr="0070661F">
      <w:rPr>
        <w:rStyle w:val="Numrodepage"/>
        <w:rFonts w:ascii="Marianne Light" w:hAnsi="Marianne Light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FCE" w:rsidRDefault="003D1FCE">
      <w:r>
        <w:separator/>
      </w:r>
    </w:p>
  </w:footnote>
  <w:footnote w:type="continuationSeparator" w:id="0">
    <w:p w:rsidR="003D1FCE" w:rsidRDefault="003D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2CA5" w:rsidRPr="0070661F" w:rsidRDefault="00872CA5">
    <w:pPr>
      <w:pStyle w:val="En-tte"/>
      <w:rPr>
        <w:rFonts w:ascii="Marianne Light" w:hAnsi="Marianne Light"/>
        <w:sz w:val="18"/>
        <w:szCs w:val="18"/>
      </w:rPr>
    </w:pPr>
    <w:r w:rsidRPr="0070661F">
      <w:rPr>
        <w:rFonts w:ascii="Marianne Light" w:hAnsi="Marianne Light"/>
        <w:sz w:val="18"/>
        <w:szCs w:val="18"/>
      </w:rPr>
      <w:tab/>
    </w:r>
    <w:r w:rsidRPr="0070661F">
      <w:rPr>
        <w:rFonts w:ascii="Marianne Light" w:hAnsi="Marianne Light"/>
        <w:sz w:val="18"/>
        <w:szCs w:val="18"/>
      </w:rPr>
      <w:tab/>
    </w:r>
    <w:r w:rsidR="0070661F" w:rsidRPr="0070661F">
      <w:rPr>
        <w:rFonts w:ascii="Marianne Light" w:hAnsi="Marianne Light"/>
        <w:sz w:val="18"/>
        <w:szCs w:val="18"/>
      </w:rPr>
      <w:t>Annexe –</w:t>
    </w:r>
    <w:r w:rsidR="00CC7D45">
      <w:rPr>
        <w:rFonts w:ascii="Marianne Light" w:hAnsi="Marianne Light"/>
        <w:sz w:val="18"/>
        <w:szCs w:val="18"/>
      </w:rPr>
      <w:t xml:space="preserve"> CCP-AE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81"/>
    <w:rsid w:val="000348DA"/>
    <w:rsid w:val="00057075"/>
    <w:rsid w:val="001675B6"/>
    <w:rsid w:val="00177C78"/>
    <w:rsid w:val="001B26E3"/>
    <w:rsid w:val="00215CE6"/>
    <w:rsid w:val="00217249"/>
    <w:rsid w:val="00223B10"/>
    <w:rsid w:val="002241E5"/>
    <w:rsid w:val="002309B7"/>
    <w:rsid w:val="00262C4E"/>
    <w:rsid w:val="002B222A"/>
    <w:rsid w:val="002C1593"/>
    <w:rsid w:val="002C53C8"/>
    <w:rsid w:val="002C6B95"/>
    <w:rsid w:val="003437D5"/>
    <w:rsid w:val="003A1479"/>
    <w:rsid w:val="003A1F2E"/>
    <w:rsid w:val="003D1FCE"/>
    <w:rsid w:val="003D3F7F"/>
    <w:rsid w:val="00434AD7"/>
    <w:rsid w:val="00447F3F"/>
    <w:rsid w:val="0047750C"/>
    <w:rsid w:val="004B2981"/>
    <w:rsid w:val="004E7E3D"/>
    <w:rsid w:val="00502329"/>
    <w:rsid w:val="00517D57"/>
    <w:rsid w:val="00542711"/>
    <w:rsid w:val="005825EB"/>
    <w:rsid w:val="00592A76"/>
    <w:rsid w:val="00596B3F"/>
    <w:rsid w:val="00596E08"/>
    <w:rsid w:val="00622812"/>
    <w:rsid w:val="0062429D"/>
    <w:rsid w:val="00644F29"/>
    <w:rsid w:val="0070661F"/>
    <w:rsid w:val="007418A8"/>
    <w:rsid w:val="0075077A"/>
    <w:rsid w:val="007756D5"/>
    <w:rsid w:val="00792D66"/>
    <w:rsid w:val="007B27E4"/>
    <w:rsid w:val="007E7D6B"/>
    <w:rsid w:val="00800484"/>
    <w:rsid w:val="008077E8"/>
    <w:rsid w:val="00860592"/>
    <w:rsid w:val="00872CA5"/>
    <w:rsid w:val="00887688"/>
    <w:rsid w:val="008A2218"/>
    <w:rsid w:val="008A6D19"/>
    <w:rsid w:val="008F2769"/>
    <w:rsid w:val="009636AF"/>
    <w:rsid w:val="00A838A0"/>
    <w:rsid w:val="00AC3548"/>
    <w:rsid w:val="00AD487E"/>
    <w:rsid w:val="00AD4CBE"/>
    <w:rsid w:val="00B01BEE"/>
    <w:rsid w:val="00B1743F"/>
    <w:rsid w:val="00B81E91"/>
    <w:rsid w:val="00B94CC8"/>
    <w:rsid w:val="00C15658"/>
    <w:rsid w:val="00C30DE3"/>
    <w:rsid w:val="00C34B47"/>
    <w:rsid w:val="00C65B06"/>
    <w:rsid w:val="00C87D32"/>
    <w:rsid w:val="00CC7D45"/>
    <w:rsid w:val="00D0778F"/>
    <w:rsid w:val="00D364FE"/>
    <w:rsid w:val="00D97449"/>
    <w:rsid w:val="00DA4956"/>
    <w:rsid w:val="00DC1698"/>
    <w:rsid w:val="00DC7E43"/>
    <w:rsid w:val="00DE6912"/>
    <w:rsid w:val="00E577FD"/>
    <w:rsid w:val="00E76263"/>
    <w:rsid w:val="00E85D1C"/>
    <w:rsid w:val="00E979AE"/>
    <w:rsid w:val="00EB2D46"/>
    <w:rsid w:val="00EC64A1"/>
    <w:rsid w:val="00ED470C"/>
    <w:rsid w:val="00F10258"/>
    <w:rsid w:val="00F27274"/>
    <w:rsid w:val="00F338DE"/>
    <w:rsid w:val="00F55D1E"/>
    <w:rsid w:val="00FB551D"/>
    <w:rsid w:val="00FD7CAC"/>
    <w:rsid w:val="00FF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CD122C"/>
  <w15:chartTrackingRefBased/>
  <w15:docId w15:val="{05AD0923-D5EC-4F9A-B6F2-5A3ACAF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4B2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B29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B2981"/>
  </w:style>
  <w:style w:type="table" w:styleId="Grilledutableau">
    <w:name w:val="Table Grid"/>
    <w:basedOn w:val="TableauNormal"/>
    <w:rsid w:val="004B2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4">
    <w:name w:val="Style4"/>
    <w:basedOn w:val="Policepardfaut"/>
    <w:uiPriority w:val="1"/>
    <w:rsid w:val="0070661F"/>
    <w:rPr>
      <w:rFonts w:ascii="Times New Roman" w:hAnsi="Times New Roman"/>
      <w:b/>
      <w:sz w:val="22"/>
    </w:rPr>
  </w:style>
  <w:style w:type="character" w:styleId="Textedelespacerserv">
    <w:name w:val="Placeholder Text"/>
    <w:rsid w:val="0062429D"/>
    <w:rPr>
      <w:color w:val="808080"/>
    </w:rPr>
  </w:style>
  <w:style w:type="paragraph" w:styleId="Textedebulles">
    <w:name w:val="Balloon Text"/>
    <w:basedOn w:val="Normal"/>
    <w:link w:val="TextedebullesCar"/>
    <w:rsid w:val="00FB551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FB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8341615EE74E2AA93B451E65EE33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1768D-A0EF-476C-AE0B-2809B5A38610}"/>
      </w:docPartPr>
      <w:docPartBody>
        <w:p w:rsidR="00A8306D" w:rsidRDefault="00BB224B" w:rsidP="00BB224B">
          <w:pPr>
            <w:pStyle w:val="2F8341615EE74E2AA93B451E65EE330D"/>
          </w:pPr>
          <w:r w:rsidRPr="00905ABD">
            <w:rPr>
              <w:rStyle w:val="Textedelespacerserv"/>
            </w:rPr>
            <w:t xml:space="preserve">Cliquez ici pour </w:t>
          </w:r>
          <w:r>
            <w:rPr>
              <w:rStyle w:val="Textedelespacerserv"/>
            </w:rPr>
            <w:t>saisir le n°</w:t>
          </w:r>
          <w:r w:rsidRPr="00905ABD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24B"/>
    <w:rsid w:val="00027B8B"/>
    <w:rsid w:val="00226682"/>
    <w:rsid w:val="00303D54"/>
    <w:rsid w:val="004015E4"/>
    <w:rsid w:val="004D17E3"/>
    <w:rsid w:val="004E55C2"/>
    <w:rsid w:val="007A213B"/>
    <w:rsid w:val="00880461"/>
    <w:rsid w:val="009615D8"/>
    <w:rsid w:val="00A8306D"/>
    <w:rsid w:val="00BB224B"/>
    <w:rsid w:val="00C95340"/>
    <w:rsid w:val="00CE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B224B"/>
    <w:rPr>
      <w:color w:val="808080"/>
    </w:rPr>
  </w:style>
  <w:style w:type="paragraph" w:customStyle="1" w:styleId="2F8341615EE74E2AA93B451E65EE330D">
    <w:name w:val="2F8341615EE74E2AA93B451E65EE330D"/>
    <w:rsid w:val="00BB224B"/>
  </w:style>
  <w:style w:type="paragraph" w:customStyle="1" w:styleId="0EA8DC0FDB0E48A687792B1CFBF616BE">
    <w:name w:val="0EA8DC0FDB0E48A687792B1CFBF616BE"/>
    <w:rsid w:val="00BB22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3B21-DF05-4979-B7EF-6F19DF63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95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FINANCIERE</vt:lpstr>
    </vt:vector>
  </TitlesOfParts>
  <Company>SSA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FINANCIERE</dc:title>
  <dc:subject/>
  <dc:creator>paul</dc:creator>
  <cp:keywords/>
  <dc:description/>
  <cp:lastModifiedBy>PAUL Cedric ICD MINDEF</cp:lastModifiedBy>
  <cp:revision>24</cp:revision>
  <cp:lastPrinted>2022-01-26T10:34:00Z</cp:lastPrinted>
  <dcterms:created xsi:type="dcterms:W3CDTF">2022-04-21T09:49:00Z</dcterms:created>
  <dcterms:modified xsi:type="dcterms:W3CDTF">2025-02-19T13:32:00Z</dcterms:modified>
</cp:coreProperties>
</file>