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96" w:rsidRPr="00273F2B" w:rsidRDefault="00273F2B" w:rsidP="001B0902">
      <w:pPr>
        <w:jc w:val="center"/>
        <w:rPr>
          <w:rFonts w:ascii="Marianne" w:hAnsi="Marianne"/>
        </w:rPr>
      </w:pPr>
      <w:r>
        <w:rPr>
          <w:rFonts w:ascii="Marianne" w:hAnsi="Marianne"/>
        </w:rPr>
        <w:t xml:space="preserve">ANNEXE </w:t>
      </w:r>
      <w:r w:rsidR="001B0902" w:rsidRPr="00273F2B">
        <w:rPr>
          <w:rFonts w:ascii="Marianne" w:hAnsi="Marianne"/>
        </w:rPr>
        <w:t>CANDIDATURE</w:t>
      </w:r>
    </w:p>
    <w:p w:rsidR="00E507A3" w:rsidRPr="00273F2B" w:rsidRDefault="00E507A3" w:rsidP="00B3046A">
      <w:pPr>
        <w:jc w:val="both"/>
        <w:rPr>
          <w:rFonts w:ascii="Marianne" w:hAnsi="Marianne"/>
          <w:b/>
        </w:rPr>
      </w:pPr>
    </w:p>
    <w:p w:rsidR="002D4BB6" w:rsidRPr="002D4BB6" w:rsidRDefault="002D4BB6" w:rsidP="002D4BB6">
      <w:pPr>
        <w:pStyle w:val="Paragraphedeliste"/>
        <w:numPr>
          <w:ilvl w:val="0"/>
          <w:numId w:val="1"/>
        </w:numPr>
        <w:suppressAutoHyphens/>
        <w:spacing w:after="0" w:line="240" w:lineRule="auto"/>
        <w:jc w:val="both"/>
        <w:rPr>
          <w:rFonts w:ascii="Marianne" w:hAnsi="Marianne"/>
        </w:rPr>
      </w:pPr>
      <w:r>
        <w:rPr>
          <w:rFonts w:ascii="Marianne" w:hAnsi="Marianne"/>
          <w:b/>
        </w:rPr>
        <w:t>L</w:t>
      </w:r>
      <w:r w:rsidRPr="002D4BB6">
        <w:rPr>
          <w:rFonts w:ascii="Marianne" w:hAnsi="Marianne"/>
          <w:b/>
        </w:rPr>
        <w:t xml:space="preserve">e </w:t>
      </w:r>
      <w:r w:rsidRPr="002D4BB6">
        <w:rPr>
          <w:rFonts w:ascii="Marianne" w:hAnsi="Marianne"/>
          <w:b/>
          <w:bCs/>
        </w:rPr>
        <w:t>formulaire DC1</w:t>
      </w:r>
      <w:r w:rsidRPr="00D20DC3">
        <w:rPr>
          <w:rStyle w:val="Appelnotedebasdep"/>
          <w:rFonts w:ascii="Marianne" w:hAnsi="Marianne"/>
          <w:b/>
          <w:bCs/>
        </w:rPr>
        <w:footnoteReference w:id="1"/>
      </w:r>
      <w:r w:rsidRPr="002D4BB6">
        <w:rPr>
          <w:rFonts w:ascii="Marianne" w:hAnsi="Marianne"/>
          <w:b/>
          <w:bCs/>
        </w:rPr>
        <w:t xml:space="preserve"> </w:t>
      </w:r>
      <w:r w:rsidRPr="002D4BB6">
        <w:rPr>
          <w:rFonts w:ascii="Marianne" w:hAnsi="Marianne"/>
        </w:rPr>
        <w:t>dûment rempli</w:t>
      </w:r>
      <w:r w:rsidRPr="002D4BB6">
        <w:rPr>
          <w:rFonts w:ascii="Calibri" w:hAnsi="Calibri" w:cs="Calibri"/>
        </w:rPr>
        <w:t> </w:t>
      </w:r>
      <w:r w:rsidRPr="002D4BB6">
        <w:rPr>
          <w:rFonts w:ascii="Marianne" w:hAnsi="Marianne"/>
        </w:rPr>
        <w:t>: ce formulaire exprime le consentement du candidat à participer à la présente consultation.</w:t>
      </w:r>
    </w:p>
    <w:p w:rsidR="002D4BB6" w:rsidRPr="002D4BB6" w:rsidRDefault="002D4BB6" w:rsidP="002D4BB6">
      <w:pPr>
        <w:pStyle w:val="Paragraphedeliste"/>
        <w:ind w:left="360"/>
        <w:jc w:val="both"/>
        <w:rPr>
          <w:rFonts w:ascii="Marianne" w:hAnsi="Marianne"/>
        </w:rPr>
      </w:pPr>
      <w:r w:rsidRPr="002D4BB6">
        <w:rPr>
          <w:rFonts w:ascii="Marianne" w:hAnsi="Marianne"/>
        </w:rPr>
        <w:t>En cas de groupement, parce qu’il représente l’habilitation du mandataire par les membres du groupement, le formulaire doit comporter la signature des personnes habilitées à engager chaque entreprise cotraitante dans les conditions décrites à l’article R2142-23 du code.</w:t>
      </w:r>
    </w:p>
    <w:p w:rsidR="002D4BB6" w:rsidRPr="002D4BB6" w:rsidRDefault="002D4BB6" w:rsidP="002D4BB6">
      <w:pPr>
        <w:pStyle w:val="Paragraphedeliste"/>
        <w:ind w:left="360"/>
        <w:jc w:val="both"/>
        <w:rPr>
          <w:rFonts w:ascii="Marianne" w:hAnsi="Marianne"/>
        </w:rPr>
      </w:pPr>
      <w:r w:rsidRPr="002D4BB6">
        <w:rPr>
          <w:rFonts w:ascii="Marianne" w:hAnsi="Marianne"/>
          <w:b/>
        </w:rPr>
        <w:t>Nota concernant le groupement</w:t>
      </w:r>
      <w:r w:rsidRPr="002D4BB6">
        <w:rPr>
          <w:rFonts w:ascii="Calibri" w:hAnsi="Calibri" w:cs="Calibri"/>
        </w:rPr>
        <w:t> </w:t>
      </w:r>
      <w:r w:rsidRPr="002D4BB6">
        <w:rPr>
          <w:rFonts w:ascii="Marianne" w:hAnsi="Marianne"/>
        </w:rPr>
        <w:t>: aucune forme juridique n</w:t>
      </w:r>
      <w:r w:rsidRPr="002D4BB6">
        <w:rPr>
          <w:rFonts w:ascii="Marianne" w:hAnsi="Marianne" w:cs="Marianne"/>
        </w:rPr>
        <w:t>’</w:t>
      </w:r>
      <w:r w:rsidRPr="002D4BB6">
        <w:rPr>
          <w:rFonts w:ascii="Marianne" w:hAnsi="Marianne"/>
        </w:rPr>
        <w:t>est impos</w:t>
      </w:r>
      <w:r w:rsidRPr="002D4BB6">
        <w:rPr>
          <w:rFonts w:ascii="Marianne" w:hAnsi="Marianne" w:cs="Marianne"/>
        </w:rPr>
        <w:t>é</w:t>
      </w:r>
      <w:r w:rsidRPr="002D4BB6">
        <w:rPr>
          <w:rFonts w:ascii="Marianne" w:hAnsi="Marianne"/>
        </w:rPr>
        <w:t>e (art. R2142-22 du code), en revanche e</w:t>
      </w:r>
      <w:r w:rsidRPr="002D4BB6">
        <w:rPr>
          <w:rFonts w:ascii="Marianne" w:hAnsi="Marianne"/>
          <w:bCs/>
        </w:rPr>
        <w:t>n cas de groupement conjoint</w:t>
      </w:r>
      <w:r w:rsidRPr="002D4BB6">
        <w:rPr>
          <w:rFonts w:ascii="Marianne" w:hAnsi="Marianne"/>
        </w:rPr>
        <w:t>, le mandataire doit être solidaire.</w:t>
      </w:r>
    </w:p>
    <w:p w:rsidR="002D4BB6" w:rsidRDefault="002D4BB6" w:rsidP="002D4BB6">
      <w:pPr>
        <w:pStyle w:val="Paragraphedeliste"/>
        <w:ind w:left="360"/>
        <w:jc w:val="both"/>
        <w:rPr>
          <w:rFonts w:ascii="Marianne" w:hAnsi="Marianne"/>
          <w:bCs/>
        </w:rPr>
      </w:pPr>
      <w:r w:rsidRPr="002D4BB6">
        <w:rPr>
          <w:rFonts w:ascii="Marianne" w:hAnsi="Marianne"/>
          <w:b/>
          <w:bCs/>
        </w:rPr>
        <w:t>Nota</w:t>
      </w:r>
      <w:r w:rsidRPr="002D4BB6">
        <w:rPr>
          <w:rFonts w:ascii="Calibri" w:hAnsi="Calibri" w:cs="Calibri"/>
          <w:b/>
          <w:bCs/>
        </w:rPr>
        <w:t> </w:t>
      </w:r>
      <w:r w:rsidRPr="002D4BB6">
        <w:rPr>
          <w:rFonts w:ascii="Marianne" w:hAnsi="Marianne"/>
          <w:b/>
          <w:bCs/>
        </w:rPr>
        <w:t>concernant les interdictions de soumissionner</w:t>
      </w:r>
      <w:r w:rsidRPr="002D4BB6">
        <w:rPr>
          <w:rFonts w:ascii="Marianne" w:hAnsi="Marianne"/>
          <w:bCs/>
        </w:rPr>
        <w:t xml:space="preserve"> : sur ce document, le candidat prendra soin d’attester sur l’honneur qu’il n’est pas dans un des cas d’interdiction de soumissionner (art. L2141-1 et suivants du code).</w:t>
      </w:r>
    </w:p>
    <w:p w:rsidR="002D4BB6" w:rsidRPr="002D4BB6" w:rsidRDefault="002D4BB6" w:rsidP="002D4BB6">
      <w:pPr>
        <w:pStyle w:val="Paragraphedeliste"/>
        <w:ind w:left="360"/>
        <w:jc w:val="both"/>
        <w:rPr>
          <w:rFonts w:ascii="Marianne" w:hAnsi="Marianne"/>
          <w:bCs/>
        </w:rPr>
      </w:pPr>
    </w:p>
    <w:p w:rsidR="002D4BB6" w:rsidRPr="002D4BB6" w:rsidRDefault="002D4BB6" w:rsidP="002D4BB6">
      <w:pPr>
        <w:pStyle w:val="Paragraphedeliste"/>
        <w:numPr>
          <w:ilvl w:val="0"/>
          <w:numId w:val="1"/>
        </w:numPr>
        <w:spacing w:after="0" w:line="240" w:lineRule="auto"/>
        <w:ind w:left="357"/>
        <w:jc w:val="both"/>
        <w:rPr>
          <w:rFonts w:ascii="Marianne" w:hAnsi="Marianne"/>
        </w:rPr>
      </w:pPr>
      <w:r>
        <w:rPr>
          <w:rFonts w:ascii="Marianne" w:hAnsi="Marianne"/>
          <w:b/>
          <w:bCs/>
        </w:rPr>
        <w:t>L</w:t>
      </w:r>
      <w:r w:rsidRPr="002D4BB6">
        <w:rPr>
          <w:rFonts w:ascii="Marianne" w:hAnsi="Marianne"/>
          <w:b/>
          <w:bCs/>
        </w:rPr>
        <w:t>e formulaire DC2</w:t>
      </w:r>
      <w:r w:rsidRPr="00D20DC3">
        <w:rPr>
          <w:rStyle w:val="Appelnotedebasdep"/>
          <w:rFonts w:ascii="Marianne" w:hAnsi="Marianne"/>
          <w:b/>
          <w:bCs/>
        </w:rPr>
        <w:footnoteReference w:id="2"/>
      </w:r>
      <w:r w:rsidRPr="002D4BB6">
        <w:rPr>
          <w:rFonts w:ascii="Marianne" w:hAnsi="Marianne"/>
          <w:b/>
          <w:bCs/>
        </w:rPr>
        <w:t xml:space="preserve"> ou le DUME électronique partie IV</w:t>
      </w:r>
      <w:r w:rsidRPr="002D4BB6">
        <w:rPr>
          <w:rFonts w:ascii="Marianne" w:hAnsi="Marianne"/>
          <w:bCs/>
        </w:rPr>
        <w:t>, dûment rempli</w:t>
      </w:r>
      <w:r w:rsidRPr="002D4BB6">
        <w:rPr>
          <w:rFonts w:ascii="Calibri" w:hAnsi="Calibri" w:cs="Calibri"/>
          <w:bCs/>
        </w:rPr>
        <w:t> </w:t>
      </w:r>
      <w:r w:rsidRPr="002D4BB6">
        <w:rPr>
          <w:rFonts w:ascii="Marianne" w:hAnsi="Marianne"/>
          <w:bCs/>
        </w:rPr>
        <w:t>: ce formulaire exprime</w:t>
      </w:r>
      <w:r w:rsidRPr="002D4BB6">
        <w:rPr>
          <w:rFonts w:ascii="Marianne" w:hAnsi="Marianne"/>
        </w:rPr>
        <w:t xml:space="preserve"> la déclaration du candidat contenant ses capacités techniques, professionnelles et financières</w:t>
      </w:r>
      <w:r w:rsidRPr="002D4BB6">
        <w:rPr>
          <w:rFonts w:ascii="Calibri" w:hAnsi="Calibri" w:cs="Calibri"/>
        </w:rPr>
        <w:t> </w:t>
      </w:r>
      <w:r w:rsidRPr="002D4BB6">
        <w:rPr>
          <w:rFonts w:ascii="Marianne" w:hAnsi="Marianne"/>
        </w:rPr>
        <w:t>:</w:t>
      </w:r>
    </w:p>
    <w:p w:rsidR="002D4BB6" w:rsidRPr="00D20DC3" w:rsidRDefault="002D4BB6" w:rsidP="002D4BB6">
      <w:pPr>
        <w:suppressAutoHyphens/>
        <w:spacing w:after="0" w:line="240" w:lineRule="auto"/>
        <w:ind w:left="357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- </w:t>
      </w:r>
      <w:r w:rsidRPr="00D20DC3">
        <w:rPr>
          <w:rFonts w:ascii="Marianne" w:hAnsi="Marianne"/>
        </w:rPr>
        <w:t>déclaration concernant le chiffre d’affaires global</w:t>
      </w:r>
      <w:r w:rsidRPr="00D20DC3">
        <w:rPr>
          <w:rFonts w:ascii="Calibri" w:hAnsi="Calibri" w:cs="Calibri"/>
        </w:rPr>
        <w:t> </w:t>
      </w:r>
      <w:r w:rsidRPr="00D20DC3">
        <w:rPr>
          <w:rFonts w:ascii="Marianne" w:hAnsi="Marianne"/>
        </w:rPr>
        <w:t>des trois dernières années</w:t>
      </w:r>
      <w:r w:rsidRPr="00D20DC3">
        <w:rPr>
          <w:rFonts w:ascii="Calibri" w:hAnsi="Calibri" w:cs="Calibri"/>
        </w:rPr>
        <w:t> </w:t>
      </w:r>
      <w:r w:rsidRPr="00D20DC3">
        <w:rPr>
          <w:rFonts w:ascii="Marianne" w:hAnsi="Marianne"/>
        </w:rPr>
        <w:t>;</w:t>
      </w:r>
    </w:p>
    <w:p w:rsidR="002D4BB6" w:rsidRDefault="002D4BB6" w:rsidP="002D4BB6">
      <w:pPr>
        <w:suppressAutoHyphens/>
        <w:spacing w:after="0" w:line="240" w:lineRule="auto"/>
        <w:ind w:left="357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- </w:t>
      </w:r>
      <w:r w:rsidRPr="00D20DC3">
        <w:rPr>
          <w:rFonts w:ascii="Marianne" w:hAnsi="Marianne"/>
        </w:rPr>
        <w:t>déclaration concernant la part du chiffre d’affaires en rapport avec les prestations objet de la consultation</w:t>
      </w:r>
      <w:r w:rsidRPr="00D20DC3">
        <w:rPr>
          <w:rFonts w:ascii="Calibri" w:hAnsi="Calibri" w:cs="Calibri"/>
        </w:rPr>
        <w:t> </w:t>
      </w:r>
      <w:r w:rsidRPr="00D20DC3">
        <w:rPr>
          <w:rFonts w:ascii="Marianne" w:hAnsi="Marianne"/>
        </w:rPr>
        <w:t>et sur les trois dernières années</w:t>
      </w:r>
      <w:r w:rsidRPr="00D20DC3">
        <w:rPr>
          <w:rFonts w:ascii="Calibri" w:hAnsi="Calibri" w:cs="Calibri"/>
        </w:rPr>
        <w:t> </w:t>
      </w:r>
      <w:r w:rsidRPr="00D20DC3">
        <w:rPr>
          <w:rFonts w:ascii="Marianne" w:hAnsi="Marianne"/>
        </w:rPr>
        <w:t>;</w:t>
      </w:r>
    </w:p>
    <w:p w:rsidR="002D4BB6" w:rsidRDefault="002D4BB6" w:rsidP="002D4BB6">
      <w:pPr>
        <w:suppressAutoHyphens/>
        <w:spacing w:after="0" w:line="240" w:lineRule="auto"/>
        <w:ind w:left="357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- </w:t>
      </w:r>
      <w:r w:rsidRPr="00D20DC3">
        <w:rPr>
          <w:rFonts w:ascii="Marianne" w:hAnsi="Marianne"/>
        </w:rPr>
        <w:t>information sur le niveau d’assurance des risques professionnels</w:t>
      </w:r>
      <w:r w:rsidR="0065471A">
        <w:rPr>
          <w:rFonts w:ascii="Calibri" w:hAnsi="Calibri" w:cs="Calibri"/>
        </w:rPr>
        <w:t> </w:t>
      </w:r>
      <w:r w:rsidR="0065471A">
        <w:rPr>
          <w:rFonts w:ascii="Marianne" w:hAnsi="Marianne"/>
        </w:rPr>
        <w:t>;</w:t>
      </w:r>
    </w:p>
    <w:p w:rsidR="0065471A" w:rsidRPr="0065471A" w:rsidRDefault="0065471A" w:rsidP="002D4BB6">
      <w:pPr>
        <w:suppressAutoHyphens/>
        <w:spacing w:after="0" w:line="240" w:lineRule="auto"/>
        <w:ind w:left="357"/>
        <w:jc w:val="both"/>
        <w:rPr>
          <w:rFonts w:ascii="Marianne" w:hAnsi="Marianne"/>
        </w:rPr>
      </w:pPr>
      <w:r w:rsidRPr="0065471A">
        <w:rPr>
          <w:rFonts w:ascii="Marianne" w:hAnsi="Marianne"/>
        </w:rPr>
        <w:t>- présentation d’une liste des principaux services équivalents effectués au cours des cinq dernières années : indiquer leurs montants, dates, clients (public ou privé), et joindre un moyen de preuve (attestation ou déclaration du client)</w:t>
      </w:r>
      <w:r>
        <w:rPr>
          <w:rFonts w:ascii="Calibri" w:hAnsi="Calibri" w:cs="Calibri"/>
        </w:rPr>
        <w:t>.</w:t>
      </w:r>
    </w:p>
    <w:p w:rsidR="002D4BB6" w:rsidRDefault="002D4BB6" w:rsidP="002D4BB6">
      <w:pPr>
        <w:pStyle w:val="Paragraphedeliste"/>
        <w:ind w:left="360"/>
        <w:jc w:val="both"/>
        <w:rPr>
          <w:rFonts w:ascii="Marianne" w:hAnsi="Marianne"/>
        </w:rPr>
      </w:pPr>
      <w:bookmarkStart w:id="0" w:name="_GoBack"/>
      <w:bookmarkEnd w:id="0"/>
    </w:p>
    <w:p w:rsidR="00CF4F82" w:rsidRDefault="00CF4F82" w:rsidP="00CF4F82">
      <w:pPr>
        <w:pStyle w:val="Paragraphedeliste"/>
        <w:numPr>
          <w:ilvl w:val="0"/>
          <w:numId w:val="1"/>
        </w:numPr>
        <w:jc w:val="both"/>
        <w:rPr>
          <w:rFonts w:ascii="Marianne" w:hAnsi="Marianne"/>
        </w:rPr>
      </w:pPr>
      <w:r w:rsidRPr="00273F2B">
        <w:rPr>
          <w:rFonts w:ascii="Marianne" w:hAnsi="Marianne"/>
        </w:rPr>
        <w:t>Présentation</w:t>
      </w:r>
      <w:r w:rsidRPr="00273F2B">
        <w:rPr>
          <w:rFonts w:ascii="Calibri" w:hAnsi="Calibri" w:cs="Calibri"/>
        </w:rPr>
        <w:t> </w:t>
      </w:r>
      <w:r w:rsidRPr="00273F2B">
        <w:rPr>
          <w:rFonts w:ascii="Marianne" w:hAnsi="Marianne"/>
        </w:rPr>
        <w:t>: le candidat fournira une pr</w:t>
      </w:r>
      <w:r w:rsidRPr="00273F2B">
        <w:rPr>
          <w:rFonts w:ascii="Marianne" w:hAnsi="Marianne" w:cs="Marianne"/>
        </w:rPr>
        <w:t>é</w:t>
      </w:r>
      <w:r w:rsidRPr="00273F2B">
        <w:rPr>
          <w:rFonts w:ascii="Marianne" w:hAnsi="Marianne"/>
        </w:rPr>
        <w:t>sentation de sa soci</w:t>
      </w:r>
      <w:r w:rsidRPr="00273F2B">
        <w:rPr>
          <w:rFonts w:ascii="Marianne" w:hAnsi="Marianne" w:cs="Marianne"/>
        </w:rPr>
        <w:t>é</w:t>
      </w:r>
      <w:r w:rsidRPr="00273F2B">
        <w:rPr>
          <w:rFonts w:ascii="Marianne" w:hAnsi="Marianne"/>
        </w:rPr>
        <w:t>t</w:t>
      </w:r>
      <w:r w:rsidRPr="00273F2B">
        <w:rPr>
          <w:rFonts w:ascii="Marianne" w:hAnsi="Marianne" w:cs="Marianne"/>
        </w:rPr>
        <w:t>é</w:t>
      </w:r>
      <w:r w:rsidRPr="00273F2B">
        <w:rPr>
          <w:rFonts w:ascii="Marianne" w:hAnsi="Marianne"/>
        </w:rPr>
        <w:t xml:space="preserve"> (logigramme, moyens mat</w:t>
      </w:r>
      <w:r w:rsidRPr="00273F2B">
        <w:rPr>
          <w:rFonts w:ascii="Marianne" w:hAnsi="Marianne" w:cs="Marianne"/>
        </w:rPr>
        <w:t>é</w:t>
      </w:r>
      <w:r w:rsidRPr="00273F2B">
        <w:rPr>
          <w:rFonts w:ascii="Marianne" w:hAnsi="Marianne"/>
        </w:rPr>
        <w:t>riels</w:t>
      </w:r>
      <w:r w:rsidR="001A72FA">
        <w:rPr>
          <w:rFonts w:ascii="Marianne" w:hAnsi="Marianne"/>
        </w:rPr>
        <w:t>, …</w:t>
      </w:r>
      <w:r w:rsidRPr="00273F2B">
        <w:rPr>
          <w:rFonts w:ascii="Marianne" w:hAnsi="Marianne"/>
        </w:rPr>
        <w:t>)</w:t>
      </w:r>
      <w:r w:rsidR="002D4BB6">
        <w:rPr>
          <w:rFonts w:ascii="Marianne" w:hAnsi="Marianne"/>
        </w:rPr>
        <w:t>.</w:t>
      </w:r>
    </w:p>
    <w:p w:rsidR="0065471A" w:rsidRDefault="0065471A" w:rsidP="0065471A">
      <w:pPr>
        <w:pStyle w:val="Paragraphedeliste"/>
        <w:ind w:left="360"/>
        <w:jc w:val="both"/>
        <w:rPr>
          <w:rFonts w:ascii="Marianne" w:hAnsi="Marianne"/>
        </w:rPr>
      </w:pPr>
    </w:p>
    <w:p w:rsidR="00273F2B" w:rsidRDefault="00273F2B" w:rsidP="00273F2B">
      <w:pPr>
        <w:pStyle w:val="Paragraphedeliste"/>
        <w:numPr>
          <w:ilvl w:val="0"/>
          <w:numId w:val="1"/>
        </w:numPr>
        <w:jc w:val="both"/>
        <w:rPr>
          <w:rFonts w:ascii="Marianne" w:hAnsi="Marianne"/>
          <w:bCs/>
        </w:rPr>
      </w:pPr>
      <w:r w:rsidRPr="00273F2B">
        <w:rPr>
          <w:rFonts w:ascii="Marianne" w:hAnsi="Marianne"/>
          <w:bCs/>
        </w:rPr>
        <w:t>La recevabilit</w:t>
      </w:r>
      <w:r w:rsidRPr="00273F2B">
        <w:rPr>
          <w:rFonts w:ascii="Marianne" w:hAnsi="Marianne" w:cs="Marianne"/>
          <w:bCs/>
        </w:rPr>
        <w:t>é</w:t>
      </w:r>
      <w:r w:rsidRPr="00273F2B">
        <w:rPr>
          <w:rFonts w:ascii="Marianne" w:hAnsi="Marianne"/>
          <w:bCs/>
        </w:rPr>
        <w:t xml:space="preserve"> de la candidature est subordonn</w:t>
      </w:r>
      <w:r w:rsidRPr="00273F2B">
        <w:rPr>
          <w:rFonts w:ascii="Marianne" w:hAnsi="Marianne" w:cs="Marianne"/>
          <w:bCs/>
        </w:rPr>
        <w:t>é</w:t>
      </w:r>
      <w:r w:rsidRPr="00273F2B">
        <w:rPr>
          <w:rFonts w:ascii="Marianne" w:hAnsi="Marianne"/>
          <w:bCs/>
        </w:rPr>
        <w:t xml:space="preserve">e </w:t>
      </w:r>
      <w:r w:rsidR="0065471A">
        <w:rPr>
          <w:rFonts w:ascii="Marianne" w:hAnsi="Marianne"/>
          <w:bCs/>
        </w:rPr>
        <w:t xml:space="preserve">à l’habilitation de la personne </w:t>
      </w:r>
      <w:r w:rsidRPr="00273F2B">
        <w:rPr>
          <w:rFonts w:ascii="Marianne" w:hAnsi="Marianne"/>
          <w:bCs/>
        </w:rPr>
        <w:t>morale :</w:t>
      </w:r>
      <w:r w:rsidRPr="00273F2B">
        <w:rPr>
          <w:rFonts w:ascii="Calibri" w:hAnsi="Calibri" w:cs="Calibri"/>
          <w:bCs/>
        </w:rPr>
        <w:t> </w:t>
      </w:r>
      <w:r w:rsidRPr="00273F2B">
        <w:rPr>
          <w:rFonts w:ascii="Marianne" w:hAnsi="Marianne"/>
          <w:bCs/>
        </w:rPr>
        <w:t xml:space="preserve">seul un candidat </w:t>
      </w:r>
      <w:r w:rsidR="0065471A">
        <w:rPr>
          <w:rFonts w:ascii="Marianne" w:hAnsi="Marianne"/>
          <w:bCs/>
        </w:rPr>
        <w:t xml:space="preserve">dont la personne morale sera habilitée </w:t>
      </w:r>
      <w:r w:rsidRPr="00273F2B">
        <w:rPr>
          <w:rFonts w:ascii="Marianne" w:hAnsi="Marianne"/>
          <w:bCs/>
        </w:rPr>
        <w:t>sera retenue pour participer à la phase 2 -offre.</w:t>
      </w:r>
    </w:p>
    <w:p w:rsidR="00576744" w:rsidRPr="00576744" w:rsidRDefault="00576744" w:rsidP="00AF394A">
      <w:pPr>
        <w:pStyle w:val="Paragraphedeliste"/>
        <w:ind w:left="284"/>
        <w:jc w:val="both"/>
        <w:rPr>
          <w:rFonts w:ascii="Marianne" w:hAnsi="Marianne"/>
          <w:bCs/>
        </w:rPr>
      </w:pPr>
      <w:r>
        <w:rPr>
          <w:rFonts w:ascii="Marianne" w:hAnsi="Marianne"/>
          <w:bCs/>
        </w:rPr>
        <w:t>A ce titre, le candidat transmettra les documents demandés à l’annexe A1, ainsi que les annexes A3, A4 et A5 dûment complétés.</w:t>
      </w:r>
    </w:p>
    <w:p w:rsidR="00576744" w:rsidRPr="00576744" w:rsidRDefault="00576744" w:rsidP="00576744">
      <w:pPr>
        <w:jc w:val="both"/>
        <w:rPr>
          <w:rFonts w:ascii="Marianne" w:hAnsi="Marianne"/>
          <w:bCs/>
        </w:rPr>
      </w:pPr>
    </w:p>
    <w:p w:rsidR="002D4BB6" w:rsidRDefault="002D4BB6" w:rsidP="00B3046A">
      <w:pPr>
        <w:jc w:val="both"/>
        <w:rPr>
          <w:rFonts w:ascii="Marianne" w:hAnsi="Marianne"/>
          <w:b/>
        </w:rPr>
      </w:pPr>
    </w:p>
    <w:p w:rsidR="002D4BB6" w:rsidRDefault="002D4BB6" w:rsidP="00B3046A">
      <w:pPr>
        <w:jc w:val="both"/>
        <w:rPr>
          <w:rFonts w:ascii="Marianne" w:hAnsi="Marianne"/>
          <w:b/>
        </w:rPr>
      </w:pPr>
    </w:p>
    <w:p w:rsidR="0065471A" w:rsidRDefault="0065471A" w:rsidP="00B3046A">
      <w:pPr>
        <w:jc w:val="both"/>
        <w:rPr>
          <w:rFonts w:ascii="Marianne" w:hAnsi="Marianne"/>
          <w:b/>
        </w:rPr>
      </w:pPr>
    </w:p>
    <w:p w:rsidR="002D4BB6" w:rsidRDefault="002D4BB6" w:rsidP="00B3046A">
      <w:pPr>
        <w:jc w:val="both"/>
        <w:rPr>
          <w:rFonts w:ascii="Marianne" w:hAnsi="Marianne"/>
          <w:b/>
        </w:rPr>
      </w:pPr>
    </w:p>
    <w:p w:rsidR="001B0902" w:rsidRPr="00273F2B" w:rsidRDefault="0065471A" w:rsidP="00B3046A">
      <w:pPr>
        <w:jc w:val="both"/>
        <w:rPr>
          <w:rFonts w:ascii="Marianne" w:hAnsi="Marianne"/>
          <w:b/>
        </w:rPr>
      </w:pPr>
      <w:r>
        <w:rPr>
          <w:rFonts w:ascii="Marianne" w:hAnsi="Marianne"/>
          <w:b/>
        </w:rPr>
        <w:t>L’attention des candidats est attirée sur le fait que d</w:t>
      </w:r>
      <w:r w:rsidR="00B3046A" w:rsidRPr="00273F2B">
        <w:rPr>
          <w:rFonts w:ascii="Marianne" w:hAnsi="Marianne"/>
          <w:b/>
        </w:rPr>
        <w:t>ans le cad</w:t>
      </w:r>
      <w:r w:rsidR="00CF4F82" w:rsidRPr="00273F2B">
        <w:rPr>
          <w:rFonts w:ascii="Marianne" w:hAnsi="Marianne"/>
          <w:b/>
        </w:rPr>
        <w:t>re du marché, le titulaire</w:t>
      </w:r>
      <w:r w:rsidR="00B3046A" w:rsidRPr="00273F2B">
        <w:rPr>
          <w:rFonts w:ascii="Marianne" w:hAnsi="Marianne"/>
          <w:b/>
        </w:rPr>
        <w:t xml:space="preserve"> s’engage à mettre en place un véhicule</w:t>
      </w:r>
      <w:r w:rsidR="004734BC" w:rsidRPr="00273F2B">
        <w:rPr>
          <w:rFonts w:ascii="Marianne" w:hAnsi="Marianne"/>
          <w:b/>
        </w:rPr>
        <w:t xml:space="preserve"> de première intervention type F</w:t>
      </w:r>
      <w:r w:rsidR="00B3046A" w:rsidRPr="00273F2B">
        <w:rPr>
          <w:rFonts w:ascii="Marianne" w:hAnsi="Marianne"/>
          <w:b/>
        </w:rPr>
        <w:t xml:space="preserve">ourgon </w:t>
      </w:r>
      <w:r w:rsidR="004734BC" w:rsidRPr="00273F2B">
        <w:rPr>
          <w:rFonts w:ascii="Marianne" w:hAnsi="Marianne"/>
          <w:b/>
        </w:rPr>
        <w:t>P</w:t>
      </w:r>
      <w:r w:rsidR="00B3046A" w:rsidRPr="00273F2B">
        <w:rPr>
          <w:rFonts w:ascii="Marianne" w:hAnsi="Marianne"/>
          <w:b/>
        </w:rPr>
        <w:t xml:space="preserve">ompe </w:t>
      </w:r>
      <w:r w:rsidR="004734BC" w:rsidRPr="00273F2B">
        <w:rPr>
          <w:rFonts w:ascii="Marianne" w:hAnsi="Marianne"/>
          <w:b/>
        </w:rPr>
        <w:t>T</w:t>
      </w:r>
      <w:r w:rsidR="00B3046A" w:rsidRPr="00273F2B">
        <w:rPr>
          <w:rFonts w:ascii="Marianne" w:hAnsi="Marianne"/>
          <w:b/>
        </w:rPr>
        <w:t>onne</w:t>
      </w:r>
      <w:r w:rsidR="00DC11E1" w:rsidRPr="00273F2B">
        <w:rPr>
          <w:rFonts w:ascii="Marianne" w:hAnsi="Marianne"/>
          <w:b/>
        </w:rPr>
        <w:t xml:space="preserve"> (FPT)</w:t>
      </w:r>
      <w:r w:rsidR="00B3046A" w:rsidRPr="00273F2B">
        <w:rPr>
          <w:rFonts w:ascii="Marianne" w:hAnsi="Marianne"/>
          <w:b/>
        </w:rPr>
        <w:t xml:space="preserve"> conforme à la norme NF EN 1846 parties 2 et 3.</w:t>
      </w:r>
    </w:p>
    <w:p w:rsidR="004734BC" w:rsidRPr="0065471A" w:rsidRDefault="004734BC" w:rsidP="0065471A">
      <w:pPr>
        <w:jc w:val="both"/>
        <w:rPr>
          <w:rFonts w:ascii="Marianne" w:hAnsi="Marianne"/>
        </w:rPr>
      </w:pPr>
      <w:r w:rsidRPr="0065471A">
        <w:rPr>
          <w:rFonts w:ascii="Marianne" w:hAnsi="Marianne"/>
        </w:rPr>
        <w:t>Délai de livraison</w:t>
      </w:r>
      <w:r w:rsidRPr="0065471A">
        <w:rPr>
          <w:rFonts w:ascii="Calibri" w:hAnsi="Calibri" w:cs="Calibri"/>
        </w:rPr>
        <w:t> </w:t>
      </w:r>
      <w:r w:rsidRPr="0065471A">
        <w:rPr>
          <w:rFonts w:ascii="Marianne" w:hAnsi="Marianne"/>
        </w:rPr>
        <w:t xml:space="preserve">: </w:t>
      </w:r>
      <w:r w:rsidR="0065471A">
        <w:rPr>
          <w:rFonts w:ascii="Marianne" w:hAnsi="Marianne"/>
        </w:rPr>
        <w:t xml:space="preserve">à titre indicatif, </w:t>
      </w:r>
      <w:r w:rsidRPr="0065471A">
        <w:rPr>
          <w:rFonts w:ascii="Marianne" w:hAnsi="Marianne"/>
        </w:rPr>
        <w:t xml:space="preserve">le candidat </w:t>
      </w:r>
      <w:r w:rsidR="0065471A">
        <w:rPr>
          <w:rFonts w:ascii="Marianne" w:hAnsi="Marianne"/>
        </w:rPr>
        <w:t xml:space="preserve">est prié de proposer une estimation du </w:t>
      </w:r>
      <w:r w:rsidRPr="0065471A">
        <w:rPr>
          <w:rFonts w:ascii="Marianne" w:hAnsi="Marianne"/>
        </w:rPr>
        <w:t>d</w:t>
      </w:r>
      <w:r w:rsidRPr="0065471A">
        <w:rPr>
          <w:rFonts w:ascii="Marianne" w:hAnsi="Marianne" w:cs="Marianne"/>
        </w:rPr>
        <w:t>é</w:t>
      </w:r>
      <w:r w:rsidRPr="0065471A">
        <w:rPr>
          <w:rFonts w:ascii="Marianne" w:hAnsi="Marianne"/>
        </w:rPr>
        <w:t>lai de livraison du v</w:t>
      </w:r>
      <w:r w:rsidRPr="0065471A">
        <w:rPr>
          <w:rFonts w:ascii="Marianne" w:hAnsi="Marianne" w:cs="Marianne"/>
        </w:rPr>
        <w:t>é</w:t>
      </w:r>
      <w:r w:rsidRPr="0065471A">
        <w:rPr>
          <w:rFonts w:ascii="Marianne" w:hAnsi="Marianne"/>
        </w:rPr>
        <w:t>hicule mis en place dans le cadre du marché</w:t>
      </w:r>
      <w:r w:rsidR="0065471A">
        <w:rPr>
          <w:rFonts w:ascii="Marianne" w:hAnsi="Marianne"/>
        </w:rPr>
        <w:t>.</w:t>
      </w:r>
    </w:p>
    <w:p w:rsidR="00E507A3" w:rsidRPr="0065471A" w:rsidRDefault="004734BC" w:rsidP="0065471A">
      <w:pPr>
        <w:jc w:val="both"/>
        <w:rPr>
          <w:rFonts w:ascii="Marianne" w:hAnsi="Marianne"/>
        </w:rPr>
      </w:pPr>
      <w:r w:rsidRPr="00273F2B">
        <w:rPr>
          <w:rFonts w:ascii="Marianne" w:hAnsi="Marianne"/>
        </w:rPr>
        <w:t>Délai de livraison</w:t>
      </w:r>
      <w:r w:rsidRPr="00273F2B">
        <w:rPr>
          <w:rFonts w:ascii="Calibri" w:hAnsi="Calibri" w:cs="Calibri"/>
        </w:rPr>
        <w:t> </w:t>
      </w:r>
      <w:r w:rsidRPr="00273F2B">
        <w:rPr>
          <w:rFonts w:ascii="Marianne" w:hAnsi="Marianne"/>
        </w:rPr>
        <w:t>:                         jours ouvr</w:t>
      </w:r>
      <w:r w:rsidRPr="00273F2B">
        <w:rPr>
          <w:rFonts w:ascii="Marianne" w:hAnsi="Marianne" w:cs="Marianne"/>
        </w:rPr>
        <w:t>é</w:t>
      </w:r>
      <w:r w:rsidRPr="00273F2B">
        <w:rPr>
          <w:rFonts w:ascii="Marianne" w:hAnsi="Marianne"/>
        </w:rPr>
        <w:t>s</w:t>
      </w:r>
    </w:p>
    <w:p w:rsidR="001B0902" w:rsidRPr="00273F2B" w:rsidRDefault="001B0902" w:rsidP="001B0902">
      <w:pPr>
        <w:rPr>
          <w:rFonts w:ascii="Marianne" w:hAnsi="Marianne"/>
        </w:rPr>
      </w:pPr>
    </w:p>
    <w:sectPr w:rsidR="001B0902" w:rsidRPr="00273F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BB6" w:rsidRDefault="002D4BB6" w:rsidP="002D4BB6">
      <w:pPr>
        <w:spacing w:after="0" w:line="240" w:lineRule="auto"/>
      </w:pPr>
      <w:r>
        <w:separator/>
      </w:r>
    </w:p>
  </w:endnote>
  <w:endnote w:type="continuationSeparator" w:id="0">
    <w:p w:rsidR="002D4BB6" w:rsidRDefault="002D4BB6" w:rsidP="002D4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0712790"/>
      <w:docPartObj>
        <w:docPartGallery w:val="Page Numbers (Bottom of Page)"/>
        <w:docPartUnique/>
      </w:docPartObj>
    </w:sdtPr>
    <w:sdtEndPr/>
    <w:sdtContent>
      <w:p w:rsidR="0065471A" w:rsidRDefault="0065471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2FA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65471A" w:rsidRDefault="0065471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BB6" w:rsidRDefault="002D4BB6" w:rsidP="002D4BB6">
      <w:pPr>
        <w:spacing w:after="0" w:line="240" w:lineRule="auto"/>
      </w:pPr>
      <w:r>
        <w:separator/>
      </w:r>
    </w:p>
  </w:footnote>
  <w:footnote w:type="continuationSeparator" w:id="0">
    <w:p w:rsidR="002D4BB6" w:rsidRDefault="002D4BB6" w:rsidP="002D4BB6">
      <w:pPr>
        <w:spacing w:after="0" w:line="240" w:lineRule="auto"/>
      </w:pPr>
      <w:r>
        <w:continuationSeparator/>
      </w:r>
    </w:p>
  </w:footnote>
  <w:footnote w:id="1">
    <w:p w:rsidR="002D4BB6" w:rsidRPr="00D20DC3" w:rsidRDefault="002D4BB6" w:rsidP="002D4BB6">
      <w:pPr>
        <w:jc w:val="both"/>
        <w:rPr>
          <w:rFonts w:ascii="Marianne" w:hAnsi="Marianne"/>
          <w:sz w:val="18"/>
          <w:szCs w:val="18"/>
        </w:rPr>
      </w:pPr>
      <w:r w:rsidRPr="00D20DC3">
        <w:rPr>
          <w:rStyle w:val="Appelnotedebasdep"/>
          <w:rFonts w:ascii="Marianne" w:hAnsi="Marianne"/>
          <w:sz w:val="18"/>
          <w:szCs w:val="18"/>
        </w:rPr>
        <w:footnoteRef/>
      </w:r>
      <w:r w:rsidRPr="00D20DC3">
        <w:rPr>
          <w:rFonts w:ascii="Marianne" w:hAnsi="Marianne"/>
          <w:sz w:val="18"/>
          <w:szCs w:val="18"/>
        </w:rPr>
        <w:t xml:space="preserve"> Une fiche d’aide à la compréhension de ce formulaire DC1 est disponible sur le site du ministère de l’économie et des finances </w:t>
      </w:r>
      <w:r w:rsidRPr="00D20DC3">
        <w:rPr>
          <w:rFonts w:ascii="Marianne" w:hAnsi="Marianne"/>
          <w:bCs/>
          <w:sz w:val="18"/>
          <w:szCs w:val="18"/>
        </w:rPr>
        <w:t>http://www.economie.gouv.fr/daj/formulaires</w:t>
      </w:r>
    </w:p>
  </w:footnote>
  <w:footnote w:id="2">
    <w:p w:rsidR="002D4BB6" w:rsidRDefault="002D4BB6" w:rsidP="002D4BB6">
      <w:pPr>
        <w:pStyle w:val="Notedebasdepage"/>
      </w:pPr>
      <w:r w:rsidRPr="00D20DC3">
        <w:rPr>
          <w:rStyle w:val="Appelnotedebasdep"/>
          <w:rFonts w:ascii="Marianne" w:hAnsi="Marianne"/>
          <w:sz w:val="18"/>
          <w:szCs w:val="18"/>
        </w:rPr>
        <w:footnoteRef/>
      </w:r>
      <w:r w:rsidRPr="00D20DC3">
        <w:rPr>
          <w:rFonts w:ascii="Marianne" w:hAnsi="Marianne"/>
          <w:sz w:val="18"/>
          <w:szCs w:val="18"/>
        </w:rPr>
        <w:t xml:space="preserve"> Idem note précédente pour ce formulaire DC2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1994"/>
    <w:multiLevelType w:val="hybridMultilevel"/>
    <w:tmpl w:val="106658BC"/>
    <w:lvl w:ilvl="0" w:tplc="4560D7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Univers" w:hAnsi="Univer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C33E5"/>
    <w:multiLevelType w:val="hybridMultilevel"/>
    <w:tmpl w:val="847624A8"/>
    <w:lvl w:ilvl="0" w:tplc="2EB8A362">
      <w:start w:val="1"/>
      <w:numFmt w:val="lowerLetter"/>
      <w:lvlText w:val="%1-"/>
      <w:lvlJc w:val="left"/>
      <w:pPr>
        <w:ind w:left="177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1E642D2"/>
    <w:multiLevelType w:val="hybridMultilevel"/>
    <w:tmpl w:val="44C4A8BC"/>
    <w:lvl w:ilvl="0" w:tplc="84A8834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902"/>
    <w:rsid w:val="001A72FA"/>
    <w:rsid w:val="001B0902"/>
    <w:rsid w:val="00273F2B"/>
    <w:rsid w:val="002D4BB6"/>
    <w:rsid w:val="004734BC"/>
    <w:rsid w:val="00576744"/>
    <w:rsid w:val="0065471A"/>
    <w:rsid w:val="007E2A4A"/>
    <w:rsid w:val="00986496"/>
    <w:rsid w:val="00AF394A"/>
    <w:rsid w:val="00B3046A"/>
    <w:rsid w:val="00CF4F82"/>
    <w:rsid w:val="00DC11E1"/>
    <w:rsid w:val="00E5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4DF2AD"/>
  <w15:chartTrackingRefBased/>
  <w15:docId w15:val="{6CFF9E93-9FB6-4DB1-8FE6-C16F7009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4BC"/>
    <w:pPr>
      <w:ind w:left="720"/>
      <w:contextualSpacing/>
    </w:pPr>
  </w:style>
  <w:style w:type="paragraph" w:styleId="Notedebasdepage">
    <w:name w:val="footnote text"/>
    <w:basedOn w:val="Normal"/>
    <w:link w:val="NotedebasdepageCar"/>
    <w:semiHidden/>
    <w:rsid w:val="002D4BB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2D4BB6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Appelnotedebasdep">
    <w:name w:val="footnote reference"/>
    <w:rsid w:val="002D4BB6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5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471A"/>
  </w:style>
  <w:style w:type="paragraph" w:styleId="Pieddepage">
    <w:name w:val="footer"/>
    <w:basedOn w:val="Normal"/>
    <w:link w:val="PieddepageCar"/>
    <w:uiPriority w:val="99"/>
    <w:unhideWhenUsed/>
    <w:rsid w:val="0065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4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MOUTON Mickaël ADJ</dc:creator>
  <cp:keywords/>
  <dc:description/>
  <cp:lastModifiedBy>MOUTON Mickaël ADJ</cp:lastModifiedBy>
  <cp:revision>8</cp:revision>
  <dcterms:created xsi:type="dcterms:W3CDTF">2025-02-20T08:17:00Z</dcterms:created>
  <dcterms:modified xsi:type="dcterms:W3CDTF">2025-02-28T07:46:00Z</dcterms:modified>
</cp:coreProperties>
</file>