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1EAD0" w14:textId="77777777" w:rsidR="00E43F7B" w:rsidRPr="001534CD" w:rsidRDefault="00E43F7B" w:rsidP="00E43F7B">
      <w:pPr>
        <w:jc w:val="center"/>
        <w:rPr>
          <w:rFonts w:ascii="Arial" w:hAnsi="Arial"/>
          <w:b/>
          <w:lang w:val="en-GB"/>
        </w:rPr>
      </w:pPr>
      <w:r w:rsidRPr="00E17864">
        <w:rPr>
          <w:rFonts w:ascii="Arial" w:hAnsi="Arial"/>
          <w:b/>
          <w:noProof/>
        </w:rPr>
        <w:drawing>
          <wp:inline distT="0" distB="0" distL="0" distR="0" wp14:anchorId="5A234744" wp14:editId="661F2B70">
            <wp:extent cx="1552575" cy="581025"/>
            <wp:effectExtent l="0" t="0" r="9525" b="9525"/>
            <wp:docPr id="1" name="Image 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Graphique, graphisme&#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4FA9F7D1" w14:textId="77777777" w:rsidR="00E43F7B" w:rsidRDefault="00E43F7B" w:rsidP="00E43F7B">
      <w:pPr>
        <w:tabs>
          <w:tab w:val="left" w:pos="4140"/>
        </w:tabs>
        <w:autoSpaceDE w:val="0"/>
        <w:autoSpaceDN w:val="0"/>
        <w:adjustRightInd w:val="0"/>
        <w:jc w:val="center"/>
        <w:outlineLvl w:val="0"/>
        <w:rPr>
          <w:rFonts w:ascii="Arial" w:hAnsi="Arial" w:cs="Arial"/>
          <w:b/>
          <w:bCs/>
          <w:sz w:val="28"/>
          <w:szCs w:val="28"/>
        </w:rPr>
      </w:pPr>
    </w:p>
    <w:p w14:paraId="4DC7673E" w14:textId="77777777" w:rsidR="00F72801" w:rsidRPr="00F72801" w:rsidRDefault="00F72801" w:rsidP="00F72801">
      <w:pPr>
        <w:widowControl w:val="0"/>
        <w:spacing w:before="120" w:after="120"/>
        <w:jc w:val="center"/>
        <w:rPr>
          <w:rFonts w:ascii="Arial" w:hAnsi="Arial" w:cs="Arial"/>
          <w:b/>
          <w:bCs/>
          <w:caps/>
        </w:rPr>
      </w:pPr>
      <w:r w:rsidRPr="00F72801">
        <w:rPr>
          <w:rFonts w:ascii="Arial" w:hAnsi="Arial" w:cs="Arial"/>
          <w:b/>
          <w:bCs/>
          <w:caps/>
        </w:rPr>
        <w:t>MARCHE D'ACHAT DE PRESTATIONS DE SERVICES SYLVICOLES</w:t>
      </w:r>
    </w:p>
    <w:p w14:paraId="596E5E7C" w14:textId="75D087F1" w:rsidR="00E43F7B" w:rsidRDefault="00F72801" w:rsidP="00F72801">
      <w:pPr>
        <w:tabs>
          <w:tab w:val="left" w:pos="4140"/>
        </w:tabs>
        <w:autoSpaceDE w:val="0"/>
        <w:autoSpaceDN w:val="0"/>
        <w:adjustRightInd w:val="0"/>
        <w:jc w:val="center"/>
        <w:outlineLvl w:val="0"/>
        <w:rPr>
          <w:rFonts w:ascii="Arial Gras" w:hAnsi="Arial Gras" w:cs="Arial"/>
          <w:b/>
          <w:bCs/>
          <w:sz w:val="26"/>
        </w:rPr>
      </w:pPr>
      <w:r w:rsidRPr="00F72801">
        <w:rPr>
          <w:rFonts w:ascii="Arial Gras" w:hAnsi="Arial Gras" w:cs="Arial"/>
          <w:b/>
          <w:bCs/>
          <w:sz w:val="26"/>
        </w:rPr>
        <w:t>Travaux manuels</w:t>
      </w:r>
    </w:p>
    <w:p w14:paraId="3996C9F4" w14:textId="77777777" w:rsidR="00F72801" w:rsidRPr="007B11FB" w:rsidRDefault="00F72801" w:rsidP="00F72801">
      <w:pPr>
        <w:tabs>
          <w:tab w:val="left" w:pos="4140"/>
        </w:tabs>
        <w:autoSpaceDE w:val="0"/>
        <w:autoSpaceDN w:val="0"/>
        <w:adjustRightInd w:val="0"/>
        <w:jc w:val="center"/>
        <w:outlineLvl w:val="0"/>
        <w:rPr>
          <w:rFonts w:ascii="Arial" w:hAnsi="Arial" w:cs="Arial"/>
          <w:b/>
          <w:bCs/>
          <w:sz w:val="28"/>
          <w:szCs w:val="28"/>
        </w:rPr>
      </w:pPr>
    </w:p>
    <w:p w14:paraId="7A2BAE6F" w14:textId="5DA648CC" w:rsidR="00E43F7B" w:rsidRPr="007B11FB" w:rsidRDefault="00E43F7B" w:rsidP="00E43F7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7B11FB">
        <w:rPr>
          <w:rFonts w:ascii="Arial" w:hAnsi="Arial" w:cs="Arial"/>
          <w:b/>
          <w:bCs/>
          <w:sz w:val="28"/>
          <w:szCs w:val="28"/>
        </w:rPr>
        <w:t xml:space="preserve">ACCORD-CADRE A EXECUTION MIXTE N° </w:t>
      </w:r>
      <w:r w:rsidR="00DA73CD">
        <w:rPr>
          <w:rFonts w:ascii="Arial" w:hAnsi="Arial" w:cs="Arial"/>
          <w:b/>
          <w:bCs/>
          <w:sz w:val="28"/>
          <w:szCs w:val="28"/>
        </w:rPr>
        <w:t>2025-8400-009</w:t>
      </w:r>
    </w:p>
    <w:p w14:paraId="78CFCE09" w14:textId="77777777" w:rsidR="00E43F7B" w:rsidRPr="007B11FB" w:rsidRDefault="00E43F7B" w:rsidP="00E43F7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72016E5" w14:textId="77777777" w:rsidR="00E43F7B" w:rsidRPr="007B11FB" w:rsidRDefault="00E43F7B" w:rsidP="00E43F7B">
      <w:pPr>
        <w:jc w:val="center"/>
        <w:rPr>
          <w:rFonts w:ascii="Arial" w:hAnsi="Arial" w:cs="Arial"/>
          <w:b/>
          <w:sz w:val="28"/>
          <w:szCs w:val="28"/>
        </w:rPr>
      </w:pPr>
    </w:p>
    <w:p w14:paraId="051B3120" w14:textId="77777777" w:rsidR="00E43F7B" w:rsidRPr="007B11FB" w:rsidRDefault="00E43F7B" w:rsidP="00E43F7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7B11FB">
        <w:rPr>
          <w:rFonts w:ascii="Arial" w:hAnsi="Arial" w:cs="Arial"/>
          <w:b/>
          <w:bCs/>
          <w:szCs w:val="28"/>
        </w:rPr>
        <w:t>APPEL D’OFFRES OUVERT EUROPEEN</w:t>
      </w:r>
    </w:p>
    <w:p w14:paraId="7F385B9B" w14:textId="77777777" w:rsidR="00E43F7B" w:rsidRPr="007B11FB" w:rsidRDefault="00E43F7B" w:rsidP="00E43F7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301F5859" w14:textId="77777777" w:rsidR="00E43F7B" w:rsidRPr="007B11FB" w:rsidRDefault="00E43F7B" w:rsidP="00E43F7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r w:rsidRPr="007B11FB">
        <w:rPr>
          <w:rFonts w:ascii="Arial" w:hAnsi="Arial" w:cs="Arial"/>
          <w:sz w:val="16"/>
          <w:szCs w:val="20"/>
        </w:rPr>
        <w:t>(</w:t>
      </w:r>
      <w:proofErr w:type="gramStart"/>
      <w:r w:rsidRPr="007B11FB">
        <w:rPr>
          <w:rFonts w:ascii="Arial" w:hAnsi="Arial" w:cs="Arial"/>
          <w:sz w:val="16"/>
          <w:szCs w:val="20"/>
        </w:rPr>
        <w:t>passé</w:t>
      </w:r>
      <w:proofErr w:type="gramEnd"/>
      <w:r w:rsidRPr="007B11FB">
        <w:rPr>
          <w:rFonts w:ascii="Arial" w:hAnsi="Arial" w:cs="Arial"/>
          <w:sz w:val="16"/>
          <w:szCs w:val="20"/>
        </w:rPr>
        <w:t xml:space="preserve"> en application des articles L.2113-10 et R.2113-1, L.2124-2 et R.2124-2, R.2161-2 à R.2161-5 du Code de la commande publique)</w:t>
      </w:r>
    </w:p>
    <w:p w14:paraId="3D8D1EBB" w14:textId="77777777" w:rsidR="00E43F7B" w:rsidRPr="007B11FB" w:rsidRDefault="00E43F7B" w:rsidP="00E43F7B">
      <w:pPr>
        <w:pBdr>
          <w:top w:val="single" w:sz="4" w:space="1" w:color="auto"/>
          <w:left w:val="single" w:sz="4" w:space="4" w:color="auto"/>
          <w:bottom w:val="single" w:sz="4" w:space="1" w:color="auto"/>
          <w:right w:val="single" w:sz="4" w:space="4" w:color="auto"/>
        </w:pBdr>
        <w:jc w:val="right"/>
        <w:rPr>
          <w:rFonts w:ascii="Arial" w:hAnsi="Arial" w:cs="Arial"/>
          <w:bCs/>
          <w:i/>
          <w:iCs/>
          <w:sz w:val="16"/>
          <w:szCs w:val="16"/>
        </w:rPr>
      </w:pPr>
      <w:r w:rsidRPr="007B11FB">
        <w:rPr>
          <w:rFonts w:ascii="Arial" w:hAnsi="Arial" w:cs="Arial"/>
          <w:bCs/>
          <w:i/>
          <w:iCs/>
          <w:sz w:val="16"/>
          <w:szCs w:val="16"/>
        </w:rPr>
        <w:t xml:space="preserve">  </w:t>
      </w:r>
    </w:p>
    <w:p w14:paraId="69E0C1F3" w14:textId="77777777" w:rsidR="00E43F7B" w:rsidRPr="007B11FB" w:rsidRDefault="00E43F7B" w:rsidP="00E43F7B">
      <w:pPr>
        <w:jc w:val="center"/>
        <w:rPr>
          <w:rFonts w:ascii="Arial" w:hAnsi="Arial" w:cs="Arial"/>
          <w:b/>
          <w:bCs/>
          <w:position w:val="-44"/>
          <w:sz w:val="32"/>
          <w:szCs w:val="20"/>
        </w:rPr>
      </w:pPr>
      <w:r w:rsidRPr="007B11FB">
        <w:rPr>
          <w:rFonts w:ascii="Arial" w:hAnsi="Arial" w:cs="Arial"/>
          <w:b/>
          <w:bCs/>
          <w:position w:val="-44"/>
          <w:sz w:val="32"/>
          <w:szCs w:val="20"/>
        </w:rPr>
        <w:t xml:space="preserve">ACTE D'ENGAGEMENT </w:t>
      </w:r>
      <w:r w:rsidRPr="007B11FB">
        <w:rPr>
          <w:rFonts w:ascii="Arial" w:hAnsi="Arial" w:cs="Arial"/>
          <w:b/>
          <w:bCs/>
          <w:position w:val="-44"/>
          <w:sz w:val="32"/>
          <w:szCs w:val="20"/>
        </w:rPr>
        <w:br/>
        <w:t xml:space="preserve">ET </w:t>
      </w:r>
    </w:p>
    <w:p w14:paraId="6E7D7532" w14:textId="77777777" w:rsidR="00E43F7B" w:rsidRPr="007B11FB" w:rsidRDefault="00E43F7B" w:rsidP="00E43F7B">
      <w:pPr>
        <w:jc w:val="center"/>
        <w:rPr>
          <w:rFonts w:ascii="Arial" w:hAnsi="Arial" w:cs="Arial"/>
          <w:b/>
          <w:bCs/>
          <w:caps/>
          <w:position w:val="-44"/>
          <w:sz w:val="32"/>
          <w:szCs w:val="20"/>
        </w:rPr>
      </w:pPr>
      <w:r w:rsidRPr="007B11FB">
        <w:rPr>
          <w:rFonts w:ascii="Arial" w:hAnsi="Arial" w:cs="Arial"/>
          <w:b/>
          <w:bCs/>
          <w:position w:val="-44"/>
          <w:sz w:val="32"/>
          <w:szCs w:val="20"/>
        </w:rPr>
        <w:t>BORDEREAU DES PRIX UNITAIRES</w:t>
      </w:r>
      <w:r>
        <w:rPr>
          <w:rFonts w:ascii="Arial" w:hAnsi="Arial" w:cs="Arial"/>
          <w:b/>
          <w:bCs/>
          <w:position w:val="-44"/>
          <w:sz w:val="32"/>
          <w:szCs w:val="20"/>
        </w:rPr>
        <w:t xml:space="preserve"> (document annexé)</w:t>
      </w:r>
    </w:p>
    <w:p w14:paraId="5E05EAE9" w14:textId="77777777" w:rsidR="00E43F7B" w:rsidRDefault="00E43F7B" w:rsidP="00E43F7B">
      <w:pPr>
        <w:jc w:val="both"/>
        <w:rPr>
          <w:rFonts w:ascii="Arial" w:hAnsi="Arial" w:cs="Arial"/>
          <w:b/>
        </w:rPr>
      </w:pPr>
    </w:p>
    <w:p w14:paraId="2411CE47" w14:textId="7A944D03" w:rsidR="00E43F7B" w:rsidRPr="007B11FB" w:rsidRDefault="00E43F7B" w:rsidP="00E43F7B">
      <w:pPr>
        <w:pBdr>
          <w:top w:val="single" w:sz="4" w:space="1" w:color="auto"/>
          <w:left w:val="single" w:sz="4" w:space="4" w:color="auto"/>
          <w:bottom w:val="single" w:sz="4" w:space="1" w:color="auto"/>
          <w:right w:val="single" w:sz="4" w:space="4" w:color="auto"/>
        </w:pBdr>
        <w:autoSpaceDE w:val="0"/>
        <w:autoSpaceDN w:val="0"/>
        <w:adjustRightInd w:val="0"/>
        <w:outlineLvl w:val="0"/>
        <w:rPr>
          <w:rFonts w:ascii="Arial" w:hAnsi="Arial" w:cs="Arial"/>
          <w:sz w:val="22"/>
          <w:szCs w:val="22"/>
        </w:rPr>
      </w:pPr>
      <w:r w:rsidRPr="00784974">
        <w:rPr>
          <w:rFonts w:ascii="Arial" w:hAnsi="Arial" w:cs="Arial"/>
          <w:b/>
          <w:bCs/>
          <w:sz w:val="22"/>
          <w:szCs w:val="22"/>
        </w:rPr>
        <w:t>Lo</w:t>
      </w:r>
      <w:r>
        <w:rPr>
          <w:rFonts w:ascii="Arial" w:hAnsi="Arial" w:cs="Arial"/>
          <w:b/>
          <w:bCs/>
          <w:sz w:val="22"/>
          <w:szCs w:val="22"/>
        </w:rPr>
        <w:t>t</w:t>
      </w:r>
      <w:r w:rsidRPr="00784974">
        <w:rPr>
          <w:rFonts w:ascii="Arial" w:hAnsi="Arial" w:cs="Arial"/>
          <w:b/>
          <w:bCs/>
          <w:sz w:val="22"/>
          <w:szCs w:val="22"/>
        </w:rPr>
        <w:t xml:space="preserve">(s) soumissionné(s) </w:t>
      </w:r>
      <w:r>
        <w:rPr>
          <w:rFonts w:ascii="Arial" w:hAnsi="Arial" w:cs="Arial"/>
          <w:b/>
          <w:bCs/>
          <w:sz w:val="22"/>
          <w:szCs w:val="22"/>
        </w:rPr>
        <w:t xml:space="preserve">(A compléter) </w:t>
      </w:r>
      <w:r w:rsidRPr="00784974">
        <w:rPr>
          <w:rFonts w:ascii="Arial" w:hAnsi="Arial" w:cs="Arial"/>
          <w:b/>
          <w:bCs/>
          <w:sz w:val="22"/>
          <w:szCs w:val="22"/>
        </w:rPr>
        <w:t xml:space="preserve">: </w:t>
      </w:r>
      <w:r>
        <w:rPr>
          <w:rFonts w:ascii="Arial" w:hAnsi="Arial" w:cs="Arial"/>
          <w:b/>
          <w:bCs/>
          <w:sz w:val="22"/>
          <w:szCs w:val="22"/>
        </w:rPr>
        <w:t xml:space="preserve">                                                                        et </w:t>
      </w:r>
      <w:r w:rsidR="00DA73CD">
        <w:rPr>
          <w:rFonts w:ascii="Arial" w:hAnsi="Arial" w:cs="Arial"/>
          <w:b/>
          <w:bCs/>
          <w:sz w:val="22"/>
          <w:szCs w:val="22"/>
        </w:rPr>
        <w:t>4</w:t>
      </w:r>
    </w:p>
    <w:p w14:paraId="2AED58A4" w14:textId="77777777" w:rsidR="002B603F" w:rsidRDefault="002B603F" w:rsidP="00F656CC">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08CD7B7" w14:textId="3C57CFA6" w:rsidR="00E43F7B" w:rsidRPr="00E43F7B" w:rsidRDefault="002B603F" w:rsidP="00DC67AC">
      <w:pPr>
        <w:widowControl w:val="0"/>
        <w:spacing w:before="120" w:after="120"/>
        <w:jc w:val="both"/>
        <w:rPr>
          <w:rFonts w:ascii="Arial" w:hAnsi="Arial" w:cs="Arial"/>
          <w:color w:val="000000"/>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630171">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6B13E3" w:rsidRPr="006B13E3">
        <w:rPr>
          <w:rFonts w:ascii="Arial" w:hAnsi="Arial" w:cs="Arial"/>
          <w:sz w:val="20"/>
          <w:szCs w:val="22"/>
        </w:rPr>
        <w:t xml:space="preserve"> </w:t>
      </w:r>
      <w:r w:rsidR="00DA73CD" w:rsidRPr="00DA73CD">
        <w:rPr>
          <w:rFonts w:ascii="Arial" w:hAnsi="Arial" w:cs="Arial"/>
          <w:color w:val="000000"/>
          <w:sz w:val="20"/>
          <w:szCs w:val="20"/>
        </w:rPr>
        <w:t>Le présent accord-cadre a pour objet la réalisation de prestations de services sylvicoles (travaux manuels : dégagements de plantations – dégagements de régénérations naturelles – plantations et mise en place de protections) pour l’Unité de production Franche-Comté Sud (départements 39 et 25 en partie) de l’Agence Etudes et Travaux Bourgogne Franche-Comté.</w:t>
      </w:r>
    </w:p>
    <w:p w14:paraId="6766854A" w14:textId="77777777" w:rsidR="00387A5C" w:rsidRDefault="00E43F7B" w:rsidP="00DC67AC">
      <w:pPr>
        <w:widowControl w:val="0"/>
        <w:spacing w:before="120" w:after="120"/>
        <w:jc w:val="both"/>
        <w:rPr>
          <w:rFonts w:ascii="Arial" w:hAnsi="Arial" w:cs="Arial"/>
        </w:rPr>
      </w:pPr>
      <w:bookmarkStart w:id="0" w:name="_Hlk173264366"/>
      <w:r w:rsidRPr="00E43F7B">
        <w:rPr>
          <w:rFonts w:ascii="Arial" w:hAnsi="Arial" w:cs="Arial"/>
          <w:color w:val="000000"/>
          <w:sz w:val="20"/>
          <w:szCs w:val="20"/>
        </w:rPr>
        <w:t>L’exécution de ce marché est régie par les Clauses Générales d’Achats des prestations de services forestiers dans sa version 9200-17-DCC-SAM-001– version F – mai 2022. – Document joint au dossier de consultation.</w:t>
      </w:r>
      <w:r w:rsidR="00817879">
        <w:rPr>
          <w:rFonts w:ascii="Arial" w:hAnsi="Arial" w:cs="Arial"/>
          <w:color w:val="000000"/>
          <w:sz w:val="20"/>
          <w:szCs w:val="20"/>
        </w:rPr>
        <w:t xml:space="preserve"> </w:t>
      </w:r>
      <w:r w:rsidR="00387A5C" w:rsidRPr="00387A5C">
        <w:rPr>
          <w:rFonts w:ascii="Arial" w:hAnsi="Arial" w:cs="Arial"/>
          <w:color w:val="000000"/>
          <w:sz w:val="20"/>
          <w:szCs w:val="20"/>
        </w:rPr>
        <w:t>Par extension, ces mêmes clauses s’appliquent également aux prestations réalisées en forêt communale.</w:t>
      </w:r>
    </w:p>
    <w:p w14:paraId="6198125E" w14:textId="77777777" w:rsidR="00387A5C" w:rsidRDefault="00E43F7B" w:rsidP="00387A5C">
      <w:pPr>
        <w:widowControl w:val="0"/>
        <w:spacing w:before="120" w:after="120"/>
        <w:jc w:val="both"/>
        <w:rPr>
          <w:rFonts w:ascii="Arial" w:hAnsi="Arial" w:cs="Arial"/>
        </w:rPr>
      </w:pPr>
      <w:r w:rsidRPr="00E43F7B">
        <w:rPr>
          <w:rFonts w:ascii="Arial" w:hAnsi="Arial" w:cs="Arial"/>
          <w:color w:val="000000"/>
          <w:sz w:val="20"/>
          <w:szCs w:val="20"/>
        </w:rPr>
        <w:t>Les prestations effectuées dans le cadre de ce marché doivent être réalisées conformément aux dispositions du Cahier National des Prescriptions des Travaux et Services Forestiers (CNPTSF). Ce document de référence rassemble l’ensemble des prescriptions s’appliquant aux travaux et services forestiers (hors exploitation des bois). - Document joint au dossier de consultation</w:t>
      </w:r>
      <w:bookmarkStart w:id="1" w:name="_Hlk173264456"/>
      <w:r w:rsidRPr="00E43F7B">
        <w:rPr>
          <w:rFonts w:ascii="Arial" w:hAnsi="Arial" w:cs="Arial"/>
          <w:color w:val="000000"/>
          <w:sz w:val="20"/>
          <w:szCs w:val="20"/>
        </w:rPr>
        <w:t>.</w:t>
      </w:r>
      <w:r w:rsidR="00817879" w:rsidRPr="00817879">
        <w:rPr>
          <w:rFonts w:ascii="Arial" w:hAnsi="Arial" w:cs="Arial"/>
          <w:color w:val="000000"/>
          <w:sz w:val="20"/>
          <w:szCs w:val="20"/>
        </w:rPr>
        <w:t xml:space="preserve"> </w:t>
      </w:r>
      <w:bookmarkStart w:id="2" w:name="_Hlk173264386"/>
      <w:r w:rsidR="00817879">
        <w:rPr>
          <w:rFonts w:ascii="Arial" w:hAnsi="Arial" w:cs="Arial"/>
          <w:color w:val="000000"/>
          <w:sz w:val="20"/>
          <w:szCs w:val="20"/>
        </w:rPr>
        <w:t xml:space="preserve">Par extension, ce </w:t>
      </w:r>
      <w:r w:rsidR="00387A5C">
        <w:rPr>
          <w:rFonts w:ascii="Arial" w:hAnsi="Arial" w:cs="Arial"/>
          <w:color w:val="000000"/>
          <w:sz w:val="20"/>
          <w:szCs w:val="20"/>
        </w:rPr>
        <w:t>cahier</w:t>
      </w:r>
      <w:r w:rsidR="00817879">
        <w:rPr>
          <w:rFonts w:ascii="Arial" w:hAnsi="Arial" w:cs="Arial"/>
          <w:color w:val="000000"/>
          <w:sz w:val="20"/>
          <w:szCs w:val="20"/>
        </w:rPr>
        <w:t xml:space="preserve"> s’applique également aux prestations réalisées </w:t>
      </w:r>
      <w:r w:rsidR="00387A5C" w:rsidRPr="00387A5C">
        <w:rPr>
          <w:rFonts w:ascii="Arial" w:hAnsi="Arial" w:cs="Arial"/>
          <w:color w:val="000000"/>
          <w:sz w:val="20"/>
          <w:szCs w:val="20"/>
        </w:rPr>
        <w:t>en forêt communale.</w:t>
      </w:r>
    </w:p>
    <w:bookmarkEnd w:id="0"/>
    <w:bookmarkEnd w:id="2"/>
    <w:bookmarkEnd w:id="1"/>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3D0258A8" w14:textId="77777777" w:rsidR="00577FAF" w:rsidRDefault="003C0EEA" w:rsidP="002C21FB">
      <w:pPr>
        <w:jc w:val="both"/>
        <w:outlineLvl w:val="0"/>
        <w:rPr>
          <w:rFonts w:ascii="Arial" w:hAnsi="Arial" w:cs="Arial"/>
          <w:b/>
          <w:bCs/>
          <w:sz w:val="20"/>
          <w:szCs w:val="20"/>
        </w:rPr>
      </w:pPr>
      <w:r w:rsidRPr="002C21FB">
        <w:rPr>
          <w:rFonts w:ascii="Arial" w:hAnsi="Arial" w:cs="Arial"/>
          <w:b/>
          <w:bCs/>
          <w:sz w:val="20"/>
          <w:szCs w:val="20"/>
        </w:rPr>
        <w:t xml:space="preserve">Pouvoir adjudicateur/Donneur d'ordre : </w:t>
      </w:r>
    </w:p>
    <w:p w14:paraId="75D7D3E7" w14:textId="77777777" w:rsidR="00577FAF" w:rsidRDefault="00577FAF" w:rsidP="002C21FB">
      <w:pPr>
        <w:jc w:val="both"/>
        <w:outlineLvl w:val="0"/>
        <w:rPr>
          <w:rFonts w:ascii="Arial" w:hAnsi="Arial" w:cs="Arial"/>
          <w:b/>
          <w:bCs/>
          <w:sz w:val="20"/>
          <w:szCs w:val="20"/>
        </w:rPr>
      </w:pPr>
    </w:p>
    <w:p w14:paraId="3285AE7F" w14:textId="77777777" w:rsidR="00DA73CD" w:rsidRPr="00DA73CD" w:rsidRDefault="00DA73CD" w:rsidP="00DA73CD">
      <w:pPr>
        <w:jc w:val="both"/>
        <w:rPr>
          <w:rFonts w:ascii="Arial" w:hAnsi="Arial"/>
          <w:sz w:val="20"/>
          <w:szCs w:val="20"/>
        </w:rPr>
      </w:pPr>
      <w:bookmarkStart w:id="3" w:name="_Hlk100823038"/>
      <w:r w:rsidRPr="00DA73CD">
        <w:rPr>
          <w:rFonts w:ascii="Arial" w:hAnsi="Arial"/>
          <w:sz w:val="20"/>
          <w:szCs w:val="20"/>
        </w:rPr>
        <w:t xml:space="preserve">Le pouvoir adjudicateur est l'Office National des Forêts, Direction Territoriale </w:t>
      </w:r>
      <w:proofErr w:type="spellStart"/>
      <w:r w:rsidRPr="00DA73CD">
        <w:rPr>
          <w:rFonts w:ascii="Arial" w:hAnsi="Arial"/>
          <w:sz w:val="20"/>
          <w:szCs w:val="20"/>
        </w:rPr>
        <w:t>Bourgogne-Franche</w:t>
      </w:r>
      <w:proofErr w:type="spellEnd"/>
      <w:r w:rsidRPr="00DA73CD">
        <w:rPr>
          <w:rFonts w:ascii="Arial" w:hAnsi="Arial"/>
          <w:sz w:val="20"/>
          <w:szCs w:val="20"/>
        </w:rPr>
        <w:t xml:space="preserve"> Comté, Agence Etudes et Travaux </w:t>
      </w:r>
      <w:proofErr w:type="spellStart"/>
      <w:r w:rsidRPr="00DA73CD">
        <w:rPr>
          <w:rFonts w:ascii="Arial" w:hAnsi="Arial"/>
          <w:sz w:val="20"/>
          <w:szCs w:val="20"/>
        </w:rPr>
        <w:t>Bourgogne-Franche</w:t>
      </w:r>
      <w:proofErr w:type="spellEnd"/>
      <w:r w:rsidRPr="00DA73CD">
        <w:rPr>
          <w:rFonts w:ascii="Arial" w:hAnsi="Arial"/>
          <w:sz w:val="20"/>
          <w:szCs w:val="20"/>
        </w:rPr>
        <w:t xml:space="preserve"> Comté, Unité de Production Franche-Comté Sud, établissement public à caractère industriel et commercial, immatriculé sous le numéro unique d’identification SIRET 662 043 116 033 01 dont le siège est 14 rue Plançon – CS 51581 – 25010 BESANCON cedex 3.</w:t>
      </w:r>
    </w:p>
    <w:bookmarkEnd w:id="3"/>
    <w:p w14:paraId="1A7C14A7" w14:textId="77777777" w:rsidR="006B13E3" w:rsidRPr="00CC5D3C" w:rsidRDefault="006B13E3" w:rsidP="006B13E3">
      <w:pPr>
        <w:autoSpaceDE w:val="0"/>
        <w:autoSpaceDN w:val="0"/>
        <w:adjustRightInd w:val="0"/>
        <w:rPr>
          <w:rFonts w:ascii="Arial" w:hAnsi="Arial" w:cs="Arial"/>
          <w:b/>
          <w:bCs/>
          <w:sz w:val="20"/>
          <w:szCs w:val="20"/>
        </w:rPr>
      </w:pPr>
    </w:p>
    <w:p w14:paraId="2531068A" w14:textId="61AFE190" w:rsidR="006B13E3" w:rsidRPr="008E5154" w:rsidRDefault="006B13E3" w:rsidP="006B13E3">
      <w:pPr>
        <w:pStyle w:val="Commentaire"/>
        <w:jc w:val="both"/>
        <w:rPr>
          <w:rFonts w:ascii="Arial" w:hAnsi="Arial" w:cs="Arial"/>
          <w:szCs w:val="22"/>
        </w:rPr>
      </w:pPr>
      <w:r w:rsidRPr="009D4DD0">
        <w:rPr>
          <w:rFonts w:ascii="Arial" w:hAnsi="Arial" w:cs="Arial"/>
          <w:szCs w:val="22"/>
        </w:rPr>
        <w:t>Représenté par M</w:t>
      </w:r>
      <w:r>
        <w:rPr>
          <w:rFonts w:ascii="Arial" w:hAnsi="Arial" w:cs="Arial"/>
          <w:szCs w:val="22"/>
        </w:rPr>
        <w:t>.</w:t>
      </w:r>
      <w:r w:rsidRPr="009D4DD0">
        <w:rPr>
          <w:rFonts w:ascii="Arial" w:hAnsi="Arial" w:cs="Arial"/>
          <w:szCs w:val="22"/>
        </w:rPr>
        <w:t xml:space="preserve"> </w:t>
      </w:r>
      <w:r w:rsidR="007E2E1B">
        <w:rPr>
          <w:rFonts w:ascii="Arial" w:hAnsi="Arial" w:cs="Arial"/>
          <w:szCs w:val="22"/>
        </w:rPr>
        <w:t>Yannick CADET</w:t>
      </w:r>
      <w:r w:rsidRPr="009D4DD0">
        <w:rPr>
          <w:rFonts w:ascii="Arial" w:hAnsi="Arial" w:cs="Arial"/>
          <w:szCs w:val="22"/>
        </w:rPr>
        <w:t xml:space="preserve">, Directeur de l’Agence </w:t>
      </w:r>
      <w:r w:rsidR="007E2E1B">
        <w:rPr>
          <w:rFonts w:ascii="Arial" w:hAnsi="Arial" w:cs="Arial"/>
          <w:szCs w:val="22"/>
        </w:rPr>
        <w:t xml:space="preserve">Etudes et </w:t>
      </w:r>
      <w:r w:rsidRPr="009D4DD0">
        <w:rPr>
          <w:rFonts w:ascii="Arial" w:hAnsi="Arial" w:cs="Arial"/>
          <w:szCs w:val="22"/>
        </w:rPr>
        <w:t xml:space="preserve">Travaux </w:t>
      </w:r>
      <w:r w:rsidR="007E2E1B">
        <w:rPr>
          <w:rFonts w:ascii="Arial" w:hAnsi="Arial" w:cs="Arial"/>
          <w:szCs w:val="22"/>
        </w:rPr>
        <w:t>Bourgogne Franche-Comté</w:t>
      </w:r>
      <w:r w:rsidRPr="009D4DD0">
        <w:rPr>
          <w:rFonts w:ascii="Arial" w:hAnsi="Arial" w:cs="Arial"/>
          <w:szCs w:val="22"/>
        </w:rPr>
        <w:t xml:space="preserve"> de l’Office National des Forêts</w:t>
      </w:r>
    </w:p>
    <w:p w14:paraId="64D494A0" w14:textId="77777777" w:rsidR="006B13E3" w:rsidRDefault="006B13E3" w:rsidP="006B13E3">
      <w:pPr>
        <w:autoSpaceDE w:val="0"/>
        <w:autoSpaceDN w:val="0"/>
        <w:adjustRightInd w:val="0"/>
        <w:rPr>
          <w:rFonts w:ascii="Arial" w:hAnsi="Arial" w:cs="Arial"/>
          <w:sz w:val="20"/>
          <w:szCs w:val="20"/>
        </w:rPr>
      </w:pPr>
    </w:p>
    <w:p w14:paraId="08C9DD79" w14:textId="77777777" w:rsidR="00E43F7B" w:rsidRDefault="00E43F7B" w:rsidP="006B13E3">
      <w:pPr>
        <w:autoSpaceDE w:val="0"/>
        <w:autoSpaceDN w:val="0"/>
        <w:adjustRightInd w:val="0"/>
        <w:rPr>
          <w:rFonts w:ascii="Arial" w:hAnsi="Arial" w:cs="Arial"/>
          <w:sz w:val="20"/>
          <w:szCs w:val="20"/>
        </w:rPr>
      </w:pPr>
    </w:p>
    <w:p w14:paraId="5CC400E8" w14:textId="77777777" w:rsidR="00E43F7B" w:rsidRDefault="00E43F7B" w:rsidP="006B13E3">
      <w:pPr>
        <w:autoSpaceDE w:val="0"/>
        <w:autoSpaceDN w:val="0"/>
        <w:adjustRightInd w:val="0"/>
        <w:rPr>
          <w:rFonts w:ascii="Arial" w:hAnsi="Arial" w:cs="Arial"/>
          <w:sz w:val="20"/>
          <w:szCs w:val="20"/>
        </w:rPr>
      </w:pPr>
    </w:p>
    <w:p w14:paraId="2809DAE3" w14:textId="77777777" w:rsidR="000A61C7" w:rsidRDefault="000A61C7" w:rsidP="006B13E3">
      <w:pPr>
        <w:autoSpaceDE w:val="0"/>
        <w:autoSpaceDN w:val="0"/>
        <w:adjustRightInd w:val="0"/>
        <w:rPr>
          <w:rFonts w:ascii="Arial" w:hAnsi="Arial" w:cs="Arial"/>
          <w:sz w:val="20"/>
          <w:szCs w:val="20"/>
        </w:rPr>
      </w:pPr>
    </w:p>
    <w:p w14:paraId="1790531C" w14:textId="77777777" w:rsidR="00E43F7B" w:rsidRDefault="00E43F7B" w:rsidP="006B13E3">
      <w:pPr>
        <w:autoSpaceDE w:val="0"/>
        <w:autoSpaceDN w:val="0"/>
        <w:adjustRightInd w:val="0"/>
        <w:rPr>
          <w:rFonts w:ascii="Arial" w:hAnsi="Arial" w:cs="Arial"/>
          <w:sz w:val="20"/>
          <w:szCs w:val="20"/>
        </w:rPr>
      </w:pPr>
    </w:p>
    <w:p w14:paraId="4A56BCAE" w14:textId="77777777" w:rsidR="006B13E3" w:rsidRDefault="006B13E3" w:rsidP="006B13E3">
      <w:pPr>
        <w:autoSpaceDE w:val="0"/>
        <w:autoSpaceDN w:val="0"/>
        <w:adjustRightInd w:val="0"/>
        <w:outlineLvl w:val="0"/>
        <w:rPr>
          <w:rFonts w:ascii="Arial" w:hAnsi="Arial" w:cs="Arial"/>
          <w:sz w:val="20"/>
          <w:szCs w:val="20"/>
        </w:rPr>
      </w:pPr>
      <w:r w:rsidRPr="004C3F75">
        <w:rPr>
          <w:rFonts w:ascii="Arial" w:hAnsi="Arial" w:cs="Arial"/>
          <w:b/>
          <w:bCs/>
          <w:sz w:val="20"/>
          <w:szCs w:val="20"/>
        </w:rPr>
        <w:t xml:space="preserve">Personne responsable du suivi de l'exécution </w:t>
      </w:r>
      <w:r>
        <w:rPr>
          <w:rFonts w:ascii="Arial" w:hAnsi="Arial" w:cs="Arial"/>
          <w:b/>
          <w:bCs/>
          <w:sz w:val="20"/>
          <w:szCs w:val="20"/>
        </w:rPr>
        <w:t xml:space="preserve">du marché </w:t>
      </w:r>
      <w:r w:rsidRPr="004C3F75">
        <w:rPr>
          <w:rFonts w:ascii="Arial" w:hAnsi="Arial" w:cs="Arial"/>
          <w:b/>
          <w:bCs/>
          <w:sz w:val="20"/>
          <w:szCs w:val="20"/>
        </w:rPr>
        <w:t>:</w:t>
      </w:r>
      <w:r w:rsidRPr="004C3F75">
        <w:rPr>
          <w:rFonts w:ascii="Arial" w:hAnsi="Arial" w:cs="Arial"/>
          <w:sz w:val="20"/>
          <w:szCs w:val="20"/>
        </w:rPr>
        <w:t xml:space="preserve"> </w:t>
      </w:r>
    </w:p>
    <w:p w14:paraId="27BAE759" w14:textId="77777777" w:rsidR="00103B45" w:rsidRDefault="00103B45" w:rsidP="00103B45">
      <w:pPr>
        <w:autoSpaceDE w:val="0"/>
        <w:autoSpaceDN w:val="0"/>
        <w:adjustRightInd w:val="0"/>
        <w:jc w:val="both"/>
        <w:rPr>
          <w:rFonts w:ascii="Arial" w:hAnsi="Arial" w:cs="Arial"/>
          <w:sz w:val="20"/>
          <w:szCs w:val="20"/>
        </w:rPr>
      </w:pPr>
    </w:p>
    <w:p w14:paraId="7E8B38B2" w14:textId="77777777" w:rsidR="00E43F7B" w:rsidRPr="00E43F7B" w:rsidRDefault="00E43F7B" w:rsidP="00E43F7B">
      <w:pPr>
        <w:jc w:val="both"/>
        <w:rPr>
          <w:rFonts w:ascii="Arial" w:hAnsi="Arial" w:cs="Bookman Old Style"/>
          <w:sz w:val="20"/>
          <w:szCs w:val="20"/>
        </w:rPr>
      </w:pPr>
      <w:r w:rsidRPr="00E43F7B">
        <w:rPr>
          <w:rFonts w:ascii="Arial" w:hAnsi="Arial" w:cs="Bookman Old Style"/>
          <w:sz w:val="20"/>
          <w:szCs w:val="20"/>
        </w:rPr>
        <w:t>La personne en charge de l’exécution et du suivi de l’accord-cadre est :</w:t>
      </w:r>
    </w:p>
    <w:p w14:paraId="3E0AFB5A" w14:textId="77777777" w:rsidR="00E43F7B" w:rsidRPr="00E43F7B" w:rsidRDefault="00E43F7B" w:rsidP="00E43F7B">
      <w:pPr>
        <w:jc w:val="both"/>
        <w:rPr>
          <w:rFonts w:ascii="Arial" w:hAnsi="Arial" w:cs="Bookman Old Style"/>
          <w:sz w:val="20"/>
          <w:szCs w:val="20"/>
        </w:rPr>
      </w:pPr>
    </w:p>
    <w:p w14:paraId="307FD676" w14:textId="77777777" w:rsidR="00DA73CD" w:rsidRPr="00DA73CD" w:rsidRDefault="00DA73CD" w:rsidP="00DA73CD">
      <w:pPr>
        <w:ind w:left="644"/>
        <w:jc w:val="center"/>
        <w:rPr>
          <w:rFonts w:ascii="Arial" w:hAnsi="Arial" w:cs="Arial"/>
          <w:sz w:val="20"/>
          <w:szCs w:val="20"/>
        </w:rPr>
      </w:pPr>
      <w:r w:rsidRPr="00DA73CD">
        <w:rPr>
          <w:rFonts w:ascii="Arial" w:hAnsi="Arial" w:cs="Arial"/>
          <w:sz w:val="20"/>
          <w:szCs w:val="20"/>
        </w:rPr>
        <w:t xml:space="preserve">M. François BUFFAT </w:t>
      </w:r>
    </w:p>
    <w:p w14:paraId="33533DF1" w14:textId="77777777" w:rsidR="00DA73CD" w:rsidRPr="00DA73CD" w:rsidRDefault="00DA73CD" w:rsidP="00DA73CD">
      <w:pPr>
        <w:ind w:left="644"/>
        <w:jc w:val="center"/>
        <w:rPr>
          <w:rFonts w:ascii="Arial" w:hAnsi="Arial" w:cs="Arial"/>
          <w:sz w:val="20"/>
          <w:szCs w:val="20"/>
        </w:rPr>
      </w:pPr>
      <w:r w:rsidRPr="00DA73CD">
        <w:rPr>
          <w:rFonts w:ascii="Arial" w:hAnsi="Arial" w:cs="Arial"/>
          <w:sz w:val="20"/>
          <w:szCs w:val="20"/>
        </w:rPr>
        <w:t xml:space="preserve"> Responsable d’Unité de Production Franche Comté Sud</w:t>
      </w:r>
    </w:p>
    <w:p w14:paraId="1B7C0E8F" w14:textId="77777777" w:rsidR="00DA73CD" w:rsidRPr="00DA73CD" w:rsidRDefault="00DA73CD" w:rsidP="00DA73CD">
      <w:pPr>
        <w:ind w:left="644"/>
        <w:jc w:val="center"/>
        <w:rPr>
          <w:rFonts w:ascii="Arial" w:hAnsi="Arial" w:cs="Arial"/>
          <w:sz w:val="20"/>
          <w:szCs w:val="20"/>
        </w:rPr>
      </w:pPr>
      <w:r w:rsidRPr="00DA73CD">
        <w:rPr>
          <w:rFonts w:ascii="Arial" w:hAnsi="Arial" w:cs="Arial"/>
          <w:sz w:val="20"/>
          <w:szCs w:val="20"/>
        </w:rPr>
        <w:t>14, rue Gabriel PLANÇON - CS 51581 - 25010 BESANCON CEDEX</w:t>
      </w:r>
    </w:p>
    <w:p w14:paraId="01474CC9" w14:textId="77777777" w:rsidR="00DA73CD" w:rsidRPr="00DA73CD" w:rsidRDefault="00DA73CD" w:rsidP="00DA73CD">
      <w:pPr>
        <w:ind w:left="644"/>
        <w:jc w:val="center"/>
        <w:rPr>
          <w:rFonts w:ascii="Arial" w:hAnsi="Arial" w:cs="Arial"/>
          <w:color w:val="0000FF"/>
          <w:sz w:val="20"/>
          <w:szCs w:val="20"/>
          <w:u w:val="single"/>
        </w:rPr>
      </w:pPr>
      <w:r w:rsidRPr="00DA73CD">
        <w:rPr>
          <w:rFonts w:ascii="Arial" w:hAnsi="Arial" w:cs="Arial"/>
          <w:sz w:val="20"/>
          <w:szCs w:val="20"/>
        </w:rPr>
        <w:t xml:space="preserve">Tél : 06 34 52 72– </w:t>
      </w:r>
      <w:proofErr w:type="gramStart"/>
      <w:r w:rsidRPr="00DA73CD">
        <w:rPr>
          <w:rFonts w:ascii="Arial" w:hAnsi="Arial" w:cs="Arial"/>
          <w:sz w:val="20"/>
          <w:szCs w:val="20"/>
        </w:rPr>
        <w:t>Email</w:t>
      </w:r>
      <w:proofErr w:type="gramEnd"/>
      <w:r w:rsidRPr="00DA73CD">
        <w:rPr>
          <w:rFonts w:ascii="Arial" w:hAnsi="Arial" w:cs="Arial"/>
          <w:sz w:val="20"/>
          <w:szCs w:val="20"/>
        </w:rPr>
        <w:t xml:space="preserve"> : </w:t>
      </w:r>
      <w:hyperlink r:id="rId8" w:history="1">
        <w:r w:rsidRPr="00DA73CD">
          <w:rPr>
            <w:rFonts w:ascii="Arial" w:hAnsi="Arial" w:cs="Arial"/>
            <w:color w:val="0000FF"/>
            <w:sz w:val="20"/>
            <w:szCs w:val="20"/>
            <w:u w:val="single"/>
          </w:rPr>
          <w:t>francois.buffat@onf.fr</w:t>
        </w:r>
      </w:hyperlink>
    </w:p>
    <w:p w14:paraId="08D793EA" w14:textId="77777777" w:rsidR="007E2E1B" w:rsidRDefault="007E2E1B" w:rsidP="007E2E1B">
      <w:pPr>
        <w:rPr>
          <w:rFonts w:ascii="Arial" w:hAnsi="Arial" w:cs="Arial"/>
          <w:sz w:val="20"/>
          <w:szCs w:val="20"/>
        </w:rPr>
      </w:pPr>
    </w:p>
    <w:p w14:paraId="0DCF64D4" w14:textId="77777777" w:rsidR="007E2E1B" w:rsidRDefault="000F4AFD" w:rsidP="007E2E1B">
      <w:pPr>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Pr>
          <w:rFonts w:ascii="Arial" w:hAnsi="Arial" w:cs="Arial"/>
          <w:sz w:val="20"/>
          <w:u w:val="single"/>
        </w:rPr>
        <w:t>C</w:t>
      </w:r>
      <w:r w:rsidRPr="002C21FB">
        <w:rPr>
          <w:rFonts w:ascii="Arial" w:hAnsi="Arial" w:cs="Arial"/>
          <w:sz w:val="20"/>
          <w:u w:val="single"/>
        </w:rPr>
        <w:t>omptable assignataire</w:t>
      </w:r>
      <w:r>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bookmarkStart w:id="4" w:name="_Hlk114224663"/>
      <w:r>
        <w:rPr>
          <w:rFonts w:ascii="Arial" w:hAnsi="Arial" w:cs="Arial"/>
          <w:sz w:val="20"/>
        </w:rPr>
        <w:t>:</w:t>
      </w:r>
    </w:p>
    <w:p w14:paraId="22CF85D2" w14:textId="77777777" w:rsidR="007E2E1B" w:rsidRDefault="007E2E1B" w:rsidP="007E2E1B">
      <w:pPr>
        <w:rPr>
          <w:rFonts w:ascii="Arial" w:hAnsi="Arial" w:cs="Arial"/>
          <w:sz w:val="20"/>
        </w:rPr>
      </w:pPr>
    </w:p>
    <w:p w14:paraId="1921C295" w14:textId="77777777" w:rsidR="00E43F7B" w:rsidRPr="00E43F7B" w:rsidRDefault="00E43F7B" w:rsidP="00E43F7B">
      <w:pPr>
        <w:jc w:val="both"/>
        <w:rPr>
          <w:rFonts w:ascii="Arial" w:hAnsi="Arial" w:cs="Arial"/>
          <w:sz w:val="20"/>
          <w:szCs w:val="20"/>
        </w:rPr>
      </w:pPr>
      <w:r w:rsidRPr="00E43F7B">
        <w:rPr>
          <w:rFonts w:ascii="Arial" w:hAnsi="Arial" w:cs="Arial"/>
          <w:sz w:val="20"/>
          <w:szCs w:val="20"/>
        </w:rPr>
        <w:t>Le comptable assignataire des paiements et</w:t>
      </w:r>
      <w:r w:rsidRPr="00E43F7B">
        <w:rPr>
          <w:rFonts w:cs="Arial"/>
          <w:sz w:val="20"/>
          <w:szCs w:val="20"/>
        </w:rPr>
        <w:t xml:space="preserve"> </w:t>
      </w:r>
      <w:r w:rsidRPr="00E43F7B">
        <w:rPr>
          <w:rFonts w:ascii="Arial" w:hAnsi="Arial" w:cs="Arial"/>
          <w:bCs/>
          <w:sz w:val="20"/>
          <w:szCs w:val="20"/>
        </w:rPr>
        <w:t>personne habilitée à donner les renseignements</w:t>
      </w:r>
      <w:r w:rsidRPr="00E43F7B">
        <w:rPr>
          <w:rFonts w:ascii="Arial" w:hAnsi="Arial" w:cs="Arial"/>
          <w:sz w:val="20"/>
          <w:szCs w:val="20"/>
        </w:rPr>
        <w:t xml:space="preserve"> est : </w:t>
      </w:r>
    </w:p>
    <w:p w14:paraId="3F327F0F" w14:textId="77777777" w:rsidR="00E43F7B" w:rsidRPr="00E43F7B" w:rsidRDefault="00E43F7B" w:rsidP="00E43F7B">
      <w:pPr>
        <w:rPr>
          <w:rFonts w:ascii="Arial" w:hAnsi="Arial" w:cs="Arial"/>
          <w:sz w:val="20"/>
          <w:szCs w:val="20"/>
        </w:rPr>
      </w:pPr>
    </w:p>
    <w:p w14:paraId="0F412D61" w14:textId="77777777" w:rsidR="00E43F7B" w:rsidRPr="00E43F7B" w:rsidRDefault="00E43F7B" w:rsidP="00E43F7B">
      <w:pPr>
        <w:ind w:left="360"/>
        <w:jc w:val="center"/>
        <w:rPr>
          <w:rFonts w:ascii="Arial" w:hAnsi="Arial" w:cs="Arial"/>
          <w:sz w:val="20"/>
          <w:szCs w:val="20"/>
        </w:rPr>
      </w:pPr>
      <w:r w:rsidRPr="00E43F7B">
        <w:rPr>
          <w:rFonts w:ascii="Arial" w:hAnsi="Arial" w:cs="Arial"/>
          <w:sz w:val="20"/>
          <w:szCs w:val="20"/>
        </w:rPr>
        <w:t>M. Laurent DECUP</w:t>
      </w:r>
    </w:p>
    <w:p w14:paraId="5276AE4A" w14:textId="77777777" w:rsidR="00E43F7B" w:rsidRPr="00E43F7B" w:rsidRDefault="00E43F7B" w:rsidP="00E43F7B">
      <w:pPr>
        <w:ind w:left="360"/>
        <w:jc w:val="center"/>
        <w:rPr>
          <w:rFonts w:ascii="Arial" w:hAnsi="Arial" w:cs="Arial"/>
          <w:sz w:val="20"/>
          <w:szCs w:val="20"/>
        </w:rPr>
      </w:pPr>
      <w:r w:rsidRPr="00E43F7B">
        <w:rPr>
          <w:rFonts w:ascii="Arial" w:hAnsi="Arial" w:cs="Arial"/>
          <w:sz w:val="20"/>
          <w:szCs w:val="20"/>
        </w:rPr>
        <w:t>Agent Comptable Secondaire</w:t>
      </w:r>
    </w:p>
    <w:p w14:paraId="2E0934BC" w14:textId="77777777" w:rsidR="00E43F7B" w:rsidRPr="00E43F7B" w:rsidRDefault="00E43F7B" w:rsidP="00E43F7B">
      <w:pPr>
        <w:ind w:left="360"/>
        <w:jc w:val="center"/>
        <w:rPr>
          <w:rFonts w:ascii="Arial" w:hAnsi="Arial" w:cs="Arial"/>
          <w:sz w:val="20"/>
          <w:szCs w:val="20"/>
        </w:rPr>
      </w:pPr>
      <w:r w:rsidRPr="00E43F7B">
        <w:rPr>
          <w:rFonts w:ascii="Arial" w:hAnsi="Arial" w:cs="Arial"/>
          <w:sz w:val="20"/>
          <w:szCs w:val="20"/>
        </w:rPr>
        <w:t>Agence Comptable Secondaire - DT BOURGOGNE</w:t>
      </w:r>
    </w:p>
    <w:p w14:paraId="3238E0B2" w14:textId="77777777" w:rsidR="00E43F7B" w:rsidRPr="00E43F7B" w:rsidRDefault="00E43F7B" w:rsidP="00E43F7B">
      <w:pPr>
        <w:ind w:left="360"/>
        <w:jc w:val="center"/>
        <w:rPr>
          <w:rFonts w:ascii="Arial" w:hAnsi="Arial" w:cs="Bookman Old Style"/>
          <w:sz w:val="20"/>
          <w:szCs w:val="20"/>
        </w:rPr>
      </w:pPr>
      <w:r w:rsidRPr="00E43F7B">
        <w:rPr>
          <w:rFonts w:ascii="Arial" w:hAnsi="Arial" w:cs="Bookman Old Style"/>
          <w:sz w:val="20"/>
          <w:szCs w:val="20"/>
        </w:rPr>
        <w:t>14 rue Plançon – 25000 Besançon</w:t>
      </w:r>
    </w:p>
    <w:p w14:paraId="4B10E2AE" w14:textId="77777777" w:rsidR="00E43F7B" w:rsidRPr="00E43F7B" w:rsidRDefault="00E43F7B" w:rsidP="00E43F7B">
      <w:pPr>
        <w:ind w:left="360"/>
        <w:jc w:val="center"/>
        <w:rPr>
          <w:rFonts w:ascii="Arial" w:hAnsi="Arial" w:cs="Arial"/>
          <w:sz w:val="20"/>
          <w:szCs w:val="20"/>
        </w:rPr>
      </w:pPr>
      <w:r w:rsidRPr="00E43F7B">
        <w:rPr>
          <w:rFonts w:ascii="Arial" w:hAnsi="Arial" w:cs="Arial"/>
          <w:sz w:val="20"/>
          <w:szCs w:val="20"/>
        </w:rPr>
        <w:t xml:space="preserve">Téléphone : 06.68.03.16.37 – </w:t>
      </w:r>
      <w:proofErr w:type="gramStart"/>
      <w:r w:rsidRPr="00E43F7B">
        <w:rPr>
          <w:rFonts w:ascii="Arial" w:hAnsi="Arial" w:cs="Arial"/>
          <w:sz w:val="20"/>
          <w:szCs w:val="20"/>
        </w:rPr>
        <w:t>Email</w:t>
      </w:r>
      <w:proofErr w:type="gramEnd"/>
      <w:r w:rsidRPr="00E43F7B">
        <w:rPr>
          <w:rFonts w:ascii="Arial" w:hAnsi="Arial" w:cs="Arial"/>
          <w:sz w:val="20"/>
          <w:szCs w:val="20"/>
        </w:rPr>
        <w:t xml:space="preserve"> : </w:t>
      </w:r>
      <w:r w:rsidRPr="00E43F7B">
        <w:rPr>
          <w:rFonts w:ascii="Arial" w:hAnsi="Arial" w:cs="Arial"/>
          <w:color w:val="0000FF"/>
          <w:sz w:val="20"/>
          <w:szCs w:val="20"/>
          <w:u w:val="single"/>
        </w:rPr>
        <w:t>laurent.decup@onf.fr</w:t>
      </w:r>
    </w:p>
    <w:p w14:paraId="3F398B59" w14:textId="77777777" w:rsidR="00E43F7B" w:rsidRPr="00577FAF" w:rsidRDefault="00E43F7B" w:rsidP="007E2E1B">
      <w:pPr>
        <w:rPr>
          <w:rFonts w:ascii="Arial" w:hAnsi="Arial" w:cs="Arial"/>
          <w:sz w:val="20"/>
          <w:szCs w:val="20"/>
        </w:rPr>
      </w:pPr>
    </w:p>
    <w:bookmarkEnd w:id="4"/>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4929BCDA" w14:textId="77777777" w:rsidR="00E43F7B" w:rsidRPr="007B11FB" w:rsidRDefault="00E43F7B" w:rsidP="00E43F7B">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613EE4D0" w14:textId="77777777" w:rsidR="00E43F7B" w:rsidRDefault="00E43F7B" w:rsidP="00E43F7B">
      <w:pPr>
        <w:jc w:val="both"/>
        <w:rPr>
          <w:rFonts w:ascii="Arial" w:hAnsi="Arial" w:cs="Arial"/>
          <w:sz w:val="20"/>
          <w:szCs w:val="20"/>
        </w:rPr>
      </w:pPr>
    </w:p>
    <w:p w14:paraId="44DCF5CD" w14:textId="77777777" w:rsidR="00E43F7B" w:rsidRDefault="00E43F7B" w:rsidP="00E43F7B">
      <w:pPr>
        <w:jc w:val="both"/>
        <w:rPr>
          <w:rFonts w:ascii="Arial" w:hAnsi="Arial" w:cs="Arial"/>
          <w:sz w:val="20"/>
          <w:szCs w:val="20"/>
        </w:rPr>
      </w:pPr>
      <w:r w:rsidRPr="007B11FB">
        <w:rPr>
          <w:rFonts w:ascii="Arial" w:hAnsi="Arial" w:cs="Arial"/>
          <w:sz w:val="20"/>
          <w:szCs w:val="20"/>
        </w:rPr>
        <w:t>……………………………………………………………………………………………………………………………</w:t>
      </w:r>
    </w:p>
    <w:p w14:paraId="6BCE8513" w14:textId="77777777" w:rsidR="00E43F7B" w:rsidRDefault="00E43F7B" w:rsidP="00E43F7B">
      <w:pPr>
        <w:jc w:val="both"/>
        <w:rPr>
          <w:rFonts w:ascii="Arial" w:hAnsi="Arial" w:cs="Arial"/>
          <w:sz w:val="20"/>
          <w:szCs w:val="20"/>
        </w:rPr>
      </w:pPr>
    </w:p>
    <w:p w14:paraId="6CD40E4E" w14:textId="77777777" w:rsidR="00E43F7B" w:rsidRDefault="00E43F7B" w:rsidP="00E43F7B">
      <w:pPr>
        <w:jc w:val="both"/>
        <w:rPr>
          <w:rFonts w:ascii="Arial" w:hAnsi="Arial" w:cs="Arial"/>
          <w:bCs/>
          <w:sz w:val="20"/>
          <w:szCs w:val="20"/>
        </w:rPr>
      </w:pPr>
      <w:r w:rsidRPr="007B11FB">
        <w:rPr>
          <w:rFonts w:ascii="Arial" w:hAnsi="Arial" w:cs="Arial"/>
          <w:sz w:val="20"/>
          <w:szCs w:val="20"/>
        </w:rPr>
        <w:t>……………………………………………………………………………………………………………………………</w:t>
      </w:r>
      <w:r w:rsidRPr="007B11FB">
        <w:rPr>
          <w:rFonts w:ascii="Arial" w:hAnsi="Arial" w:cs="Arial"/>
          <w:bCs/>
          <w:sz w:val="20"/>
          <w:szCs w:val="20"/>
        </w:rPr>
        <w:t xml:space="preserve">         </w:t>
      </w:r>
    </w:p>
    <w:p w14:paraId="1E35AF76" w14:textId="77777777" w:rsidR="00E43F7B" w:rsidRDefault="00E43F7B" w:rsidP="00E43F7B">
      <w:pPr>
        <w:jc w:val="both"/>
        <w:rPr>
          <w:rFonts w:ascii="Arial" w:hAnsi="Arial" w:cs="Arial"/>
          <w:bCs/>
          <w:sz w:val="20"/>
          <w:szCs w:val="20"/>
        </w:rPr>
      </w:pPr>
    </w:p>
    <w:p w14:paraId="0C9915B7" w14:textId="77777777" w:rsidR="00E43F7B" w:rsidRPr="007B11FB" w:rsidRDefault="00E43F7B" w:rsidP="00E43F7B">
      <w:pPr>
        <w:jc w:val="both"/>
        <w:rPr>
          <w:rFonts w:ascii="Arial" w:hAnsi="Arial" w:cs="Arial"/>
          <w:bCs/>
          <w:sz w:val="20"/>
          <w:szCs w:val="20"/>
        </w:rPr>
      </w:pPr>
      <w:r w:rsidRPr="007B11FB">
        <w:rPr>
          <w:rFonts w:ascii="Arial" w:hAnsi="Arial" w:cs="Arial"/>
          <w:bCs/>
          <w:sz w:val="20"/>
          <w:szCs w:val="20"/>
        </w:rPr>
        <w:t xml:space="preserve"> N° d’identification (R.C., SIRET) : …………</w:t>
      </w:r>
      <w:r>
        <w:rPr>
          <w:rFonts w:ascii="Arial" w:hAnsi="Arial" w:cs="Arial"/>
          <w:bCs/>
          <w:sz w:val="20"/>
          <w:szCs w:val="20"/>
        </w:rPr>
        <w:t>……………………………………………….</w:t>
      </w:r>
      <w:r w:rsidRPr="007B11FB">
        <w:rPr>
          <w:rFonts w:ascii="Arial" w:hAnsi="Arial" w:cs="Arial"/>
          <w:bCs/>
          <w:sz w:val="20"/>
          <w:szCs w:val="20"/>
        </w:rPr>
        <w:t>..</w:t>
      </w:r>
    </w:p>
    <w:p w14:paraId="67E2CAC5" w14:textId="77777777" w:rsidR="00E43F7B" w:rsidRPr="007B11FB" w:rsidRDefault="00E43F7B" w:rsidP="00E43F7B">
      <w:pPr>
        <w:autoSpaceDE w:val="0"/>
        <w:autoSpaceDN w:val="0"/>
        <w:adjustRightInd w:val="0"/>
        <w:rPr>
          <w:rFonts w:ascii="Arial" w:hAnsi="Arial" w:cs="Arial"/>
          <w:sz w:val="20"/>
          <w:szCs w:val="20"/>
        </w:rPr>
      </w:pPr>
    </w:p>
    <w:p w14:paraId="0289D7BD" w14:textId="77777777" w:rsidR="00E43F7B" w:rsidRPr="007B11FB" w:rsidRDefault="00E43F7B" w:rsidP="00E43F7B">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7D261DE9" w14:textId="77777777" w:rsidR="00E43F7B" w:rsidRDefault="00E43F7B" w:rsidP="00E43F7B">
      <w:pPr>
        <w:autoSpaceDE w:val="0"/>
        <w:autoSpaceDN w:val="0"/>
        <w:adjustRightInd w:val="0"/>
        <w:rPr>
          <w:rFonts w:ascii="Arial" w:hAnsi="Arial" w:cs="Arial"/>
          <w:sz w:val="20"/>
          <w:szCs w:val="20"/>
        </w:rPr>
      </w:pPr>
    </w:p>
    <w:p w14:paraId="3A5672F3" w14:textId="77777777" w:rsidR="00E43F7B" w:rsidRDefault="00E43F7B" w:rsidP="00E43F7B">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2184B610" w14:textId="77777777" w:rsidR="00E43F7B" w:rsidRDefault="00E43F7B" w:rsidP="00E43F7B">
      <w:pPr>
        <w:pStyle w:val="texte1"/>
        <w:rPr>
          <w:rFonts w:ascii="Arial" w:hAnsi="Arial" w:cs="Arial"/>
          <w:sz w:val="20"/>
          <w:lang w:eastAsia="en-US"/>
        </w:rPr>
      </w:pPr>
    </w:p>
    <w:p w14:paraId="1BC4A53F" w14:textId="77777777" w:rsidR="00DC67AC" w:rsidRDefault="00DC67AC" w:rsidP="00E43F7B">
      <w:pPr>
        <w:pStyle w:val="texte1"/>
        <w:rPr>
          <w:rFonts w:ascii="Arial" w:hAnsi="Arial" w:cs="Arial"/>
          <w:sz w:val="20"/>
          <w:lang w:eastAsia="en-US"/>
        </w:rPr>
      </w:pPr>
    </w:p>
    <w:p w14:paraId="53D689E2" w14:textId="77777777" w:rsidR="00DC67AC" w:rsidRDefault="00DC67AC" w:rsidP="00E43F7B">
      <w:pPr>
        <w:pStyle w:val="texte1"/>
        <w:rPr>
          <w:rFonts w:ascii="Arial" w:hAnsi="Arial" w:cs="Arial"/>
          <w:sz w:val="20"/>
          <w:lang w:eastAsia="en-US"/>
        </w:rPr>
      </w:pPr>
    </w:p>
    <w:p w14:paraId="5B3CD4F1" w14:textId="77777777" w:rsidR="00DC67AC" w:rsidRDefault="00DC67AC" w:rsidP="00E43F7B">
      <w:pPr>
        <w:pStyle w:val="texte1"/>
        <w:rPr>
          <w:rFonts w:ascii="Arial" w:hAnsi="Arial" w:cs="Arial"/>
          <w:sz w:val="20"/>
          <w:lang w:eastAsia="en-US"/>
        </w:rPr>
      </w:pPr>
    </w:p>
    <w:p w14:paraId="7B4938DC" w14:textId="77777777" w:rsidR="00E43F7B" w:rsidRDefault="00E43F7B" w:rsidP="00E43F7B">
      <w:pPr>
        <w:pStyle w:val="texte1"/>
        <w:rPr>
          <w:rFonts w:ascii="Arial" w:hAnsi="Arial" w:cs="Arial"/>
          <w:sz w:val="20"/>
          <w:lang w:eastAsia="en-US"/>
        </w:rPr>
      </w:pPr>
    </w:p>
    <w:p w14:paraId="431740D7" w14:textId="77777777" w:rsidR="00E43F7B" w:rsidRPr="00726E98" w:rsidRDefault="00E43F7B" w:rsidP="00E43F7B">
      <w:pPr>
        <w:pStyle w:val="texte1"/>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w:t>
      </w:r>
      <w:r>
        <w:rPr>
          <w:rFonts w:ascii="Arial" w:hAnsi="Arial" w:cs="Arial"/>
          <w:sz w:val="20"/>
          <w:lang w:eastAsia="en-US"/>
        </w:rPr>
        <w:t xml:space="preserve">ci-dessus </w:t>
      </w:r>
      <w:r w:rsidRPr="00726E98">
        <w:rPr>
          <w:rFonts w:ascii="Arial" w:hAnsi="Arial" w:cs="Arial"/>
          <w:sz w:val="20"/>
          <w:lang w:eastAsia="en-US"/>
        </w:rPr>
        <w:t xml:space="preserve">par le </w:t>
      </w:r>
      <w:r>
        <w:rPr>
          <w:rFonts w:ascii="Arial" w:hAnsi="Arial" w:cs="Arial"/>
          <w:sz w:val="20"/>
          <w:lang w:eastAsia="en-US"/>
        </w:rPr>
        <w:t>titulaire</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w:t>
      </w:r>
      <w:r>
        <w:rPr>
          <w:rFonts w:ascii="Arial" w:hAnsi="Arial" w:cs="Arial"/>
          <w:sz w:val="20"/>
          <w:lang w:eastAsia="en-US"/>
        </w:rPr>
        <w:t>,</w:t>
      </w:r>
      <w:r w:rsidRPr="00726E98">
        <w:rPr>
          <w:rFonts w:ascii="Arial" w:hAnsi="Arial" w:cs="Arial"/>
          <w:sz w:val="20"/>
          <w:lang w:eastAsia="en-US"/>
        </w:rPr>
        <w:t xml:space="preserve"> le titulaire devra impérativement notifier ce changement au représentant du pouvoir adjudicateur, dans un délai de sept jours calendaires avant effet, par courriel avec accusé de réception.</w:t>
      </w:r>
      <w:r>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6E1F47C0" w14:textId="77777777" w:rsidR="00E43F7B" w:rsidRPr="007B11FB" w:rsidRDefault="00E43F7B" w:rsidP="00E43F7B">
      <w:pPr>
        <w:autoSpaceDE w:val="0"/>
        <w:autoSpaceDN w:val="0"/>
        <w:adjustRightInd w:val="0"/>
        <w:rPr>
          <w:rFonts w:ascii="Arial" w:hAnsi="Arial" w:cs="Arial"/>
          <w:sz w:val="20"/>
          <w:szCs w:val="20"/>
        </w:rPr>
      </w:pPr>
    </w:p>
    <w:p w14:paraId="4110942D" w14:textId="77777777" w:rsidR="00E43F7B" w:rsidRPr="007B11FB" w:rsidRDefault="00E43F7B" w:rsidP="00E43F7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34114CE7" w14:textId="77777777" w:rsidR="00E43F7B" w:rsidRPr="007B11FB" w:rsidRDefault="00E43F7B" w:rsidP="00E43F7B">
      <w:pPr>
        <w:autoSpaceDE w:val="0"/>
        <w:autoSpaceDN w:val="0"/>
        <w:adjustRightInd w:val="0"/>
        <w:jc w:val="both"/>
        <w:rPr>
          <w:rFonts w:ascii="Arial" w:hAnsi="Arial" w:cs="Arial"/>
          <w:sz w:val="20"/>
          <w:szCs w:val="20"/>
        </w:rPr>
      </w:pPr>
    </w:p>
    <w:p w14:paraId="16C0097F" w14:textId="77777777" w:rsidR="00E43F7B" w:rsidRPr="007B11FB" w:rsidRDefault="00E43F7B" w:rsidP="00E43F7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6038FCDD" w14:textId="77777777" w:rsidR="00E43F7B" w:rsidRPr="007B11FB" w:rsidRDefault="00E43F7B" w:rsidP="00E43F7B">
      <w:pPr>
        <w:ind w:left="360"/>
        <w:jc w:val="both"/>
        <w:rPr>
          <w:rFonts w:ascii="Arial" w:hAnsi="Arial" w:cs="Arial"/>
          <w:sz w:val="20"/>
          <w:szCs w:val="20"/>
        </w:rPr>
      </w:pPr>
    </w:p>
    <w:p w14:paraId="05499F2D" w14:textId="77777777" w:rsidR="00E43F7B" w:rsidRPr="007B11FB" w:rsidRDefault="00E43F7B" w:rsidP="00E43F7B">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746C429B" w14:textId="77777777" w:rsidR="00E43F7B" w:rsidRPr="007B11FB" w:rsidRDefault="00E43F7B" w:rsidP="00E43F7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78443C86" w14:textId="77777777" w:rsidR="00E43F7B" w:rsidRPr="007B11FB" w:rsidRDefault="00E43F7B" w:rsidP="00E43F7B">
      <w:pPr>
        <w:ind w:left="360"/>
        <w:rPr>
          <w:rFonts w:ascii="Arial" w:hAnsi="Arial" w:cs="Arial"/>
          <w:sz w:val="20"/>
          <w:szCs w:val="20"/>
        </w:rPr>
      </w:pPr>
    </w:p>
    <w:p w14:paraId="6CD2E992"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725780D8"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21F6D395"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lastRenderedPageBreak/>
        <w:t>- Code d'activité économique principale (APE) : ________________________________________</w:t>
      </w:r>
    </w:p>
    <w:p w14:paraId="151FD160" w14:textId="77777777" w:rsidR="00E43F7B" w:rsidRPr="007B11FB" w:rsidRDefault="00E43F7B" w:rsidP="00E43F7B">
      <w:pPr>
        <w:ind w:left="360"/>
        <w:jc w:val="both"/>
        <w:rPr>
          <w:rFonts w:ascii="Arial" w:hAnsi="Arial" w:cs="Arial"/>
          <w:sz w:val="20"/>
          <w:szCs w:val="20"/>
        </w:rPr>
      </w:pPr>
    </w:p>
    <w:p w14:paraId="7BE200D6" w14:textId="77777777" w:rsidR="00E43F7B" w:rsidRPr="007B11FB" w:rsidRDefault="00E43F7B" w:rsidP="00E43F7B">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8471AB7" w14:textId="77777777" w:rsidR="00E43F7B" w:rsidRPr="007B11FB" w:rsidRDefault="00E43F7B" w:rsidP="00E43F7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4AD89EFE" w14:textId="77777777" w:rsidR="00E43F7B" w:rsidRPr="007B11FB" w:rsidRDefault="00E43F7B" w:rsidP="00E43F7B">
      <w:pPr>
        <w:ind w:left="360"/>
        <w:rPr>
          <w:rFonts w:ascii="Arial" w:hAnsi="Arial" w:cs="Arial"/>
          <w:sz w:val="20"/>
          <w:szCs w:val="20"/>
        </w:rPr>
      </w:pPr>
    </w:p>
    <w:p w14:paraId="73585F2C"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20480037"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053D00BF"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10524CCC" w14:textId="77777777" w:rsidR="00E43F7B" w:rsidRDefault="00E43F7B" w:rsidP="00E43F7B">
      <w:pPr>
        <w:ind w:left="360"/>
        <w:rPr>
          <w:rFonts w:ascii="Arial" w:hAnsi="Arial" w:cs="Arial"/>
          <w:sz w:val="20"/>
          <w:szCs w:val="20"/>
        </w:rPr>
      </w:pPr>
    </w:p>
    <w:p w14:paraId="4058E46F" w14:textId="77777777" w:rsidR="00E43F7B" w:rsidRPr="00676AF8" w:rsidRDefault="00E43F7B" w:rsidP="00E43F7B">
      <w:pPr>
        <w:jc w:val="both"/>
        <w:rPr>
          <w:rFonts w:ascii="Arial" w:hAnsi="Arial" w:cs="Arial"/>
          <w:sz w:val="20"/>
          <w:szCs w:val="20"/>
        </w:rPr>
      </w:pPr>
      <w:r w:rsidRPr="00676AF8">
        <w:rPr>
          <w:rFonts w:ascii="Arial" w:hAnsi="Arial" w:cs="Arial"/>
          <w:sz w:val="20"/>
          <w:szCs w:val="20"/>
        </w:rPr>
        <w:t xml:space="preserve">En cas de groupement conjoint, le candidat indiquera au sein du </w:t>
      </w:r>
      <w:r>
        <w:rPr>
          <w:rFonts w:ascii="Arial" w:hAnsi="Arial" w:cs="Arial"/>
          <w:sz w:val="20"/>
          <w:szCs w:val="20"/>
        </w:rPr>
        <w:t xml:space="preserve">point I du présent document (point : </w:t>
      </w:r>
      <w:r w:rsidRPr="009B1397">
        <w:rPr>
          <w:rFonts w:ascii="Arial" w:hAnsi="Arial" w:cs="Arial"/>
          <w:sz w:val="20"/>
          <w:szCs w:val="20"/>
        </w:rPr>
        <w:t xml:space="preserve"> Répartition des prestations (en cas de groupement conjoint)</w:t>
      </w:r>
      <w:r>
        <w:rPr>
          <w:rFonts w:ascii="Arial" w:hAnsi="Arial" w:cs="Arial"/>
          <w:sz w:val="20"/>
          <w:szCs w:val="20"/>
        </w:rPr>
        <w:t>)</w:t>
      </w:r>
      <w:r w:rsidRPr="009B1397">
        <w:rPr>
          <w:rFonts w:ascii="Arial" w:hAnsi="Arial" w:cs="Arial"/>
          <w:sz w:val="20"/>
          <w:szCs w:val="20"/>
        </w:rPr>
        <w:t xml:space="preserve"> </w:t>
      </w:r>
      <w:r w:rsidRPr="00676AF8">
        <w:rPr>
          <w:rFonts w:ascii="Arial" w:hAnsi="Arial" w:cs="Arial"/>
          <w:sz w:val="20"/>
          <w:szCs w:val="20"/>
        </w:rPr>
        <w:t>le montant et la répartition détaillée des prestations que chacun des membres du groupement s'engagera à exécuter.</w:t>
      </w:r>
    </w:p>
    <w:p w14:paraId="2D404440" w14:textId="77777777" w:rsidR="00E43F7B" w:rsidRDefault="00E43F7B" w:rsidP="00E43F7B">
      <w:pPr>
        <w:rPr>
          <w:rFonts w:ascii="Arial" w:hAnsi="Arial" w:cs="Arial"/>
          <w:b/>
          <w:sz w:val="20"/>
          <w:szCs w:val="20"/>
          <w:u w:val="single"/>
        </w:rPr>
      </w:pPr>
    </w:p>
    <w:p w14:paraId="1587217F" w14:textId="77777777" w:rsidR="00E43F7B" w:rsidRPr="007B11FB" w:rsidRDefault="00E43F7B" w:rsidP="00E43F7B">
      <w:pPr>
        <w:rPr>
          <w:rFonts w:ascii="Arial" w:hAnsi="Arial" w:cs="Arial"/>
          <w:sz w:val="20"/>
          <w:szCs w:val="20"/>
        </w:rPr>
      </w:pPr>
      <w:r w:rsidRPr="007B11FB">
        <w:rPr>
          <w:rFonts w:ascii="Arial" w:hAnsi="Arial" w:cs="Arial"/>
          <w:b/>
          <w:sz w:val="20"/>
          <w:szCs w:val="20"/>
          <w:u w:val="single"/>
        </w:rPr>
        <w:t>Levée de présomption de salariat :</w:t>
      </w:r>
      <w:r w:rsidRPr="007B11FB">
        <w:rPr>
          <w:rFonts w:ascii="Arial" w:hAnsi="Arial" w:cs="Arial"/>
          <w:b/>
          <w:sz w:val="20"/>
          <w:szCs w:val="20"/>
        </w:rPr>
        <w:t xml:space="preserve"> </w:t>
      </w:r>
      <w:r w:rsidRPr="007B11FB">
        <w:rPr>
          <w:rFonts w:ascii="Arial" w:hAnsi="Arial" w:cs="Arial"/>
          <w:sz w:val="20"/>
          <w:szCs w:val="20"/>
        </w:rPr>
        <w:t>le candidat est-il soumis à la levée de présomption de salariat ?</w:t>
      </w:r>
    </w:p>
    <w:p w14:paraId="7C1CBB3B" w14:textId="77777777" w:rsidR="00E43F7B" w:rsidRPr="007B11FB" w:rsidRDefault="00E43F7B" w:rsidP="00E43F7B">
      <w:pPr>
        <w:rPr>
          <w:rFonts w:ascii="Arial" w:hAnsi="Arial" w:cs="Arial"/>
          <w:sz w:val="20"/>
          <w:szCs w:val="20"/>
        </w:rPr>
      </w:pPr>
    </w:p>
    <w:p w14:paraId="7547CC2D" w14:textId="77777777" w:rsidR="00E43F7B" w:rsidRPr="007B11FB" w:rsidRDefault="00E43F7B" w:rsidP="00E43F7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ffData>
            <w:name w:val="CaseACocher1"/>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Oui </w:t>
      </w:r>
    </w:p>
    <w:p w14:paraId="5E70E364" w14:textId="77777777" w:rsidR="00E43F7B" w:rsidRPr="007B11FB" w:rsidRDefault="00E43F7B" w:rsidP="00E43F7B">
      <w:pPr>
        <w:autoSpaceDE w:val="0"/>
        <w:autoSpaceDN w:val="0"/>
        <w:adjustRightInd w:val="0"/>
        <w:jc w:val="both"/>
        <w:rPr>
          <w:rFonts w:ascii="Arial" w:hAnsi="Arial" w:cs="Arial"/>
          <w:sz w:val="20"/>
          <w:szCs w:val="20"/>
        </w:rPr>
      </w:pPr>
    </w:p>
    <w:p w14:paraId="2BD055B6" w14:textId="77777777" w:rsidR="00E43F7B" w:rsidRPr="00E81EF0" w:rsidRDefault="00E43F7B" w:rsidP="00E43F7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ffData>
            <w:name w:val="CaseACocher1"/>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Non. </w:t>
      </w:r>
      <w:r w:rsidRPr="00E81EF0">
        <w:rPr>
          <w:rFonts w:ascii="Arial" w:hAnsi="Arial" w:cs="Arial"/>
          <w:sz w:val="20"/>
          <w:szCs w:val="20"/>
        </w:rPr>
        <w:t>Si non, signer l’attestation sur honneur ci-dessous :</w:t>
      </w:r>
    </w:p>
    <w:p w14:paraId="7274ED8C" w14:textId="77777777" w:rsidR="00E43F7B" w:rsidRPr="00E81EF0" w:rsidRDefault="00E43F7B" w:rsidP="00E43F7B">
      <w:pPr>
        <w:autoSpaceDE w:val="0"/>
        <w:autoSpaceDN w:val="0"/>
        <w:adjustRightInd w:val="0"/>
        <w:jc w:val="both"/>
        <w:rPr>
          <w:rFonts w:ascii="Arial" w:hAnsi="Arial" w:cs="Arial"/>
          <w:sz w:val="20"/>
          <w:szCs w:val="20"/>
        </w:rPr>
      </w:pPr>
    </w:p>
    <w:p w14:paraId="0ACA0A2D" w14:textId="77777777" w:rsidR="00E43F7B" w:rsidRPr="00E81EF0" w:rsidRDefault="00E43F7B" w:rsidP="00E43F7B">
      <w:pPr>
        <w:autoSpaceDE w:val="0"/>
        <w:autoSpaceDN w:val="0"/>
        <w:adjustRightInd w:val="0"/>
        <w:jc w:val="both"/>
        <w:rPr>
          <w:rFonts w:ascii="Arial" w:hAnsi="Arial" w:cs="Arial"/>
          <w:sz w:val="20"/>
          <w:szCs w:val="20"/>
        </w:rPr>
      </w:pPr>
      <w:r w:rsidRPr="00E81EF0">
        <w:rPr>
          <w:rFonts w:ascii="Arial" w:hAnsi="Arial" w:cs="Arial"/>
          <w:sz w:val="20"/>
          <w:szCs w:val="20"/>
          <w:u w:val="single"/>
        </w:rPr>
        <w:t>Attestation sur l’honneur</w:t>
      </w:r>
      <w:r w:rsidRPr="00E81EF0">
        <w:rPr>
          <w:rFonts w:ascii="Arial" w:hAnsi="Arial" w:cs="Arial"/>
          <w:sz w:val="20"/>
          <w:szCs w:val="20"/>
        </w:rPr>
        <w:t> : Le candidat déclare sur l’honneur n’entrer dans aucun des cas de Demande de levée de présomption de salariat (Articles L. 722-3, L. 722-23, D. 722-3, D. 722-3-1, D. 722-32 et D. 722-33 du code rural et de la pêche maritime)</w:t>
      </w:r>
    </w:p>
    <w:p w14:paraId="03F50CA2" w14:textId="77777777" w:rsidR="00E43F7B" w:rsidRPr="00E81EF0" w:rsidRDefault="00E43F7B" w:rsidP="00E43F7B">
      <w:pPr>
        <w:autoSpaceDE w:val="0"/>
        <w:autoSpaceDN w:val="0"/>
        <w:adjustRightInd w:val="0"/>
        <w:jc w:val="both"/>
        <w:rPr>
          <w:rFonts w:ascii="Arial" w:hAnsi="Arial" w:cs="Arial"/>
          <w:sz w:val="20"/>
          <w:szCs w:val="20"/>
        </w:rPr>
      </w:pPr>
      <w:r w:rsidRPr="00E81EF0">
        <w:rPr>
          <w:rFonts w:ascii="Arial" w:hAnsi="Arial" w:cs="Arial"/>
          <w:sz w:val="20"/>
          <w:szCs w:val="20"/>
        </w:rPr>
        <w:t xml:space="preserve">Pour rappel, toute personne occupée, moyennant rémunération, dans les exploitations ou entreprises de travaux forestiers, est présumée bénéficier d'un contrat de travail. Cette présomption est levée si </w:t>
      </w:r>
      <w:proofErr w:type="gramStart"/>
      <w:r w:rsidRPr="00E81EF0">
        <w:rPr>
          <w:rFonts w:ascii="Arial" w:hAnsi="Arial" w:cs="Arial"/>
          <w:sz w:val="20"/>
          <w:szCs w:val="20"/>
        </w:rPr>
        <w:t>l'intéressé</w:t>
      </w:r>
      <w:proofErr w:type="gramEnd"/>
      <w:r w:rsidRPr="00E81EF0">
        <w:rPr>
          <w:rFonts w:ascii="Arial" w:hAnsi="Arial" w:cs="Arial"/>
          <w:sz w:val="20"/>
          <w:szCs w:val="20"/>
        </w:rPr>
        <w:t xml:space="preserve"> satisfait à des conditions de capacité ou d'expérience professionnelle et d'autonomie de fonctionnement. </w:t>
      </w:r>
    </w:p>
    <w:p w14:paraId="6AF263BD" w14:textId="77777777" w:rsidR="00E43F7B" w:rsidRPr="00E81EF0" w:rsidRDefault="00E43F7B" w:rsidP="00E43F7B">
      <w:pPr>
        <w:autoSpaceDE w:val="0"/>
        <w:autoSpaceDN w:val="0"/>
        <w:adjustRightInd w:val="0"/>
        <w:jc w:val="both"/>
        <w:rPr>
          <w:rFonts w:ascii="Arial" w:hAnsi="Arial" w:cs="Arial"/>
          <w:sz w:val="20"/>
          <w:szCs w:val="20"/>
        </w:rPr>
      </w:pPr>
    </w:p>
    <w:p w14:paraId="6FE92F09" w14:textId="77777777" w:rsidR="00E43F7B" w:rsidRPr="00E81EF0" w:rsidRDefault="00E43F7B" w:rsidP="00E43F7B">
      <w:pPr>
        <w:autoSpaceDE w:val="0"/>
        <w:autoSpaceDN w:val="0"/>
        <w:adjustRightInd w:val="0"/>
        <w:jc w:val="both"/>
        <w:rPr>
          <w:rFonts w:ascii="Arial" w:hAnsi="Arial" w:cs="Arial"/>
          <w:sz w:val="20"/>
          <w:szCs w:val="20"/>
        </w:rPr>
      </w:pPr>
      <w:r w:rsidRPr="00E81EF0">
        <w:rPr>
          <w:rFonts w:ascii="Arial" w:hAnsi="Arial" w:cs="Arial"/>
          <w:sz w:val="20"/>
          <w:szCs w:val="20"/>
        </w:rPr>
        <w:t xml:space="preserve">Signature : </w:t>
      </w:r>
    </w:p>
    <w:p w14:paraId="5FBE6354" w14:textId="77777777" w:rsidR="00E43F7B" w:rsidRDefault="00E43F7B" w:rsidP="00E43F7B">
      <w:pPr>
        <w:autoSpaceDE w:val="0"/>
        <w:autoSpaceDN w:val="0"/>
        <w:adjustRightInd w:val="0"/>
        <w:jc w:val="both"/>
        <w:rPr>
          <w:rFonts w:ascii="Arial" w:hAnsi="Arial" w:cs="Arial"/>
          <w:sz w:val="20"/>
          <w:szCs w:val="20"/>
        </w:rPr>
      </w:pPr>
    </w:p>
    <w:p w14:paraId="25F57F7C" w14:textId="77777777" w:rsidR="00E43F7B" w:rsidRDefault="00E43F7B" w:rsidP="00E43F7B">
      <w:pPr>
        <w:autoSpaceDE w:val="0"/>
        <w:autoSpaceDN w:val="0"/>
        <w:adjustRightInd w:val="0"/>
        <w:jc w:val="both"/>
        <w:rPr>
          <w:rFonts w:ascii="Arial" w:hAnsi="Arial" w:cs="Arial"/>
          <w:sz w:val="20"/>
          <w:szCs w:val="20"/>
        </w:rPr>
      </w:pPr>
    </w:p>
    <w:p w14:paraId="78EFB053" w14:textId="77777777" w:rsidR="00DC67AC" w:rsidRDefault="00DC67AC" w:rsidP="00E43F7B">
      <w:pPr>
        <w:autoSpaceDE w:val="0"/>
        <w:autoSpaceDN w:val="0"/>
        <w:adjustRightInd w:val="0"/>
        <w:jc w:val="both"/>
        <w:rPr>
          <w:rFonts w:ascii="Arial" w:hAnsi="Arial" w:cs="Arial"/>
          <w:sz w:val="20"/>
          <w:szCs w:val="20"/>
        </w:rPr>
      </w:pPr>
    </w:p>
    <w:p w14:paraId="6FFFF87F" w14:textId="77777777" w:rsidR="00DC67AC" w:rsidRDefault="00DC67AC" w:rsidP="00E43F7B">
      <w:pPr>
        <w:autoSpaceDE w:val="0"/>
        <w:autoSpaceDN w:val="0"/>
        <w:adjustRightInd w:val="0"/>
        <w:jc w:val="both"/>
        <w:rPr>
          <w:rFonts w:ascii="Arial" w:hAnsi="Arial" w:cs="Arial"/>
          <w:sz w:val="20"/>
          <w:szCs w:val="20"/>
        </w:rPr>
      </w:pPr>
    </w:p>
    <w:p w14:paraId="56287616" w14:textId="77777777" w:rsidR="00E43F7B" w:rsidRDefault="00E43F7B" w:rsidP="00E43F7B">
      <w:pPr>
        <w:autoSpaceDE w:val="0"/>
        <w:autoSpaceDN w:val="0"/>
        <w:adjustRightInd w:val="0"/>
        <w:jc w:val="both"/>
        <w:rPr>
          <w:rFonts w:ascii="Arial" w:hAnsi="Arial" w:cs="Arial"/>
          <w:sz w:val="20"/>
          <w:szCs w:val="20"/>
        </w:rPr>
      </w:pPr>
    </w:p>
    <w:p w14:paraId="6947131D" w14:textId="77777777" w:rsidR="00E43F7B" w:rsidRPr="008B1B38" w:rsidRDefault="00E43F7B" w:rsidP="00DC67AC">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66B539AB" w14:textId="77777777" w:rsidR="00E43F7B" w:rsidRPr="002D4352" w:rsidRDefault="00E43F7B" w:rsidP="00DC67AC">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2D4352">
        <w:rPr>
          <w:rFonts w:ascii="Arial" w:hAnsi="Arial" w:cs="Arial"/>
          <w:sz w:val="20"/>
          <w:szCs w:val="20"/>
        </w:rPr>
        <w:t xml:space="preserve">Le </w:t>
      </w:r>
      <w:r>
        <w:rPr>
          <w:rFonts w:ascii="Arial" w:hAnsi="Arial" w:cs="Arial"/>
          <w:sz w:val="20"/>
          <w:szCs w:val="20"/>
        </w:rPr>
        <w:t>c</w:t>
      </w:r>
      <w:r w:rsidRPr="002D4352">
        <w:rPr>
          <w:rFonts w:ascii="Arial" w:hAnsi="Arial" w:cs="Arial"/>
          <w:sz w:val="20"/>
          <w:szCs w:val="20"/>
        </w:rPr>
        <w:t xml:space="preserve">ahier des </w:t>
      </w:r>
      <w:r>
        <w:rPr>
          <w:rFonts w:ascii="Arial" w:hAnsi="Arial" w:cs="Arial"/>
          <w:sz w:val="20"/>
          <w:szCs w:val="20"/>
        </w:rPr>
        <w:t>c</w:t>
      </w:r>
      <w:r w:rsidRPr="002D4352">
        <w:rPr>
          <w:rFonts w:ascii="Arial" w:hAnsi="Arial" w:cs="Arial"/>
          <w:sz w:val="20"/>
          <w:szCs w:val="20"/>
        </w:rPr>
        <w:t xml:space="preserve">lauses </w:t>
      </w:r>
      <w:r>
        <w:rPr>
          <w:rFonts w:ascii="Arial" w:hAnsi="Arial" w:cs="Arial"/>
          <w:sz w:val="20"/>
          <w:szCs w:val="20"/>
        </w:rPr>
        <w:t>a</w:t>
      </w:r>
      <w:r w:rsidRPr="002D4352">
        <w:rPr>
          <w:rFonts w:ascii="Arial" w:hAnsi="Arial" w:cs="Arial"/>
          <w:sz w:val="20"/>
          <w:szCs w:val="20"/>
        </w:rPr>
        <w:t xml:space="preserve">dministratives et </w:t>
      </w:r>
      <w:r>
        <w:rPr>
          <w:rFonts w:ascii="Arial" w:hAnsi="Arial" w:cs="Arial"/>
          <w:sz w:val="20"/>
          <w:szCs w:val="20"/>
        </w:rPr>
        <w:t>t</w:t>
      </w:r>
      <w:r w:rsidRPr="002D4352">
        <w:rPr>
          <w:rFonts w:ascii="Arial" w:hAnsi="Arial" w:cs="Arial"/>
          <w:sz w:val="20"/>
          <w:szCs w:val="20"/>
        </w:rPr>
        <w:t xml:space="preserve">echniques </w:t>
      </w:r>
      <w:r>
        <w:rPr>
          <w:rFonts w:ascii="Arial" w:hAnsi="Arial" w:cs="Arial"/>
          <w:sz w:val="20"/>
          <w:szCs w:val="20"/>
        </w:rPr>
        <w:t>p</w:t>
      </w:r>
      <w:r w:rsidRPr="002D4352">
        <w:rPr>
          <w:rFonts w:ascii="Arial" w:hAnsi="Arial" w:cs="Arial"/>
          <w:sz w:val="20"/>
          <w:szCs w:val="20"/>
        </w:rPr>
        <w:t>articulières (CCATP) ;</w:t>
      </w:r>
    </w:p>
    <w:p w14:paraId="517231CF" w14:textId="1A774DF7" w:rsidR="00E43F7B" w:rsidRDefault="00DC67AC" w:rsidP="00DC67AC">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Le </w:t>
      </w:r>
      <w:r w:rsidRPr="00DC67AC">
        <w:rPr>
          <w:rFonts w:ascii="Arial" w:hAnsi="Arial" w:cs="Arial"/>
          <w:sz w:val="20"/>
          <w:szCs w:val="20"/>
        </w:rPr>
        <w:t>Cahier National des Prescriptions des Travaux et Services Forestiers (CNPTSF)</w:t>
      </w:r>
      <w:r>
        <w:rPr>
          <w:rFonts w:ascii="Arial" w:hAnsi="Arial" w:cs="Arial"/>
          <w:sz w:val="20"/>
          <w:szCs w:val="20"/>
        </w:rPr>
        <w:t xml:space="preserve"> </w:t>
      </w:r>
      <w:r w:rsidR="00E43F7B" w:rsidRPr="002D4352">
        <w:rPr>
          <w:rFonts w:ascii="Arial" w:hAnsi="Arial" w:cs="Arial"/>
          <w:sz w:val="20"/>
          <w:szCs w:val="20"/>
        </w:rPr>
        <w:t xml:space="preserve">et </w:t>
      </w:r>
      <w:r w:rsidRPr="00DC67AC">
        <w:rPr>
          <w:rFonts w:ascii="Arial" w:hAnsi="Arial" w:cs="Arial"/>
          <w:sz w:val="20"/>
          <w:szCs w:val="20"/>
        </w:rPr>
        <w:t>les Clauses Générales d’Achats des prestations de services forestiers dans sa version 9200-17-DCC-SAM-001– version F – mai 2022.</w:t>
      </w:r>
    </w:p>
    <w:p w14:paraId="24EDA020" w14:textId="77777777" w:rsidR="00E43F7B" w:rsidRPr="007B11FB" w:rsidRDefault="00E43F7B" w:rsidP="00E43F7B">
      <w:pPr>
        <w:ind w:firstLine="708"/>
        <w:rPr>
          <w:rFonts w:ascii="Arial" w:hAnsi="Arial" w:cs="Arial"/>
          <w:sz w:val="20"/>
          <w:szCs w:val="20"/>
        </w:rPr>
      </w:pPr>
    </w:p>
    <w:p w14:paraId="4B24C1DE" w14:textId="77777777" w:rsidR="00E43F7B" w:rsidRPr="008B1B38" w:rsidRDefault="00E43F7B" w:rsidP="00E43F7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5C2E3E1C" w14:textId="77777777" w:rsidR="00E43F7B" w:rsidRDefault="00E43F7B" w:rsidP="00E43F7B">
      <w:pPr>
        <w:jc w:val="both"/>
        <w:rPr>
          <w:rFonts w:ascii="Arial" w:hAnsi="Arial" w:cs="Arial"/>
          <w:sz w:val="20"/>
          <w:szCs w:val="20"/>
        </w:rPr>
      </w:pPr>
    </w:p>
    <w:p w14:paraId="7511978D" w14:textId="7C3ED0E3" w:rsidR="00E43F7B" w:rsidRPr="008B1B38" w:rsidRDefault="00E43F7B" w:rsidP="00E43F7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Pr>
          <w:rFonts w:ascii="Arial" w:hAnsi="Arial" w:cs="Arial"/>
          <w:sz w:val="20"/>
          <w:szCs w:val="20"/>
        </w:rPr>
        <w:t>120</w:t>
      </w:r>
      <w:r w:rsidRPr="008B1B38">
        <w:rPr>
          <w:rFonts w:ascii="Arial" w:hAnsi="Arial" w:cs="Arial"/>
          <w:sz w:val="20"/>
          <w:szCs w:val="20"/>
        </w:rPr>
        <w:t xml:space="preserve"> jours</w:t>
      </w:r>
      <w:bookmarkEnd w:id="5"/>
      <w:r>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0151ACF4" w14:textId="2B9C2D3C" w:rsidR="002C21FB" w:rsidRPr="008B1B38" w:rsidRDefault="002C21FB" w:rsidP="002C21FB">
      <w:pPr>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B13E3" w14:paraId="35910EB2" w14:textId="77777777" w:rsidTr="00CC5D3C">
        <w:tc>
          <w:tcPr>
            <w:tcW w:w="10065" w:type="dxa"/>
            <w:tcBorders>
              <w:top w:val="single" w:sz="12" w:space="0" w:color="339933"/>
              <w:bottom w:val="single" w:sz="12" w:space="0" w:color="339933"/>
            </w:tcBorders>
            <w:shd w:val="clear" w:color="FFFF00" w:fill="auto"/>
          </w:tcPr>
          <w:p w14:paraId="041BB23A" w14:textId="3DC66E06" w:rsidR="002B603F" w:rsidRPr="006B13E3" w:rsidRDefault="002B603F" w:rsidP="00882E2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FB13EE" w:rsidRPr="006B13E3">
              <w:rPr>
                <w:rFonts w:ascii="Arial" w:hAnsi="Arial" w:cs="Arial"/>
                <w:b/>
                <w:bCs/>
                <w:color w:val="000000" w:themeColor="text1"/>
              </w:rPr>
              <w:t>D</w:t>
            </w:r>
            <w:r w:rsidRPr="006B13E3">
              <w:rPr>
                <w:rFonts w:ascii="Arial" w:hAnsi="Arial" w:cs="Arial"/>
                <w:b/>
                <w:bCs/>
                <w:color w:val="000000" w:themeColor="text1"/>
              </w:rPr>
              <w:t xml:space="preserve">. </w:t>
            </w:r>
            <w:r w:rsidR="000F2F1E" w:rsidRPr="006B13E3">
              <w:rPr>
                <w:rFonts w:ascii="Arial" w:hAnsi="Arial" w:cs="Arial"/>
                <w:b/>
                <w:bCs/>
                <w:color w:val="000000" w:themeColor="text1"/>
              </w:rPr>
              <w:t xml:space="preserve">Montant </w:t>
            </w:r>
            <w:r w:rsidR="00F90DDB" w:rsidRPr="006B13E3">
              <w:rPr>
                <w:rFonts w:ascii="Arial" w:hAnsi="Arial" w:cs="Arial"/>
                <w:b/>
                <w:bCs/>
                <w:color w:val="000000" w:themeColor="text1"/>
              </w:rPr>
              <w:t>de commande</w:t>
            </w:r>
            <w:r w:rsidR="00FC5AE2" w:rsidRPr="006B13E3">
              <w:rPr>
                <w:rFonts w:ascii="Arial" w:hAnsi="Arial" w:cs="Arial"/>
                <w:b/>
                <w:bCs/>
                <w:color w:val="000000" w:themeColor="text1"/>
              </w:rPr>
              <w:t xml:space="preserve"> </w:t>
            </w:r>
            <w:r w:rsidR="00F452F1" w:rsidRPr="006B13E3">
              <w:rPr>
                <w:rFonts w:ascii="Arial" w:hAnsi="Arial" w:cs="Arial"/>
                <w:b/>
                <w:bCs/>
                <w:color w:val="000000" w:themeColor="text1"/>
              </w:rPr>
              <w:t>–</w:t>
            </w:r>
            <w:r w:rsidRPr="006B13E3">
              <w:rPr>
                <w:rFonts w:ascii="Arial" w:hAnsi="Arial" w:cs="Arial"/>
                <w:b/>
                <w:bCs/>
                <w:color w:val="000000" w:themeColor="text1"/>
              </w:rPr>
              <w:t xml:space="preserve"> </w:t>
            </w:r>
            <w:r w:rsidR="00FC5AE2" w:rsidRPr="006B13E3">
              <w:rPr>
                <w:rFonts w:ascii="Arial" w:hAnsi="Arial" w:cs="Arial"/>
                <w:b/>
                <w:bCs/>
                <w:color w:val="000000" w:themeColor="text1"/>
              </w:rPr>
              <w:t xml:space="preserve">Prix  </w:t>
            </w:r>
            <w:r w:rsidRPr="006B13E3">
              <w:rPr>
                <w:rFonts w:ascii="Arial" w:hAnsi="Arial" w:cs="Arial"/>
                <w:b/>
                <w:bCs/>
                <w:color w:val="000000" w:themeColor="text1"/>
              </w:rPr>
              <w:t xml:space="preserve"> </w:t>
            </w:r>
          </w:p>
        </w:tc>
      </w:tr>
    </w:tbl>
    <w:p w14:paraId="18EDA246" w14:textId="77777777" w:rsidR="002B603F" w:rsidRPr="006B13E3" w:rsidRDefault="002B603F" w:rsidP="002B603F">
      <w:pPr>
        <w:rPr>
          <w:rFonts w:ascii="Arial" w:hAnsi="Arial" w:cs="Arial"/>
          <w:b/>
          <w:bCs/>
          <w:color w:val="000000" w:themeColor="text1"/>
        </w:rPr>
      </w:pPr>
    </w:p>
    <w:p w14:paraId="2C4DF1BD" w14:textId="46517370" w:rsidR="00FB13EE" w:rsidRPr="008F3949" w:rsidRDefault="00FB13EE" w:rsidP="00FB13EE">
      <w:pPr>
        <w:spacing w:before="120" w:after="120"/>
        <w:rPr>
          <w:rFonts w:ascii="Arial" w:hAnsi="Arial" w:cs="Arial"/>
          <w:color w:val="006600"/>
        </w:rPr>
      </w:pPr>
      <w:r w:rsidRPr="006B13E3">
        <w:rPr>
          <w:rFonts w:ascii="Arial" w:hAnsi="Arial" w:cs="Arial"/>
          <w:b/>
          <w:bCs/>
          <w:color w:val="006600"/>
        </w:rPr>
        <w:t>D</w:t>
      </w:r>
      <w:r w:rsidR="008A5CF7" w:rsidRPr="006B13E3">
        <w:rPr>
          <w:rFonts w:ascii="Arial" w:hAnsi="Arial" w:cs="Arial"/>
          <w:b/>
          <w:bCs/>
          <w:color w:val="006600"/>
        </w:rPr>
        <w:t>.</w:t>
      </w:r>
      <w:r w:rsidRPr="006B13E3">
        <w:rPr>
          <w:rFonts w:ascii="Arial" w:hAnsi="Arial" w:cs="Arial"/>
          <w:b/>
          <w:bCs/>
          <w:color w:val="006600"/>
        </w:rPr>
        <w:t>1 –</w:t>
      </w:r>
      <w:r w:rsidR="000F2F1E" w:rsidRPr="006B13E3">
        <w:rPr>
          <w:rFonts w:ascii="Arial" w:hAnsi="Arial" w:cs="Arial"/>
          <w:b/>
          <w:bCs/>
          <w:color w:val="006600"/>
        </w:rPr>
        <w:t>Montant</w:t>
      </w:r>
      <w:r w:rsidR="000F2F1E">
        <w:rPr>
          <w:rFonts w:ascii="Arial" w:hAnsi="Arial" w:cs="Arial"/>
          <w:b/>
          <w:bCs/>
          <w:color w:val="006600"/>
        </w:rPr>
        <w:t xml:space="preserve"> </w:t>
      </w:r>
      <w:r w:rsidRPr="008F3949">
        <w:rPr>
          <w:rFonts w:ascii="Arial" w:hAnsi="Arial" w:cs="Arial"/>
          <w:b/>
          <w:bCs/>
          <w:color w:val="006600"/>
        </w:rPr>
        <w:t xml:space="preserve">de commande prévue par </w:t>
      </w:r>
      <w:r>
        <w:rPr>
          <w:rFonts w:ascii="Arial" w:hAnsi="Arial" w:cs="Arial"/>
          <w:b/>
          <w:bCs/>
          <w:color w:val="006600"/>
        </w:rPr>
        <w:t>l’accord-cadre :</w:t>
      </w:r>
    </w:p>
    <w:p w14:paraId="0DD84C8F" w14:textId="082CFCE6" w:rsidR="006B13E3" w:rsidRPr="008F3949" w:rsidRDefault="00A04108" w:rsidP="007E2E1B">
      <w:pPr>
        <w:spacing w:before="120" w:after="120"/>
        <w:jc w:val="both"/>
        <w:rPr>
          <w:rFonts w:ascii="Arial" w:hAnsi="Arial" w:cs="Arial"/>
          <w:sz w:val="20"/>
        </w:rPr>
      </w:pPr>
      <w:r w:rsidRPr="00A04108">
        <w:rPr>
          <w:rFonts w:ascii="Arial" w:hAnsi="Arial" w:cs="Arial"/>
          <w:sz w:val="20"/>
        </w:rPr>
        <w:t xml:space="preserve">Les </w:t>
      </w:r>
      <w:r w:rsidR="00291B63">
        <w:rPr>
          <w:rFonts w:ascii="Arial" w:hAnsi="Arial" w:cs="Arial"/>
          <w:sz w:val="20"/>
        </w:rPr>
        <w:t xml:space="preserve">montants estimatifs </w:t>
      </w:r>
      <w:r w:rsidRPr="00A04108">
        <w:rPr>
          <w:rFonts w:ascii="Arial" w:hAnsi="Arial" w:cs="Arial"/>
          <w:sz w:val="20"/>
        </w:rPr>
        <w:t xml:space="preserve">sont indiqués </w:t>
      </w:r>
      <w:r>
        <w:rPr>
          <w:rFonts w:ascii="Arial" w:hAnsi="Arial" w:cs="Arial"/>
          <w:sz w:val="20"/>
        </w:rPr>
        <w:t>a</w:t>
      </w:r>
      <w:r w:rsidR="006B13E3">
        <w:rPr>
          <w:rFonts w:ascii="Arial" w:hAnsi="Arial" w:cs="Arial"/>
          <w:sz w:val="20"/>
        </w:rPr>
        <w:t xml:space="preserve">u </w:t>
      </w:r>
      <w:r w:rsidR="006B13E3" w:rsidRPr="00F92CB7">
        <w:rPr>
          <w:rFonts w:ascii="Arial" w:hAnsi="Arial" w:cs="Arial"/>
          <w:sz w:val="20"/>
        </w:rPr>
        <w:t>paragraphe 3.2 du Cahier des Clauses Administratives Techniques Particulières.</w:t>
      </w:r>
      <w:r w:rsidR="006B13E3">
        <w:rPr>
          <w:rFonts w:ascii="Arial" w:hAnsi="Arial" w:cs="Arial"/>
          <w:sz w:val="20"/>
        </w:rPr>
        <w:t xml:space="preserve"> </w:t>
      </w:r>
    </w:p>
    <w:p w14:paraId="3210C6E7" w14:textId="77777777" w:rsidR="00291B63" w:rsidRPr="00291B63" w:rsidRDefault="00291B63" w:rsidP="00291B63">
      <w:pPr>
        <w:jc w:val="both"/>
        <w:rPr>
          <w:rFonts w:ascii="Arial" w:hAnsi="Arial" w:cs="Arial"/>
          <w:sz w:val="20"/>
          <w:szCs w:val="20"/>
        </w:rPr>
      </w:pPr>
      <w:r w:rsidRPr="00291B63">
        <w:rPr>
          <w:rFonts w:ascii="Arial" w:hAnsi="Arial" w:cs="Arial"/>
          <w:sz w:val="20"/>
          <w:szCs w:val="20"/>
        </w:rPr>
        <w:t>Il n’y a pas d’engagement du pouvoir adjudicateur sur la réalisation de montants de commandes, qu'ils soient minimums ou maximums. Les montants sont donnés à titre purement indicatif afin que chaque candidat puisse vérifier ses capacités techniques et humaines à exécuter les prestations demandées.</w:t>
      </w:r>
    </w:p>
    <w:p w14:paraId="48AB4B02" w14:textId="77777777" w:rsidR="00291B63" w:rsidRPr="00291B63" w:rsidRDefault="00291B63" w:rsidP="00291B63">
      <w:pPr>
        <w:jc w:val="both"/>
        <w:rPr>
          <w:rFonts w:ascii="Arial" w:hAnsi="Arial" w:cs="Arial"/>
          <w:sz w:val="20"/>
          <w:szCs w:val="20"/>
        </w:rPr>
      </w:pPr>
    </w:p>
    <w:p w14:paraId="6E696351" w14:textId="77777777" w:rsidR="00291B63" w:rsidRPr="00291B63" w:rsidRDefault="00291B63" w:rsidP="00291B63">
      <w:pPr>
        <w:jc w:val="both"/>
        <w:rPr>
          <w:rFonts w:ascii="Arial" w:hAnsi="Arial" w:cs="Arial"/>
          <w:sz w:val="20"/>
          <w:szCs w:val="20"/>
        </w:rPr>
      </w:pPr>
      <w:r w:rsidRPr="00291B63">
        <w:rPr>
          <w:rFonts w:ascii="Arial" w:hAnsi="Arial" w:cs="Arial"/>
          <w:sz w:val="20"/>
          <w:szCs w:val="20"/>
        </w:rPr>
        <w:lastRenderedPageBreak/>
        <w:t>Les commandes en marché subséquent n’entrent pas dans les montants estimatifs de commandes.</w:t>
      </w:r>
    </w:p>
    <w:p w14:paraId="7C50C066" w14:textId="1FEA5F69" w:rsidR="00A04108" w:rsidRPr="00A04108" w:rsidRDefault="00A04108" w:rsidP="00A04108">
      <w:pPr>
        <w:jc w:val="both"/>
        <w:rPr>
          <w:rFonts w:ascii="Arial" w:hAnsi="Arial" w:cs="Arial"/>
          <w:sz w:val="20"/>
          <w:szCs w:val="20"/>
        </w:rPr>
      </w:pPr>
      <w:r w:rsidRPr="00A04108">
        <w:rPr>
          <w:rFonts w:ascii="Arial" w:hAnsi="Arial" w:cs="Arial"/>
          <w:sz w:val="20"/>
          <w:szCs w:val="20"/>
        </w:rPr>
        <w:t>Par ailleurs je suis informé que chaque lot est attribué à un ou plusieurs soumissionnaires et que les bons de commande seront attribués selon les modalités indiquées au sein de l’article 3.</w:t>
      </w:r>
      <w:r w:rsidR="00DC67AC">
        <w:rPr>
          <w:rFonts w:ascii="Arial" w:hAnsi="Arial" w:cs="Arial"/>
          <w:sz w:val="20"/>
          <w:szCs w:val="20"/>
        </w:rPr>
        <w:t>5</w:t>
      </w:r>
      <w:r w:rsidRPr="00A04108">
        <w:rPr>
          <w:rFonts w:ascii="Arial" w:hAnsi="Arial" w:cs="Arial"/>
          <w:sz w:val="20"/>
          <w:szCs w:val="20"/>
        </w:rPr>
        <w:t xml:space="preserve">. </w:t>
      </w:r>
      <w:proofErr w:type="gramStart"/>
      <w:r w:rsidRPr="00A04108">
        <w:rPr>
          <w:rFonts w:ascii="Arial" w:hAnsi="Arial" w:cs="Arial"/>
          <w:sz w:val="20"/>
          <w:szCs w:val="20"/>
        </w:rPr>
        <w:t>du</w:t>
      </w:r>
      <w:proofErr w:type="gramEnd"/>
      <w:r w:rsidRPr="00A04108">
        <w:rPr>
          <w:rFonts w:ascii="Arial" w:hAnsi="Arial" w:cs="Arial"/>
          <w:sz w:val="20"/>
          <w:szCs w:val="20"/>
        </w:rPr>
        <w:t xml:space="preserve"> CCATP. </w:t>
      </w:r>
    </w:p>
    <w:p w14:paraId="76CFD93A" w14:textId="77777777" w:rsidR="00A04108" w:rsidRPr="00A04108" w:rsidRDefault="00A04108" w:rsidP="00A04108">
      <w:pPr>
        <w:jc w:val="both"/>
        <w:rPr>
          <w:rFonts w:ascii="Arial" w:hAnsi="Arial" w:cs="Arial"/>
          <w:sz w:val="20"/>
          <w:szCs w:val="20"/>
          <w:highlight w:val="yellow"/>
        </w:rPr>
      </w:pPr>
    </w:p>
    <w:p w14:paraId="2C7E82B5" w14:textId="05786675" w:rsidR="00480AAE" w:rsidRPr="00FB13EE" w:rsidRDefault="00FB13EE" w:rsidP="00FB13EE">
      <w:pPr>
        <w:spacing w:before="120" w:after="120"/>
        <w:rPr>
          <w:rFonts w:ascii="Arial" w:hAnsi="Arial" w:cs="Arial"/>
          <w:b/>
          <w:bCs/>
          <w:color w:val="006600"/>
        </w:rPr>
      </w:pPr>
      <w:r w:rsidRPr="00FB13EE">
        <w:rPr>
          <w:rFonts w:ascii="Arial" w:hAnsi="Arial" w:cs="Arial"/>
          <w:b/>
          <w:bCs/>
          <w:color w:val="006600"/>
        </w:rPr>
        <w:t>D</w:t>
      </w:r>
      <w:r w:rsidR="008A5CF7">
        <w:rPr>
          <w:rFonts w:ascii="Arial" w:hAnsi="Arial" w:cs="Arial"/>
          <w:b/>
          <w:bCs/>
          <w:color w:val="006600"/>
        </w:rPr>
        <w:t>.</w:t>
      </w:r>
      <w:r w:rsidR="00480AAE" w:rsidRPr="00FB13EE">
        <w:rPr>
          <w:rFonts w:ascii="Arial" w:hAnsi="Arial" w:cs="Arial"/>
          <w:b/>
          <w:bCs/>
          <w:color w:val="006600"/>
        </w:rPr>
        <w:t xml:space="preserve">2 – </w:t>
      </w:r>
      <w:r w:rsidR="00A04108">
        <w:rPr>
          <w:rFonts w:ascii="Arial" w:hAnsi="Arial" w:cs="Arial"/>
          <w:b/>
          <w:bCs/>
          <w:color w:val="006600"/>
        </w:rPr>
        <w:t>Volume</w:t>
      </w:r>
      <w:r w:rsidR="00480AAE" w:rsidRPr="00FB13EE">
        <w:rPr>
          <w:rFonts w:ascii="Arial" w:hAnsi="Arial" w:cs="Arial"/>
          <w:b/>
          <w:bCs/>
          <w:color w:val="006600"/>
        </w:rPr>
        <w:t xml:space="preserve"> des marchés subséquents</w:t>
      </w:r>
      <w:r w:rsidR="00A04108">
        <w:rPr>
          <w:rFonts w:ascii="Arial" w:hAnsi="Arial" w:cs="Arial"/>
          <w:b/>
          <w:bCs/>
          <w:color w:val="006600"/>
        </w:rPr>
        <w:t xml:space="preserve"> liés</w:t>
      </w:r>
      <w:r w:rsidR="00717AD4" w:rsidRPr="00FB13EE">
        <w:rPr>
          <w:rFonts w:ascii="Arial" w:hAnsi="Arial" w:cs="Arial"/>
          <w:b/>
          <w:bCs/>
          <w:color w:val="006600"/>
        </w:rPr>
        <w:t> :</w:t>
      </w:r>
    </w:p>
    <w:p w14:paraId="607DD048" w14:textId="302E7E10" w:rsidR="00F777CF" w:rsidRPr="00F777CF" w:rsidRDefault="00F777CF" w:rsidP="00F777CF">
      <w:pPr>
        <w:jc w:val="both"/>
        <w:rPr>
          <w:rFonts w:ascii="Arial" w:hAnsi="Arial" w:cs="Arial"/>
          <w:sz w:val="20"/>
          <w:szCs w:val="20"/>
        </w:rPr>
      </w:pPr>
      <w:r w:rsidRPr="00F777CF">
        <w:rPr>
          <w:rFonts w:ascii="Arial" w:hAnsi="Arial" w:cs="Arial"/>
          <w:sz w:val="20"/>
          <w:szCs w:val="20"/>
        </w:rPr>
        <w:t xml:space="preserve">Les lots 1 à </w:t>
      </w:r>
      <w:r w:rsidR="00DA73CD">
        <w:rPr>
          <w:rFonts w:ascii="Arial" w:hAnsi="Arial" w:cs="Arial"/>
          <w:sz w:val="20"/>
          <w:szCs w:val="20"/>
        </w:rPr>
        <w:t>3</w:t>
      </w:r>
      <w:r w:rsidRPr="00F777CF">
        <w:rPr>
          <w:rFonts w:ascii="Arial" w:hAnsi="Arial" w:cs="Arial"/>
          <w:sz w:val="20"/>
          <w:szCs w:val="20"/>
        </w:rPr>
        <w:t xml:space="preserve"> font l’objet d’une exécution mixte :</w:t>
      </w:r>
    </w:p>
    <w:p w14:paraId="55AC3F16" w14:textId="77777777" w:rsidR="00F777CF" w:rsidRPr="00F777CF" w:rsidRDefault="00F777CF" w:rsidP="00F777CF">
      <w:pPr>
        <w:jc w:val="both"/>
        <w:rPr>
          <w:rFonts w:ascii="Arial" w:hAnsi="Arial" w:cs="Arial"/>
          <w:sz w:val="8"/>
          <w:szCs w:val="8"/>
        </w:rPr>
      </w:pPr>
    </w:p>
    <w:p w14:paraId="4BFD132C" w14:textId="77777777" w:rsidR="00F777CF" w:rsidRPr="00F777CF" w:rsidRDefault="00F777CF" w:rsidP="00F777CF">
      <w:pPr>
        <w:numPr>
          <w:ilvl w:val="0"/>
          <w:numId w:val="21"/>
        </w:numPr>
        <w:jc w:val="both"/>
        <w:rPr>
          <w:rFonts w:ascii="Arial" w:hAnsi="Arial" w:cs="Arial"/>
          <w:sz w:val="20"/>
          <w:szCs w:val="20"/>
        </w:rPr>
      </w:pPr>
      <w:r w:rsidRPr="00F777CF">
        <w:rPr>
          <w:rFonts w:ascii="Arial" w:hAnsi="Arial" w:cs="Arial"/>
          <w:sz w:val="20"/>
          <w:szCs w:val="20"/>
        </w:rPr>
        <w:t>Par bons de commande tant que les prestations à réaliser sont prévues au bordereau des prix unitaires.</w:t>
      </w:r>
    </w:p>
    <w:p w14:paraId="46D55334" w14:textId="77777777" w:rsidR="00F777CF" w:rsidRPr="00F777CF" w:rsidRDefault="00F777CF" w:rsidP="00F777CF">
      <w:pPr>
        <w:ind w:left="720"/>
        <w:jc w:val="both"/>
        <w:rPr>
          <w:rFonts w:ascii="Arial" w:hAnsi="Arial" w:cs="Arial"/>
          <w:sz w:val="20"/>
          <w:szCs w:val="20"/>
        </w:rPr>
      </w:pPr>
    </w:p>
    <w:p w14:paraId="00E5D207" w14:textId="77777777" w:rsidR="00F777CF" w:rsidRPr="00F777CF" w:rsidRDefault="00F777CF" w:rsidP="00F777CF">
      <w:pPr>
        <w:numPr>
          <w:ilvl w:val="0"/>
          <w:numId w:val="21"/>
        </w:numPr>
        <w:jc w:val="both"/>
        <w:rPr>
          <w:rFonts w:ascii="Arial" w:hAnsi="Arial" w:cs="Arial"/>
          <w:sz w:val="20"/>
          <w:szCs w:val="20"/>
        </w:rPr>
      </w:pPr>
      <w:r w:rsidRPr="00F777CF">
        <w:rPr>
          <w:rFonts w:ascii="Arial" w:hAnsi="Arial" w:cs="Arial"/>
          <w:sz w:val="20"/>
          <w:szCs w:val="20"/>
        </w:rPr>
        <w:t>Par remise en concurrence du (des) titulaire(s)</w:t>
      </w:r>
    </w:p>
    <w:p w14:paraId="0BB70BBF" w14:textId="5F0AA938" w:rsidR="00F777CF" w:rsidRPr="00DC67AC" w:rsidRDefault="00F777CF" w:rsidP="00F777CF">
      <w:pPr>
        <w:numPr>
          <w:ilvl w:val="1"/>
          <w:numId w:val="21"/>
        </w:numPr>
        <w:jc w:val="both"/>
        <w:rPr>
          <w:rFonts w:ascii="Arial" w:hAnsi="Arial" w:cs="Arial"/>
          <w:sz w:val="20"/>
          <w:szCs w:val="20"/>
        </w:rPr>
      </w:pPr>
      <w:r w:rsidRPr="00DC67AC">
        <w:rPr>
          <w:rFonts w:ascii="Arial" w:hAnsi="Arial" w:cs="Arial"/>
          <w:sz w:val="20"/>
          <w:szCs w:val="20"/>
        </w:rPr>
        <w:t xml:space="preserve">Lorsqu’en application de l’article </w:t>
      </w:r>
      <w:r w:rsidR="00DC67AC" w:rsidRPr="00DC67AC">
        <w:rPr>
          <w:rFonts w:ascii="Arial" w:hAnsi="Arial" w:cs="Arial"/>
          <w:sz w:val="20"/>
          <w:szCs w:val="20"/>
        </w:rPr>
        <w:t>4.1</w:t>
      </w:r>
      <w:r w:rsidRPr="00DC67AC">
        <w:rPr>
          <w:rFonts w:ascii="Arial" w:hAnsi="Arial" w:cs="Arial"/>
          <w:sz w:val="20"/>
          <w:szCs w:val="20"/>
        </w:rPr>
        <w:t xml:space="preserve"> il y a nécessité de fixer de nouveaux prix</w:t>
      </w:r>
    </w:p>
    <w:p w14:paraId="084A5085" w14:textId="64DACD8B" w:rsidR="00F777CF" w:rsidRPr="00F777CF" w:rsidRDefault="00DC67AC" w:rsidP="00F777CF">
      <w:pPr>
        <w:numPr>
          <w:ilvl w:val="1"/>
          <w:numId w:val="21"/>
        </w:numPr>
        <w:jc w:val="both"/>
        <w:rPr>
          <w:rFonts w:ascii="Arial" w:hAnsi="Arial" w:cs="Arial"/>
          <w:sz w:val="20"/>
          <w:szCs w:val="20"/>
        </w:rPr>
      </w:pPr>
      <w:r w:rsidRPr="00DC67AC">
        <w:rPr>
          <w:rFonts w:ascii="Arial" w:hAnsi="Arial" w:cs="Arial"/>
          <w:sz w:val="20"/>
          <w:szCs w:val="20"/>
        </w:rPr>
        <w:t>Lorsque les prix du BPU ne permettent pas de traduire la complexité de la prestation à réaliser </w:t>
      </w:r>
      <w:r w:rsidR="00F777CF" w:rsidRPr="00F777CF">
        <w:rPr>
          <w:rFonts w:ascii="Arial" w:hAnsi="Arial" w:cs="Arial"/>
          <w:sz w:val="20"/>
          <w:szCs w:val="20"/>
        </w:rPr>
        <w:t>;</w:t>
      </w:r>
    </w:p>
    <w:p w14:paraId="25FFAACA" w14:textId="77777777" w:rsidR="00F777CF" w:rsidRPr="00F777CF" w:rsidRDefault="00F777CF" w:rsidP="00F777CF">
      <w:pPr>
        <w:numPr>
          <w:ilvl w:val="1"/>
          <w:numId w:val="21"/>
        </w:numPr>
        <w:jc w:val="both"/>
        <w:rPr>
          <w:rFonts w:ascii="Arial" w:hAnsi="Arial" w:cs="Arial"/>
          <w:sz w:val="20"/>
          <w:szCs w:val="20"/>
        </w:rPr>
      </w:pPr>
      <w:r w:rsidRPr="00F777CF">
        <w:rPr>
          <w:rFonts w:ascii="Arial" w:hAnsi="Arial" w:cs="Arial"/>
          <w:sz w:val="20"/>
          <w:szCs w:val="20"/>
        </w:rPr>
        <w:t>Lorsque les prestations sont à réaliser dans un contexte particulier (crise sanitaire, accident climatique…) avec des contraintes techniques ou sur les délais qui ne permettent pas au titulaire de réaliser ces prestations aux prix chiffrés au bordereau de prix unitaires.</w:t>
      </w:r>
    </w:p>
    <w:p w14:paraId="5C47C682" w14:textId="77777777" w:rsidR="00F777CF" w:rsidRPr="00F777CF" w:rsidRDefault="00F777CF" w:rsidP="00F777CF">
      <w:pPr>
        <w:numPr>
          <w:ilvl w:val="1"/>
          <w:numId w:val="21"/>
        </w:numPr>
        <w:jc w:val="both"/>
        <w:rPr>
          <w:rFonts w:ascii="Arial" w:hAnsi="Arial" w:cs="Arial"/>
          <w:sz w:val="20"/>
          <w:szCs w:val="20"/>
        </w:rPr>
      </w:pPr>
      <w:r w:rsidRPr="00F777CF">
        <w:rPr>
          <w:rFonts w:ascii="Arial" w:hAnsi="Arial" w:cs="Arial"/>
          <w:sz w:val="20"/>
          <w:szCs w:val="20"/>
        </w:rPr>
        <w:t xml:space="preserve">Lorsque les prestations demandées ne sont pas prévues au bordereau des prix unitaires. </w:t>
      </w:r>
    </w:p>
    <w:p w14:paraId="71040191" w14:textId="77777777" w:rsidR="00F777CF" w:rsidRPr="00F777CF" w:rsidRDefault="00F777CF" w:rsidP="00F777CF">
      <w:pPr>
        <w:ind w:left="708"/>
        <w:jc w:val="both"/>
        <w:rPr>
          <w:rFonts w:ascii="Arial" w:hAnsi="Arial" w:cs="Arial"/>
          <w:sz w:val="20"/>
          <w:szCs w:val="20"/>
        </w:rPr>
      </w:pPr>
    </w:p>
    <w:p w14:paraId="41BD097E" w14:textId="77777777" w:rsidR="00F777CF" w:rsidRDefault="00F777CF" w:rsidP="00F777CF">
      <w:pPr>
        <w:jc w:val="both"/>
        <w:rPr>
          <w:rFonts w:ascii="Arial" w:hAnsi="Arial" w:cs="Arial"/>
          <w:sz w:val="20"/>
          <w:szCs w:val="20"/>
        </w:rPr>
      </w:pPr>
      <w:r w:rsidRPr="00F777CF">
        <w:rPr>
          <w:rFonts w:ascii="Arial" w:hAnsi="Arial" w:cs="Arial"/>
          <w:sz w:val="20"/>
          <w:szCs w:val="20"/>
        </w:rPr>
        <w:t>Pour les prestations faisant l’objet d’une remise en concurrence, le(s) prix indiqué(s) au bordereau des prix unitaires ne s’applique(nt) pas et le titulaire chiffre librement la prestation demandée.</w:t>
      </w:r>
    </w:p>
    <w:p w14:paraId="667372AF" w14:textId="5B433857" w:rsidR="00F777CF" w:rsidRPr="00F777CF" w:rsidRDefault="00F777CF" w:rsidP="00F777CF">
      <w:pPr>
        <w:keepNext/>
        <w:spacing w:before="120" w:after="120"/>
        <w:jc w:val="both"/>
        <w:outlineLvl w:val="2"/>
        <w:rPr>
          <w:rFonts w:ascii="Arial" w:hAnsi="Arial" w:cs="Arial"/>
          <w:sz w:val="20"/>
          <w:szCs w:val="20"/>
        </w:rPr>
      </w:pPr>
      <w:bookmarkStart w:id="6" w:name="_Toc108103592"/>
      <w:bookmarkStart w:id="7" w:name="_Toc125700617"/>
      <w:bookmarkStart w:id="8" w:name="_Toc140071348"/>
      <w:bookmarkStart w:id="9" w:name="_Hlk108084990"/>
      <w:r w:rsidRPr="00F777CF">
        <w:rPr>
          <w:rFonts w:ascii="Arial" w:hAnsi="Arial" w:cs="Arial"/>
          <w:sz w:val="20"/>
          <w:szCs w:val="20"/>
        </w:rPr>
        <w:t>Le lot n°</w:t>
      </w:r>
      <w:r w:rsidR="00DA73CD">
        <w:rPr>
          <w:rFonts w:ascii="Arial" w:hAnsi="Arial" w:cs="Arial"/>
          <w:sz w:val="20"/>
          <w:szCs w:val="20"/>
        </w:rPr>
        <w:t>4</w:t>
      </w:r>
      <w:r w:rsidRPr="00F777CF">
        <w:rPr>
          <w:rFonts w:ascii="Arial" w:hAnsi="Arial" w:cs="Arial"/>
          <w:sz w:val="20"/>
          <w:szCs w:val="20"/>
        </w:rPr>
        <w:t xml:space="preserve"> </w:t>
      </w:r>
      <w:bookmarkStart w:id="10" w:name="_Hlk170720515"/>
      <w:r w:rsidRPr="00F777CF">
        <w:rPr>
          <w:rFonts w:ascii="Arial" w:hAnsi="Arial" w:cs="Arial"/>
          <w:sz w:val="20"/>
          <w:szCs w:val="20"/>
        </w:rPr>
        <w:t>s’exécute uniquement par remise en concurrence</w:t>
      </w:r>
      <w:bookmarkEnd w:id="10"/>
      <w:r w:rsidRPr="00F777CF">
        <w:rPr>
          <w:rFonts w:ascii="Arial" w:hAnsi="Arial" w:cs="Arial"/>
          <w:sz w:val="20"/>
          <w:szCs w:val="20"/>
        </w:rPr>
        <w:t>. Il est mis en œuvre uniquement lorsque les ETF des lots à exécution mixte ne sont pas disponibles pour réaliser les prestations commandées.</w:t>
      </w:r>
      <w:bookmarkEnd w:id="6"/>
      <w:bookmarkEnd w:id="7"/>
      <w:bookmarkEnd w:id="8"/>
      <w:r w:rsidRPr="00F777CF">
        <w:rPr>
          <w:rFonts w:ascii="Arial" w:hAnsi="Arial" w:cs="Arial"/>
          <w:sz w:val="20"/>
          <w:szCs w:val="20"/>
        </w:rPr>
        <w:t xml:space="preserve"> </w:t>
      </w:r>
    </w:p>
    <w:bookmarkEnd w:id="9"/>
    <w:p w14:paraId="3929D432" w14:textId="5067CA1B" w:rsidR="00073A9A" w:rsidRPr="00FB13EE" w:rsidRDefault="00FB13EE" w:rsidP="00FB13EE">
      <w:pPr>
        <w:spacing w:before="120" w:after="120"/>
        <w:rPr>
          <w:rFonts w:ascii="Arial" w:hAnsi="Arial" w:cs="Arial"/>
          <w:b/>
          <w:bCs/>
          <w:color w:val="006600"/>
        </w:rPr>
      </w:pPr>
      <w:r w:rsidRPr="00FB13EE">
        <w:rPr>
          <w:rFonts w:ascii="Arial" w:hAnsi="Arial" w:cs="Arial"/>
          <w:b/>
          <w:bCs/>
          <w:color w:val="006600"/>
        </w:rPr>
        <w:t>D</w:t>
      </w:r>
      <w:r w:rsidR="008A5CF7">
        <w:rPr>
          <w:rFonts w:ascii="Arial" w:hAnsi="Arial" w:cs="Arial"/>
          <w:b/>
          <w:bCs/>
          <w:color w:val="006600"/>
        </w:rPr>
        <w:t>.</w:t>
      </w:r>
      <w:r w:rsidR="00480AAE" w:rsidRPr="00FB13EE">
        <w:rPr>
          <w:rFonts w:ascii="Arial" w:hAnsi="Arial" w:cs="Arial"/>
          <w:b/>
          <w:bCs/>
          <w:color w:val="006600"/>
        </w:rPr>
        <w:t>3</w:t>
      </w:r>
      <w:r w:rsidR="002B603F" w:rsidRPr="00FB13EE">
        <w:rPr>
          <w:rFonts w:ascii="Arial" w:hAnsi="Arial" w:cs="Arial"/>
          <w:b/>
          <w:bCs/>
          <w:color w:val="006600"/>
        </w:rPr>
        <w:t xml:space="preserve"> – </w:t>
      </w:r>
      <w:r w:rsidR="00073A9A" w:rsidRPr="00FB13EE">
        <w:rPr>
          <w:rFonts w:ascii="Arial" w:hAnsi="Arial" w:cs="Arial"/>
          <w:b/>
          <w:bCs/>
          <w:color w:val="006600"/>
        </w:rPr>
        <w:t>Prix</w:t>
      </w:r>
      <w:r w:rsidR="000975A2" w:rsidRPr="00FB13EE">
        <w:rPr>
          <w:rFonts w:ascii="Arial" w:hAnsi="Arial" w:cs="Arial"/>
          <w:b/>
          <w:bCs/>
          <w:color w:val="006600"/>
        </w:rPr>
        <w:t xml:space="preserve"> arrêtés par l’accord-cadre</w:t>
      </w:r>
      <w:r w:rsidR="00717AD4" w:rsidRPr="00FB13EE">
        <w:rPr>
          <w:rFonts w:ascii="Arial" w:hAnsi="Arial" w:cs="Arial"/>
          <w:b/>
          <w:bCs/>
          <w:color w:val="006600"/>
        </w:rPr>
        <w:t> :</w:t>
      </w:r>
    </w:p>
    <w:p w14:paraId="045580DD" w14:textId="50915A37" w:rsidR="0057017B" w:rsidRPr="00014CA4" w:rsidRDefault="00F452F1" w:rsidP="0057017B">
      <w:pPr>
        <w:pStyle w:val="texte1"/>
        <w:rPr>
          <w:rFonts w:ascii="Arial" w:hAnsi="Arial" w:cs="Arial"/>
          <w:i/>
          <w:sz w:val="22"/>
          <w:szCs w:val="18"/>
        </w:rPr>
      </w:pPr>
      <w:r w:rsidRPr="00014CA4">
        <w:rPr>
          <w:rFonts w:ascii="Arial" w:hAnsi="Arial" w:cs="Arial"/>
          <w:sz w:val="20"/>
        </w:rPr>
        <w:t>Les prix applicables au présent marché sont précisés au bordereau de prix ci-</w:t>
      </w:r>
      <w:r w:rsidR="00036797">
        <w:rPr>
          <w:rFonts w:ascii="Arial" w:hAnsi="Arial" w:cs="Arial"/>
          <w:sz w:val="20"/>
        </w:rPr>
        <w:t>annexé</w:t>
      </w:r>
      <w:r w:rsidRPr="00014CA4">
        <w:rPr>
          <w:rFonts w:ascii="Arial" w:hAnsi="Arial" w:cs="Arial"/>
          <w:sz w:val="20"/>
        </w:rPr>
        <w:t xml:space="preserve"> dûment complété et signé par le </w:t>
      </w:r>
      <w:r w:rsidR="00F72801">
        <w:rPr>
          <w:rFonts w:ascii="Arial" w:hAnsi="Arial" w:cs="Arial"/>
          <w:sz w:val="20"/>
        </w:rPr>
        <w:t>candidat</w:t>
      </w:r>
      <w:r w:rsidR="0057017B" w:rsidRPr="00014CA4">
        <w:rPr>
          <w:rFonts w:ascii="Arial" w:hAnsi="Arial" w:cs="Arial"/>
          <w:sz w:val="20"/>
        </w:rPr>
        <w:t>.</w:t>
      </w:r>
    </w:p>
    <w:p w14:paraId="430B11F3" w14:textId="1ABC72D8" w:rsidR="007E2E1B" w:rsidRPr="007E2E1B" w:rsidRDefault="00FC5AE2" w:rsidP="007E2E1B">
      <w:pPr>
        <w:autoSpaceDE w:val="0"/>
        <w:autoSpaceDN w:val="0"/>
        <w:adjustRightInd w:val="0"/>
        <w:jc w:val="both"/>
        <w:rPr>
          <w:rFonts w:ascii="Arial" w:hAnsi="Arial" w:cs="Arial"/>
          <w:b/>
          <w:bCs/>
          <w:color w:val="006600"/>
        </w:rPr>
      </w:pPr>
      <w:r w:rsidRPr="0053066C">
        <w:rPr>
          <w:i/>
          <w:color w:val="0000FF"/>
          <w:sz w:val="22"/>
          <w:szCs w:val="22"/>
        </w:rPr>
        <w:t xml:space="preserve"> </w:t>
      </w:r>
      <w:r w:rsidR="00FB13EE" w:rsidRPr="00FB13EE">
        <w:rPr>
          <w:rFonts w:ascii="Arial" w:hAnsi="Arial" w:cs="Arial"/>
          <w:b/>
          <w:bCs/>
          <w:color w:val="006600"/>
        </w:rPr>
        <w:t>D</w:t>
      </w:r>
      <w:r w:rsidR="008A5CF7">
        <w:rPr>
          <w:rFonts w:ascii="Arial" w:hAnsi="Arial" w:cs="Arial"/>
          <w:b/>
          <w:bCs/>
          <w:color w:val="006600"/>
        </w:rPr>
        <w:t>.</w:t>
      </w:r>
      <w:r w:rsidR="00FB13EE">
        <w:rPr>
          <w:rFonts w:ascii="Arial" w:hAnsi="Arial" w:cs="Arial"/>
          <w:b/>
          <w:bCs/>
          <w:color w:val="006600"/>
        </w:rPr>
        <w:t>4</w:t>
      </w:r>
      <w:r w:rsidR="00FB13EE" w:rsidRPr="00FB13EE">
        <w:rPr>
          <w:rFonts w:ascii="Arial" w:hAnsi="Arial" w:cs="Arial"/>
          <w:b/>
          <w:bCs/>
          <w:color w:val="006600"/>
        </w:rPr>
        <w:t xml:space="preserve"> </w:t>
      </w:r>
      <w:r w:rsidR="000975A2" w:rsidRPr="00FB13EE">
        <w:rPr>
          <w:rFonts w:ascii="Arial" w:hAnsi="Arial" w:cs="Arial"/>
          <w:b/>
          <w:bCs/>
          <w:color w:val="006600"/>
        </w:rPr>
        <w:t>– Prix arrêtés des marchés subséquents</w:t>
      </w:r>
      <w:r w:rsidR="00717AD4" w:rsidRPr="00FB13EE">
        <w:rPr>
          <w:rFonts w:ascii="Arial" w:hAnsi="Arial" w:cs="Arial"/>
          <w:b/>
          <w:bCs/>
          <w:color w:val="006600"/>
        </w:rPr>
        <w:t> :</w:t>
      </w:r>
    </w:p>
    <w:p w14:paraId="79D1BBA1" w14:textId="7E17F683" w:rsidR="007D2D78" w:rsidRDefault="000975A2" w:rsidP="00F72801">
      <w:pPr>
        <w:pStyle w:val="texte1"/>
        <w:spacing w:after="0"/>
        <w:ind w:right="40"/>
        <w:rPr>
          <w:rFonts w:ascii="Arial" w:hAnsi="Arial" w:cs="Arial"/>
          <w:iCs/>
          <w:sz w:val="20"/>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 xml:space="preserve">par les documents contractuels demandés au </w:t>
      </w:r>
    </w:p>
    <w:p w14:paraId="6E3EFDFA" w14:textId="793ED080" w:rsidR="000975A2" w:rsidRPr="000975A2" w:rsidRDefault="000975A2" w:rsidP="00F72801">
      <w:pPr>
        <w:pStyle w:val="texte1"/>
        <w:spacing w:after="0"/>
        <w:ind w:right="40"/>
        <w:rPr>
          <w:rFonts w:ascii="Arial" w:hAnsi="Arial" w:cs="Arial"/>
          <w:iCs/>
          <w:sz w:val="20"/>
          <w:szCs w:val="24"/>
        </w:rPr>
      </w:pPr>
      <w:proofErr w:type="gramStart"/>
      <w:r w:rsidRPr="000975A2">
        <w:rPr>
          <w:rFonts w:ascii="Arial" w:hAnsi="Arial" w:cs="Arial"/>
          <w:iCs/>
          <w:sz w:val="20"/>
        </w:rPr>
        <w:t>stade</w:t>
      </w:r>
      <w:proofErr w:type="gramEnd"/>
      <w:r w:rsidRPr="000975A2">
        <w:rPr>
          <w:rFonts w:ascii="Arial" w:hAnsi="Arial" w:cs="Arial"/>
          <w:iCs/>
          <w:sz w:val="20"/>
        </w:rPr>
        <w:t xml:space="preserve"> des marchés subséquents (cf. acte d'engagement et pièces financières de chaque marché subséquent).</w:t>
      </w:r>
    </w:p>
    <w:p w14:paraId="6113E7F2" w14:textId="77777777" w:rsidR="00FC5AE2" w:rsidRPr="00577FAF" w:rsidRDefault="00FC5AE2" w:rsidP="002B603F">
      <w:pPr>
        <w:tabs>
          <w:tab w:val="left" w:pos="5040"/>
        </w:tabs>
        <w:rPr>
          <w:rFonts w:ascii="Arial" w:hAnsi="Arial" w:cs="Arial"/>
          <w:b/>
          <w:b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47CFEBB7"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766B5C">
              <w:rPr>
                <w:rFonts w:ascii="Arial" w:hAnsi="Arial" w:cs="Arial"/>
                <w:b/>
                <w:bCs/>
                <w:color w:val="000000" w:themeColor="text1"/>
              </w:rPr>
              <w:t xml:space="preserve">E. </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07CFC12C" w14:textId="77777777" w:rsidR="00F777CF" w:rsidRPr="00F777CF" w:rsidRDefault="00F777CF" w:rsidP="00F777CF">
      <w:pPr>
        <w:tabs>
          <w:tab w:val="left" w:pos="-142"/>
          <w:tab w:val="left" w:pos="4111"/>
        </w:tabs>
        <w:jc w:val="both"/>
        <w:rPr>
          <w:rFonts w:ascii="Arial" w:hAnsi="Arial" w:cs="Arial"/>
          <w:bCs/>
          <w:sz w:val="20"/>
        </w:rPr>
      </w:pPr>
      <w:r w:rsidRPr="00F777CF">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8326384" w14:textId="77777777" w:rsidR="00F777CF" w:rsidRPr="00F777CF" w:rsidRDefault="00F777CF" w:rsidP="00F777CF">
      <w:pPr>
        <w:tabs>
          <w:tab w:val="left" w:pos="-142"/>
          <w:tab w:val="left" w:pos="4111"/>
        </w:tabs>
        <w:jc w:val="both"/>
        <w:rPr>
          <w:rFonts w:ascii="Arial" w:hAnsi="Arial" w:cs="Arial"/>
          <w:bCs/>
          <w:sz w:val="20"/>
        </w:rPr>
      </w:pPr>
    </w:p>
    <w:p w14:paraId="50209113" w14:textId="77777777" w:rsidR="00F777CF" w:rsidRDefault="00F777CF" w:rsidP="00F777CF">
      <w:pPr>
        <w:tabs>
          <w:tab w:val="left" w:pos="-142"/>
          <w:tab w:val="left" w:pos="4111"/>
        </w:tabs>
        <w:jc w:val="both"/>
        <w:rPr>
          <w:rFonts w:ascii="Arial" w:hAnsi="Arial" w:cs="Arial"/>
          <w:bCs/>
          <w:sz w:val="20"/>
        </w:rPr>
      </w:pPr>
      <w:r w:rsidRPr="00F777CF">
        <w:rPr>
          <w:rFonts w:ascii="Arial" w:hAnsi="Arial" w:cs="Arial"/>
          <w:bCs/>
          <w:sz w:val="20"/>
        </w:rPr>
        <w:t>En cas de non-reconduction, l'ONF notifiera sa décision au titulaire par lettre recommandée avec accusé de réception, 2 mois au plus tard avant l'échéance en cours.</w:t>
      </w:r>
    </w:p>
    <w:p w14:paraId="4133D14E" w14:textId="77777777" w:rsidR="00F777CF" w:rsidRPr="00F777CF" w:rsidRDefault="00F777CF" w:rsidP="00F777CF">
      <w:pPr>
        <w:tabs>
          <w:tab w:val="left" w:pos="-142"/>
          <w:tab w:val="left" w:pos="4111"/>
        </w:tabs>
        <w:jc w:val="both"/>
        <w:rPr>
          <w:rFonts w:ascii="Arial" w:hAnsi="Arial" w:cs="Arial"/>
          <w:bCs/>
          <w:sz w:val="20"/>
        </w:rPr>
      </w:pPr>
    </w:p>
    <w:p w14:paraId="0C6A62BE" w14:textId="77777777" w:rsidR="00F777CF" w:rsidRPr="00F777CF" w:rsidRDefault="00F777CF" w:rsidP="00F777CF">
      <w:pPr>
        <w:tabs>
          <w:tab w:val="left" w:pos="-142"/>
          <w:tab w:val="left" w:pos="4111"/>
        </w:tabs>
        <w:jc w:val="both"/>
        <w:rPr>
          <w:rFonts w:ascii="Arial" w:hAnsi="Arial" w:cs="Arial"/>
          <w:bCs/>
          <w:sz w:val="20"/>
        </w:rPr>
      </w:pPr>
      <w:r w:rsidRPr="00F777CF">
        <w:rPr>
          <w:rFonts w:ascii="Arial" w:hAnsi="Arial" w:cs="Arial"/>
          <w:bCs/>
          <w:sz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3E9EECAE" w14:textId="1C91A3DE" w:rsidR="00D638B7" w:rsidRDefault="00D638B7" w:rsidP="00D638B7">
      <w:pPr>
        <w:tabs>
          <w:tab w:val="left" w:pos="-142"/>
          <w:tab w:val="left" w:pos="4111"/>
        </w:tabs>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DA1C09" w:rsidRPr="00636F1F" w14:paraId="4F6D1A9E" w14:textId="77777777" w:rsidTr="00592499">
        <w:tc>
          <w:tcPr>
            <w:tcW w:w="10065" w:type="dxa"/>
            <w:tcBorders>
              <w:top w:val="single" w:sz="12" w:space="0" w:color="339933"/>
              <w:bottom w:val="single" w:sz="12" w:space="0" w:color="339933"/>
            </w:tcBorders>
            <w:shd w:val="clear" w:color="FFFF00" w:fill="auto"/>
          </w:tcPr>
          <w:p w14:paraId="46553F60" w14:textId="7CBDD99F" w:rsidR="00DA1C09" w:rsidRPr="00636F1F" w:rsidRDefault="00DA1C09" w:rsidP="00592499">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0F4AFD" w:rsidRPr="000F4AFD">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27A309F3" w14:textId="77777777" w:rsidR="00DA1C09" w:rsidRPr="00577FAF" w:rsidRDefault="00DA1C09" w:rsidP="00DA1C09">
      <w:pPr>
        <w:tabs>
          <w:tab w:val="left" w:pos="5040"/>
        </w:tabs>
        <w:rPr>
          <w:rFonts w:ascii="Arial" w:hAnsi="Arial" w:cs="Arial"/>
          <w:b/>
          <w:bCs/>
        </w:rPr>
      </w:pPr>
    </w:p>
    <w:bookmarkStart w:id="11" w:name="_Hlk114225758"/>
    <w:p w14:paraId="6FBD2585" w14:textId="4237867A" w:rsidR="00DA1C09" w:rsidRDefault="00DA1C09" w:rsidP="008E78F2">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bookmarkEnd w:id="11"/>
    </w:p>
    <w:p w14:paraId="0CA24F25" w14:textId="4B92CC85" w:rsidR="00F777CF" w:rsidRDefault="00F777CF" w:rsidP="00F777CF">
      <w:pPr>
        <w:pStyle w:val="Corpsdetexte3"/>
        <w:jc w:val="both"/>
        <w:rPr>
          <w:rFonts w:ascii="Arial" w:hAnsi="Arial" w:cs="Arial"/>
          <w:sz w:val="20"/>
          <w:szCs w:val="20"/>
        </w:rPr>
      </w:pPr>
      <w:r w:rsidRPr="007D2D78">
        <w:rPr>
          <w:rFonts w:ascii="Arial" w:hAnsi="Arial" w:cs="Arial"/>
          <w:sz w:val="20"/>
          <w:szCs w:val="20"/>
        </w:rPr>
        <w:t xml:space="preserve">Une avance pourra être accordée à la demande du titulaire dans les conditions prévues à l’article 6.2 des Clauses générales d'achat de </w:t>
      </w:r>
      <w:r w:rsidR="007D2D78" w:rsidRPr="007D2D78">
        <w:rPr>
          <w:rFonts w:ascii="Arial" w:hAnsi="Arial" w:cs="Arial"/>
          <w:sz w:val="20"/>
          <w:szCs w:val="20"/>
        </w:rPr>
        <w:t>services forestiers en forêt domaniale</w:t>
      </w:r>
      <w:r w:rsidRPr="007D2D78">
        <w:rPr>
          <w:rFonts w:ascii="Arial" w:hAnsi="Arial" w:cs="Arial"/>
          <w:sz w:val="20"/>
          <w:szCs w:val="20"/>
        </w:rPr>
        <w:t>.</w:t>
      </w:r>
    </w:p>
    <w:p w14:paraId="3EBD61E0" w14:textId="77777777" w:rsidR="007D2D78" w:rsidRDefault="007D2D78" w:rsidP="00F777CF">
      <w:pPr>
        <w:pStyle w:val="Corpsdetexte3"/>
        <w:jc w:val="both"/>
        <w:rPr>
          <w:rFonts w:ascii="Arial" w:hAnsi="Arial" w:cs="Arial"/>
          <w:sz w:val="20"/>
          <w:szCs w:val="20"/>
        </w:rPr>
      </w:pPr>
    </w:p>
    <w:p w14:paraId="11C7ECF3" w14:textId="77777777" w:rsidR="00F72801" w:rsidRDefault="00F72801" w:rsidP="00F777CF">
      <w:pPr>
        <w:pStyle w:val="Corpsdetexte3"/>
        <w:jc w:val="both"/>
        <w:rPr>
          <w:rFonts w:ascii="Arial" w:hAnsi="Arial" w:cs="Arial"/>
          <w:sz w:val="20"/>
          <w:szCs w:val="20"/>
        </w:rPr>
      </w:pPr>
    </w:p>
    <w:p w14:paraId="469D9061" w14:textId="77777777" w:rsidR="00BC2C86" w:rsidRDefault="00BC2C86" w:rsidP="00F777CF">
      <w:pPr>
        <w:pStyle w:val="Corpsdetexte3"/>
        <w:jc w:val="both"/>
        <w:rPr>
          <w:rFonts w:ascii="Arial" w:hAnsi="Arial" w:cs="Arial"/>
          <w:sz w:val="20"/>
          <w:szCs w:val="20"/>
        </w:rPr>
      </w:pPr>
    </w:p>
    <w:p w14:paraId="51729408" w14:textId="77777777" w:rsidR="007D2D78" w:rsidRDefault="007D2D78" w:rsidP="00F777CF">
      <w:pPr>
        <w:pStyle w:val="Corpsdetexte3"/>
        <w:jc w:val="both"/>
        <w:rPr>
          <w:rFonts w:ascii="Arial" w:hAnsi="Arial" w:cs="Arial"/>
          <w:sz w:val="20"/>
          <w:szCs w:val="20"/>
        </w:rPr>
      </w:pPr>
    </w:p>
    <w:p w14:paraId="49996AD7" w14:textId="77777777" w:rsidR="000A61C7" w:rsidRPr="00F777CF" w:rsidRDefault="000A61C7" w:rsidP="00F777CF">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F9923F1"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0F4AFD">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6D7466D4" w:rsidR="002B603F" w:rsidRPr="0093171C" w:rsidRDefault="002B603F" w:rsidP="002B603F">
      <w:pPr>
        <w:pStyle w:val="Corpsdetexte"/>
        <w:jc w:val="both"/>
        <w:rPr>
          <w:b/>
          <w:bCs/>
          <w:sz w:val="20"/>
        </w:rPr>
      </w:pPr>
      <w:r w:rsidRPr="0093171C">
        <w:rPr>
          <w:sz w:val="20"/>
        </w:rPr>
        <w:t xml:space="preserve">La notification </w:t>
      </w:r>
      <w:r w:rsidR="00630171">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577FAF" w:rsidRDefault="002B603F" w:rsidP="002B603F">
      <w:pPr>
        <w:pStyle w:val="Corpsdetexte"/>
        <w:jc w:val="both"/>
        <w:rPr>
          <w:b/>
          <w:bCs/>
          <w:sz w:val="16"/>
          <w:szCs w:val="16"/>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777EC1A6" w14:textId="77777777" w:rsidR="00F777CF" w:rsidRDefault="00F777CF"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5E39940F"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11510" w:rsidRPr="00811510">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30A1A5C6" w14:textId="77777777" w:rsidR="002B603F" w:rsidRPr="00F75A09"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CC5D3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5081BF52" w:rsidR="002B603F" w:rsidRPr="00F75A09" w:rsidRDefault="002B603F" w:rsidP="002577A3">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2577A3">
              <w:rPr>
                <w:rFonts w:ascii="Arial" w:hAnsi="Arial" w:cs="Arial"/>
                <w:sz w:val="20"/>
                <w:szCs w:val="20"/>
              </w:rPr>
              <w:t xml:space="preserve"> </w:t>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37EF2D89" w:rsidR="002B603F" w:rsidRPr="00F75A09" w:rsidRDefault="009B587A"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DF7261">
        <w:trPr>
          <w:trHeight w:val="68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2577A3">
        <w:trPr>
          <w:trHeight w:val="6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77777777" w:rsidR="002B603F" w:rsidRPr="00F75A09" w:rsidRDefault="002B603F" w:rsidP="002B603F">
      <w:pPr>
        <w:ind w:left="360"/>
        <w:rPr>
          <w:rFonts w:ascii="Arial" w:hAnsi="Arial" w:cs="Arial"/>
          <w:b/>
          <w:bCs/>
          <w:sz w:val="20"/>
          <w:szCs w:val="20"/>
          <w:u w:val="single"/>
        </w:rPr>
      </w:pPr>
    </w:p>
    <w:p w14:paraId="131D2F47" w14:textId="1B3E296C" w:rsidR="00964D5E" w:rsidRPr="00964D5E" w:rsidRDefault="00811510"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I</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2460C7ED" w14:textId="77777777" w:rsidR="00F777CF" w:rsidRPr="00F777CF" w:rsidRDefault="00964D5E" w:rsidP="00F777CF">
      <w:pPr>
        <w:pStyle w:val="texte1"/>
        <w:rPr>
          <w:rFonts w:ascii="Arial" w:hAnsi="Arial" w:cs="Arial"/>
          <w:b/>
          <w:bCs/>
          <w:sz w:val="20"/>
        </w:rPr>
      </w:pPr>
      <w:r w:rsidRPr="00F75A09">
        <w:rPr>
          <w:rFonts w:ascii="Arial" w:hAnsi="Arial" w:cs="Arial"/>
          <w:i/>
          <w:iCs/>
          <w:sz w:val="14"/>
          <w:szCs w:val="18"/>
        </w:rPr>
        <w:t xml:space="preserve"> </w:t>
      </w:r>
      <w:r w:rsidR="00F777CF" w:rsidRPr="00F777CF">
        <w:rPr>
          <w:rFonts w:ascii="Arial" w:hAnsi="Arial" w:cs="Arial"/>
          <w:b/>
          <w:bCs/>
          <w:sz w:val="20"/>
        </w:rPr>
        <w:t xml:space="preserve">Joindre un RIB à votre réponse. </w:t>
      </w:r>
    </w:p>
    <w:p w14:paraId="21AC3C93" w14:textId="77777777" w:rsidR="00F777CF" w:rsidRDefault="00F777CF" w:rsidP="00F777CF">
      <w:pPr>
        <w:pStyle w:val="texte1"/>
        <w:rPr>
          <w:rFonts w:ascii="Arial" w:hAnsi="Arial" w:cs="Arial"/>
          <w:sz w:val="20"/>
        </w:rPr>
      </w:pPr>
      <w:r w:rsidRPr="00F777CF">
        <w:rPr>
          <w:rFonts w:ascii="Arial" w:hAnsi="Arial" w:cs="Arial"/>
          <w:sz w:val="20"/>
        </w:rPr>
        <w:t>Le pouvoir adjudicateur se libérera des sommes dues, au titre du présent marché, en faisant porter le montant au crédit du RIB joint.</w:t>
      </w:r>
    </w:p>
    <w:p w14:paraId="3C744EBA" w14:textId="2AE092EC" w:rsidR="00F777CF" w:rsidRPr="00F777CF" w:rsidRDefault="00F777CF" w:rsidP="00F777C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Pr="00F777CF">
        <w:rPr>
          <w:rFonts w:ascii="Arial" w:hAnsi="Arial" w:cs="Arial"/>
          <w:b/>
          <w:bCs/>
        </w:rPr>
        <w:t>. Déclarations sur l’honneur</w:t>
      </w:r>
    </w:p>
    <w:p w14:paraId="54FD0BE3" w14:textId="77777777" w:rsidR="00F777CF" w:rsidRPr="00F777CF" w:rsidRDefault="00F777CF" w:rsidP="00F777CF">
      <w:pPr>
        <w:pStyle w:val="texte1"/>
        <w:rPr>
          <w:rFonts w:ascii="Arial" w:hAnsi="Arial" w:cs="Arial"/>
          <w:sz w:val="20"/>
        </w:rPr>
      </w:pPr>
    </w:p>
    <w:p w14:paraId="0ABDE6E6" w14:textId="77777777" w:rsidR="00F777CF" w:rsidRPr="00F777CF" w:rsidRDefault="00F777CF" w:rsidP="00F777CF">
      <w:pPr>
        <w:pStyle w:val="texte1"/>
        <w:rPr>
          <w:rFonts w:ascii="Arial" w:hAnsi="Arial" w:cs="Arial"/>
          <w:sz w:val="20"/>
        </w:rPr>
      </w:pPr>
      <w:r w:rsidRPr="00F777CF">
        <w:rPr>
          <w:rFonts w:ascii="Arial" w:hAnsi="Arial" w:cs="Arial"/>
          <w:sz w:val="20"/>
        </w:rPr>
        <w:t>En signant le présent acte d’engagement, le candidat individuel ou chaque membre du groupement atteste(nt) :</w:t>
      </w:r>
    </w:p>
    <w:p w14:paraId="324FBA75" w14:textId="77777777" w:rsidR="00F777CF" w:rsidRPr="00F777CF" w:rsidRDefault="00F777CF" w:rsidP="00F777CF">
      <w:pPr>
        <w:pStyle w:val="texte1"/>
        <w:numPr>
          <w:ilvl w:val="0"/>
          <w:numId w:val="22"/>
        </w:numPr>
        <w:rPr>
          <w:rFonts w:ascii="Arial" w:hAnsi="Arial" w:cs="Arial"/>
          <w:sz w:val="20"/>
        </w:rPr>
      </w:pPr>
      <w:r w:rsidRPr="00F777CF">
        <w:rPr>
          <w:rFonts w:ascii="Arial" w:hAnsi="Arial" w:cs="Arial"/>
          <w:sz w:val="20"/>
        </w:rPr>
        <w:t>N’entrer dans aucun des cas d’interdiction de soumissionner obligatoires prévus aux articles L.2141-1 à L.2141-14 du code de la commande publique.</w:t>
      </w:r>
    </w:p>
    <w:p w14:paraId="37B0D71F" w14:textId="77777777" w:rsidR="00F777CF" w:rsidRPr="00F777CF" w:rsidRDefault="00F777CF" w:rsidP="00F777CF">
      <w:pPr>
        <w:pStyle w:val="texte1"/>
        <w:numPr>
          <w:ilvl w:val="0"/>
          <w:numId w:val="22"/>
        </w:numPr>
        <w:rPr>
          <w:rFonts w:ascii="Arial" w:hAnsi="Arial" w:cs="Arial"/>
          <w:sz w:val="20"/>
        </w:rPr>
      </w:pPr>
      <w:r w:rsidRPr="00F777CF">
        <w:rPr>
          <w:rFonts w:ascii="Arial" w:hAnsi="Arial" w:cs="Arial"/>
          <w:sz w:val="20"/>
        </w:rPr>
        <w:t>Être en règle au regard des articles L. 5212-1 à L. 5212-11 du code du travail concernant l’emploi des travailleurs handicapés.</w:t>
      </w:r>
    </w:p>
    <w:p w14:paraId="6A1B8219" w14:textId="679C9244" w:rsidR="002B603F" w:rsidRPr="000E51B5" w:rsidRDefault="002B603F" w:rsidP="00F777CF">
      <w:pPr>
        <w:pStyle w:val="texte1"/>
        <w:rPr>
          <w:b/>
          <w:bCs/>
          <w:sz w:val="2"/>
          <w:szCs w:val="2"/>
        </w:rPr>
      </w:pPr>
    </w:p>
    <w:p w14:paraId="07038F40" w14:textId="77BB637F" w:rsidR="002B603F" w:rsidRPr="00066C1A" w:rsidRDefault="00F777CF"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w:t>
      </w:r>
      <w:r w:rsidRPr="00F777CF">
        <w:rPr>
          <w:rFonts w:ascii="Arial" w:hAnsi="Arial" w:cs="Arial"/>
          <w:b/>
          <w:bCs/>
        </w:rPr>
        <w:t>Signature de l</w:t>
      </w:r>
      <w:r w:rsidR="007D2D78">
        <w:rPr>
          <w:rFonts w:ascii="Arial" w:hAnsi="Arial" w:cs="Arial"/>
          <w:b/>
          <w:bCs/>
        </w:rPr>
        <w:t>’</w:t>
      </w:r>
      <w:r w:rsidRPr="00F777CF">
        <w:rPr>
          <w:rFonts w:ascii="Arial" w:hAnsi="Arial" w:cs="Arial"/>
          <w:b/>
          <w:bCs/>
        </w:rPr>
        <w:t>acte d’engagement par le candidat individuel ou, en cas de groupement, le mandataire dûment habilité ou chaque membre du groupement</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7BD3D8D4" w14:textId="77777777" w:rsidR="00F777CF" w:rsidRDefault="00F777CF" w:rsidP="00F777CF">
      <w:pPr>
        <w:jc w:val="both"/>
        <w:rPr>
          <w:rFonts w:ascii="Geneva" w:hAnsi="Geneva"/>
          <w:sz w:val="20"/>
          <w:szCs w:val="20"/>
        </w:rPr>
      </w:pPr>
      <w:r w:rsidRPr="001C20CE">
        <w:rPr>
          <w:rFonts w:ascii="Geneva" w:hAnsi="Geneva"/>
          <w:bCs/>
          <w:sz w:val="20"/>
          <w:szCs w:val="20"/>
        </w:rPr>
        <w:t>Attention</w:t>
      </w:r>
      <w:r w:rsidRPr="001C20CE">
        <w:rPr>
          <w:rFonts w:ascii="Geneva" w:hAnsi="Geneva"/>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C20CE">
        <w:rPr>
          <w:rFonts w:ascii="Geneva" w:hAnsi="Geneva"/>
          <w:sz w:val="20"/>
          <w:szCs w:val="20"/>
          <w:u w:val="single"/>
        </w:rPr>
        <w:t>et</w:t>
      </w:r>
      <w:r w:rsidRPr="001C20CE">
        <w:rPr>
          <w:rFonts w:ascii="Geneva" w:hAnsi="Geneva"/>
          <w:sz w:val="20"/>
          <w:szCs w:val="20"/>
        </w:rPr>
        <w:t xml:space="preserve"> le sous-traitant concerné, il convient de faire signer ce DC4.</w:t>
      </w:r>
    </w:p>
    <w:p w14:paraId="00672006" w14:textId="77777777" w:rsidR="00BC2C86" w:rsidRPr="001C20CE" w:rsidRDefault="00BC2C86" w:rsidP="00F777CF">
      <w:pPr>
        <w:jc w:val="both"/>
        <w:rPr>
          <w:rFonts w:ascii="Geneva" w:hAnsi="Geneva"/>
          <w:sz w:val="20"/>
          <w:szCs w:val="20"/>
        </w:rPr>
      </w:pPr>
    </w:p>
    <w:p w14:paraId="09323CB2" w14:textId="77777777" w:rsidR="00F777CF" w:rsidRPr="001C20CE" w:rsidRDefault="00F777CF" w:rsidP="00F777CF">
      <w:pPr>
        <w:rPr>
          <w:rFonts w:ascii="Geneva" w:hAnsi="Geneva"/>
          <w:sz w:val="20"/>
          <w:szCs w:val="20"/>
        </w:rPr>
      </w:pPr>
    </w:p>
    <w:p w14:paraId="674F3FEB" w14:textId="6C6132BB" w:rsidR="00F777CF" w:rsidRPr="001C20CE" w:rsidRDefault="007D2D78" w:rsidP="00F777CF">
      <w:pPr>
        <w:rPr>
          <w:rFonts w:ascii="Geneva" w:hAnsi="Geneva"/>
          <w:i/>
          <w:sz w:val="20"/>
          <w:szCs w:val="20"/>
        </w:rPr>
      </w:pPr>
      <w:r>
        <w:rPr>
          <w:rFonts w:ascii="Geneva" w:hAnsi="Geneva"/>
          <w:b/>
          <w:sz w:val="20"/>
          <w:szCs w:val="20"/>
        </w:rPr>
        <w:lastRenderedPageBreak/>
        <w:t>K</w:t>
      </w:r>
      <w:r w:rsidR="00F777CF" w:rsidRPr="001C20CE">
        <w:rPr>
          <w:rFonts w:ascii="Geneva" w:hAnsi="Geneva"/>
          <w:b/>
          <w:sz w:val="20"/>
          <w:szCs w:val="20"/>
        </w:rPr>
        <w:t>1 - Signature du marché public par le candidat individuel :</w:t>
      </w:r>
    </w:p>
    <w:p w14:paraId="6654109B" w14:textId="77777777" w:rsidR="00F777CF" w:rsidRPr="001C20CE" w:rsidRDefault="00F777CF" w:rsidP="00F777CF">
      <w:pPr>
        <w:rPr>
          <w:rFonts w:ascii="Geneva" w:hAnsi="Geneva"/>
          <w:b/>
          <w:sz w:val="20"/>
          <w:szCs w:val="20"/>
        </w:rPr>
      </w:pPr>
    </w:p>
    <w:tbl>
      <w:tblPr>
        <w:tblW w:w="9816" w:type="dxa"/>
        <w:tblInd w:w="-40" w:type="dxa"/>
        <w:tblLayout w:type="fixed"/>
        <w:tblLook w:val="0000" w:firstRow="0" w:lastRow="0" w:firstColumn="0" w:lastColumn="0" w:noHBand="0" w:noVBand="0"/>
      </w:tblPr>
      <w:tblGrid>
        <w:gridCol w:w="4644"/>
        <w:gridCol w:w="2694"/>
        <w:gridCol w:w="2478"/>
      </w:tblGrid>
      <w:tr w:rsidR="00F777CF" w:rsidRPr="001C20CE" w14:paraId="2285C08A" w14:textId="77777777" w:rsidTr="00A9440C">
        <w:tc>
          <w:tcPr>
            <w:tcW w:w="4644" w:type="dxa"/>
            <w:tcBorders>
              <w:top w:val="single" w:sz="4" w:space="0" w:color="000000"/>
              <w:left w:val="single" w:sz="4" w:space="0" w:color="000000"/>
              <w:bottom w:val="single" w:sz="4" w:space="0" w:color="000000"/>
            </w:tcBorders>
            <w:shd w:val="clear" w:color="auto" w:fill="auto"/>
            <w:vAlign w:val="center"/>
          </w:tcPr>
          <w:p w14:paraId="420DFC46"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Nom, prénom et qualité</w:t>
            </w:r>
          </w:p>
          <w:p w14:paraId="2D93EDD6" w14:textId="77777777" w:rsidR="00F777CF" w:rsidRPr="001C20CE" w:rsidRDefault="00F777CF" w:rsidP="00A9440C">
            <w:pPr>
              <w:jc w:val="both"/>
              <w:rPr>
                <w:rFonts w:ascii="Geneva" w:hAnsi="Geneva"/>
                <w:b/>
                <w:bCs/>
                <w:sz w:val="20"/>
                <w:szCs w:val="20"/>
              </w:rPr>
            </w:pPr>
            <w:proofErr w:type="gramStart"/>
            <w:r w:rsidRPr="001C20CE">
              <w:rPr>
                <w:rFonts w:ascii="Geneva" w:hAnsi="Geneva"/>
                <w:b/>
                <w:bCs/>
                <w:sz w:val="20"/>
                <w:szCs w:val="20"/>
              </w:rPr>
              <w:t>du</w:t>
            </w:r>
            <w:proofErr w:type="gramEnd"/>
            <w:r w:rsidRPr="001C20CE">
              <w:rPr>
                <w:rFonts w:ascii="Geneva" w:hAnsi="Geneva"/>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17ED81"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F41A1"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Signature</w:t>
            </w:r>
          </w:p>
        </w:tc>
      </w:tr>
      <w:tr w:rsidR="00F777CF" w:rsidRPr="001C20CE" w14:paraId="31BEDEE1" w14:textId="77777777" w:rsidTr="00A9440C">
        <w:trPr>
          <w:trHeight w:val="1021"/>
        </w:trPr>
        <w:tc>
          <w:tcPr>
            <w:tcW w:w="4644" w:type="dxa"/>
            <w:tcBorders>
              <w:top w:val="single" w:sz="4" w:space="0" w:color="000000"/>
              <w:left w:val="single" w:sz="4" w:space="0" w:color="000000"/>
              <w:bottom w:val="single" w:sz="4" w:space="0" w:color="auto"/>
            </w:tcBorders>
            <w:shd w:val="clear" w:color="auto" w:fill="auto"/>
          </w:tcPr>
          <w:p w14:paraId="00383C23" w14:textId="77777777" w:rsidR="00F777CF" w:rsidRPr="001C20CE" w:rsidRDefault="00F777CF" w:rsidP="00A9440C">
            <w:pPr>
              <w:rPr>
                <w:rFonts w:ascii="Geneva" w:hAnsi="Geneva"/>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0867C191" w14:textId="77777777" w:rsidR="00F777CF" w:rsidRPr="001C20CE" w:rsidRDefault="00F777CF" w:rsidP="00A9440C">
            <w:pPr>
              <w:rPr>
                <w:rFonts w:ascii="Geneva" w:hAnsi="Geneva"/>
                <w:b/>
                <w:bCs/>
                <w:sz w:val="20"/>
                <w:szCs w:val="20"/>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0F7989A8" w14:textId="77777777" w:rsidR="00F777CF" w:rsidRPr="001C20CE" w:rsidRDefault="00F777CF" w:rsidP="00A9440C">
            <w:pPr>
              <w:rPr>
                <w:rFonts w:ascii="Geneva" w:hAnsi="Geneva"/>
                <w:b/>
                <w:bCs/>
                <w:sz w:val="20"/>
                <w:szCs w:val="20"/>
              </w:rPr>
            </w:pPr>
          </w:p>
          <w:p w14:paraId="44A2B9CE" w14:textId="77777777" w:rsidR="00F777CF" w:rsidRPr="001C20CE" w:rsidRDefault="00F777CF" w:rsidP="00A9440C">
            <w:pPr>
              <w:rPr>
                <w:rFonts w:ascii="Geneva" w:hAnsi="Geneva"/>
                <w:b/>
                <w:bCs/>
                <w:sz w:val="20"/>
                <w:szCs w:val="20"/>
              </w:rPr>
            </w:pPr>
          </w:p>
        </w:tc>
      </w:tr>
    </w:tbl>
    <w:p w14:paraId="02792107" w14:textId="77777777" w:rsidR="00F777CF" w:rsidRDefault="00F777CF" w:rsidP="00F777CF">
      <w:pPr>
        <w:rPr>
          <w:rFonts w:ascii="Geneva" w:hAnsi="Geneva"/>
          <w:sz w:val="20"/>
          <w:szCs w:val="20"/>
        </w:rPr>
      </w:pPr>
      <w:r w:rsidRPr="001C20CE">
        <w:rPr>
          <w:rFonts w:ascii="Geneva" w:hAnsi="Geneva"/>
          <w:sz w:val="20"/>
          <w:szCs w:val="20"/>
        </w:rPr>
        <w:t xml:space="preserve">(*) Le signataire doit avoir le pouvoir d’engager la personne qu’il représente. La signature électronique n’est pas obligatoire, la signature manuscrite est acceptée. </w:t>
      </w:r>
    </w:p>
    <w:p w14:paraId="71CA2AB6" w14:textId="77777777" w:rsidR="00C62140" w:rsidRPr="001C20CE" w:rsidRDefault="00C62140" w:rsidP="00F777CF">
      <w:pPr>
        <w:rPr>
          <w:rFonts w:ascii="Geneva" w:hAnsi="Geneva"/>
          <w:sz w:val="20"/>
          <w:szCs w:val="20"/>
        </w:rPr>
      </w:pPr>
    </w:p>
    <w:p w14:paraId="7BF4C15C" w14:textId="3399B431" w:rsidR="00F777CF" w:rsidRPr="001C20CE" w:rsidRDefault="007D2D78" w:rsidP="00F777CF">
      <w:pPr>
        <w:rPr>
          <w:rFonts w:ascii="Geneva" w:hAnsi="Geneva"/>
          <w:i/>
          <w:sz w:val="20"/>
          <w:szCs w:val="20"/>
        </w:rPr>
      </w:pPr>
      <w:r>
        <w:rPr>
          <w:rFonts w:ascii="Geneva" w:hAnsi="Geneva"/>
          <w:b/>
          <w:sz w:val="20"/>
          <w:szCs w:val="20"/>
        </w:rPr>
        <w:t>K</w:t>
      </w:r>
      <w:r w:rsidR="00F777CF" w:rsidRPr="001C20CE">
        <w:rPr>
          <w:rFonts w:ascii="Geneva" w:hAnsi="Geneva"/>
          <w:b/>
          <w:sz w:val="20"/>
          <w:szCs w:val="20"/>
        </w:rPr>
        <w:t>2 - Signature du marché public en cas de groupement :</w:t>
      </w:r>
    </w:p>
    <w:p w14:paraId="77AAF2FD" w14:textId="77777777" w:rsidR="00F777CF" w:rsidRPr="001C20CE" w:rsidRDefault="00F777CF" w:rsidP="00F777CF">
      <w:pPr>
        <w:rPr>
          <w:rFonts w:ascii="Geneva" w:hAnsi="Geneva"/>
          <w:sz w:val="20"/>
          <w:szCs w:val="20"/>
        </w:rPr>
      </w:pPr>
    </w:p>
    <w:p w14:paraId="7438BB88" w14:textId="77777777" w:rsidR="00F777CF" w:rsidRPr="001C20CE" w:rsidRDefault="00F777CF" w:rsidP="00F777CF">
      <w:pPr>
        <w:rPr>
          <w:rFonts w:ascii="Geneva" w:hAnsi="Geneva"/>
          <w:sz w:val="20"/>
          <w:szCs w:val="20"/>
        </w:rPr>
      </w:pPr>
      <w:r w:rsidRPr="001C20CE">
        <w:rPr>
          <w:rFonts w:ascii="Geneva" w:hAnsi="Geneva"/>
          <w:sz w:val="20"/>
          <w:szCs w:val="20"/>
        </w:rPr>
        <w:t xml:space="preserve">Les membres du groupement d’opérateurs économiques désignent le mandataire suivant </w:t>
      </w:r>
      <w:r w:rsidRPr="001C20CE">
        <w:rPr>
          <w:rFonts w:ascii="Geneva" w:hAnsi="Geneva"/>
          <w:i/>
          <w:sz w:val="20"/>
          <w:szCs w:val="20"/>
        </w:rPr>
        <w:t>(</w:t>
      </w:r>
      <w:hyperlink r:id="rId9" w:history="1">
        <w:r w:rsidRPr="001C20CE">
          <w:rPr>
            <w:rFonts w:ascii="Geneva" w:hAnsi="Geneva"/>
            <w:i/>
            <w:color w:val="0000FF"/>
            <w:sz w:val="20"/>
            <w:szCs w:val="20"/>
            <w:u w:val="single"/>
          </w:rPr>
          <w:t>article R. 2142-23</w:t>
        </w:r>
      </w:hyperlink>
      <w:r w:rsidRPr="001C20CE">
        <w:rPr>
          <w:rFonts w:ascii="Geneva" w:hAnsi="Geneva"/>
          <w:i/>
          <w:sz w:val="20"/>
          <w:szCs w:val="20"/>
        </w:rPr>
        <w:t xml:space="preserve"> ou </w:t>
      </w:r>
      <w:hyperlink r:id="rId10" w:history="1">
        <w:r w:rsidRPr="001C20CE">
          <w:rPr>
            <w:rFonts w:ascii="Geneva" w:hAnsi="Geneva"/>
            <w:i/>
            <w:color w:val="0000FF"/>
            <w:sz w:val="20"/>
            <w:szCs w:val="20"/>
            <w:u w:val="single"/>
          </w:rPr>
          <w:t>article R. 2342-12</w:t>
        </w:r>
      </w:hyperlink>
      <w:r w:rsidRPr="001C20CE">
        <w:rPr>
          <w:rFonts w:ascii="Geneva" w:hAnsi="Geneva"/>
          <w:i/>
          <w:sz w:val="20"/>
          <w:szCs w:val="20"/>
        </w:rPr>
        <w:t xml:space="preserve"> du code de la commande publique) </w:t>
      </w:r>
      <w:r w:rsidRPr="001C20CE">
        <w:rPr>
          <w:rFonts w:ascii="Geneva" w:hAnsi="Geneva"/>
          <w:sz w:val="20"/>
          <w:szCs w:val="20"/>
        </w:rPr>
        <w:t>:</w:t>
      </w:r>
    </w:p>
    <w:p w14:paraId="3F7F58B4" w14:textId="77777777" w:rsidR="00F777CF" w:rsidRPr="001C20CE" w:rsidRDefault="00F777CF" w:rsidP="00F777CF">
      <w:pPr>
        <w:jc w:val="both"/>
        <w:rPr>
          <w:rFonts w:ascii="Geneva" w:hAnsi="Geneva"/>
          <w:i/>
          <w:sz w:val="20"/>
          <w:szCs w:val="20"/>
        </w:rPr>
      </w:pPr>
      <w:r w:rsidRPr="001C20CE">
        <w:rPr>
          <w:rFonts w:ascii="Geneva" w:hAnsi="Geneva"/>
          <w:i/>
          <w:sz w:val="20"/>
          <w:szCs w:val="20"/>
        </w:rPr>
        <w:t>[Indiquer le nom commercial et la dénomination sociale du mandataire]</w:t>
      </w:r>
    </w:p>
    <w:p w14:paraId="137AB474" w14:textId="77777777" w:rsidR="00F777CF" w:rsidRPr="001C20CE" w:rsidRDefault="00F777CF" w:rsidP="00F777CF">
      <w:pPr>
        <w:jc w:val="both"/>
        <w:rPr>
          <w:rFonts w:ascii="Geneva" w:hAnsi="Geneva"/>
          <w:sz w:val="20"/>
          <w:szCs w:val="20"/>
        </w:rPr>
      </w:pPr>
    </w:p>
    <w:p w14:paraId="65698F6B" w14:textId="77777777" w:rsidR="00F777CF" w:rsidRPr="001C20CE" w:rsidRDefault="00F777CF" w:rsidP="00F777CF">
      <w:pPr>
        <w:jc w:val="both"/>
        <w:rPr>
          <w:rFonts w:ascii="Geneva" w:hAnsi="Geneva"/>
          <w:sz w:val="20"/>
          <w:szCs w:val="20"/>
        </w:rPr>
      </w:pPr>
    </w:p>
    <w:p w14:paraId="1DAFEE70" w14:textId="77777777" w:rsidR="00F777CF" w:rsidRPr="001C20CE" w:rsidRDefault="00F777CF" w:rsidP="00F777CF">
      <w:pPr>
        <w:jc w:val="both"/>
        <w:rPr>
          <w:rFonts w:ascii="Geneva" w:hAnsi="Geneva"/>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 xml:space="preserve"> Les membres du groupement ont donné mandat au mandataire, qui signe le présent acte d’engagement :</w:t>
      </w:r>
    </w:p>
    <w:p w14:paraId="015B0E1E" w14:textId="77777777" w:rsidR="00F777CF" w:rsidRPr="001C20CE" w:rsidRDefault="00F777CF" w:rsidP="00F777CF">
      <w:pPr>
        <w:jc w:val="both"/>
        <w:rPr>
          <w:rFonts w:ascii="Geneva" w:hAnsi="Geneva"/>
          <w:sz w:val="20"/>
          <w:szCs w:val="20"/>
        </w:rPr>
      </w:pPr>
      <w:r w:rsidRPr="001C20CE">
        <w:rPr>
          <w:rFonts w:ascii="Geneva" w:hAnsi="Geneva"/>
          <w:i/>
          <w:sz w:val="20"/>
          <w:szCs w:val="20"/>
        </w:rPr>
        <w:t>(Cocher la ou les cases correspondantes.)</w:t>
      </w:r>
    </w:p>
    <w:p w14:paraId="1D3936B2" w14:textId="77777777" w:rsidR="00F777CF" w:rsidRPr="001C20CE" w:rsidRDefault="00F777CF" w:rsidP="00F777CF">
      <w:pPr>
        <w:jc w:val="both"/>
        <w:rPr>
          <w:rFonts w:ascii="Geneva" w:hAnsi="Geneva"/>
          <w:sz w:val="20"/>
          <w:szCs w:val="20"/>
        </w:rPr>
      </w:pPr>
    </w:p>
    <w:p w14:paraId="36F3FB12" w14:textId="77777777" w:rsidR="00F777CF" w:rsidRPr="001C20CE" w:rsidRDefault="00F777CF" w:rsidP="00F777CF">
      <w:pPr>
        <w:jc w:val="both"/>
        <w:rPr>
          <w:rFonts w:ascii="Geneva" w:hAnsi="Geneva"/>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Pour signer le présent acte d’engagement en leur nom et pour leur compte, pour les représenter vis-à-vis de l’acheteur et pour coordonner l’ensemble des prestations ;</w:t>
      </w:r>
    </w:p>
    <w:p w14:paraId="48F3AD8E" w14:textId="77777777" w:rsidR="00F777CF" w:rsidRPr="001C20CE" w:rsidRDefault="00F777CF" w:rsidP="00F777CF">
      <w:pPr>
        <w:jc w:val="both"/>
        <w:rPr>
          <w:rFonts w:ascii="Geneva" w:hAnsi="Geneva"/>
          <w:sz w:val="20"/>
          <w:szCs w:val="20"/>
        </w:rPr>
      </w:pPr>
      <w:r w:rsidRPr="001C20CE">
        <w:rPr>
          <w:rFonts w:ascii="Geneva" w:hAnsi="Geneva"/>
          <w:i/>
          <w:sz w:val="20"/>
          <w:szCs w:val="20"/>
        </w:rPr>
        <w:t>(Joindre les pouvoirs en annexe du présent document)</w:t>
      </w:r>
    </w:p>
    <w:p w14:paraId="4755F1CF" w14:textId="77777777" w:rsidR="00F777CF" w:rsidRPr="001C20CE" w:rsidRDefault="00F777CF" w:rsidP="00F777CF">
      <w:pPr>
        <w:jc w:val="both"/>
        <w:rPr>
          <w:rFonts w:ascii="Geneva" w:hAnsi="Geneva"/>
          <w:sz w:val="20"/>
          <w:szCs w:val="20"/>
        </w:rPr>
      </w:pPr>
    </w:p>
    <w:p w14:paraId="472A6824" w14:textId="77777777" w:rsidR="00F777CF" w:rsidRPr="001C20CE" w:rsidRDefault="00F777CF" w:rsidP="00F777CF">
      <w:pPr>
        <w:ind w:firstLine="708"/>
        <w:rPr>
          <w:rFonts w:ascii="Geneva" w:hAnsi="Geneva"/>
          <w:iCs/>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Pour signer, en leur nom et pour leur compte, les modifications ultérieures du marché public ;</w:t>
      </w:r>
    </w:p>
    <w:p w14:paraId="40EA1408" w14:textId="77777777" w:rsidR="00F777CF" w:rsidRPr="001C20CE" w:rsidRDefault="00F777CF" w:rsidP="00F777CF">
      <w:pPr>
        <w:jc w:val="both"/>
        <w:rPr>
          <w:rFonts w:ascii="Geneva" w:hAnsi="Geneva"/>
          <w:sz w:val="20"/>
          <w:szCs w:val="20"/>
        </w:rPr>
      </w:pPr>
      <w:r w:rsidRPr="001C20CE">
        <w:rPr>
          <w:rFonts w:ascii="Geneva" w:hAnsi="Geneva"/>
          <w:i/>
          <w:sz w:val="20"/>
          <w:szCs w:val="20"/>
        </w:rPr>
        <w:t>(Joindre les pouvoirs en annexe du présent document)</w:t>
      </w:r>
    </w:p>
    <w:p w14:paraId="6F0F4069" w14:textId="77777777" w:rsidR="00F777CF" w:rsidRPr="001C20CE" w:rsidRDefault="00F777CF" w:rsidP="00F777CF">
      <w:pPr>
        <w:jc w:val="both"/>
        <w:rPr>
          <w:rFonts w:ascii="Geneva" w:hAnsi="Geneva"/>
          <w:iCs/>
          <w:sz w:val="20"/>
          <w:szCs w:val="20"/>
        </w:rPr>
      </w:pPr>
    </w:p>
    <w:p w14:paraId="3726DD41" w14:textId="77777777" w:rsidR="00F777CF" w:rsidRPr="001C20CE" w:rsidRDefault="00F777CF" w:rsidP="00F777CF">
      <w:pPr>
        <w:jc w:val="both"/>
        <w:rPr>
          <w:rFonts w:ascii="Geneva" w:hAnsi="Geneva"/>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i/>
          <w:iCs/>
          <w:sz w:val="20"/>
          <w:szCs w:val="20"/>
        </w:rPr>
        <w:t xml:space="preserve"> </w:t>
      </w:r>
      <w:r w:rsidRPr="001C20CE">
        <w:rPr>
          <w:rFonts w:ascii="Geneva" w:hAnsi="Geneva"/>
          <w:sz w:val="20"/>
          <w:szCs w:val="20"/>
        </w:rPr>
        <w:tab/>
        <w:t>Ont donné mandat au mandataire dans les conditions définies par les pouvoirs joints en annexe.</w:t>
      </w:r>
    </w:p>
    <w:p w14:paraId="6902C9AC" w14:textId="77777777" w:rsidR="00F777CF" w:rsidRPr="001C20CE" w:rsidRDefault="00F777CF" w:rsidP="00F777CF">
      <w:pPr>
        <w:jc w:val="both"/>
        <w:rPr>
          <w:rFonts w:ascii="Geneva" w:hAnsi="Geneva"/>
          <w:i/>
          <w:sz w:val="20"/>
          <w:szCs w:val="20"/>
        </w:rPr>
      </w:pPr>
    </w:p>
    <w:p w14:paraId="2AFFBB21" w14:textId="77777777" w:rsidR="00F777CF" w:rsidRPr="001C20CE" w:rsidRDefault="00F777CF" w:rsidP="00F777CF">
      <w:pPr>
        <w:jc w:val="both"/>
        <w:rPr>
          <w:rFonts w:ascii="Geneva" w:hAnsi="Geneva"/>
          <w:i/>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 xml:space="preserve"> Les membres du groupement, qui signent le présent acte d’engagement :</w:t>
      </w:r>
    </w:p>
    <w:p w14:paraId="2FBAAD31" w14:textId="77777777" w:rsidR="00F777CF" w:rsidRPr="001C20CE" w:rsidRDefault="00F777CF" w:rsidP="00F777CF">
      <w:pPr>
        <w:jc w:val="both"/>
        <w:rPr>
          <w:rFonts w:ascii="Geneva" w:hAnsi="Geneva"/>
          <w:sz w:val="20"/>
          <w:szCs w:val="20"/>
        </w:rPr>
      </w:pPr>
      <w:r w:rsidRPr="001C20CE">
        <w:rPr>
          <w:rFonts w:ascii="Geneva" w:hAnsi="Geneva"/>
          <w:i/>
          <w:sz w:val="20"/>
          <w:szCs w:val="20"/>
        </w:rPr>
        <w:t>(Cocher la case correspondante.)</w:t>
      </w:r>
    </w:p>
    <w:p w14:paraId="2793003A" w14:textId="77777777" w:rsidR="00F777CF" w:rsidRPr="001C20CE" w:rsidRDefault="00F777CF" w:rsidP="00F777CF">
      <w:pPr>
        <w:jc w:val="both"/>
        <w:rPr>
          <w:rFonts w:ascii="Geneva" w:hAnsi="Geneva"/>
          <w:sz w:val="20"/>
          <w:szCs w:val="20"/>
        </w:rPr>
      </w:pPr>
    </w:p>
    <w:p w14:paraId="4D7C793A" w14:textId="77777777" w:rsidR="00F777CF" w:rsidRPr="001C20CE" w:rsidRDefault="00F777CF" w:rsidP="00F777CF">
      <w:pPr>
        <w:ind w:firstLine="708"/>
        <w:rPr>
          <w:rFonts w:ascii="Geneva" w:hAnsi="Geneva"/>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Donnent mandat au mandataire, qui l’accepte, pour les représenter vis-à-vis de l’acheteur et pour coordonner l’ensemble des prestations ;</w:t>
      </w:r>
    </w:p>
    <w:p w14:paraId="3B437CD6" w14:textId="77777777" w:rsidR="00F777CF" w:rsidRPr="001C20CE" w:rsidRDefault="00F777CF" w:rsidP="00F777CF">
      <w:pPr>
        <w:rPr>
          <w:rFonts w:ascii="Geneva" w:hAnsi="Geneva"/>
          <w:sz w:val="20"/>
          <w:szCs w:val="20"/>
        </w:rPr>
      </w:pPr>
    </w:p>
    <w:p w14:paraId="2719049F" w14:textId="77777777" w:rsidR="00F777CF" w:rsidRPr="001C20CE" w:rsidRDefault="00F777CF" w:rsidP="00F777CF">
      <w:pPr>
        <w:ind w:firstLine="708"/>
        <w:rPr>
          <w:rFonts w:ascii="Geneva" w:hAnsi="Geneva"/>
          <w:iCs/>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Donnent mandat au mandataire, qui l’accepte, pour signer, en leur nom et pour leur compte, les modifications ultérieures du marché public ;</w:t>
      </w:r>
    </w:p>
    <w:p w14:paraId="05D30A4D" w14:textId="77777777" w:rsidR="00F777CF" w:rsidRPr="001C20CE" w:rsidRDefault="00F777CF" w:rsidP="00F777CF">
      <w:pPr>
        <w:jc w:val="both"/>
        <w:rPr>
          <w:rFonts w:ascii="Geneva" w:hAnsi="Geneva"/>
          <w:iCs/>
          <w:sz w:val="20"/>
          <w:szCs w:val="20"/>
        </w:rPr>
      </w:pPr>
    </w:p>
    <w:p w14:paraId="0C3EEAD7" w14:textId="77777777" w:rsidR="00F777CF" w:rsidRPr="001C20CE" w:rsidRDefault="00F777CF" w:rsidP="00F777CF">
      <w:pPr>
        <w:jc w:val="both"/>
        <w:rPr>
          <w:rFonts w:ascii="Geneva" w:hAnsi="Geneva"/>
          <w:i/>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i/>
          <w:iCs/>
          <w:sz w:val="20"/>
          <w:szCs w:val="20"/>
        </w:rPr>
        <w:t xml:space="preserve"> </w:t>
      </w:r>
      <w:r w:rsidRPr="001C20CE">
        <w:rPr>
          <w:rFonts w:ascii="Geneva" w:hAnsi="Geneva"/>
          <w:sz w:val="20"/>
          <w:szCs w:val="20"/>
        </w:rPr>
        <w:tab/>
        <w:t>Donnent mandat au mandataire dans les conditions définies ci-dessous :</w:t>
      </w:r>
    </w:p>
    <w:p w14:paraId="64C3FCCA" w14:textId="77777777" w:rsidR="00F777CF" w:rsidRDefault="00F777CF" w:rsidP="00F777CF">
      <w:pPr>
        <w:jc w:val="both"/>
        <w:rPr>
          <w:rFonts w:ascii="Geneva" w:hAnsi="Geneva"/>
          <w:i/>
          <w:sz w:val="20"/>
          <w:szCs w:val="20"/>
        </w:rPr>
      </w:pPr>
      <w:r w:rsidRPr="001C20CE">
        <w:rPr>
          <w:rFonts w:ascii="Geneva" w:hAnsi="Geneva"/>
          <w:i/>
          <w:sz w:val="20"/>
          <w:szCs w:val="20"/>
        </w:rPr>
        <w:tab/>
      </w:r>
      <w:r w:rsidRPr="001C20CE">
        <w:rPr>
          <w:rFonts w:ascii="Geneva" w:hAnsi="Geneva"/>
          <w:i/>
          <w:sz w:val="20"/>
          <w:szCs w:val="20"/>
        </w:rPr>
        <w:tab/>
      </w:r>
      <w:r w:rsidRPr="001C20CE">
        <w:rPr>
          <w:rFonts w:ascii="Geneva" w:hAnsi="Geneva"/>
          <w:i/>
          <w:sz w:val="20"/>
          <w:szCs w:val="20"/>
        </w:rPr>
        <w:tab/>
        <w:t>(Donner des précisions sur l’étendue du mandat.)</w:t>
      </w:r>
    </w:p>
    <w:p w14:paraId="6438C85B" w14:textId="77777777" w:rsidR="00C62140" w:rsidRPr="001C20CE" w:rsidRDefault="00C62140" w:rsidP="00F777CF">
      <w:pPr>
        <w:jc w:val="both"/>
        <w:rPr>
          <w:rFonts w:ascii="Geneva" w:hAnsi="Geneva"/>
          <w:i/>
          <w:sz w:val="20"/>
          <w:szCs w:val="20"/>
        </w:rPr>
      </w:pPr>
    </w:p>
    <w:tbl>
      <w:tblPr>
        <w:tblW w:w="9816" w:type="dxa"/>
        <w:tblInd w:w="-40" w:type="dxa"/>
        <w:tblLayout w:type="fixed"/>
        <w:tblLook w:val="0000" w:firstRow="0" w:lastRow="0" w:firstColumn="0" w:lastColumn="0" w:noHBand="0" w:noVBand="0"/>
      </w:tblPr>
      <w:tblGrid>
        <w:gridCol w:w="4644"/>
        <w:gridCol w:w="2694"/>
        <w:gridCol w:w="2478"/>
      </w:tblGrid>
      <w:tr w:rsidR="00F777CF" w:rsidRPr="001C20CE" w14:paraId="429561F4" w14:textId="77777777" w:rsidTr="00A9440C">
        <w:tc>
          <w:tcPr>
            <w:tcW w:w="4644" w:type="dxa"/>
            <w:tcBorders>
              <w:top w:val="single" w:sz="4" w:space="0" w:color="000000"/>
              <w:left w:val="single" w:sz="4" w:space="0" w:color="000000"/>
              <w:bottom w:val="single" w:sz="4" w:space="0" w:color="000000"/>
            </w:tcBorders>
            <w:shd w:val="clear" w:color="auto" w:fill="auto"/>
            <w:vAlign w:val="center"/>
          </w:tcPr>
          <w:p w14:paraId="4DC5C48C"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Nom, prénom et qualité</w:t>
            </w:r>
          </w:p>
          <w:p w14:paraId="37120FAB" w14:textId="77777777" w:rsidR="00F777CF" w:rsidRPr="001C20CE" w:rsidRDefault="00F777CF" w:rsidP="00A9440C">
            <w:pPr>
              <w:jc w:val="both"/>
              <w:rPr>
                <w:rFonts w:ascii="Geneva" w:hAnsi="Geneva"/>
                <w:b/>
                <w:bCs/>
                <w:sz w:val="20"/>
                <w:szCs w:val="20"/>
              </w:rPr>
            </w:pPr>
            <w:proofErr w:type="gramStart"/>
            <w:r w:rsidRPr="001C20CE">
              <w:rPr>
                <w:rFonts w:ascii="Geneva" w:hAnsi="Geneva"/>
                <w:b/>
                <w:bCs/>
                <w:sz w:val="20"/>
                <w:szCs w:val="20"/>
              </w:rPr>
              <w:t>du</w:t>
            </w:r>
            <w:proofErr w:type="gramEnd"/>
            <w:r w:rsidRPr="001C20CE">
              <w:rPr>
                <w:rFonts w:ascii="Geneva" w:hAnsi="Geneva"/>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EFE0AC"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B003F"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Signature</w:t>
            </w:r>
          </w:p>
        </w:tc>
      </w:tr>
      <w:tr w:rsidR="00F777CF" w:rsidRPr="001C20CE" w14:paraId="7568081B" w14:textId="77777777" w:rsidTr="00A9440C">
        <w:trPr>
          <w:trHeight w:val="1021"/>
        </w:trPr>
        <w:tc>
          <w:tcPr>
            <w:tcW w:w="4644" w:type="dxa"/>
            <w:tcBorders>
              <w:top w:val="single" w:sz="4" w:space="0" w:color="000000"/>
              <w:left w:val="single" w:sz="4" w:space="0" w:color="000000"/>
              <w:bottom w:val="single" w:sz="4" w:space="0" w:color="auto"/>
            </w:tcBorders>
            <w:shd w:val="clear" w:color="auto" w:fill="auto"/>
          </w:tcPr>
          <w:p w14:paraId="7EF94C95" w14:textId="77777777" w:rsidR="00F777CF" w:rsidRPr="001C20CE" w:rsidRDefault="00F777CF" w:rsidP="00A9440C">
            <w:pPr>
              <w:rPr>
                <w:rFonts w:ascii="Geneva" w:hAnsi="Geneva"/>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3CFBFF78" w14:textId="77777777" w:rsidR="00F777CF" w:rsidRPr="001C20CE" w:rsidRDefault="00F777CF" w:rsidP="00A9440C">
            <w:pPr>
              <w:rPr>
                <w:rFonts w:ascii="Geneva" w:hAnsi="Geneva"/>
                <w:b/>
                <w:bCs/>
                <w:sz w:val="20"/>
                <w:szCs w:val="20"/>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34106E66" w14:textId="77777777" w:rsidR="00F777CF" w:rsidRPr="001C20CE" w:rsidRDefault="00F777CF" w:rsidP="00A9440C">
            <w:pPr>
              <w:rPr>
                <w:rFonts w:ascii="Geneva" w:hAnsi="Geneva"/>
                <w:b/>
                <w:bCs/>
                <w:sz w:val="20"/>
                <w:szCs w:val="20"/>
              </w:rPr>
            </w:pPr>
          </w:p>
        </w:tc>
      </w:tr>
    </w:tbl>
    <w:p w14:paraId="13AEA90C" w14:textId="77777777" w:rsidR="002B603F" w:rsidRDefault="002B603F" w:rsidP="002B603F">
      <w:pPr>
        <w:tabs>
          <w:tab w:val="left" w:pos="5040"/>
        </w:tabs>
        <w:ind w:left="425" w:hanging="425"/>
        <w:jc w:val="both"/>
        <w:rPr>
          <w:rFonts w:ascii="Arial" w:hAnsi="Arial" w:cs="Arial"/>
          <w:sz w:val="2"/>
          <w:szCs w:val="2"/>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p w14:paraId="06D43B1C" w14:textId="77777777" w:rsidR="002B603F" w:rsidRDefault="002B603F" w:rsidP="002B603F">
      <w:pPr>
        <w:jc w:val="both"/>
        <w:rPr>
          <w:rFonts w:ascii="Arial" w:hAnsi="Arial" w:cs="Arial"/>
          <w:b/>
          <w:bCs/>
        </w:rPr>
      </w:pPr>
    </w:p>
    <w:p w14:paraId="4B935631" w14:textId="77777777" w:rsidR="000A61C7" w:rsidRDefault="000A61C7" w:rsidP="00811510">
      <w:pPr>
        <w:spacing w:after="120"/>
        <w:jc w:val="both"/>
        <w:rPr>
          <w:rFonts w:ascii="Arial" w:hAnsi="Arial" w:cs="Arial"/>
          <w:sz w:val="20"/>
        </w:rPr>
      </w:pPr>
      <w:bookmarkStart w:id="12" w:name="_Hlk58595630"/>
    </w:p>
    <w:p w14:paraId="4678FE4F" w14:textId="77777777" w:rsidR="00BC2C86" w:rsidRDefault="00BC2C86" w:rsidP="00811510">
      <w:pPr>
        <w:spacing w:after="120"/>
        <w:jc w:val="both"/>
        <w:rPr>
          <w:rFonts w:ascii="Arial" w:hAnsi="Arial" w:cs="Arial"/>
          <w:sz w:val="20"/>
        </w:rPr>
      </w:pPr>
    </w:p>
    <w:p w14:paraId="48BB1A7A" w14:textId="77777777" w:rsidR="00BC2C86" w:rsidRDefault="00BC2C86" w:rsidP="00811510">
      <w:pPr>
        <w:spacing w:after="120"/>
        <w:jc w:val="both"/>
        <w:rPr>
          <w:rFonts w:ascii="Arial" w:hAnsi="Arial" w:cs="Arial"/>
          <w:sz w:val="20"/>
        </w:rPr>
      </w:pPr>
    </w:p>
    <w:p w14:paraId="3123AA01" w14:textId="77777777" w:rsidR="00BC2C86" w:rsidRDefault="00BC2C86" w:rsidP="00811510">
      <w:pPr>
        <w:spacing w:after="120"/>
        <w:jc w:val="both"/>
        <w:rPr>
          <w:rFonts w:ascii="Arial" w:hAnsi="Arial" w:cs="Arial"/>
          <w:sz w:val="20"/>
        </w:rPr>
      </w:pPr>
    </w:p>
    <w:p w14:paraId="19FFF135" w14:textId="77777777" w:rsidR="00BC2C86" w:rsidRDefault="00BC2C86" w:rsidP="00811510">
      <w:pPr>
        <w:spacing w:after="120"/>
        <w:jc w:val="both"/>
        <w:rPr>
          <w:rFonts w:ascii="Arial" w:hAnsi="Arial" w:cs="Arial"/>
          <w:sz w:val="20"/>
        </w:rPr>
      </w:pPr>
    </w:p>
    <w:p w14:paraId="3969272E" w14:textId="77777777" w:rsidR="000A61C7" w:rsidRDefault="000A61C7" w:rsidP="00811510">
      <w:pPr>
        <w:spacing w:after="120"/>
        <w:jc w:val="both"/>
        <w:rPr>
          <w:rFonts w:ascii="Arial" w:hAnsi="Arial" w:cs="Arial"/>
          <w:sz w:val="20"/>
        </w:rPr>
      </w:pPr>
    </w:p>
    <w:tbl>
      <w:tblPr>
        <w:tblpPr w:leftFromText="141" w:rightFromText="141" w:vertAnchor="text" w:horzAnchor="margin" w:tblpY="210"/>
        <w:tblW w:w="9693"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0A61C7" w:rsidRPr="000A61C7" w14:paraId="4AE9F76F" w14:textId="77777777" w:rsidTr="00AE5A97">
        <w:tc>
          <w:tcPr>
            <w:tcW w:w="9693" w:type="dxa"/>
            <w:shd w:val="clear" w:color="FFFF00" w:fill="auto"/>
          </w:tcPr>
          <w:p w14:paraId="39674C61" w14:textId="77777777" w:rsidR="000A61C7" w:rsidRPr="000A61C7" w:rsidRDefault="000A61C7" w:rsidP="000A61C7">
            <w:pPr>
              <w:spacing w:after="120"/>
              <w:jc w:val="both"/>
              <w:rPr>
                <w:rFonts w:ascii="Arial" w:hAnsi="Arial" w:cs="Arial"/>
                <w:b/>
                <w:bCs/>
                <w:sz w:val="20"/>
              </w:rPr>
            </w:pPr>
            <w:r w:rsidRPr="000A61C7">
              <w:rPr>
                <w:rFonts w:ascii="Arial" w:hAnsi="Arial" w:cs="Arial"/>
                <w:b/>
                <w:bCs/>
                <w:sz w:val="20"/>
              </w:rPr>
              <w:lastRenderedPageBreak/>
              <w:t xml:space="preserve">L. Décision du pouvoir adjudicateur </w:t>
            </w:r>
          </w:p>
        </w:tc>
      </w:tr>
    </w:tbl>
    <w:p w14:paraId="757E8684" w14:textId="77777777" w:rsidR="000A61C7" w:rsidRDefault="000A61C7" w:rsidP="00811510">
      <w:pPr>
        <w:spacing w:after="120"/>
        <w:jc w:val="both"/>
        <w:rPr>
          <w:rFonts w:ascii="Arial" w:hAnsi="Arial" w:cs="Arial"/>
          <w:sz w:val="20"/>
        </w:rPr>
      </w:pPr>
    </w:p>
    <w:p w14:paraId="11EC462C" w14:textId="308E1CD9" w:rsidR="00811510" w:rsidRPr="00C62140" w:rsidRDefault="00811510" w:rsidP="00811510">
      <w:pPr>
        <w:spacing w:after="120"/>
        <w:jc w:val="both"/>
        <w:rPr>
          <w:rFonts w:ascii="Arial" w:hAnsi="Arial" w:cs="Arial"/>
          <w:sz w:val="20"/>
        </w:rPr>
      </w:pPr>
      <w:r>
        <w:rPr>
          <w:rFonts w:ascii="Arial" w:hAnsi="Arial" w:cs="Arial"/>
          <w:sz w:val="20"/>
        </w:rPr>
        <w:t xml:space="preserve">Pour valoir acte d’engagement, la présente offre est </w:t>
      </w:r>
      <w:r w:rsidRPr="00771690">
        <w:rPr>
          <w:rFonts w:ascii="Arial" w:hAnsi="Arial" w:cs="Arial"/>
          <w:sz w:val="20"/>
        </w:rPr>
        <w:t>acceptée pour le</w:t>
      </w:r>
      <w:r w:rsidR="00F777CF">
        <w:rPr>
          <w:rFonts w:ascii="Arial" w:hAnsi="Arial" w:cs="Arial"/>
          <w:sz w:val="20"/>
        </w:rPr>
        <w:t>(s)</w:t>
      </w:r>
      <w:r w:rsidRPr="00771690">
        <w:rPr>
          <w:rFonts w:ascii="Arial" w:hAnsi="Arial" w:cs="Arial"/>
          <w:sz w:val="20"/>
        </w:rPr>
        <w:t xml:space="preserve"> lot</w:t>
      </w:r>
      <w:r w:rsidR="00F777CF">
        <w:rPr>
          <w:rFonts w:ascii="Arial" w:hAnsi="Arial" w:cs="Arial"/>
          <w:sz w:val="20"/>
        </w:rPr>
        <w:t>(s)</w:t>
      </w:r>
      <w:r w:rsidRPr="00771690">
        <w:rPr>
          <w:rFonts w:ascii="Arial" w:hAnsi="Arial" w:cs="Arial"/>
          <w:sz w:val="20"/>
        </w:rPr>
        <w:t xml:space="preserve"> n</w:t>
      </w:r>
      <w:r>
        <w:rPr>
          <w:rFonts w:ascii="Arial" w:hAnsi="Arial" w:cs="Arial"/>
          <w:sz w:val="20"/>
        </w:rPr>
        <w:t xml:space="preserve">° </w:t>
      </w:r>
      <w:r w:rsidRPr="00C62140">
        <w:rPr>
          <w:rFonts w:ascii="Arial" w:hAnsi="Arial" w:cs="Arial"/>
          <w:sz w:val="20"/>
        </w:rPr>
        <w:t xml:space="preserve">:  </w:t>
      </w:r>
      <w:r w:rsidR="008E78F2" w:rsidRPr="00C62140">
        <w:rPr>
          <w:rFonts w:ascii="Arial" w:hAnsi="Arial" w:cs="Arial"/>
          <w:sz w:val="20"/>
        </w:rPr>
        <w:t xml:space="preserve">   </w:t>
      </w:r>
      <w:r w:rsidR="00F777CF" w:rsidRPr="00C62140">
        <w:rPr>
          <w:rFonts w:ascii="Arial" w:hAnsi="Arial" w:cs="Arial"/>
          <w:sz w:val="20"/>
        </w:rPr>
        <w:t xml:space="preserve">                        </w:t>
      </w:r>
      <w:r w:rsidRPr="00C62140">
        <w:rPr>
          <w:rFonts w:ascii="Arial" w:hAnsi="Arial" w:cs="Arial"/>
          <w:sz w:val="20"/>
        </w:rPr>
        <w:t xml:space="preserve">ainsi que pour le lot </w:t>
      </w:r>
      <w:r w:rsidR="00BC2C86">
        <w:rPr>
          <w:rFonts w:ascii="Arial" w:hAnsi="Arial" w:cs="Arial"/>
          <w:sz w:val="20"/>
        </w:rPr>
        <w:t>4</w:t>
      </w:r>
    </w:p>
    <w:p w14:paraId="756584FC" w14:textId="720928CE" w:rsidR="00C62140" w:rsidRPr="00C62140" w:rsidRDefault="00C62140" w:rsidP="00C62140">
      <w:pPr>
        <w:jc w:val="both"/>
        <w:rPr>
          <w:rFonts w:ascii="Arial" w:hAnsi="Arial" w:cs="Arial"/>
          <w:sz w:val="20"/>
        </w:rPr>
      </w:pPr>
      <w:bookmarkStart w:id="13" w:name="_Hlk125966949"/>
      <w:bookmarkEnd w:id="12"/>
      <w:r w:rsidRPr="00C62140">
        <w:rPr>
          <w:rFonts w:ascii="Arial" w:hAnsi="Arial" w:cs="Arial"/>
          <w:sz w:val="20"/>
        </w:rPr>
        <w:t xml:space="preserve">Pour le lot n°      le candidat est classé en      </w:t>
      </w:r>
      <w:proofErr w:type="spellStart"/>
      <w:r w:rsidRPr="00C62140">
        <w:rPr>
          <w:rFonts w:ascii="Arial" w:hAnsi="Arial" w:cs="Arial"/>
          <w:sz w:val="20"/>
          <w:vertAlign w:val="superscript"/>
        </w:rPr>
        <w:t>ème</w:t>
      </w:r>
      <w:proofErr w:type="spellEnd"/>
      <w:r w:rsidRPr="00C62140">
        <w:rPr>
          <w:rFonts w:ascii="Arial" w:hAnsi="Arial" w:cs="Arial"/>
          <w:sz w:val="20"/>
        </w:rPr>
        <w:t xml:space="preserve"> position il aura donc              % </w:t>
      </w:r>
      <w:r w:rsidR="00291B63">
        <w:rPr>
          <w:rFonts w:ascii="Arial" w:hAnsi="Arial" w:cs="Arial"/>
          <w:sz w:val="20"/>
        </w:rPr>
        <w:t>du montant total</w:t>
      </w:r>
      <w:r w:rsidRPr="00C62140">
        <w:rPr>
          <w:rFonts w:ascii="Arial" w:hAnsi="Arial" w:cs="Arial"/>
          <w:sz w:val="20"/>
        </w:rPr>
        <w:t xml:space="preserve"> des commandes de l’accord-cadre.</w:t>
      </w:r>
    </w:p>
    <w:bookmarkEnd w:id="13"/>
    <w:p w14:paraId="52AB9DD3" w14:textId="4378C9F9" w:rsidR="00C62140" w:rsidRPr="00C62140" w:rsidRDefault="00C62140" w:rsidP="00C62140">
      <w:pPr>
        <w:jc w:val="both"/>
        <w:rPr>
          <w:rFonts w:ascii="Arial" w:hAnsi="Arial" w:cs="Arial"/>
          <w:sz w:val="20"/>
        </w:rPr>
      </w:pPr>
      <w:r w:rsidRPr="00C62140">
        <w:rPr>
          <w:rFonts w:ascii="Arial" w:hAnsi="Arial" w:cs="Arial"/>
          <w:sz w:val="20"/>
        </w:rPr>
        <w:t xml:space="preserve">Pour le lot n°      le candidat est classé en      </w:t>
      </w:r>
      <w:proofErr w:type="spellStart"/>
      <w:r w:rsidRPr="00C62140">
        <w:rPr>
          <w:rFonts w:ascii="Arial" w:hAnsi="Arial" w:cs="Arial"/>
          <w:sz w:val="20"/>
          <w:vertAlign w:val="superscript"/>
        </w:rPr>
        <w:t>ème</w:t>
      </w:r>
      <w:proofErr w:type="spellEnd"/>
      <w:r w:rsidRPr="00C62140">
        <w:rPr>
          <w:rFonts w:ascii="Arial" w:hAnsi="Arial" w:cs="Arial"/>
          <w:sz w:val="20"/>
        </w:rPr>
        <w:t xml:space="preserve"> position il aura donc              % </w:t>
      </w:r>
      <w:r w:rsidR="00291B63">
        <w:rPr>
          <w:rFonts w:ascii="Arial" w:hAnsi="Arial" w:cs="Arial"/>
          <w:sz w:val="20"/>
        </w:rPr>
        <w:t>du montant total</w:t>
      </w:r>
      <w:r w:rsidRPr="00C62140">
        <w:rPr>
          <w:rFonts w:ascii="Arial" w:hAnsi="Arial" w:cs="Arial"/>
          <w:sz w:val="20"/>
        </w:rPr>
        <w:t xml:space="preserve"> des commandes de l’accord-cadre.</w:t>
      </w:r>
    </w:p>
    <w:p w14:paraId="0B56B0FE" w14:textId="332D8C20" w:rsidR="008B575F" w:rsidRDefault="008B575F" w:rsidP="002B603F">
      <w:pPr>
        <w:jc w:val="both"/>
        <w:rPr>
          <w:rFonts w:ascii="Arial" w:hAnsi="Arial" w:cs="Arial"/>
          <w:sz w:val="20"/>
        </w:rPr>
      </w:pPr>
    </w:p>
    <w:p w14:paraId="039E75AA" w14:textId="77777777" w:rsidR="008B575F" w:rsidRPr="00F75A09" w:rsidRDefault="008B575F" w:rsidP="002B603F">
      <w:pPr>
        <w:jc w:val="both"/>
        <w:rPr>
          <w:rFonts w:ascii="Arial" w:hAnsi="Arial" w:cs="Arial"/>
          <w:sz w:val="18"/>
          <w:szCs w:val="22"/>
        </w:rPr>
      </w:pPr>
    </w:p>
    <w:p w14:paraId="2A5238D4"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47DAC0DA" w:rsidR="002B603F" w:rsidRPr="00F75A09" w:rsidRDefault="002B603F" w:rsidP="002B603F">
      <w:pPr>
        <w:jc w:val="both"/>
        <w:rPr>
          <w:rFonts w:ascii="Arial" w:hAnsi="Arial" w:cs="Arial"/>
          <w:i/>
          <w:iCs/>
          <w:sz w:val="20"/>
        </w:rPr>
      </w:pPr>
      <w:r w:rsidRPr="00F75A09">
        <w:rPr>
          <w:rFonts w:ascii="Arial" w:hAnsi="Arial" w:cs="Arial"/>
          <w:i/>
          <w:iCs/>
          <w:sz w:val="20"/>
        </w:rPr>
        <w:t>(</w:t>
      </w:r>
      <w:r w:rsidR="00F73A3C" w:rsidRPr="00F75A09">
        <w:rPr>
          <w:rFonts w:ascii="Arial" w:hAnsi="Arial" w:cs="Arial"/>
          <w:i/>
          <w:iCs/>
          <w:sz w:val="20"/>
        </w:rPr>
        <w:t>Cocher</w:t>
      </w:r>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48B558EA" w:rsidR="002B603F" w:rsidRPr="008B575F" w:rsidRDefault="002B603F" w:rsidP="002B603F">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8B575F">
        <w:rPr>
          <w:rFonts w:ascii="Arial" w:hAnsi="Arial" w:cs="Arial"/>
          <w:b/>
          <w:bCs/>
          <w:sz w:val="20"/>
        </w:rPr>
        <w:t xml:space="preserve">  </w:t>
      </w:r>
      <w:r w:rsidRPr="008B575F">
        <w:rPr>
          <w:rFonts w:ascii="Arial" w:hAnsi="Arial" w:cs="Arial"/>
          <w:sz w:val="20"/>
        </w:rPr>
        <w:t xml:space="preserve">Annexe n° … relative à la présentation d’un sous-traitant (ou DC4) </w:t>
      </w:r>
    </w:p>
    <w:p w14:paraId="75A28945" w14:textId="77777777" w:rsidR="002B603F" w:rsidRPr="008B575F" w:rsidRDefault="002B603F" w:rsidP="002B603F">
      <w:pPr>
        <w:jc w:val="both"/>
        <w:rPr>
          <w:rFonts w:ascii="Arial" w:hAnsi="Arial" w:cs="Arial"/>
          <w:sz w:val="20"/>
        </w:rPr>
      </w:pPr>
      <w:r w:rsidRPr="008B575F">
        <w:rPr>
          <w:rFonts w:ascii="Arial" w:hAnsi="Arial" w:cs="Arial"/>
          <w:sz w:val="20"/>
        </w:rPr>
        <w:t xml:space="preserve"> </w:t>
      </w:r>
    </w:p>
    <w:p w14:paraId="2DA18907" w14:textId="7A7621B5" w:rsidR="002B603F" w:rsidRDefault="002B603F" w:rsidP="00DF7261">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630171">
        <w:rPr>
          <w:rFonts w:ascii="Arial" w:hAnsi="Arial" w:cs="Arial"/>
          <w:sz w:val="20"/>
        </w:rPr>
        <w:t>de l’accord-cadre</w:t>
      </w:r>
      <w:r w:rsidRPr="00F75A09">
        <w:rPr>
          <w:rFonts w:ascii="Arial" w:hAnsi="Arial" w:cs="Arial"/>
          <w:sz w:val="20"/>
        </w:rPr>
        <w:t xml:space="preserve"> </w:t>
      </w:r>
      <w:bookmarkStart w:id="14" w:name="_Toc227665335"/>
    </w:p>
    <w:p w14:paraId="62D45A91" w14:textId="77777777" w:rsidR="00F73A3C" w:rsidRPr="00DF7261" w:rsidRDefault="00F73A3C" w:rsidP="00DF7261">
      <w:pPr>
        <w:jc w:val="both"/>
        <w:rPr>
          <w:rFonts w:ascii="Arial" w:hAnsi="Arial" w:cs="Arial"/>
          <w:sz w:val="20"/>
        </w:rPr>
      </w:pP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77CF" w:rsidRPr="00F777CF" w14:paraId="08D466D4" w14:textId="77777777" w:rsidTr="00A9440C">
        <w:trPr>
          <w:trHeight w:val="1725"/>
        </w:trPr>
        <w:tc>
          <w:tcPr>
            <w:tcW w:w="4083" w:type="dxa"/>
            <w:vAlign w:val="center"/>
          </w:tcPr>
          <w:bookmarkEnd w:id="14"/>
          <w:p w14:paraId="024C2C1C" w14:textId="5DEB8F58" w:rsidR="00F777CF" w:rsidRPr="007D2D78" w:rsidRDefault="00F777CF" w:rsidP="00F777CF">
            <w:pPr>
              <w:jc w:val="both"/>
              <w:rPr>
                <w:rFonts w:ascii="Arial" w:hAnsi="Arial" w:cs="Arial"/>
                <w:sz w:val="20"/>
              </w:rPr>
            </w:pPr>
            <w:r w:rsidRPr="007D2D78">
              <w:rPr>
                <w:rFonts w:ascii="Arial" w:hAnsi="Arial" w:cs="Arial"/>
                <w:sz w:val="20"/>
              </w:rPr>
              <w:t>Fait à Besançon, le …………………202</w:t>
            </w:r>
            <w:r w:rsidR="00DA73CD">
              <w:rPr>
                <w:rFonts w:ascii="Arial" w:hAnsi="Arial" w:cs="Arial"/>
                <w:sz w:val="20"/>
              </w:rPr>
              <w:t>5</w:t>
            </w:r>
          </w:p>
        </w:tc>
        <w:tc>
          <w:tcPr>
            <w:tcW w:w="5551" w:type="dxa"/>
            <w:vAlign w:val="center"/>
          </w:tcPr>
          <w:p w14:paraId="3F44F0B5" w14:textId="77777777" w:rsidR="00F777CF" w:rsidRPr="007D2D78" w:rsidRDefault="00F777CF" w:rsidP="00F777CF">
            <w:pPr>
              <w:jc w:val="both"/>
              <w:rPr>
                <w:rFonts w:ascii="Arial" w:hAnsi="Arial" w:cs="Arial"/>
                <w:sz w:val="20"/>
              </w:rPr>
            </w:pPr>
            <w:r w:rsidRPr="007D2D78">
              <w:rPr>
                <w:rFonts w:ascii="Arial" w:hAnsi="Arial" w:cs="Arial"/>
                <w:sz w:val="20"/>
              </w:rPr>
              <w:t>Monsieur MOREL Pierre-Jean</w:t>
            </w:r>
          </w:p>
          <w:p w14:paraId="52D334FC" w14:textId="77777777" w:rsidR="00F777CF" w:rsidRPr="007D2D78" w:rsidRDefault="00F777CF" w:rsidP="00F777CF">
            <w:pPr>
              <w:jc w:val="both"/>
              <w:rPr>
                <w:rFonts w:ascii="Arial" w:hAnsi="Arial" w:cs="Arial"/>
                <w:sz w:val="20"/>
              </w:rPr>
            </w:pPr>
          </w:p>
          <w:p w14:paraId="0BA4813D" w14:textId="77777777" w:rsidR="00F777CF" w:rsidRPr="007D2D78" w:rsidRDefault="00F777CF" w:rsidP="00F777CF">
            <w:pPr>
              <w:jc w:val="both"/>
              <w:rPr>
                <w:rFonts w:ascii="Arial" w:hAnsi="Arial" w:cs="Arial"/>
                <w:sz w:val="20"/>
              </w:rPr>
            </w:pPr>
            <w:r w:rsidRPr="007D2D78">
              <w:rPr>
                <w:rFonts w:ascii="Arial" w:hAnsi="Arial" w:cs="Arial"/>
                <w:sz w:val="20"/>
              </w:rPr>
              <w:t>Directeur Territorial de l’Office National des Forêts.</w:t>
            </w:r>
          </w:p>
          <w:p w14:paraId="40FEC4E5" w14:textId="77777777" w:rsidR="00F777CF" w:rsidRPr="007D2D78" w:rsidRDefault="00F777CF" w:rsidP="00F777CF">
            <w:pPr>
              <w:jc w:val="both"/>
              <w:rPr>
                <w:rFonts w:ascii="Arial" w:hAnsi="Arial" w:cs="Arial"/>
                <w:sz w:val="20"/>
              </w:rPr>
            </w:pPr>
          </w:p>
        </w:tc>
      </w:tr>
    </w:tbl>
    <w:p w14:paraId="7A2AD541" w14:textId="77777777" w:rsidR="00F777CF" w:rsidRPr="00F75A09" w:rsidRDefault="00F777CF" w:rsidP="00DF7261">
      <w:pPr>
        <w:jc w:val="both"/>
        <w:rPr>
          <w:b/>
          <w:sz w:val="20"/>
        </w:rPr>
      </w:pPr>
    </w:p>
    <w:sectPr w:rsidR="00F777CF" w:rsidRPr="00F75A09" w:rsidSect="007D1912">
      <w:footerReference w:type="default" r:id="rId11"/>
      <w:type w:val="continuous"/>
      <w:pgSz w:w="11906" w:h="16838"/>
      <w:pgMar w:top="851"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7A867" w14:textId="77777777" w:rsidR="00FB57E9" w:rsidRDefault="00FB57E9">
      <w:r>
        <w:separator/>
      </w:r>
    </w:p>
  </w:endnote>
  <w:endnote w:type="continuationSeparator" w:id="0">
    <w:p w14:paraId="63035134" w14:textId="77777777" w:rsidR="00FB57E9" w:rsidRDefault="00F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2C21FB"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2C21FB" w:rsidRPr="00F75A09" w:rsidRDefault="002C21FB"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6FB7B5A0" w:rsidR="002C21FB" w:rsidRPr="00F75A09" w:rsidRDefault="002C21FB" w:rsidP="00CC5D3C">
          <w:pPr>
            <w:jc w:val="center"/>
            <w:rPr>
              <w:rFonts w:ascii="Arial" w:hAnsi="Arial" w:cs="Arial"/>
              <w:b/>
              <w:bCs/>
              <w:sz w:val="20"/>
            </w:rPr>
          </w:pPr>
          <w:r w:rsidRPr="00F75A09">
            <w:rPr>
              <w:rFonts w:ascii="Arial" w:hAnsi="Arial" w:cs="Arial"/>
              <w:b/>
              <w:bCs/>
              <w:sz w:val="20"/>
            </w:rPr>
            <w:t xml:space="preserve">Marché </w:t>
          </w:r>
          <w:r w:rsidR="0090701F">
            <w:rPr>
              <w:rFonts w:ascii="Arial" w:hAnsi="Arial" w:cs="Arial"/>
              <w:b/>
              <w:bCs/>
              <w:sz w:val="20"/>
            </w:rPr>
            <w:t>n°</w:t>
          </w:r>
          <w:r w:rsidR="00DA73CD">
            <w:rPr>
              <w:rFonts w:ascii="Arial" w:hAnsi="Arial" w:cs="Arial"/>
              <w:b/>
              <w:bCs/>
              <w:sz w:val="20"/>
            </w:rPr>
            <w:t>2025-8400-009</w:t>
          </w:r>
        </w:p>
      </w:tc>
      <w:tc>
        <w:tcPr>
          <w:tcW w:w="497" w:type="dxa"/>
          <w:tcBorders>
            <w:top w:val="single" w:sz="18" w:space="0" w:color="339933"/>
            <w:bottom w:val="single" w:sz="18" w:space="0" w:color="339933"/>
          </w:tcBorders>
          <w:shd w:val="clear" w:color="FFFF00" w:fill="339933"/>
          <w:vAlign w:val="center"/>
        </w:tcPr>
        <w:p w14:paraId="56A03AAF" w14:textId="77777777" w:rsidR="002C21FB" w:rsidRPr="00F75A09" w:rsidRDefault="002C21FB"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2C21FB" w:rsidRPr="00F75A09" w:rsidRDefault="002C21FB"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2C21FB" w:rsidRPr="00F75A09" w:rsidRDefault="002C21FB"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2C21FB" w:rsidRPr="00F75A09" w:rsidRDefault="002C21FB"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2C21FB" w:rsidRPr="00F75A09" w:rsidRDefault="002C21FB"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2C21FB" w:rsidRPr="00F75A09" w:rsidRDefault="002C21FB"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2C21FB" w:rsidRPr="00F75A09" w:rsidRDefault="002C21FB" w:rsidP="00CC5D3C">
          <w:pPr>
            <w:rPr>
              <w:rFonts w:ascii="Arial" w:hAnsi="Arial" w:cs="Arial"/>
              <w:sz w:val="20"/>
            </w:rPr>
          </w:pPr>
        </w:p>
      </w:tc>
    </w:tr>
  </w:tbl>
  <w:p w14:paraId="44DF417D" w14:textId="77777777" w:rsidR="002C21FB" w:rsidRPr="00CC5D3C" w:rsidRDefault="002C21FB"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4EC6C" w14:textId="77777777" w:rsidR="00FB57E9" w:rsidRDefault="00FB57E9">
      <w:r>
        <w:separator/>
      </w:r>
    </w:p>
  </w:footnote>
  <w:footnote w:type="continuationSeparator" w:id="0">
    <w:p w14:paraId="258F1434" w14:textId="77777777" w:rsidR="00FB57E9" w:rsidRDefault="00FB5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916DC7"/>
    <w:multiLevelType w:val="hybridMultilevel"/>
    <w:tmpl w:val="173A85AA"/>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0656839">
    <w:abstractNumId w:val="16"/>
  </w:num>
  <w:num w:numId="2" w16cid:durableId="937327473">
    <w:abstractNumId w:val="5"/>
  </w:num>
  <w:num w:numId="3" w16cid:durableId="1168982280">
    <w:abstractNumId w:val="7"/>
  </w:num>
  <w:num w:numId="4" w16cid:durableId="601843280">
    <w:abstractNumId w:val="4"/>
  </w:num>
  <w:num w:numId="5" w16cid:durableId="525405341">
    <w:abstractNumId w:val="14"/>
  </w:num>
  <w:num w:numId="6" w16cid:durableId="756830249">
    <w:abstractNumId w:val="19"/>
  </w:num>
  <w:num w:numId="7" w16cid:durableId="5521496">
    <w:abstractNumId w:val="10"/>
  </w:num>
  <w:num w:numId="8" w16cid:durableId="1844782616">
    <w:abstractNumId w:val="13"/>
  </w:num>
  <w:num w:numId="9" w16cid:durableId="1460609662">
    <w:abstractNumId w:val="20"/>
  </w:num>
  <w:num w:numId="10" w16cid:durableId="676660365">
    <w:abstractNumId w:val="18"/>
  </w:num>
  <w:num w:numId="11" w16cid:durableId="1887449388">
    <w:abstractNumId w:val="3"/>
  </w:num>
  <w:num w:numId="12" w16cid:durableId="190417087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280647334">
    <w:abstractNumId w:val="11"/>
  </w:num>
  <w:num w:numId="14" w16cid:durableId="306471293">
    <w:abstractNumId w:val="21"/>
  </w:num>
  <w:num w:numId="15" w16cid:durableId="302465036">
    <w:abstractNumId w:val="12"/>
  </w:num>
  <w:num w:numId="16" w16cid:durableId="1426802175">
    <w:abstractNumId w:val="9"/>
  </w:num>
  <w:num w:numId="17" w16cid:durableId="1304774867">
    <w:abstractNumId w:val="15"/>
  </w:num>
  <w:num w:numId="18" w16cid:durableId="443766559">
    <w:abstractNumId w:val="8"/>
  </w:num>
  <w:num w:numId="19" w16cid:durableId="1800758471">
    <w:abstractNumId w:val="1"/>
  </w:num>
  <w:num w:numId="20" w16cid:durableId="1437411382">
    <w:abstractNumId w:val="17"/>
  </w:num>
  <w:num w:numId="21" w16cid:durableId="992488921">
    <w:abstractNumId w:val="6"/>
  </w:num>
  <w:num w:numId="22" w16cid:durableId="1313212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4CA4"/>
    <w:rsid w:val="000161BE"/>
    <w:rsid w:val="000162C6"/>
    <w:rsid w:val="0001709B"/>
    <w:rsid w:val="00017F71"/>
    <w:rsid w:val="00020B8F"/>
    <w:rsid w:val="00020D8C"/>
    <w:rsid w:val="00022255"/>
    <w:rsid w:val="00023342"/>
    <w:rsid w:val="00026C6D"/>
    <w:rsid w:val="000277A7"/>
    <w:rsid w:val="00027A4E"/>
    <w:rsid w:val="000314CF"/>
    <w:rsid w:val="00036797"/>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61C7"/>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0C4"/>
    <w:rsid w:val="000F1E37"/>
    <w:rsid w:val="000F2F1E"/>
    <w:rsid w:val="000F4AFD"/>
    <w:rsid w:val="000F4CBB"/>
    <w:rsid w:val="000F5938"/>
    <w:rsid w:val="000F735D"/>
    <w:rsid w:val="000F7DCC"/>
    <w:rsid w:val="00100C90"/>
    <w:rsid w:val="00100E76"/>
    <w:rsid w:val="00101A76"/>
    <w:rsid w:val="00103B45"/>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2D2"/>
    <w:rsid w:val="001579DE"/>
    <w:rsid w:val="00160AAF"/>
    <w:rsid w:val="00160DA3"/>
    <w:rsid w:val="00161198"/>
    <w:rsid w:val="0016162F"/>
    <w:rsid w:val="00165631"/>
    <w:rsid w:val="00165E8D"/>
    <w:rsid w:val="0016601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D2D"/>
    <w:rsid w:val="001C5B93"/>
    <w:rsid w:val="001C6FFE"/>
    <w:rsid w:val="001D1693"/>
    <w:rsid w:val="001D38E3"/>
    <w:rsid w:val="001D7E7E"/>
    <w:rsid w:val="001E070B"/>
    <w:rsid w:val="001E1640"/>
    <w:rsid w:val="001E224A"/>
    <w:rsid w:val="001E2B82"/>
    <w:rsid w:val="001E5DD1"/>
    <w:rsid w:val="001E5F4A"/>
    <w:rsid w:val="001E790D"/>
    <w:rsid w:val="001E7FD9"/>
    <w:rsid w:val="001F0608"/>
    <w:rsid w:val="001F1944"/>
    <w:rsid w:val="001F3919"/>
    <w:rsid w:val="001F45F9"/>
    <w:rsid w:val="001F47C9"/>
    <w:rsid w:val="001F6548"/>
    <w:rsid w:val="001F6561"/>
    <w:rsid w:val="001F6B95"/>
    <w:rsid w:val="002004C1"/>
    <w:rsid w:val="00200666"/>
    <w:rsid w:val="00200CAE"/>
    <w:rsid w:val="00205377"/>
    <w:rsid w:val="00206E1F"/>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77A3"/>
    <w:rsid w:val="002643B0"/>
    <w:rsid w:val="00265ADF"/>
    <w:rsid w:val="002663F4"/>
    <w:rsid w:val="00267847"/>
    <w:rsid w:val="00274430"/>
    <w:rsid w:val="00275CA1"/>
    <w:rsid w:val="0027601E"/>
    <w:rsid w:val="00280B87"/>
    <w:rsid w:val="0028544D"/>
    <w:rsid w:val="00285707"/>
    <w:rsid w:val="002870FC"/>
    <w:rsid w:val="00290068"/>
    <w:rsid w:val="002904C7"/>
    <w:rsid w:val="00290C87"/>
    <w:rsid w:val="00291684"/>
    <w:rsid w:val="00291B63"/>
    <w:rsid w:val="002962A4"/>
    <w:rsid w:val="002A0ECC"/>
    <w:rsid w:val="002A21EC"/>
    <w:rsid w:val="002A430E"/>
    <w:rsid w:val="002A43A1"/>
    <w:rsid w:val="002A4BF1"/>
    <w:rsid w:val="002A6315"/>
    <w:rsid w:val="002A684A"/>
    <w:rsid w:val="002A70D4"/>
    <w:rsid w:val="002A74C9"/>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1CAA"/>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87A5C"/>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442"/>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5A96"/>
    <w:rsid w:val="004566E9"/>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2FCF"/>
    <w:rsid w:val="00503006"/>
    <w:rsid w:val="00504E3D"/>
    <w:rsid w:val="005056D2"/>
    <w:rsid w:val="0051165D"/>
    <w:rsid w:val="00512BFD"/>
    <w:rsid w:val="00512D7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3C4"/>
    <w:rsid w:val="0054396F"/>
    <w:rsid w:val="00551D5A"/>
    <w:rsid w:val="005527FD"/>
    <w:rsid w:val="00561398"/>
    <w:rsid w:val="00562400"/>
    <w:rsid w:val="00562603"/>
    <w:rsid w:val="0056283C"/>
    <w:rsid w:val="00565C9C"/>
    <w:rsid w:val="00566644"/>
    <w:rsid w:val="00567A67"/>
    <w:rsid w:val="005700AE"/>
    <w:rsid w:val="0057017B"/>
    <w:rsid w:val="00577116"/>
    <w:rsid w:val="00577959"/>
    <w:rsid w:val="00577966"/>
    <w:rsid w:val="00577FAF"/>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171"/>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699"/>
    <w:rsid w:val="006704C1"/>
    <w:rsid w:val="0067120D"/>
    <w:rsid w:val="00675D09"/>
    <w:rsid w:val="00686035"/>
    <w:rsid w:val="00686175"/>
    <w:rsid w:val="00687C13"/>
    <w:rsid w:val="00687C7A"/>
    <w:rsid w:val="00694F8B"/>
    <w:rsid w:val="00695648"/>
    <w:rsid w:val="00695BFF"/>
    <w:rsid w:val="006979C0"/>
    <w:rsid w:val="006A234A"/>
    <w:rsid w:val="006A3B1C"/>
    <w:rsid w:val="006A7B44"/>
    <w:rsid w:val="006B05A9"/>
    <w:rsid w:val="006B13E3"/>
    <w:rsid w:val="006B1B4B"/>
    <w:rsid w:val="006B477D"/>
    <w:rsid w:val="006B7F34"/>
    <w:rsid w:val="006C33C7"/>
    <w:rsid w:val="006C3A9E"/>
    <w:rsid w:val="006C447A"/>
    <w:rsid w:val="006C4CD4"/>
    <w:rsid w:val="006C56E1"/>
    <w:rsid w:val="006D19BD"/>
    <w:rsid w:val="006D1FE0"/>
    <w:rsid w:val="006D4F57"/>
    <w:rsid w:val="006E0109"/>
    <w:rsid w:val="006E6FB7"/>
    <w:rsid w:val="006F2A50"/>
    <w:rsid w:val="006F2B0B"/>
    <w:rsid w:val="006F5DBF"/>
    <w:rsid w:val="006F6176"/>
    <w:rsid w:val="006F6909"/>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19F"/>
    <w:rsid w:val="00760DFB"/>
    <w:rsid w:val="00761D81"/>
    <w:rsid w:val="00765C23"/>
    <w:rsid w:val="0076655C"/>
    <w:rsid w:val="00766B5C"/>
    <w:rsid w:val="00771A98"/>
    <w:rsid w:val="00773631"/>
    <w:rsid w:val="00773796"/>
    <w:rsid w:val="00773BCA"/>
    <w:rsid w:val="00773D5D"/>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1912"/>
    <w:rsid w:val="007D2A91"/>
    <w:rsid w:val="007D2D78"/>
    <w:rsid w:val="007D3087"/>
    <w:rsid w:val="007D5344"/>
    <w:rsid w:val="007D7541"/>
    <w:rsid w:val="007E0CC0"/>
    <w:rsid w:val="007E16C1"/>
    <w:rsid w:val="007E2E1B"/>
    <w:rsid w:val="007E3190"/>
    <w:rsid w:val="007E6811"/>
    <w:rsid w:val="007F0086"/>
    <w:rsid w:val="007F1AD6"/>
    <w:rsid w:val="007F55DB"/>
    <w:rsid w:val="00800745"/>
    <w:rsid w:val="00801C4C"/>
    <w:rsid w:val="00801C9A"/>
    <w:rsid w:val="008027F8"/>
    <w:rsid w:val="008033FF"/>
    <w:rsid w:val="00804246"/>
    <w:rsid w:val="00805882"/>
    <w:rsid w:val="00811510"/>
    <w:rsid w:val="0081266F"/>
    <w:rsid w:val="008129EA"/>
    <w:rsid w:val="00812EAB"/>
    <w:rsid w:val="008145A2"/>
    <w:rsid w:val="008171A6"/>
    <w:rsid w:val="00817879"/>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2E22"/>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417E"/>
    <w:rsid w:val="008A5CF7"/>
    <w:rsid w:val="008A71D6"/>
    <w:rsid w:val="008B0566"/>
    <w:rsid w:val="008B19EA"/>
    <w:rsid w:val="008B1B38"/>
    <w:rsid w:val="008B47EC"/>
    <w:rsid w:val="008B4A1C"/>
    <w:rsid w:val="008B575F"/>
    <w:rsid w:val="008B5B48"/>
    <w:rsid w:val="008B6489"/>
    <w:rsid w:val="008B75B7"/>
    <w:rsid w:val="008C5153"/>
    <w:rsid w:val="008C5F51"/>
    <w:rsid w:val="008C7540"/>
    <w:rsid w:val="008D0349"/>
    <w:rsid w:val="008D0D3D"/>
    <w:rsid w:val="008D0EF4"/>
    <w:rsid w:val="008D1BD9"/>
    <w:rsid w:val="008D74B7"/>
    <w:rsid w:val="008D776E"/>
    <w:rsid w:val="008E2DB5"/>
    <w:rsid w:val="008E2F2E"/>
    <w:rsid w:val="008E5527"/>
    <w:rsid w:val="008E5A45"/>
    <w:rsid w:val="008E78F2"/>
    <w:rsid w:val="008F152B"/>
    <w:rsid w:val="008F2111"/>
    <w:rsid w:val="008F2580"/>
    <w:rsid w:val="008F3767"/>
    <w:rsid w:val="008F3EB2"/>
    <w:rsid w:val="008F6103"/>
    <w:rsid w:val="008F624D"/>
    <w:rsid w:val="008F6E57"/>
    <w:rsid w:val="008F7D51"/>
    <w:rsid w:val="00902C33"/>
    <w:rsid w:val="009039D4"/>
    <w:rsid w:val="00904DD6"/>
    <w:rsid w:val="0090701F"/>
    <w:rsid w:val="00914636"/>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0A7"/>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587A"/>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7AAB"/>
    <w:rsid w:val="009F7C8D"/>
    <w:rsid w:val="00A005E0"/>
    <w:rsid w:val="00A0143D"/>
    <w:rsid w:val="00A015D6"/>
    <w:rsid w:val="00A01814"/>
    <w:rsid w:val="00A01DB5"/>
    <w:rsid w:val="00A04108"/>
    <w:rsid w:val="00A05566"/>
    <w:rsid w:val="00A06C44"/>
    <w:rsid w:val="00A06CE8"/>
    <w:rsid w:val="00A11C4F"/>
    <w:rsid w:val="00A141B2"/>
    <w:rsid w:val="00A14380"/>
    <w:rsid w:val="00A1506A"/>
    <w:rsid w:val="00A20A4A"/>
    <w:rsid w:val="00A22ECD"/>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3210"/>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4520"/>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2C86"/>
    <w:rsid w:val="00BC32C4"/>
    <w:rsid w:val="00BC4370"/>
    <w:rsid w:val="00BC4D62"/>
    <w:rsid w:val="00BC503D"/>
    <w:rsid w:val="00BC5E8F"/>
    <w:rsid w:val="00BC6292"/>
    <w:rsid w:val="00BC649D"/>
    <w:rsid w:val="00BC76FA"/>
    <w:rsid w:val="00BD3607"/>
    <w:rsid w:val="00BD3732"/>
    <w:rsid w:val="00BD4C11"/>
    <w:rsid w:val="00BD6CBD"/>
    <w:rsid w:val="00BE44BC"/>
    <w:rsid w:val="00BE5BA6"/>
    <w:rsid w:val="00BE65A2"/>
    <w:rsid w:val="00BF1561"/>
    <w:rsid w:val="00BF25CD"/>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14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AE8"/>
    <w:rsid w:val="00D47E96"/>
    <w:rsid w:val="00D510A7"/>
    <w:rsid w:val="00D51251"/>
    <w:rsid w:val="00D534D7"/>
    <w:rsid w:val="00D5508C"/>
    <w:rsid w:val="00D556C4"/>
    <w:rsid w:val="00D565D6"/>
    <w:rsid w:val="00D60710"/>
    <w:rsid w:val="00D638B7"/>
    <w:rsid w:val="00D64215"/>
    <w:rsid w:val="00D6584B"/>
    <w:rsid w:val="00D75ADA"/>
    <w:rsid w:val="00D7632A"/>
    <w:rsid w:val="00D80867"/>
    <w:rsid w:val="00D80968"/>
    <w:rsid w:val="00D81964"/>
    <w:rsid w:val="00D82BCC"/>
    <w:rsid w:val="00D85272"/>
    <w:rsid w:val="00D85A4B"/>
    <w:rsid w:val="00D866A7"/>
    <w:rsid w:val="00D872FE"/>
    <w:rsid w:val="00D90CBD"/>
    <w:rsid w:val="00D941B0"/>
    <w:rsid w:val="00D94ABF"/>
    <w:rsid w:val="00D97276"/>
    <w:rsid w:val="00D976D8"/>
    <w:rsid w:val="00D978A4"/>
    <w:rsid w:val="00DA1C09"/>
    <w:rsid w:val="00DA3BF4"/>
    <w:rsid w:val="00DA4198"/>
    <w:rsid w:val="00DA4E4C"/>
    <w:rsid w:val="00DA73CD"/>
    <w:rsid w:val="00DB07F2"/>
    <w:rsid w:val="00DB3473"/>
    <w:rsid w:val="00DB4B75"/>
    <w:rsid w:val="00DB62AB"/>
    <w:rsid w:val="00DB6FA0"/>
    <w:rsid w:val="00DC288F"/>
    <w:rsid w:val="00DC4EE0"/>
    <w:rsid w:val="00DC5CE9"/>
    <w:rsid w:val="00DC67AC"/>
    <w:rsid w:val="00DD02A1"/>
    <w:rsid w:val="00DD041A"/>
    <w:rsid w:val="00DD14F4"/>
    <w:rsid w:val="00DD2566"/>
    <w:rsid w:val="00DD5D07"/>
    <w:rsid w:val="00DD5FFC"/>
    <w:rsid w:val="00DE020C"/>
    <w:rsid w:val="00DF11CE"/>
    <w:rsid w:val="00DF30AF"/>
    <w:rsid w:val="00DF3E9D"/>
    <w:rsid w:val="00DF458D"/>
    <w:rsid w:val="00DF50C8"/>
    <w:rsid w:val="00DF7261"/>
    <w:rsid w:val="00E02D36"/>
    <w:rsid w:val="00E0579B"/>
    <w:rsid w:val="00E1022B"/>
    <w:rsid w:val="00E11A7B"/>
    <w:rsid w:val="00E1220C"/>
    <w:rsid w:val="00E1407B"/>
    <w:rsid w:val="00E15BA0"/>
    <w:rsid w:val="00E17864"/>
    <w:rsid w:val="00E24405"/>
    <w:rsid w:val="00E24A4E"/>
    <w:rsid w:val="00E32320"/>
    <w:rsid w:val="00E37785"/>
    <w:rsid w:val="00E43F7B"/>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6FD3"/>
    <w:rsid w:val="00E673AE"/>
    <w:rsid w:val="00E67D1B"/>
    <w:rsid w:val="00E703A4"/>
    <w:rsid w:val="00E70748"/>
    <w:rsid w:val="00E7246F"/>
    <w:rsid w:val="00E72782"/>
    <w:rsid w:val="00E74264"/>
    <w:rsid w:val="00E74644"/>
    <w:rsid w:val="00E7640E"/>
    <w:rsid w:val="00E775EC"/>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6895"/>
    <w:rsid w:val="00EC705E"/>
    <w:rsid w:val="00EC785E"/>
    <w:rsid w:val="00ED0534"/>
    <w:rsid w:val="00ED099F"/>
    <w:rsid w:val="00ED1D6A"/>
    <w:rsid w:val="00ED2B0A"/>
    <w:rsid w:val="00ED6C64"/>
    <w:rsid w:val="00ED71F9"/>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2BD8"/>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234"/>
    <w:rsid w:val="00F71BF0"/>
    <w:rsid w:val="00F72801"/>
    <w:rsid w:val="00F730A4"/>
    <w:rsid w:val="00F730C0"/>
    <w:rsid w:val="00F73A3C"/>
    <w:rsid w:val="00F75A09"/>
    <w:rsid w:val="00F76E03"/>
    <w:rsid w:val="00F777CF"/>
    <w:rsid w:val="00F802D3"/>
    <w:rsid w:val="00F815F3"/>
    <w:rsid w:val="00F8183D"/>
    <w:rsid w:val="00F83C2E"/>
    <w:rsid w:val="00F8640F"/>
    <w:rsid w:val="00F9086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13EE"/>
    <w:rsid w:val="00FB5461"/>
    <w:rsid w:val="00FB57E9"/>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D638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11027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ancois.buffat@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7</Pages>
  <Words>2182</Words>
  <Characters>14159</Characters>
  <Application>Microsoft Office Word</Application>
  <DocSecurity>0</DocSecurity>
  <Lines>117</Lines>
  <Paragraphs>32</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20</cp:revision>
  <cp:lastPrinted>2013-08-27T12:58:00Z</cp:lastPrinted>
  <dcterms:created xsi:type="dcterms:W3CDTF">2024-07-01T09:04:00Z</dcterms:created>
  <dcterms:modified xsi:type="dcterms:W3CDTF">2025-02-19T13:54:00Z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