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3A409" w14:textId="77777777" w:rsidR="0092115A" w:rsidRDefault="00DC4DA4" w:rsidP="00DC4DA4">
      <w:pPr>
        <w:jc w:val="both"/>
        <w:rPr>
          <w:rFonts w:ascii="Arial" w:hAnsi="Arial" w:cs="Arial"/>
          <w:i w:val="0"/>
          <w:iCs w:val="0"/>
          <w:color w:val="auto"/>
          <w:szCs w:val="28"/>
        </w:rPr>
      </w:pPr>
      <w:r>
        <w:rPr>
          <w:noProof/>
        </w:rPr>
        <w:drawing>
          <wp:inline distT="0" distB="0" distL="0" distR="0" wp14:anchorId="01A76F6C" wp14:editId="0F6A3603">
            <wp:extent cx="2686050" cy="952500"/>
            <wp:effectExtent l="19050" t="0" r="0" b="0"/>
            <wp:docPr id="1" name="Image 1" descr="signature-2lignes-quadrichromie-positif_Taille5c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-2lignes-quadrichromie-positif_Taille5cm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115A">
        <w:rPr>
          <w:rFonts w:ascii="Arial" w:hAnsi="Arial" w:cs="Arial"/>
          <w:i w:val="0"/>
          <w:iCs w:val="0"/>
          <w:color w:val="auto"/>
          <w:szCs w:val="28"/>
        </w:rPr>
        <w:t xml:space="preserve"> </w:t>
      </w:r>
    </w:p>
    <w:p w14:paraId="1598D9B2" w14:textId="77777777" w:rsidR="0092115A" w:rsidRDefault="0092115A">
      <w:pPr>
        <w:jc w:val="both"/>
        <w:rPr>
          <w:rFonts w:ascii="Arial" w:hAnsi="Arial" w:cs="Arial"/>
          <w:i w:val="0"/>
          <w:iCs w:val="0"/>
          <w:szCs w:val="18"/>
        </w:rPr>
      </w:pPr>
    </w:p>
    <w:p w14:paraId="23E42ED9" w14:textId="77777777" w:rsidR="00501BAA" w:rsidRDefault="00501BAA">
      <w:pPr>
        <w:jc w:val="both"/>
        <w:rPr>
          <w:rFonts w:ascii="Arial" w:hAnsi="Arial" w:cs="Arial"/>
          <w:i w:val="0"/>
          <w:iCs w:val="0"/>
          <w:szCs w:val="18"/>
        </w:rPr>
      </w:pPr>
    </w:p>
    <w:p w14:paraId="03E6029E" w14:textId="77777777" w:rsidR="00501BAA" w:rsidRDefault="00501BAA">
      <w:pPr>
        <w:jc w:val="both"/>
        <w:rPr>
          <w:rFonts w:ascii="Arial" w:hAnsi="Arial" w:cs="Arial"/>
          <w:i w:val="0"/>
          <w:iCs w:val="0"/>
          <w:szCs w:val="18"/>
        </w:rPr>
      </w:pPr>
    </w:p>
    <w:p w14:paraId="29FF1B53" w14:textId="77777777" w:rsidR="00DC4DA4" w:rsidRPr="00DC4DA4" w:rsidRDefault="00DC4DA4" w:rsidP="00DC4DA4">
      <w:pPr>
        <w:jc w:val="center"/>
        <w:rPr>
          <w:rFonts w:ascii="Garamond" w:hAnsi="Garamond"/>
          <w:b w:val="0"/>
          <w:bCs w:val="0"/>
          <w:i w:val="0"/>
          <w:iCs w:val="0"/>
          <w:color w:val="auto"/>
          <w:sz w:val="24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Cs w:val="22"/>
        </w:rPr>
        <w:t>MAITRE D’OUVRAGE</w:t>
      </w:r>
      <w:r w:rsidRPr="00DC4DA4">
        <w:rPr>
          <w:rFonts w:ascii="Garamond" w:hAnsi="Garamond"/>
          <w:b w:val="0"/>
          <w:bCs w:val="0"/>
          <w:i w:val="0"/>
          <w:iCs w:val="0"/>
          <w:color w:val="auto"/>
          <w:sz w:val="24"/>
          <w:szCs w:val="22"/>
        </w:rPr>
        <w:t> :</w:t>
      </w:r>
    </w:p>
    <w:p w14:paraId="3AC81446" w14:textId="77777777" w:rsidR="00DC4DA4" w:rsidRPr="00DC4DA4" w:rsidRDefault="00DC4DA4" w:rsidP="00DC4DA4">
      <w:pPr>
        <w:rPr>
          <w:rFonts w:ascii="Arial" w:hAnsi="Arial" w:cs="Arial"/>
          <w:b w:val="0"/>
          <w:bCs w:val="0"/>
          <w:i w:val="0"/>
          <w:iCs w:val="0"/>
          <w:color w:val="auto"/>
          <w:szCs w:val="22"/>
        </w:rPr>
      </w:pPr>
    </w:p>
    <w:p w14:paraId="28BE8218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Cs w:val="22"/>
        </w:rPr>
        <w:t>CENTRE DES MONUMENTS NATIONAUX</w:t>
      </w:r>
      <w:bookmarkStart w:id="0" w:name="_GoBack"/>
      <w:bookmarkEnd w:id="0"/>
    </w:p>
    <w:p w14:paraId="2F91A331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Cs w:val="22"/>
        </w:rPr>
        <w:t>HOTEL DE SULLY</w:t>
      </w:r>
    </w:p>
    <w:p w14:paraId="012E6BCA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Cs w:val="22"/>
        </w:rPr>
        <w:t>62, RUE SAINT-ANTOINE</w:t>
      </w:r>
    </w:p>
    <w:p w14:paraId="6CE9E7D1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Cs w:val="22"/>
        </w:rPr>
        <w:t>75186 PARIS CEDEX 04</w:t>
      </w:r>
    </w:p>
    <w:p w14:paraId="646F290C" w14:textId="77777777" w:rsidR="00DC4DA4" w:rsidRPr="00DC4DA4" w:rsidRDefault="00DC4DA4" w:rsidP="00DC4DA4">
      <w:pPr>
        <w:jc w:val="both"/>
        <w:rPr>
          <w:rFonts w:ascii="Arial" w:hAnsi="Arial" w:cs="Arial"/>
          <w:b w:val="0"/>
          <w:bCs w:val="0"/>
          <w:i w:val="0"/>
          <w:iCs w:val="0"/>
          <w:color w:val="auto"/>
          <w:szCs w:val="22"/>
        </w:rPr>
      </w:pPr>
    </w:p>
    <w:p w14:paraId="17869AF0" w14:textId="77777777" w:rsidR="00DC4DA4" w:rsidRPr="00DC4DA4" w:rsidRDefault="00DC4DA4" w:rsidP="00DC4DA4">
      <w:pPr>
        <w:jc w:val="both"/>
        <w:rPr>
          <w:rFonts w:ascii="Arial" w:hAnsi="Arial" w:cs="Arial"/>
          <w:b w:val="0"/>
          <w:bCs w:val="0"/>
          <w:i w:val="0"/>
          <w:iCs w:val="0"/>
          <w:color w:val="auto"/>
          <w:szCs w:val="22"/>
        </w:rPr>
      </w:pPr>
    </w:p>
    <w:p w14:paraId="21F29A0B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8"/>
          <w:szCs w:val="22"/>
        </w:rPr>
      </w:pPr>
    </w:p>
    <w:p w14:paraId="730C5BF4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8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 w:val="28"/>
          <w:szCs w:val="22"/>
        </w:rPr>
        <w:t>MARCHE DE PRESTATIONS INTELLECTUELLES</w:t>
      </w:r>
    </w:p>
    <w:p w14:paraId="3C30962E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8"/>
          <w:szCs w:val="22"/>
        </w:rPr>
      </w:pPr>
    </w:p>
    <w:p w14:paraId="2EFE23FA" w14:textId="77777777" w:rsidR="00DC4DA4" w:rsidRPr="00DC4DA4" w:rsidRDefault="00DC4DA4" w:rsidP="00DC4DA4">
      <w:pPr>
        <w:rPr>
          <w:rFonts w:ascii="Arial" w:hAnsi="Arial" w:cs="Arial"/>
          <w:b w:val="0"/>
          <w:bCs w:val="0"/>
          <w:i w:val="0"/>
          <w:iCs w:val="0"/>
          <w:color w:val="auto"/>
          <w:sz w:val="24"/>
          <w:szCs w:val="22"/>
        </w:rPr>
      </w:pPr>
    </w:p>
    <w:p w14:paraId="66B6E950" w14:textId="77777777" w:rsidR="00DC4DA4" w:rsidRPr="00DC4DA4" w:rsidRDefault="00DC4DA4" w:rsidP="00DC4DA4">
      <w:pPr>
        <w:rPr>
          <w:rFonts w:ascii="Arial" w:hAnsi="Arial" w:cs="Arial"/>
          <w:b w:val="0"/>
          <w:bCs w:val="0"/>
          <w:i w:val="0"/>
          <w:iCs w:val="0"/>
          <w:color w:val="auto"/>
          <w:sz w:val="24"/>
          <w:szCs w:val="22"/>
        </w:rPr>
      </w:pPr>
    </w:p>
    <w:p w14:paraId="12218472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18AD2E95" w14:textId="484836F9" w:rsidR="00462A7D" w:rsidRPr="00462A7D" w:rsidRDefault="00232445" w:rsidP="00462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  <w:r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  <w:t>Château de Champs-sur-</w:t>
      </w:r>
      <w:r w:rsidR="00462A7D" w:rsidRPr="00462A7D"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  <w:t>Marne (77)</w:t>
      </w:r>
    </w:p>
    <w:p w14:paraId="46E0C373" w14:textId="77777777" w:rsidR="00462A7D" w:rsidRPr="00462A7D" w:rsidRDefault="00462A7D" w:rsidP="00462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37B6EAE5" w14:textId="77777777" w:rsidR="00462A7D" w:rsidRPr="00462A7D" w:rsidRDefault="00462A7D" w:rsidP="00462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  <w:r w:rsidRPr="00462A7D"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  <w:t>Restauration et redéploiement du Laboratoire de Recherche des Monuments Historiques dans les communs Ouest</w:t>
      </w:r>
    </w:p>
    <w:p w14:paraId="084AADF8" w14:textId="77777777" w:rsidR="00462A7D" w:rsidRDefault="00462A7D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68046369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0B66A198" w14:textId="77777777" w:rsidR="00DC4DA4" w:rsidRPr="00DC4DA4" w:rsidRDefault="00DC4DA4" w:rsidP="00DC4DA4">
      <w:pP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7B51EDA7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11170AAB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  <w:t>Mission d’Ordonnancement, Pilotage et Coordination (OPC)</w:t>
      </w:r>
    </w:p>
    <w:p w14:paraId="3C010449" w14:textId="77777777" w:rsidR="00DC4DA4" w:rsidRPr="00DC4DA4" w:rsidRDefault="00DC4DA4" w:rsidP="00DC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</w:p>
    <w:p w14:paraId="0E0E26E9" w14:textId="77777777" w:rsidR="00DC4DA4" w:rsidRPr="00DC4DA4" w:rsidRDefault="00DC4DA4" w:rsidP="00DC4DA4">
      <w:pPr>
        <w:widowControl w:val="0"/>
        <w:jc w:val="center"/>
        <w:rPr>
          <w:rFonts w:ascii="Arial" w:hAnsi="Arial" w:cs="Arial"/>
          <w:bCs w:val="0"/>
          <w:i w:val="0"/>
          <w:iCs w:val="0"/>
          <w:color w:val="auto"/>
          <w:sz w:val="20"/>
        </w:rPr>
      </w:pPr>
    </w:p>
    <w:p w14:paraId="4FF76992" w14:textId="77777777" w:rsidR="00DC4DA4" w:rsidRDefault="00DC4DA4" w:rsidP="00DC4DA4">
      <w:pPr>
        <w:jc w:val="center"/>
        <w:rPr>
          <w:rFonts w:ascii="Arial" w:hAnsi="Arial" w:cs="Arial"/>
          <w:i w:val="0"/>
          <w:iCs w:val="0"/>
          <w:szCs w:val="18"/>
        </w:rPr>
      </w:pPr>
    </w:p>
    <w:p w14:paraId="6199F754" w14:textId="29AAE843" w:rsidR="00DC4DA4" w:rsidRDefault="00CE5817" w:rsidP="00DC4DA4">
      <w:pPr>
        <w:jc w:val="center"/>
        <w:rPr>
          <w:rFonts w:ascii="Arial" w:hAnsi="Arial" w:cs="Arial"/>
          <w:i w:val="0"/>
          <w:iCs w:val="0"/>
          <w:szCs w:val="18"/>
        </w:rPr>
      </w:pPr>
      <w:r>
        <w:rPr>
          <w:rFonts w:ascii="Arial" w:hAnsi="Arial" w:cs="Arial"/>
          <w:i w:val="0"/>
          <w:iCs w:val="0"/>
          <w:szCs w:val="18"/>
        </w:rPr>
        <w:t>Marché n°25-190-43</w:t>
      </w:r>
    </w:p>
    <w:p w14:paraId="6AB243EE" w14:textId="77777777" w:rsidR="00501BAA" w:rsidRPr="000358F8" w:rsidRDefault="00501BAA" w:rsidP="00501BAA">
      <w:pPr>
        <w:widowControl w:val="0"/>
        <w:jc w:val="center"/>
        <w:rPr>
          <w:i w:val="0"/>
          <w:iCs w:val="0"/>
          <w:sz w:val="20"/>
        </w:rPr>
      </w:pPr>
    </w:p>
    <w:p w14:paraId="53E4E950" w14:textId="77777777" w:rsidR="00501BAA" w:rsidRDefault="00501BAA" w:rsidP="00501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 w:val="0"/>
          <w:iCs w:val="0"/>
          <w:sz w:val="24"/>
          <w:szCs w:val="22"/>
        </w:rPr>
      </w:pPr>
    </w:p>
    <w:p w14:paraId="0FD77277" w14:textId="77777777" w:rsidR="00501BAA" w:rsidRPr="00DC4DA4" w:rsidRDefault="00501BAA" w:rsidP="00501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jc w:val="center"/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</w:pPr>
      <w:r w:rsidRPr="00DC4DA4">
        <w:rPr>
          <w:rFonts w:ascii="Arial" w:hAnsi="Arial" w:cs="Arial"/>
          <w:bCs w:val="0"/>
          <w:i w:val="0"/>
          <w:iCs w:val="0"/>
          <w:color w:val="auto"/>
          <w:sz w:val="24"/>
          <w:szCs w:val="22"/>
        </w:rPr>
        <w:t>Décomposition du Prix Global et Forfaitaire (DPGF)</w:t>
      </w:r>
    </w:p>
    <w:p w14:paraId="574EEEE2" w14:textId="77777777" w:rsidR="00501BAA" w:rsidRPr="00501BAA" w:rsidRDefault="00501BAA" w:rsidP="00501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 w:val="0"/>
          <w:i w:val="0"/>
          <w:iCs w:val="0"/>
          <w:sz w:val="24"/>
          <w:szCs w:val="22"/>
        </w:rPr>
      </w:pPr>
    </w:p>
    <w:p w14:paraId="0A2F4206" w14:textId="77777777" w:rsidR="00501BAA" w:rsidRPr="000358F8" w:rsidRDefault="00501BAA" w:rsidP="00501BAA">
      <w:pPr>
        <w:rPr>
          <w:i w:val="0"/>
          <w:iCs w:val="0"/>
          <w:szCs w:val="22"/>
        </w:rPr>
      </w:pPr>
    </w:p>
    <w:p w14:paraId="5204A590" w14:textId="77777777" w:rsidR="00960EF2" w:rsidRPr="0068314F" w:rsidRDefault="00960EF2" w:rsidP="00960EF2">
      <w:pPr>
        <w:ind w:left="360" w:right="252"/>
        <w:rPr>
          <w:i w:val="0"/>
          <w:szCs w:val="22"/>
        </w:rPr>
      </w:pPr>
    </w:p>
    <w:p w14:paraId="175066CC" w14:textId="77777777" w:rsidR="00960EF2" w:rsidRPr="00A90E9C" w:rsidRDefault="00960EF2" w:rsidP="00960EF2">
      <w:pPr>
        <w:ind w:left="360" w:right="252"/>
        <w:rPr>
          <w:i w:val="0"/>
          <w:color w:val="auto"/>
          <w:szCs w:val="22"/>
        </w:rPr>
      </w:pPr>
    </w:p>
    <w:p w14:paraId="02845FA7" w14:textId="77777777" w:rsidR="00960EF2" w:rsidRPr="00A90E9C" w:rsidRDefault="00960EF2" w:rsidP="00960EF2">
      <w:pPr>
        <w:ind w:left="360" w:right="252"/>
        <w:rPr>
          <w:i w:val="0"/>
          <w:color w:val="auto"/>
          <w:szCs w:val="22"/>
        </w:rPr>
      </w:pPr>
    </w:p>
    <w:p w14:paraId="2B563E58" w14:textId="77777777" w:rsidR="00960EF2" w:rsidRDefault="00960EF2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26A2840C" w14:textId="77777777" w:rsidR="00501BAA" w:rsidRDefault="00501BAA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43B0952E" w14:textId="77777777" w:rsidR="00501BAA" w:rsidRDefault="00501BAA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6857D0DD" w14:textId="77777777" w:rsidR="00501BAA" w:rsidRDefault="00501BAA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0BF48F3F" w14:textId="77777777" w:rsidR="00501BAA" w:rsidRDefault="00501BAA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40281903" w14:textId="77777777" w:rsidR="00501BAA" w:rsidRDefault="00501BAA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p w14:paraId="5D54599C" w14:textId="77777777" w:rsidR="00817B85" w:rsidRDefault="00817B85" w:rsidP="00574FB0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8"/>
        <w:gridCol w:w="4035"/>
        <w:gridCol w:w="1130"/>
        <w:gridCol w:w="1190"/>
      </w:tblGrid>
      <w:tr w:rsidR="00817B85" w:rsidRPr="00F52585" w14:paraId="4F6C3CE0" w14:textId="77777777" w:rsidTr="002B2AAF">
        <w:trPr>
          <w:trHeight w:hRule="exact" w:val="1306"/>
        </w:trPr>
        <w:tc>
          <w:tcPr>
            <w:tcW w:w="928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FEA77E" w14:textId="0FE83295" w:rsidR="00817B85" w:rsidRPr="005C5558" w:rsidRDefault="002F1387" w:rsidP="003B50B4">
            <w:pPr>
              <w:pStyle w:val="Titre8"/>
              <w:spacing w:before="6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TRANCHE FERME</w:t>
            </w:r>
            <w:r w:rsidR="00DC4DA4" w:rsidRPr="005C555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95298F" w:rsidRPr="00DC4DA4" w14:paraId="2033878D" w14:textId="77777777" w:rsidTr="009529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706"/>
        </w:trPr>
        <w:tc>
          <w:tcPr>
            <w:tcW w:w="2928" w:type="dxa"/>
            <w:shd w:val="clear" w:color="auto" w:fill="D9D9D9"/>
            <w:vAlign w:val="center"/>
          </w:tcPr>
          <w:p w14:paraId="06684EBF" w14:textId="4527631A" w:rsidR="0095298F" w:rsidRPr="00DC4DA4" w:rsidRDefault="0095298F" w:rsidP="000435B3">
            <w:pPr>
              <w:pStyle w:val="Titre8"/>
              <w:rPr>
                <w:color w:val="auto"/>
                <w:sz w:val="22"/>
                <w:szCs w:val="22"/>
              </w:rPr>
            </w:pPr>
            <w:r w:rsidRPr="00DC4DA4">
              <w:rPr>
                <w:color w:val="auto"/>
                <w:sz w:val="22"/>
                <w:szCs w:val="22"/>
              </w:rPr>
              <w:t xml:space="preserve">Désignation des </w:t>
            </w:r>
            <w:r w:rsidRPr="000407D8">
              <w:rPr>
                <w:color w:val="auto"/>
                <w:sz w:val="22"/>
                <w:szCs w:val="22"/>
              </w:rPr>
              <w:t>parties techniques</w:t>
            </w:r>
          </w:p>
        </w:tc>
        <w:tc>
          <w:tcPr>
            <w:tcW w:w="4035" w:type="dxa"/>
            <w:shd w:val="clear" w:color="auto" w:fill="D9D9D9"/>
            <w:vAlign w:val="center"/>
          </w:tcPr>
          <w:p w14:paraId="13F17B00" w14:textId="014DBD67" w:rsidR="0095298F" w:rsidRPr="00DC4DA4" w:rsidRDefault="0095298F" w:rsidP="00B8003F">
            <w:pPr>
              <w:pStyle w:val="Titre8"/>
              <w:jc w:val="center"/>
              <w:rPr>
                <w:color w:val="auto"/>
                <w:sz w:val="22"/>
                <w:szCs w:val="22"/>
              </w:rPr>
            </w:pPr>
          </w:p>
          <w:p w14:paraId="750274B7" w14:textId="7F70581E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Temps passé en jours</w:t>
            </w:r>
          </w:p>
          <w:p w14:paraId="4C27DDD7" w14:textId="77777777" w:rsidR="0095298F" w:rsidRPr="005C5558" w:rsidRDefault="0095298F" w:rsidP="005C5558">
            <w:pPr>
              <w:rPr>
                <w:rFonts w:ascii="Arial" w:hAnsi="Arial" w:cs="Arial"/>
                <w:sz w:val="20"/>
              </w:rPr>
            </w:pPr>
          </w:p>
          <w:p w14:paraId="55D263BA" w14:textId="67DB7571" w:rsidR="0095298F" w:rsidRPr="0087485D" w:rsidRDefault="0095298F" w:rsidP="005C5558">
            <w:pPr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87485D">
              <w:rPr>
                <w:rFonts w:ascii="Arial" w:hAnsi="Arial" w:cs="Arial"/>
                <w:b w:val="0"/>
                <w:i w:val="0"/>
                <w:sz w:val="16"/>
                <w:szCs w:val="16"/>
              </w:rPr>
              <w:t>(</w:t>
            </w:r>
            <w:r w:rsidRPr="000407D8">
              <w:rPr>
                <w:rFonts w:ascii="Arial" w:hAnsi="Arial" w:cs="Arial"/>
                <w:b w:val="0"/>
                <w:i w:val="0"/>
                <w:sz w:val="16"/>
                <w:szCs w:val="16"/>
              </w:rPr>
              <w:t>Non</w:t>
            </w:r>
            <w:r w:rsidRPr="0087485D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contractuel. Doit s’entendre sur site et hors déplacement)</w:t>
            </w:r>
          </w:p>
        </w:tc>
        <w:tc>
          <w:tcPr>
            <w:tcW w:w="1130" w:type="dxa"/>
            <w:shd w:val="clear" w:color="auto" w:fill="D9D9D9"/>
            <w:vAlign w:val="center"/>
          </w:tcPr>
          <w:p w14:paraId="0348A759" w14:textId="77777777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Taux journalier H.T.</w:t>
            </w:r>
          </w:p>
        </w:tc>
        <w:tc>
          <w:tcPr>
            <w:tcW w:w="1190" w:type="dxa"/>
            <w:shd w:val="clear" w:color="auto" w:fill="D9D9D9"/>
            <w:vAlign w:val="center"/>
          </w:tcPr>
          <w:p w14:paraId="1548AD78" w14:textId="77777777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Montant total H.T.</w:t>
            </w:r>
          </w:p>
        </w:tc>
      </w:tr>
      <w:tr w:rsidR="0095298F" w:rsidRPr="00B3763B" w14:paraId="4732A133" w14:textId="77777777" w:rsidTr="000F68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2928" w:type="dxa"/>
            <w:shd w:val="clear" w:color="auto" w:fill="DDD9C3"/>
            <w:vAlign w:val="center"/>
          </w:tcPr>
          <w:p w14:paraId="73E3E41E" w14:textId="77777777" w:rsidR="0095298F" w:rsidRPr="00AE6CA1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AE6CA1">
              <w:rPr>
                <w:rFonts w:ascii="Arial" w:hAnsi="Arial" w:cs="Arial"/>
                <w:i w:val="0"/>
                <w:color w:val="auto"/>
                <w:sz w:val="20"/>
              </w:rPr>
              <w:t xml:space="preserve">Partie technique 1 : </w:t>
            </w:r>
          </w:p>
          <w:p w14:paraId="08B34013" w14:textId="77777777" w:rsidR="0095298F" w:rsidRPr="00AE6CA1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AE6CA1">
              <w:rPr>
                <w:rFonts w:ascii="Arial" w:hAnsi="Arial" w:cs="Arial"/>
                <w:i w:val="0"/>
                <w:color w:val="auto"/>
                <w:sz w:val="20"/>
              </w:rPr>
              <w:t>Etude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s</w:t>
            </w:r>
            <w:r w:rsidRPr="00AE6CA1">
              <w:rPr>
                <w:rFonts w:ascii="Arial" w:hAnsi="Arial" w:cs="Arial"/>
                <w:i w:val="0"/>
                <w:color w:val="auto"/>
                <w:sz w:val="20"/>
              </w:rPr>
              <w:t xml:space="preserve"> et consultation des entreprises </w:t>
            </w:r>
          </w:p>
          <w:p w14:paraId="5FADBF0A" w14:textId="18660C4E" w:rsidR="0095298F" w:rsidRPr="00AE6CA1" w:rsidRDefault="0095298F" w:rsidP="00462A7D">
            <w:pPr>
              <w:rPr>
                <w:rFonts w:ascii="Arial" w:hAnsi="Arial" w:cs="Arial"/>
                <w:sz w:val="14"/>
                <w:szCs w:val="14"/>
              </w:rPr>
            </w:pPr>
            <w:r w:rsidRPr="00AE6CA1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de l’étude PRO à l’</w:t>
            </w:r>
            <w:r w:rsidRPr="00AE6CA1">
              <w:rPr>
                <w:rFonts w:ascii="Arial" w:hAnsi="Arial" w:cs="Arial"/>
                <w:sz w:val="14"/>
                <w:szCs w:val="14"/>
              </w:rPr>
              <w:t>analyse du DCE)</w:t>
            </w:r>
          </w:p>
        </w:tc>
        <w:tc>
          <w:tcPr>
            <w:tcW w:w="4035" w:type="dxa"/>
            <w:vAlign w:val="center"/>
          </w:tcPr>
          <w:p w14:paraId="7997017E" w14:textId="77777777" w:rsidR="0095298F" w:rsidRPr="005C5558" w:rsidRDefault="0095298F" w:rsidP="00935707">
            <w:pPr>
              <w:pStyle w:val="Titre7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1213D67" w14:textId="77777777" w:rsidR="0095298F" w:rsidRPr="005C5558" w:rsidRDefault="0095298F" w:rsidP="00935707">
            <w:pPr>
              <w:pStyle w:val="Titre7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633D715B" w14:textId="77777777" w:rsidR="0095298F" w:rsidRPr="005C5558" w:rsidRDefault="0095298F" w:rsidP="00935707">
            <w:pPr>
              <w:pStyle w:val="Titre7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95298F" w:rsidRPr="00B3763B" w14:paraId="42AE8A5C" w14:textId="77777777" w:rsidTr="00DB47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2928" w:type="dxa"/>
            <w:shd w:val="clear" w:color="auto" w:fill="DDD9C3"/>
            <w:vAlign w:val="center"/>
          </w:tcPr>
          <w:p w14:paraId="7C5F0601" w14:textId="77777777" w:rsidR="0095298F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Partie technique 2 : </w:t>
            </w:r>
          </w:p>
          <w:p w14:paraId="64764474" w14:textId="77777777" w:rsidR="0095298F" w:rsidRPr="00935707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réparation de chantier</w:t>
            </w:r>
          </w:p>
        </w:tc>
        <w:tc>
          <w:tcPr>
            <w:tcW w:w="4035" w:type="dxa"/>
            <w:vAlign w:val="center"/>
          </w:tcPr>
          <w:p w14:paraId="6338113A" w14:textId="77777777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8F9CED6" w14:textId="77777777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280CFBF" w14:textId="77777777" w:rsidR="0095298F" w:rsidRPr="005C5558" w:rsidRDefault="0095298F" w:rsidP="00B8003F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07034CD1" w14:textId="77777777" w:rsidTr="00EB6D7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2928" w:type="dxa"/>
            <w:shd w:val="clear" w:color="auto" w:fill="DDD9C3"/>
            <w:vAlign w:val="center"/>
          </w:tcPr>
          <w:p w14:paraId="3CFEB933" w14:textId="77777777" w:rsidR="0095298F" w:rsidRDefault="0095298F" w:rsidP="00501BAA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3 : </w:t>
            </w:r>
          </w:p>
          <w:p w14:paraId="1313A1D6" w14:textId="77777777" w:rsidR="0095298F" w:rsidRPr="00935707" w:rsidRDefault="0095298F" w:rsidP="00501BAA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Exécution des travaux</w:t>
            </w:r>
          </w:p>
        </w:tc>
        <w:tc>
          <w:tcPr>
            <w:tcW w:w="4035" w:type="dxa"/>
            <w:vAlign w:val="center"/>
          </w:tcPr>
          <w:p w14:paraId="387DFD44" w14:textId="77777777" w:rsidR="0095298F" w:rsidRPr="005C5558" w:rsidRDefault="0095298F" w:rsidP="00445907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469DD10" w14:textId="77777777" w:rsidR="0095298F" w:rsidRPr="005C5558" w:rsidRDefault="0095298F" w:rsidP="00445907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7C5293F6" w14:textId="77777777" w:rsidR="0095298F" w:rsidRPr="005C5558" w:rsidRDefault="0095298F" w:rsidP="00445907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562EE914" w14:textId="77777777" w:rsidTr="00912E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2928" w:type="dxa"/>
            <w:shd w:val="clear" w:color="auto" w:fill="DDD9C3"/>
            <w:vAlign w:val="center"/>
          </w:tcPr>
          <w:p w14:paraId="24A69890" w14:textId="77777777" w:rsidR="0095298F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4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26378D5A" w14:textId="77777777" w:rsidR="0095298F" w:rsidRPr="00935707" w:rsidRDefault="0095298F" w:rsidP="00935707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Réception des travaux</w:t>
            </w:r>
          </w:p>
        </w:tc>
        <w:tc>
          <w:tcPr>
            <w:tcW w:w="4035" w:type="dxa"/>
            <w:vAlign w:val="center"/>
          </w:tcPr>
          <w:p w14:paraId="123EE2B0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18B3F40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6062E67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55764A52" w14:textId="77777777" w:rsidTr="002A41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2928" w:type="dxa"/>
            <w:shd w:val="clear" w:color="auto" w:fill="DDD9C3"/>
            <w:vAlign w:val="center"/>
          </w:tcPr>
          <w:p w14:paraId="60B07EED" w14:textId="77777777" w:rsidR="0095298F" w:rsidRDefault="0095298F" w:rsidP="00F8700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5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6E02420E" w14:textId="77777777" w:rsidR="0095298F" w:rsidRPr="00935707" w:rsidRDefault="0095298F" w:rsidP="00F8700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Parfait achèvement des travaux</w:t>
            </w:r>
          </w:p>
        </w:tc>
        <w:tc>
          <w:tcPr>
            <w:tcW w:w="4035" w:type="dxa"/>
            <w:vAlign w:val="center"/>
          </w:tcPr>
          <w:p w14:paraId="74AD3C5B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4F160CD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14:paraId="2B1B681F" w14:textId="77777777" w:rsidR="0095298F" w:rsidRPr="005C5558" w:rsidRDefault="0095298F" w:rsidP="00F8700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17B85" w:rsidRPr="003434AD" w14:paraId="494867D4" w14:textId="77777777" w:rsidTr="0095298F">
        <w:trPr>
          <w:trHeight w:hRule="exact" w:val="425"/>
        </w:trPr>
        <w:tc>
          <w:tcPr>
            <w:tcW w:w="8093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360E1C8F" w14:textId="77777777" w:rsidR="00817B85" w:rsidRPr="005C5558" w:rsidRDefault="00DC4DA4" w:rsidP="00DC4DA4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</w:t>
            </w:r>
            <w:r w:rsidR="00817B85"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uros HT</w:t>
            </w:r>
          </w:p>
        </w:tc>
        <w:tc>
          <w:tcPr>
            <w:tcW w:w="1190" w:type="dxa"/>
            <w:tcBorders>
              <w:right w:val="single" w:sz="12" w:space="0" w:color="auto"/>
            </w:tcBorders>
            <w:vAlign w:val="center"/>
          </w:tcPr>
          <w:p w14:paraId="566A5B96" w14:textId="77777777" w:rsidR="00817B85" w:rsidRPr="005C5558" w:rsidRDefault="00817B85" w:rsidP="00B73237">
            <w:pPr>
              <w:pStyle w:val="Titre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B85" w:rsidRPr="009B3515" w14:paraId="73236080" w14:textId="77777777" w:rsidTr="0095298F">
        <w:trPr>
          <w:trHeight w:hRule="exact" w:val="425"/>
        </w:trPr>
        <w:tc>
          <w:tcPr>
            <w:tcW w:w="8093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79C3FDCA" w14:textId="77777777" w:rsidR="00817B85" w:rsidRPr="005C5558" w:rsidRDefault="00817B85" w:rsidP="00B73237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TVA 20%</w:t>
            </w:r>
          </w:p>
        </w:tc>
        <w:tc>
          <w:tcPr>
            <w:tcW w:w="1190" w:type="dxa"/>
            <w:tcBorders>
              <w:right w:val="single" w:sz="12" w:space="0" w:color="auto"/>
            </w:tcBorders>
            <w:vAlign w:val="center"/>
          </w:tcPr>
          <w:p w14:paraId="6EEC1D0D" w14:textId="77777777" w:rsidR="00817B85" w:rsidRPr="005C5558" w:rsidRDefault="00817B85" w:rsidP="00B73237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  <w:tr w:rsidR="00817B85" w:rsidRPr="009B3515" w14:paraId="46356EC7" w14:textId="77777777" w:rsidTr="0095298F">
        <w:trPr>
          <w:trHeight w:hRule="exact" w:val="425"/>
        </w:trPr>
        <w:tc>
          <w:tcPr>
            <w:tcW w:w="8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DD9C3"/>
            <w:vAlign w:val="center"/>
          </w:tcPr>
          <w:p w14:paraId="2F39F42E" w14:textId="77777777" w:rsidR="00817B85" w:rsidRPr="005C5558" w:rsidRDefault="00DC4DA4" w:rsidP="00DC4DA4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</w:t>
            </w:r>
            <w:r w:rsidR="00817B85"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uros TTC</w:t>
            </w:r>
          </w:p>
        </w:tc>
        <w:tc>
          <w:tcPr>
            <w:tcW w:w="11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594EEB" w14:textId="77777777" w:rsidR="00817B85" w:rsidRPr="005C5558" w:rsidRDefault="00817B85" w:rsidP="00B73237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</w:tbl>
    <w:p w14:paraId="0AE7A73B" w14:textId="77777777" w:rsidR="0099212E" w:rsidRDefault="0099212E" w:rsidP="0099212E"/>
    <w:p w14:paraId="74073B3A" w14:textId="12E21690" w:rsidR="003B50B4" w:rsidRDefault="003B50B4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  <w: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  <w:br w:type="page"/>
      </w:r>
    </w:p>
    <w:p w14:paraId="20370B27" w14:textId="77777777" w:rsidR="003B50B4" w:rsidRDefault="003B50B4" w:rsidP="003B50B4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4"/>
        <w:gridCol w:w="2590"/>
        <w:gridCol w:w="1270"/>
        <w:gridCol w:w="1679"/>
      </w:tblGrid>
      <w:tr w:rsidR="003B50B4" w:rsidRPr="00F52585" w14:paraId="569279D3" w14:textId="77777777" w:rsidTr="00BC18C3">
        <w:trPr>
          <w:trHeight w:hRule="exact" w:val="1306"/>
        </w:trPr>
        <w:tc>
          <w:tcPr>
            <w:tcW w:w="928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B3961B" w14:textId="4ED36044" w:rsidR="003B50B4" w:rsidRPr="005C5558" w:rsidRDefault="003B50B4" w:rsidP="003B50B4">
            <w:pPr>
              <w:pStyle w:val="Titre8"/>
              <w:spacing w:before="6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 xml:space="preserve">TRANCHE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OPTIONNELLE 1</w:t>
            </w: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95298F" w:rsidRPr="00DC4DA4" w14:paraId="1FFFB846" w14:textId="77777777" w:rsidTr="006F2E1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706"/>
        </w:trPr>
        <w:tc>
          <w:tcPr>
            <w:tcW w:w="3744" w:type="dxa"/>
            <w:shd w:val="clear" w:color="auto" w:fill="D9D9D9"/>
            <w:vAlign w:val="center"/>
          </w:tcPr>
          <w:p w14:paraId="4C5882C5" w14:textId="41F8C382" w:rsidR="0095298F" w:rsidRPr="00DC4DA4" w:rsidRDefault="0095298F" w:rsidP="00BC18C3">
            <w:pPr>
              <w:pStyle w:val="Titre8"/>
              <w:rPr>
                <w:color w:val="auto"/>
                <w:sz w:val="22"/>
                <w:szCs w:val="22"/>
              </w:rPr>
            </w:pPr>
            <w:r w:rsidRPr="00DC4DA4">
              <w:rPr>
                <w:color w:val="auto"/>
                <w:sz w:val="22"/>
                <w:szCs w:val="22"/>
              </w:rPr>
              <w:t xml:space="preserve">Désignation des </w:t>
            </w:r>
            <w:r w:rsidRPr="00CD5A32">
              <w:rPr>
                <w:color w:val="auto"/>
                <w:sz w:val="22"/>
                <w:szCs w:val="22"/>
              </w:rPr>
              <w:t>parties techniques</w:t>
            </w:r>
          </w:p>
        </w:tc>
        <w:tc>
          <w:tcPr>
            <w:tcW w:w="2590" w:type="dxa"/>
            <w:shd w:val="clear" w:color="auto" w:fill="D9D9D9"/>
            <w:vAlign w:val="center"/>
          </w:tcPr>
          <w:p w14:paraId="7BE4D2A0" w14:textId="11D24E00" w:rsidR="0095298F" w:rsidRPr="00DC4DA4" w:rsidRDefault="0095298F" w:rsidP="00BC18C3">
            <w:pPr>
              <w:pStyle w:val="Titre8"/>
              <w:jc w:val="center"/>
              <w:rPr>
                <w:color w:val="auto"/>
                <w:sz w:val="22"/>
                <w:szCs w:val="22"/>
              </w:rPr>
            </w:pPr>
          </w:p>
          <w:p w14:paraId="0D3803C1" w14:textId="7A892F34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Temps passé en jours</w:t>
            </w:r>
          </w:p>
          <w:p w14:paraId="38F4C8B9" w14:textId="77777777" w:rsidR="0095298F" w:rsidRPr="005C5558" w:rsidRDefault="0095298F" w:rsidP="00BC18C3">
            <w:pPr>
              <w:rPr>
                <w:rFonts w:ascii="Arial" w:hAnsi="Arial" w:cs="Arial"/>
                <w:sz w:val="20"/>
              </w:rPr>
            </w:pPr>
          </w:p>
          <w:p w14:paraId="21C5313C" w14:textId="4F41D4EA" w:rsidR="0095298F" w:rsidRPr="005C5558" w:rsidRDefault="0095298F" w:rsidP="00BC18C3">
            <w:pPr>
              <w:jc w:val="center"/>
              <w:rPr>
                <w:rFonts w:ascii="Arial" w:hAnsi="Arial" w:cs="Arial"/>
                <w:b w:val="0"/>
                <w:i w:val="0"/>
                <w:sz w:val="20"/>
              </w:rPr>
            </w:pPr>
            <w:r w:rsidRPr="003B0D62">
              <w:rPr>
                <w:rFonts w:ascii="Arial" w:hAnsi="Arial" w:cs="Arial"/>
                <w:b w:val="0"/>
                <w:i w:val="0"/>
                <w:sz w:val="16"/>
                <w:szCs w:val="16"/>
              </w:rPr>
              <w:t>(</w:t>
            </w:r>
            <w:r w:rsidRPr="000407D8">
              <w:rPr>
                <w:rFonts w:ascii="Arial" w:hAnsi="Arial" w:cs="Arial"/>
                <w:b w:val="0"/>
                <w:i w:val="0"/>
                <w:sz w:val="16"/>
                <w:szCs w:val="16"/>
              </w:rPr>
              <w:t>Non</w:t>
            </w:r>
            <w:r w:rsidRPr="003B0D62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contractuel. Doit s’entendre sur site et hors déplacement)</w:t>
            </w:r>
          </w:p>
        </w:tc>
        <w:tc>
          <w:tcPr>
            <w:tcW w:w="1270" w:type="dxa"/>
            <w:shd w:val="clear" w:color="auto" w:fill="D9D9D9"/>
            <w:vAlign w:val="center"/>
          </w:tcPr>
          <w:p w14:paraId="24FE7DFA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Taux journalier H.T.</w:t>
            </w:r>
          </w:p>
        </w:tc>
        <w:tc>
          <w:tcPr>
            <w:tcW w:w="1679" w:type="dxa"/>
            <w:shd w:val="clear" w:color="auto" w:fill="D9D9D9"/>
            <w:vAlign w:val="center"/>
          </w:tcPr>
          <w:p w14:paraId="5233959E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Montant total H.T.</w:t>
            </w:r>
          </w:p>
        </w:tc>
      </w:tr>
      <w:tr w:rsidR="0095298F" w:rsidRPr="00B3763B" w14:paraId="0EC9BD81" w14:textId="77777777" w:rsidTr="00A71C8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17975784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Partie technique 2 : </w:t>
            </w:r>
          </w:p>
          <w:p w14:paraId="2F8A7BAD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réparation de chantier</w:t>
            </w:r>
          </w:p>
          <w:p w14:paraId="240526D7" w14:textId="6C7FDC63" w:rsidR="0095298F" w:rsidRPr="00935707" w:rsidRDefault="0095298F" w:rsidP="003B50B4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</w:p>
        </w:tc>
        <w:tc>
          <w:tcPr>
            <w:tcW w:w="2590" w:type="dxa"/>
            <w:vAlign w:val="center"/>
          </w:tcPr>
          <w:p w14:paraId="17B0F54D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ABF3827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4DA1E51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23663443" w14:textId="77777777" w:rsidTr="004439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6C77BA8E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3 : </w:t>
            </w:r>
          </w:p>
          <w:p w14:paraId="483CB85F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Exécution des travaux</w:t>
            </w:r>
          </w:p>
        </w:tc>
        <w:tc>
          <w:tcPr>
            <w:tcW w:w="2590" w:type="dxa"/>
            <w:vAlign w:val="center"/>
          </w:tcPr>
          <w:p w14:paraId="4B72131C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7253FC00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AF77C3F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1CF3B7C8" w14:textId="77777777" w:rsidTr="009032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22EFAABC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4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5F75B135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Réception des travaux</w:t>
            </w:r>
          </w:p>
        </w:tc>
        <w:tc>
          <w:tcPr>
            <w:tcW w:w="2590" w:type="dxa"/>
            <w:vAlign w:val="center"/>
          </w:tcPr>
          <w:p w14:paraId="6F02F4CF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5F769E3C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64A15982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138DF92A" w14:textId="77777777" w:rsidTr="00072C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4CDE282E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5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01B85338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Parfait achèvement des travaux</w:t>
            </w:r>
          </w:p>
        </w:tc>
        <w:tc>
          <w:tcPr>
            <w:tcW w:w="2590" w:type="dxa"/>
            <w:vAlign w:val="center"/>
          </w:tcPr>
          <w:p w14:paraId="6C48F21A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57CCDA0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FE94877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B50B4" w:rsidRPr="003434AD" w14:paraId="00710B37" w14:textId="77777777" w:rsidTr="003B50B4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489C845E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euros HT</w:t>
            </w:r>
          </w:p>
        </w:tc>
        <w:tc>
          <w:tcPr>
            <w:tcW w:w="1679" w:type="dxa"/>
            <w:tcBorders>
              <w:right w:val="single" w:sz="12" w:space="0" w:color="auto"/>
            </w:tcBorders>
            <w:vAlign w:val="center"/>
          </w:tcPr>
          <w:p w14:paraId="378EE842" w14:textId="77777777" w:rsidR="003B50B4" w:rsidRPr="005C5558" w:rsidRDefault="003B50B4" w:rsidP="00BC18C3">
            <w:pPr>
              <w:pStyle w:val="Titre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B4" w:rsidRPr="009B3515" w14:paraId="29A73AC9" w14:textId="77777777" w:rsidTr="003B50B4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0BC7EB4A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TVA 20%</w:t>
            </w:r>
          </w:p>
        </w:tc>
        <w:tc>
          <w:tcPr>
            <w:tcW w:w="1679" w:type="dxa"/>
            <w:tcBorders>
              <w:right w:val="single" w:sz="12" w:space="0" w:color="auto"/>
            </w:tcBorders>
            <w:vAlign w:val="center"/>
          </w:tcPr>
          <w:p w14:paraId="0F9A331B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  <w:tr w:rsidR="003B50B4" w:rsidRPr="009B3515" w14:paraId="75438BE6" w14:textId="77777777" w:rsidTr="003B50B4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DD9C3"/>
            <w:vAlign w:val="center"/>
          </w:tcPr>
          <w:p w14:paraId="0F86F40C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euros TTC</w:t>
            </w:r>
          </w:p>
        </w:tc>
        <w:tc>
          <w:tcPr>
            <w:tcW w:w="16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4D22F9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</w:tbl>
    <w:p w14:paraId="3B5AEC31" w14:textId="77777777" w:rsidR="003B50B4" w:rsidRDefault="003B50B4" w:rsidP="003B50B4"/>
    <w:p w14:paraId="06884DA9" w14:textId="77777777" w:rsidR="008601E2" w:rsidRDefault="008601E2" w:rsidP="00316407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</w:p>
    <w:p w14:paraId="54781422" w14:textId="019C7F31" w:rsidR="003B50B4" w:rsidRDefault="003B50B4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  <w: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  <w:br w:type="page"/>
      </w:r>
    </w:p>
    <w:p w14:paraId="7AEA230C" w14:textId="77777777" w:rsidR="003B50B4" w:rsidRDefault="003B50B4" w:rsidP="003B50B4">
      <w:pPr>
        <w:ind w:right="72"/>
        <w:jc w:val="center"/>
        <w:rPr>
          <w:rFonts w:ascii="Arial" w:hAnsi="Arial" w:cs="Arial"/>
          <w:i w:val="0"/>
          <w:sz w:val="28"/>
          <w:szCs w:val="28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4"/>
        <w:gridCol w:w="2590"/>
        <w:gridCol w:w="1270"/>
        <w:gridCol w:w="1679"/>
      </w:tblGrid>
      <w:tr w:rsidR="003B50B4" w:rsidRPr="00F52585" w14:paraId="19943E60" w14:textId="77777777" w:rsidTr="00BC18C3">
        <w:trPr>
          <w:trHeight w:hRule="exact" w:val="1306"/>
        </w:trPr>
        <w:tc>
          <w:tcPr>
            <w:tcW w:w="928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34F704F" w14:textId="76F0259A" w:rsidR="003B50B4" w:rsidRPr="005C5558" w:rsidRDefault="003B50B4" w:rsidP="00BC18C3">
            <w:pPr>
              <w:pStyle w:val="Titre8"/>
              <w:spacing w:before="6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 xml:space="preserve">TRANCHE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OPTIONNELLE 2</w:t>
            </w:r>
          </w:p>
        </w:tc>
      </w:tr>
      <w:tr w:rsidR="0095298F" w:rsidRPr="00DC4DA4" w14:paraId="2512111F" w14:textId="77777777" w:rsidTr="00ED4C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706"/>
        </w:trPr>
        <w:tc>
          <w:tcPr>
            <w:tcW w:w="3744" w:type="dxa"/>
            <w:shd w:val="clear" w:color="auto" w:fill="D9D9D9"/>
            <w:vAlign w:val="center"/>
          </w:tcPr>
          <w:p w14:paraId="67299AC7" w14:textId="47E58A72" w:rsidR="0095298F" w:rsidRPr="00DC4DA4" w:rsidRDefault="0095298F" w:rsidP="00BC18C3">
            <w:pPr>
              <w:pStyle w:val="Titre8"/>
              <w:rPr>
                <w:color w:val="auto"/>
                <w:sz w:val="22"/>
                <w:szCs w:val="22"/>
              </w:rPr>
            </w:pPr>
            <w:r w:rsidRPr="00DC4DA4">
              <w:rPr>
                <w:color w:val="auto"/>
                <w:sz w:val="22"/>
                <w:szCs w:val="22"/>
              </w:rPr>
              <w:t xml:space="preserve">Désignation des </w:t>
            </w:r>
            <w:r w:rsidRPr="00CD5A32">
              <w:rPr>
                <w:color w:val="auto"/>
                <w:sz w:val="22"/>
                <w:szCs w:val="22"/>
              </w:rPr>
              <w:t>parties techniques</w:t>
            </w:r>
          </w:p>
        </w:tc>
        <w:tc>
          <w:tcPr>
            <w:tcW w:w="2590" w:type="dxa"/>
            <w:shd w:val="clear" w:color="auto" w:fill="D9D9D9"/>
            <w:vAlign w:val="center"/>
          </w:tcPr>
          <w:p w14:paraId="1C4BDF24" w14:textId="74347DEE" w:rsidR="0095298F" w:rsidRPr="00DC4DA4" w:rsidRDefault="0095298F" w:rsidP="00BC18C3">
            <w:pPr>
              <w:pStyle w:val="Titre8"/>
              <w:jc w:val="center"/>
              <w:rPr>
                <w:color w:val="auto"/>
                <w:sz w:val="22"/>
                <w:szCs w:val="22"/>
              </w:rPr>
            </w:pPr>
          </w:p>
          <w:p w14:paraId="6EC08A21" w14:textId="781D6F83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Temps passé en jours</w:t>
            </w:r>
          </w:p>
          <w:p w14:paraId="6B800188" w14:textId="77777777" w:rsidR="0095298F" w:rsidRPr="005C5558" w:rsidRDefault="0095298F" w:rsidP="00BC18C3">
            <w:pPr>
              <w:rPr>
                <w:rFonts w:ascii="Arial" w:hAnsi="Arial" w:cs="Arial"/>
                <w:sz w:val="20"/>
              </w:rPr>
            </w:pPr>
          </w:p>
          <w:p w14:paraId="28C7ADD4" w14:textId="22D934EB" w:rsidR="0095298F" w:rsidRPr="005C5558" w:rsidRDefault="0095298F" w:rsidP="00BC18C3">
            <w:pPr>
              <w:jc w:val="center"/>
              <w:rPr>
                <w:rFonts w:ascii="Arial" w:hAnsi="Arial" w:cs="Arial"/>
                <w:b w:val="0"/>
                <w:i w:val="0"/>
                <w:sz w:val="20"/>
              </w:rPr>
            </w:pPr>
            <w:r w:rsidRPr="003B0D62">
              <w:rPr>
                <w:rFonts w:ascii="Arial" w:hAnsi="Arial" w:cs="Arial"/>
                <w:b w:val="0"/>
                <w:i w:val="0"/>
                <w:sz w:val="16"/>
                <w:szCs w:val="16"/>
              </w:rPr>
              <w:t>(</w:t>
            </w:r>
            <w:r w:rsidRPr="000407D8">
              <w:rPr>
                <w:rFonts w:ascii="Arial" w:hAnsi="Arial" w:cs="Arial"/>
                <w:b w:val="0"/>
                <w:i w:val="0"/>
                <w:sz w:val="16"/>
                <w:szCs w:val="16"/>
              </w:rPr>
              <w:t>Non</w:t>
            </w:r>
            <w:r w:rsidRPr="003B0D62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contractuel. Doit s’entendre sur site et hors déplacement)</w:t>
            </w:r>
          </w:p>
        </w:tc>
        <w:tc>
          <w:tcPr>
            <w:tcW w:w="1270" w:type="dxa"/>
            <w:shd w:val="clear" w:color="auto" w:fill="D9D9D9"/>
            <w:vAlign w:val="center"/>
          </w:tcPr>
          <w:p w14:paraId="0F645564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Taux journalier H.T.</w:t>
            </w:r>
          </w:p>
        </w:tc>
        <w:tc>
          <w:tcPr>
            <w:tcW w:w="1679" w:type="dxa"/>
            <w:shd w:val="clear" w:color="auto" w:fill="D9D9D9"/>
            <w:vAlign w:val="center"/>
          </w:tcPr>
          <w:p w14:paraId="172C99B9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color w:val="auto"/>
                <w:sz w:val="20"/>
                <w:szCs w:val="20"/>
              </w:rPr>
              <w:t>Montant total H.T.</w:t>
            </w:r>
          </w:p>
        </w:tc>
      </w:tr>
      <w:tr w:rsidR="0095298F" w:rsidRPr="00B3763B" w14:paraId="516165D6" w14:textId="77777777" w:rsidTr="005862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41278D9B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Partie technique 2 : </w:t>
            </w:r>
          </w:p>
          <w:p w14:paraId="257047C1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réparation de chantier</w:t>
            </w:r>
          </w:p>
          <w:p w14:paraId="5F7D85C9" w14:textId="1DB03CDC" w:rsidR="0095298F" w:rsidRPr="00935707" w:rsidRDefault="0095298F" w:rsidP="003B50B4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</w:p>
        </w:tc>
        <w:tc>
          <w:tcPr>
            <w:tcW w:w="2590" w:type="dxa"/>
            <w:vAlign w:val="center"/>
          </w:tcPr>
          <w:p w14:paraId="3E7FDEBE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A910227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80C77EC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15611B8A" w14:textId="77777777" w:rsidTr="002A2B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208C9910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3 : </w:t>
            </w:r>
          </w:p>
          <w:p w14:paraId="4CD8B7E1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Exécution des travaux</w:t>
            </w:r>
          </w:p>
        </w:tc>
        <w:tc>
          <w:tcPr>
            <w:tcW w:w="2590" w:type="dxa"/>
            <w:vAlign w:val="center"/>
          </w:tcPr>
          <w:p w14:paraId="430CF8FB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3B88CFF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A060E58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6BBE09A3" w14:textId="77777777" w:rsidTr="000A625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496A413E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4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0C55C5A3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Réception des travaux</w:t>
            </w:r>
          </w:p>
        </w:tc>
        <w:tc>
          <w:tcPr>
            <w:tcW w:w="2590" w:type="dxa"/>
            <w:vAlign w:val="center"/>
          </w:tcPr>
          <w:p w14:paraId="77FB9BA8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A8F85FA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F138ABB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98F" w:rsidRPr="00B3763B" w14:paraId="611447A1" w14:textId="77777777" w:rsidTr="00B561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34"/>
        </w:trPr>
        <w:tc>
          <w:tcPr>
            <w:tcW w:w="3744" w:type="dxa"/>
            <w:shd w:val="clear" w:color="auto" w:fill="DDD9C3"/>
            <w:vAlign w:val="center"/>
          </w:tcPr>
          <w:p w14:paraId="7484AD05" w14:textId="77777777" w:rsidR="0095298F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 w:rsidRPr="00883857"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>P</w:t>
            </w:r>
            <w:r>
              <w:rPr>
                <w:rFonts w:ascii="Arial" w:hAnsi="Arial" w:cs="Arial"/>
                <w:bCs w:val="0"/>
                <w:i w:val="0"/>
                <w:color w:val="auto"/>
                <w:sz w:val="20"/>
              </w:rPr>
              <w:t xml:space="preserve">artie 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 xml:space="preserve">technique </w:t>
            </w:r>
            <w:r>
              <w:rPr>
                <w:rFonts w:ascii="Arial" w:hAnsi="Arial" w:cs="Arial"/>
                <w:i w:val="0"/>
                <w:color w:val="auto"/>
                <w:sz w:val="20"/>
              </w:rPr>
              <w:t>5</w:t>
            </w:r>
            <w:r w:rsidRPr="00935707">
              <w:rPr>
                <w:rFonts w:ascii="Arial" w:hAnsi="Arial" w:cs="Arial"/>
                <w:i w:val="0"/>
                <w:color w:val="auto"/>
                <w:sz w:val="20"/>
              </w:rPr>
              <w:t> :</w:t>
            </w:r>
          </w:p>
          <w:p w14:paraId="20EE8DEE" w14:textId="77777777" w:rsidR="0095298F" w:rsidRPr="00935707" w:rsidRDefault="0095298F" w:rsidP="00BC18C3">
            <w:pPr>
              <w:rPr>
                <w:rFonts w:ascii="Arial" w:hAnsi="Arial" w:cs="Arial"/>
                <w:i w:val="0"/>
                <w:color w:val="auto"/>
                <w:sz w:val="20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</w:rPr>
              <w:t>Parfait achèvement des travaux</w:t>
            </w:r>
          </w:p>
        </w:tc>
        <w:tc>
          <w:tcPr>
            <w:tcW w:w="2590" w:type="dxa"/>
            <w:vAlign w:val="center"/>
          </w:tcPr>
          <w:p w14:paraId="5B2C0ADA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43A92CBB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C25CC1D" w14:textId="77777777" w:rsidR="0095298F" w:rsidRPr="005C5558" w:rsidRDefault="0095298F" w:rsidP="00BC18C3">
            <w:pPr>
              <w:pStyle w:val="Titre8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B50B4" w:rsidRPr="003434AD" w14:paraId="0919913B" w14:textId="77777777" w:rsidTr="00BC18C3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620CD62F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euros HT</w:t>
            </w:r>
          </w:p>
        </w:tc>
        <w:tc>
          <w:tcPr>
            <w:tcW w:w="1679" w:type="dxa"/>
            <w:tcBorders>
              <w:right w:val="single" w:sz="12" w:space="0" w:color="auto"/>
            </w:tcBorders>
            <w:vAlign w:val="center"/>
          </w:tcPr>
          <w:p w14:paraId="2181BC17" w14:textId="77777777" w:rsidR="003B50B4" w:rsidRPr="005C5558" w:rsidRDefault="003B50B4" w:rsidP="00BC18C3">
            <w:pPr>
              <w:pStyle w:val="Titre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B4" w:rsidRPr="009B3515" w14:paraId="191121B9" w14:textId="77777777" w:rsidTr="00BC18C3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</w:tcBorders>
            <w:shd w:val="clear" w:color="auto" w:fill="DDD9C3"/>
            <w:vAlign w:val="center"/>
          </w:tcPr>
          <w:p w14:paraId="34E533DD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TVA 20%</w:t>
            </w:r>
          </w:p>
        </w:tc>
        <w:tc>
          <w:tcPr>
            <w:tcW w:w="1679" w:type="dxa"/>
            <w:tcBorders>
              <w:right w:val="single" w:sz="12" w:space="0" w:color="auto"/>
            </w:tcBorders>
            <w:vAlign w:val="center"/>
          </w:tcPr>
          <w:p w14:paraId="58037E4C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  <w:tr w:rsidR="003B50B4" w:rsidRPr="009B3515" w14:paraId="0E6BB6C4" w14:textId="77777777" w:rsidTr="00BC18C3">
        <w:trPr>
          <w:trHeight w:hRule="exact" w:val="425"/>
        </w:trPr>
        <w:tc>
          <w:tcPr>
            <w:tcW w:w="7604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DD9C3"/>
            <w:vAlign w:val="center"/>
          </w:tcPr>
          <w:p w14:paraId="41477034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  <w:r w:rsidRPr="005C5558"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  <w:t>TOTAL, en euros TTC</w:t>
            </w:r>
          </w:p>
        </w:tc>
        <w:tc>
          <w:tcPr>
            <w:tcW w:w="16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A844FE" w14:textId="77777777" w:rsidR="003B50B4" w:rsidRPr="005C5558" w:rsidRDefault="003B50B4" w:rsidP="00BC18C3">
            <w:pPr>
              <w:pStyle w:val="Titre8"/>
              <w:spacing w:before="60"/>
              <w:ind w:right="284"/>
              <w:jc w:val="right"/>
              <w:rPr>
                <w:rFonts w:ascii="Arial" w:hAnsi="Arial" w:cs="Arial"/>
                <w:bCs w:val="0"/>
                <w:i/>
                <w:color w:val="auto"/>
                <w:sz w:val="20"/>
                <w:szCs w:val="20"/>
              </w:rPr>
            </w:pPr>
          </w:p>
        </w:tc>
      </w:tr>
    </w:tbl>
    <w:p w14:paraId="554F45A8" w14:textId="77777777" w:rsidR="003B50B4" w:rsidRDefault="003B50B4" w:rsidP="003B50B4"/>
    <w:p w14:paraId="1CC80CE1" w14:textId="04887B7A" w:rsidR="003B50B4" w:rsidRDefault="003B50B4" w:rsidP="003B50B4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</w:p>
    <w:p w14:paraId="6BC82C07" w14:textId="4D49BDF2" w:rsidR="001F6FDA" w:rsidRDefault="001F6FDA" w:rsidP="00316407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</w:p>
    <w:p w14:paraId="1DA94421" w14:textId="77777777" w:rsidR="00CD549B" w:rsidRPr="00CF5542" w:rsidRDefault="00CD549B" w:rsidP="00316407">
      <w:pP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</w:pPr>
      <w:r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  <w:t>Signature et cachet de l’entreprise</w:t>
      </w:r>
      <w:r w:rsidR="00AD1B14">
        <w:rPr>
          <w:rFonts w:ascii="Arial" w:hAnsi="Arial" w:cs="Arial"/>
          <w:b w:val="0"/>
          <w:bCs w:val="0"/>
          <w:i w:val="0"/>
          <w:iCs w:val="0"/>
          <w:color w:val="auto"/>
          <w:szCs w:val="28"/>
        </w:rPr>
        <w:t> :</w:t>
      </w:r>
    </w:p>
    <w:sectPr w:rsidR="00CD549B" w:rsidRPr="00CF554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49D4E" w14:textId="77777777" w:rsidR="00D448E6" w:rsidRDefault="00D448E6">
      <w:r>
        <w:separator/>
      </w:r>
    </w:p>
  </w:endnote>
  <w:endnote w:type="continuationSeparator" w:id="0">
    <w:p w14:paraId="44412E06" w14:textId="77777777" w:rsidR="00D448E6" w:rsidRDefault="00D4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93C3" w14:textId="77777777" w:rsidR="00B8003F" w:rsidRDefault="00B8003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414169" w14:textId="77777777" w:rsidR="00B8003F" w:rsidRDefault="00B800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55041" w14:textId="77777777" w:rsidR="00603C61" w:rsidRDefault="00603C61" w:rsidP="00603C61">
    <w:pPr>
      <w:pStyle w:val="En-tte"/>
    </w:pPr>
  </w:p>
  <w:p w14:paraId="3724904D" w14:textId="77777777" w:rsidR="00603C61" w:rsidRDefault="00603C61" w:rsidP="00603C61"/>
  <w:p w14:paraId="10C0A6C7" w14:textId="77777777" w:rsidR="00603C61" w:rsidRDefault="00603C61" w:rsidP="00603C61">
    <w:pPr>
      <w:pStyle w:val="Pieddepage"/>
    </w:pPr>
  </w:p>
  <w:p w14:paraId="49CADABD" w14:textId="77777777" w:rsidR="00603C61" w:rsidRDefault="00603C61" w:rsidP="00603C61"/>
  <w:p w14:paraId="06365237" w14:textId="77777777" w:rsidR="00603C61" w:rsidRPr="003B55AE" w:rsidRDefault="00603C61" w:rsidP="00603C61">
    <w:pPr>
      <w:pStyle w:val="Pieddepage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3B55AE">
      <w:rPr>
        <w:rFonts w:ascii="Arial" w:hAnsi="Arial" w:cs="Arial"/>
        <w:b w:val="0"/>
        <w:smallCaps/>
        <w:sz w:val="18"/>
        <w:szCs w:val="18"/>
      </w:rPr>
      <w:t>C</w:t>
    </w:r>
    <w:r w:rsidRPr="003B55AE">
      <w:rPr>
        <w:rFonts w:ascii="Arial" w:hAnsi="Arial" w:cs="Arial"/>
        <w:smallCaps/>
        <w:sz w:val="18"/>
        <w:szCs w:val="18"/>
      </w:rPr>
      <w:t xml:space="preserve">entre des </w:t>
    </w:r>
    <w:r w:rsidRPr="003B55AE">
      <w:rPr>
        <w:rFonts w:ascii="Arial" w:hAnsi="Arial" w:cs="Arial"/>
        <w:b w:val="0"/>
        <w:smallCaps/>
        <w:sz w:val="18"/>
        <w:szCs w:val="18"/>
      </w:rPr>
      <w:t>M</w:t>
    </w:r>
    <w:r w:rsidRPr="003B55AE">
      <w:rPr>
        <w:rFonts w:ascii="Arial" w:hAnsi="Arial" w:cs="Arial"/>
        <w:smallCaps/>
        <w:sz w:val="18"/>
        <w:szCs w:val="18"/>
      </w:rPr>
      <w:t xml:space="preserve">onuments </w:t>
    </w:r>
    <w:r w:rsidRPr="003B55AE">
      <w:rPr>
        <w:rFonts w:ascii="Arial" w:hAnsi="Arial" w:cs="Arial"/>
        <w:b w:val="0"/>
        <w:smallCaps/>
        <w:sz w:val="18"/>
        <w:szCs w:val="18"/>
      </w:rPr>
      <w:t>N</w:t>
    </w:r>
    <w:r w:rsidRPr="003B55AE">
      <w:rPr>
        <w:rFonts w:ascii="Arial" w:hAnsi="Arial" w:cs="Arial"/>
        <w:smallCaps/>
        <w:sz w:val="18"/>
        <w:szCs w:val="18"/>
      </w:rPr>
      <w:t>ationaux</w:t>
    </w:r>
    <w:r w:rsidRPr="003B55AE">
      <w:rPr>
        <w:rFonts w:ascii="Arial" w:hAnsi="Arial" w:cs="Arial"/>
        <w:sz w:val="18"/>
        <w:szCs w:val="18"/>
      </w:rPr>
      <w:t xml:space="preserve"> - Hôtel de Sully - 62 rue Saint-Antoine - 75186 Paris Cedex 04</w:t>
    </w:r>
  </w:p>
  <w:p w14:paraId="6CFCBB61" w14:textId="77777777" w:rsidR="00603C61" w:rsidRPr="003B55AE" w:rsidRDefault="00603C61" w:rsidP="00603C61">
    <w:pPr>
      <w:pStyle w:val="Pieddepage"/>
      <w:tabs>
        <w:tab w:val="clear" w:pos="9072"/>
        <w:tab w:val="right" w:pos="8931"/>
      </w:tabs>
      <w:ind w:right="283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Champs sur Marne</w:t>
    </w:r>
    <w:r w:rsidRPr="003B55AE">
      <w:rPr>
        <w:rFonts w:ascii="Arial" w:hAnsi="Arial" w:cs="Arial"/>
        <w:sz w:val="18"/>
        <w:szCs w:val="18"/>
      </w:rPr>
      <w:t xml:space="preserve"> (</w:t>
    </w:r>
    <w:r>
      <w:rPr>
        <w:rFonts w:ascii="Arial" w:hAnsi="Arial" w:cs="Arial"/>
        <w:sz w:val="18"/>
        <w:szCs w:val="18"/>
      </w:rPr>
      <w:t>77</w:t>
    </w:r>
    <w:r w:rsidRPr="003B55AE">
      <w:rPr>
        <w:rFonts w:ascii="Arial" w:hAnsi="Arial" w:cs="Arial"/>
        <w:sz w:val="18"/>
        <w:szCs w:val="18"/>
      </w:rPr>
      <w:t>) –</w:t>
    </w:r>
    <w:r>
      <w:rPr>
        <w:rFonts w:ascii="Arial" w:hAnsi="Arial" w:cs="Arial"/>
        <w:sz w:val="18"/>
        <w:szCs w:val="18"/>
      </w:rPr>
      <w:t xml:space="preserve"> Resta</w:t>
    </w:r>
    <w:r w:rsidRPr="006215B4">
      <w:rPr>
        <w:rFonts w:ascii="Arial" w:hAnsi="Arial" w:cs="Arial"/>
        <w:sz w:val="18"/>
        <w:szCs w:val="18"/>
      </w:rPr>
      <w:t>uration et re</w:t>
    </w:r>
    <w:r>
      <w:rPr>
        <w:rFonts w:ascii="Arial" w:hAnsi="Arial" w:cs="Arial"/>
        <w:sz w:val="18"/>
        <w:szCs w:val="18"/>
      </w:rPr>
      <w:t>déploi</w:t>
    </w:r>
    <w:r w:rsidRPr="006215B4">
      <w:rPr>
        <w:rFonts w:ascii="Arial" w:hAnsi="Arial" w:cs="Arial"/>
        <w:sz w:val="18"/>
        <w:szCs w:val="18"/>
      </w:rPr>
      <w:t xml:space="preserve">ement </w:t>
    </w:r>
    <w:r>
      <w:rPr>
        <w:rFonts w:ascii="Arial" w:hAnsi="Arial" w:cs="Arial"/>
        <w:sz w:val="18"/>
        <w:szCs w:val="18"/>
      </w:rPr>
      <w:t>du LRMH dans les communs Ouest</w:t>
    </w:r>
  </w:p>
  <w:p w14:paraId="7CC87FD4" w14:textId="0DFC08FD" w:rsidR="00DC4DA4" w:rsidRPr="00DC4DA4" w:rsidRDefault="00603C61" w:rsidP="00603C61">
    <w:pPr>
      <w:tabs>
        <w:tab w:val="center" w:pos="4536"/>
        <w:tab w:val="right" w:pos="8931"/>
      </w:tabs>
      <w:ind w:right="283"/>
      <w:rPr>
        <w:rFonts w:ascii="Arial" w:hAnsi="Arial" w:cs="Arial"/>
        <w:b w:val="0"/>
        <w:bCs w:val="0"/>
        <w:i w:val="0"/>
        <w:color w:val="auto"/>
        <w:kern w:val="32"/>
        <w:sz w:val="18"/>
        <w:szCs w:val="18"/>
      </w:rPr>
    </w:pPr>
    <w:r w:rsidRPr="003B55AE">
      <w:rPr>
        <w:rFonts w:ascii="Arial" w:hAnsi="Arial" w:cs="Arial"/>
        <w:sz w:val="18"/>
        <w:szCs w:val="18"/>
      </w:rPr>
      <w:t>Mission OPC –</w:t>
    </w:r>
    <w:r>
      <w:rPr>
        <w:rFonts w:ascii="Arial" w:hAnsi="Arial" w:cs="Arial"/>
        <w:sz w:val="18"/>
        <w:szCs w:val="18"/>
      </w:rPr>
      <w:t xml:space="preserve"> </w:t>
    </w:r>
    <w:r w:rsidR="00DC4DA4" w:rsidRPr="00603C61">
      <w:rPr>
        <w:rFonts w:ascii="Arial" w:hAnsi="Arial" w:cs="Arial"/>
        <w:sz w:val="18"/>
        <w:szCs w:val="18"/>
      </w:rPr>
      <w:t>Décomposition du Prix Global et Forfaitaire (DPGF)</w:t>
    </w:r>
    <w:r w:rsidR="00DC4DA4" w:rsidRPr="00DC4DA4">
      <w:rPr>
        <w:rFonts w:ascii="Arial" w:hAnsi="Arial" w:cs="Arial"/>
        <w:b w:val="0"/>
        <w:bCs w:val="0"/>
        <w:i w:val="0"/>
        <w:iCs w:val="0"/>
        <w:color w:val="auto"/>
        <w:sz w:val="18"/>
        <w:szCs w:val="18"/>
      </w:rPr>
      <w:tab/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begin"/>
    </w:r>
    <w:r w:rsidR="00DC4DA4" w:rsidRPr="00DC4DA4">
      <w:rPr>
        <w:rFonts w:ascii="Arial" w:hAnsi="Arial" w:cs="Arial"/>
        <w:b w:val="0"/>
        <w:bCs w:val="0"/>
        <w:i w:val="0"/>
        <w:iCs w:val="0"/>
        <w:color w:val="auto"/>
        <w:sz w:val="18"/>
        <w:szCs w:val="18"/>
      </w:rPr>
      <w:instrText xml:space="preserve"> PAGE </w:instrText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separate"/>
    </w:r>
    <w:r w:rsidR="00CE5817">
      <w:rPr>
        <w:rFonts w:ascii="Arial" w:hAnsi="Arial" w:cs="Arial"/>
        <w:b w:val="0"/>
        <w:bCs w:val="0"/>
        <w:i w:val="0"/>
        <w:iCs w:val="0"/>
        <w:noProof/>
        <w:color w:val="auto"/>
        <w:sz w:val="18"/>
        <w:szCs w:val="18"/>
      </w:rPr>
      <w:t>2</w:t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end"/>
    </w:r>
    <w:r w:rsidR="00DC4DA4" w:rsidRPr="00DC4DA4">
      <w:rPr>
        <w:rFonts w:ascii="Arial" w:hAnsi="Arial" w:cs="Arial"/>
        <w:b w:val="0"/>
        <w:bCs w:val="0"/>
        <w:i w:val="0"/>
        <w:iCs w:val="0"/>
        <w:color w:val="auto"/>
        <w:sz w:val="18"/>
        <w:szCs w:val="18"/>
      </w:rPr>
      <w:t>/</w:t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begin"/>
    </w:r>
    <w:r w:rsidR="00DC4DA4" w:rsidRPr="00DC4DA4">
      <w:rPr>
        <w:rFonts w:ascii="Arial" w:hAnsi="Arial" w:cs="Arial"/>
        <w:b w:val="0"/>
        <w:bCs w:val="0"/>
        <w:i w:val="0"/>
        <w:iCs w:val="0"/>
        <w:color w:val="auto"/>
        <w:sz w:val="18"/>
        <w:szCs w:val="18"/>
      </w:rPr>
      <w:instrText xml:space="preserve"> NUMPAGES </w:instrText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separate"/>
    </w:r>
    <w:r w:rsidR="00CE5817">
      <w:rPr>
        <w:rFonts w:ascii="Arial" w:hAnsi="Arial" w:cs="Arial"/>
        <w:b w:val="0"/>
        <w:bCs w:val="0"/>
        <w:i w:val="0"/>
        <w:iCs w:val="0"/>
        <w:noProof/>
        <w:color w:val="auto"/>
        <w:sz w:val="18"/>
        <w:szCs w:val="18"/>
      </w:rPr>
      <w:t>4</w:t>
    </w:r>
    <w:r w:rsidR="00DC4DA4" w:rsidRPr="00DC4DA4">
      <w:rPr>
        <w:rFonts w:ascii="Arial" w:hAnsi="Arial" w:cs="Arial"/>
        <w:bCs w:val="0"/>
        <w:iCs w:val="0"/>
        <w:color w:val="auto"/>
        <w:sz w:val="18"/>
        <w:szCs w:val="18"/>
      </w:rPr>
      <w:fldChar w:fldCharType="end"/>
    </w:r>
  </w:p>
  <w:p w14:paraId="32DCE7EB" w14:textId="77777777" w:rsidR="00B8003F" w:rsidRDefault="00B8003F" w:rsidP="00BF42F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D5745" w14:textId="77777777" w:rsidR="00D448E6" w:rsidRDefault="00D448E6">
      <w:r>
        <w:separator/>
      </w:r>
    </w:p>
  </w:footnote>
  <w:footnote w:type="continuationSeparator" w:id="0">
    <w:p w14:paraId="3045FDFE" w14:textId="77777777" w:rsidR="00D448E6" w:rsidRDefault="00D44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4DDC"/>
    <w:multiLevelType w:val="hybridMultilevel"/>
    <w:tmpl w:val="71C40BA8"/>
    <w:lvl w:ilvl="0" w:tplc="3DFC6E4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6500D"/>
    <w:multiLevelType w:val="hybridMultilevel"/>
    <w:tmpl w:val="B170985A"/>
    <w:lvl w:ilvl="0" w:tplc="B97E8CB6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94B42"/>
    <w:multiLevelType w:val="hybridMultilevel"/>
    <w:tmpl w:val="34EA6CF0"/>
    <w:lvl w:ilvl="0" w:tplc="6916DC68">
      <w:start w:val="2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27574A5"/>
    <w:multiLevelType w:val="hybridMultilevel"/>
    <w:tmpl w:val="434C3F8A"/>
    <w:lvl w:ilvl="0" w:tplc="C5F2834A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164E0DF8">
      <w:start w:val="2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D32A3D"/>
    <w:multiLevelType w:val="hybridMultilevel"/>
    <w:tmpl w:val="450650A8"/>
    <w:lvl w:ilvl="0" w:tplc="7C404890">
      <w:start w:val="2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5A"/>
    <w:rsid w:val="00011046"/>
    <w:rsid w:val="00022105"/>
    <w:rsid w:val="00022F59"/>
    <w:rsid w:val="000407D8"/>
    <w:rsid w:val="000435B3"/>
    <w:rsid w:val="000606B9"/>
    <w:rsid w:val="00117541"/>
    <w:rsid w:val="00150F01"/>
    <w:rsid w:val="001900FF"/>
    <w:rsid w:val="001C5E86"/>
    <w:rsid w:val="001D4166"/>
    <w:rsid w:val="001E51C5"/>
    <w:rsid w:val="001F200B"/>
    <w:rsid w:val="001F2C8B"/>
    <w:rsid w:val="001F6FDA"/>
    <w:rsid w:val="00220F19"/>
    <w:rsid w:val="00232445"/>
    <w:rsid w:val="00235D78"/>
    <w:rsid w:val="00251DC3"/>
    <w:rsid w:val="0025749E"/>
    <w:rsid w:val="002B0A3C"/>
    <w:rsid w:val="002B2AAF"/>
    <w:rsid w:val="002C49D0"/>
    <w:rsid w:val="002F1387"/>
    <w:rsid w:val="00316407"/>
    <w:rsid w:val="003434AD"/>
    <w:rsid w:val="00380DD8"/>
    <w:rsid w:val="003932EF"/>
    <w:rsid w:val="00395877"/>
    <w:rsid w:val="003B2C94"/>
    <w:rsid w:val="003B50B4"/>
    <w:rsid w:val="003C39A7"/>
    <w:rsid w:val="003E4A42"/>
    <w:rsid w:val="003F4C6C"/>
    <w:rsid w:val="00445907"/>
    <w:rsid w:val="00462A7D"/>
    <w:rsid w:val="00481928"/>
    <w:rsid w:val="004B3577"/>
    <w:rsid w:val="004E6A98"/>
    <w:rsid w:val="004E7551"/>
    <w:rsid w:val="004F1D3F"/>
    <w:rsid w:val="00501BAA"/>
    <w:rsid w:val="00537D88"/>
    <w:rsid w:val="0054238C"/>
    <w:rsid w:val="00567889"/>
    <w:rsid w:val="00574FB0"/>
    <w:rsid w:val="005757B4"/>
    <w:rsid w:val="00575AD5"/>
    <w:rsid w:val="005940DD"/>
    <w:rsid w:val="005C47B0"/>
    <w:rsid w:val="005C5558"/>
    <w:rsid w:val="005E64BD"/>
    <w:rsid w:val="00603C61"/>
    <w:rsid w:val="00620515"/>
    <w:rsid w:val="00643408"/>
    <w:rsid w:val="006675B7"/>
    <w:rsid w:val="00695A90"/>
    <w:rsid w:val="006B3E4D"/>
    <w:rsid w:val="006F309B"/>
    <w:rsid w:val="006F4AA7"/>
    <w:rsid w:val="00752F86"/>
    <w:rsid w:val="0076259B"/>
    <w:rsid w:val="007A42A7"/>
    <w:rsid w:val="007B1B29"/>
    <w:rsid w:val="007E2ED9"/>
    <w:rsid w:val="007F3AF6"/>
    <w:rsid w:val="008004A1"/>
    <w:rsid w:val="0080218A"/>
    <w:rsid w:val="00810902"/>
    <w:rsid w:val="00817B85"/>
    <w:rsid w:val="0085058A"/>
    <w:rsid w:val="008601E2"/>
    <w:rsid w:val="00864657"/>
    <w:rsid w:val="0087485D"/>
    <w:rsid w:val="00881D2F"/>
    <w:rsid w:val="00883857"/>
    <w:rsid w:val="008A36A9"/>
    <w:rsid w:val="008B6509"/>
    <w:rsid w:val="008D0783"/>
    <w:rsid w:val="008D09BB"/>
    <w:rsid w:val="008D6F4A"/>
    <w:rsid w:val="0092115A"/>
    <w:rsid w:val="00935707"/>
    <w:rsid w:val="00947E7D"/>
    <w:rsid w:val="0095298F"/>
    <w:rsid w:val="009563D1"/>
    <w:rsid w:val="00960EF2"/>
    <w:rsid w:val="00961878"/>
    <w:rsid w:val="0099212E"/>
    <w:rsid w:val="00994FA9"/>
    <w:rsid w:val="009C52C5"/>
    <w:rsid w:val="009D29F8"/>
    <w:rsid w:val="009D3763"/>
    <w:rsid w:val="00A065B7"/>
    <w:rsid w:val="00A44846"/>
    <w:rsid w:val="00A61C17"/>
    <w:rsid w:val="00A90E9C"/>
    <w:rsid w:val="00A917EC"/>
    <w:rsid w:val="00AD1B14"/>
    <w:rsid w:val="00AE6CA1"/>
    <w:rsid w:val="00AF615D"/>
    <w:rsid w:val="00B0102E"/>
    <w:rsid w:val="00B2771A"/>
    <w:rsid w:val="00B4695B"/>
    <w:rsid w:val="00B52E88"/>
    <w:rsid w:val="00B8003F"/>
    <w:rsid w:val="00BC342A"/>
    <w:rsid w:val="00BC6811"/>
    <w:rsid w:val="00BE1694"/>
    <w:rsid w:val="00BF42F5"/>
    <w:rsid w:val="00C13C65"/>
    <w:rsid w:val="00C20CC4"/>
    <w:rsid w:val="00C25F3F"/>
    <w:rsid w:val="00C30981"/>
    <w:rsid w:val="00C424AC"/>
    <w:rsid w:val="00C7368B"/>
    <w:rsid w:val="00CA2D84"/>
    <w:rsid w:val="00CA4D83"/>
    <w:rsid w:val="00CD2F09"/>
    <w:rsid w:val="00CD549B"/>
    <w:rsid w:val="00CE5817"/>
    <w:rsid w:val="00CF5542"/>
    <w:rsid w:val="00D17C4D"/>
    <w:rsid w:val="00D448E6"/>
    <w:rsid w:val="00D63284"/>
    <w:rsid w:val="00D761D5"/>
    <w:rsid w:val="00D80901"/>
    <w:rsid w:val="00DA58EB"/>
    <w:rsid w:val="00DB0236"/>
    <w:rsid w:val="00DB2085"/>
    <w:rsid w:val="00DC3C52"/>
    <w:rsid w:val="00DC4DA4"/>
    <w:rsid w:val="00E11FD2"/>
    <w:rsid w:val="00E203F8"/>
    <w:rsid w:val="00E42870"/>
    <w:rsid w:val="00E57BCF"/>
    <w:rsid w:val="00EC45DC"/>
    <w:rsid w:val="00ED3D8E"/>
    <w:rsid w:val="00EF751A"/>
    <w:rsid w:val="00F4685A"/>
    <w:rsid w:val="00F47EC1"/>
    <w:rsid w:val="00F52585"/>
    <w:rsid w:val="00F73578"/>
    <w:rsid w:val="00FD3122"/>
    <w:rsid w:val="00FD6284"/>
    <w:rsid w:val="00FF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29CFCBE"/>
  <w15:chartTrackingRefBased/>
  <w15:docId w15:val="{084AF4F6-A437-45F5-8DF9-D5AF47FA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bCs/>
      <w:i/>
      <w:iCs/>
      <w:color w:val="333333"/>
      <w:sz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i w:val="0"/>
      <w:iCs w:val="0"/>
      <w:caps/>
      <w:color w:val="auto"/>
      <w:szCs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i w:val="0"/>
      <w:iCs w:val="0"/>
      <w:szCs w:val="28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iCs w:val="0"/>
      <w:szCs w:val="28"/>
    </w:rPr>
  </w:style>
  <w:style w:type="paragraph" w:styleId="Titre7">
    <w:name w:val="heading 7"/>
    <w:basedOn w:val="Normal"/>
    <w:next w:val="Normal"/>
    <w:link w:val="Titre7Car"/>
    <w:unhideWhenUsed/>
    <w:qFormat/>
    <w:rsid w:val="005757B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nhideWhenUsed/>
    <w:qFormat/>
    <w:rsid w:val="005757B4"/>
    <w:pPr>
      <w:spacing w:before="240" w:after="60"/>
      <w:outlineLvl w:val="7"/>
    </w:pPr>
    <w:rPr>
      <w:rFonts w:ascii="Calibri" w:hAnsi="Calibri"/>
      <w:i w:val="0"/>
      <w:iCs w:val="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" w:hAnsi="Arial" w:cs="Arial"/>
      <w:b w:val="0"/>
      <w:bCs w:val="0"/>
      <w:i w:val="0"/>
      <w:iCs w:val="0"/>
      <w:szCs w:val="28"/>
    </w:rPr>
  </w:style>
  <w:style w:type="paragraph" w:styleId="Retraitcorpsdetexte2">
    <w:name w:val="Body Text Indent 2"/>
    <w:basedOn w:val="Normal"/>
    <w:pPr>
      <w:ind w:left="720" w:hanging="180"/>
      <w:jc w:val="both"/>
    </w:pPr>
    <w:rPr>
      <w:rFonts w:ascii="Arial" w:hAnsi="Arial" w:cs="Arial"/>
      <w:b w:val="0"/>
      <w:bCs w:val="0"/>
      <w:i w:val="0"/>
      <w:iCs w:val="0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42"/>
      <w:jc w:val="both"/>
    </w:pPr>
    <w:rPr>
      <w:rFonts w:ascii="Garamond" w:hAnsi="Garamond"/>
      <w:b w:val="0"/>
      <w:bCs w:val="0"/>
      <w:i w:val="0"/>
      <w:iCs w:val="0"/>
      <w:color w:val="auto"/>
      <w:szCs w:val="28"/>
    </w:rPr>
  </w:style>
  <w:style w:type="paragraph" w:customStyle="1" w:styleId="Car">
    <w:name w:val="Car"/>
    <w:basedOn w:val="Normal"/>
    <w:semiHidden/>
    <w:rsid w:val="00574FB0"/>
    <w:pPr>
      <w:spacing w:after="160" w:line="240" w:lineRule="exact"/>
      <w:ind w:left="1418"/>
    </w:pPr>
    <w:rPr>
      <w:rFonts w:ascii="Verdana" w:hAnsi="Verdana"/>
      <w:b w:val="0"/>
      <w:bCs w:val="0"/>
      <w:i w:val="0"/>
      <w:iCs w:val="0"/>
      <w:color w:val="auto"/>
      <w:sz w:val="20"/>
      <w:lang w:val="en-US" w:eastAsia="en-US"/>
    </w:rPr>
  </w:style>
  <w:style w:type="table" w:styleId="Grilledutableau">
    <w:name w:val="Table Grid"/>
    <w:basedOn w:val="TableauNormal"/>
    <w:rsid w:val="00574FB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52F86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rsid w:val="00960EF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jc w:val="center"/>
      <w:textAlignment w:val="baseline"/>
    </w:pPr>
    <w:rPr>
      <w:bCs w:val="0"/>
      <w:i w:val="0"/>
      <w:iCs w:val="0"/>
      <w:color w:val="auto"/>
      <w:sz w:val="28"/>
    </w:rPr>
  </w:style>
  <w:style w:type="character" w:customStyle="1" w:styleId="PieddepageCar">
    <w:name w:val="Pied de page Car"/>
    <w:link w:val="Pieddepage"/>
    <w:rsid w:val="00BF42F5"/>
    <w:rPr>
      <w:b/>
      <w:bCs/>
      <w:i/>
      <w:iCs/>
      <w:color w:val="333333"/>
      <w:sz w:val="22"/>
    </w:rPr>
  </w:style>
  <w:style w:type="character" w:customStyle="1" w:styleId="Titre7Car">
    <w:name w:val="Titre 7 Car"/>
    <w:link w:val="Titre7"/>
    <w:rsid w:val="005757B4"/>
    <w:rPr>
      <w:rFonts w:ascii="Calibri" w:eastAsia="Times New Roman" w:hAnsi="Calibri" w:cs="Times New Roman"/>
      <w:b/>
      <w:bCs/>
      <w:i/>
      <w:iCs/>
      <w:color w:val="333333"/>
      <w:sz w:val="24"/>
      <w:szCs w:val="24"/>
    </w:rPr>
  </w:style>
  <w:style w:type="character" w:customStyle="1" w:styleId="Titre8Car">
    <w:name w:val="Titre 8 Car"/>
    <w:link w:val="Titre8"/>
    <w:rsid w:val="005757B4"/>
    <w:rPr>
      <w:rFonts w:ascii="Calibri" w:eastAsia="Times New Roman" w:hAnsi="Calibri" w:cs="Times New Roman"/>
      <w:b/>
      <w:bCs/>
      <w:color w:val="333333"/>
      <w:sz w:val="24"/>
      <w:szCs w:val="24"/>
    </w:rPr>
  </w:style>
  <w:style w:type="character" w:styleId="Marquedecommentaire">
    <w:name w:val="annotation reference"/>
    <w:rsid w:val="00DB0236"/>
    <w:rPr>
      <w:sz w:val="16"/>
      <w:szCs w:val="16"/>
    </w:rPr>
  </w:style>
  <w:style w:type="paragraph" w:styleId="Commentaire">
    <w:name w:val="annotation text"/>
    <w:basedOn w:val="Normal"/>
    <w:link w:val="CommentaireCar"/>
    <w:rsid w:val="00DB0236"/>
    <w:rPr>
      <w:sz w:val="20"/>
    </w:rPr>
  </w:style>
  <w:style w:type="character" w:customStyle="1" w:styleId="CommentaireCar">
    <w:name w:val="Commentaire Car"/>
    <w:link w:val="Commentaire"/>
    <w:rsid w:val="00DB0236"/>
    <w:rPr>
      <w:b/>
      <w:bCs/>
      <w:i/>
      <w:iCs/>
      <w:color w:val="333333"/>
    </w:rPr>
  </w:style>
  <w:style w:type="paragraph" w:styleId="Objetducommentaire">
    <w:name w:val="annotation subject"/>
    <w:basedOn w:val="Commentaire"/>
    <w:next w:val="Commentaire"/>
    <w:link w:val="ObjetducommentaireCar"/>
    <w:rsid w:val="00DB0236"/>
  </w:style>
  <w:style w:type="character" w:customStyle="1" w:styleId="ObjetducommentaireCar">
    <w:name w:val="Objet du commentaire Car"/>
    <w:basedOn w:val="CommentaireCar"/>
    <w:link w:val="Objetducommentaire"/>
    <w:rsid w:val="00DB0236"/>
    <w:rPr>
      <w:b/>
      <w:bCs/>
      <w:i/>
      <w:iCs/>
      <w:color w:val="333333"/>
    </w:rPr>
  </w:style>
  <w:style w:type="character" w:customStyle="1" w:styleId="En-tteCar">
    <w:name w:val="En-tête Car"/>
    <w:basedOn w:val="Policepardfaut"/>
    <w:link w:val="En-tte"/>
    <w:uiPriority w:val="99"/>
    <w:rsid w:val="00603C61"/>
    <w:rPr>
      <w:b/>
      <w:bCs/>
      <w:i/>
      <w:iCs/>
      <w:color w:val="33333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1647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INTELLECTUELLES</vt:lpstr>
    </vt:vector>
  </TitlesOfParts>
  <Company/>
  <LinksUpToDate>false</LinksUpToDate>
  <CharactersWithSpaces>1914</CharactersWithSpaces>
  <SharedDoc>false</SharedDoc>
  <HLinks>
    <vt:vector size="6" baseType="variant">
      <vt:variant>
        <vt:i4>2162753</vt:i4>
      </vt:variant>
      <vt:variant>
        <vt:i4>2125</vt:i4>
      </vt:variant>
      <vt:variant>
        <vt:i4>1025</vt:i4>
      </vt:variant>
      <vt:variant>
        <vt:i4>1</vt:i4>
      </vt:variant>
      <vt:variant>
        <vt:lpwstr>cid:image001.jpg@01C92E17.C8FD9FC0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INTELLECTUELLES</dc:title>
  <dc:subject/>
  <dc:creator>CMN</dc:creator>
  <cp:keywords/>
  <cp:lastModifiedBy>Meyer Clara</cp:lastModifiedBy>
  <cp:revision>2</cp:revision>
  <cp:lastPrinted>2024-07-31T15:03:00Z</cp:lastPrinted>
  <dcterms:created xsi:type="dcterms:W3CDTF">2025-02-20T10:30:00Z</dcterms:created>
  <dcterms:modified xsi:type="dcterms:W3CDTF">2025-02-20T10:30:00Z</dcterms:modified>
</cp:coreProperties>
</file>