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05988F49" w:rsidR="007342D8" w:rsidRPr="00213034" w:rsidRDefault="007342D8" w:rsidP="0097000A">
      <w:pPr>
        <w:jc w:val="center"/>
        <w:rPr>
          <w:rFonts w:ascii="Arial" w:hAnsi="Arial" w:cs="Arial"/>
          <w:sz w:val="22"/>
          <w:szCs w:val="22"/>
        </w:rPr>
      </w:pPr>
    </w:p>
    <w:p w14:paraId="205F10A5" w14:textId="48BDA096" w:rsidR="007342D8" w:rsidRPr="00213034" w:rsidRDefault="008E68EF" w:rsidP="007342D8">
      <w:pPr>
        <w:rPr>
          <w:rFonts w:ascii="Arial" w:hAnsi="Arial" w:cs="Arial"/>
          <w:b/>
          <w:smallCaps/>
          <w:spacing w:val="12"/>
          <w:sz w:val="22"/>
          <w:szCs w:val="22"/>
        </w:rPr>
      </w:pPr>
      <w:r w:rsidRPr="00C45701">
        <w:rPr>
          <w:rFonts w:ascii="Calibri" w:eastAsia="Calibri" w:hAnsi="Calibri"/>
          <w:noProof/>
          <w:lang w:eastAsia="fr-FR"/>
        </w:rPr>
        <w:drawing>
          <wp:anchor distT="0" distB="0" distL="114300" distR="114300" simplePos="0" relativeHeight="251659264" behindDoc="0" locked="0" layoutInCell="1" allowOverlap="1" wp14:anchorId="38457A34" wp14:editId="6FA8C775">
            <wp:simplePos x="0" y="0"/>
            <wp:positionH relativeFrom="column">
              <wp:posOffset>133350</wp:posOffset>
            </wp:positionH>
            <wp:positionV relativeFrom="paragraph">
              <wp:posOffset>75565</wp:posOffset>
            </wp:positionV>
            <wp:extent cx="1397635" cy="125857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B31EB.0F38870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7635" cy="1258570"/>
                    </a:xfrm>
                    <a:prstGeom prst="rect">
                      <a:avLst/>
                    </a:prstGeom>
                    <a:noFill/>
                    <a:ln>
                      <a:noFill/>
                    </a:ln>
                  </pic:spPr>
                </pic:pic>
              </a:graphicData>
            </a:graphic>
          </wp:anchor>
        </w:drawing>
      </w: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55306BA5" w:rsidR="007342D8" w:rsidRPr="00213034" w:rsidRDefault="007342D8" w:rsidP="007342D8">
      <w:pPr>
        <w:jc w:val="right"/>
        <w:rPr>
          <w:rFonts w:ascii="Arial" w:hAnsi="Arial" w:cs="Arial"/>
          <w:b/>
          <w:sz w:val="22"/>
          <w:szCs w:val="22"/>
        </w:rPr>
      </w:pPr>
      <w:r w:rsidRPr="00213034">
        <w:rPr>
          <w:rFonts w:ascii="Arial" w:hAnsi="Arial" w:cs="Arial"/>
          <w:b/>
          <w:sz w:val="22"/>
          <w:szCs w:val="22"/>
        </w:rPr>
        <w:t>Service industriel de l’aéronautique</w:t>
      </w:r>
    </w:p>
    <w:p w14:paraId="66B1ADBA" w14:textId="7067AEC0"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77777777"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77777777" w:rsidR="007342D8" w:rsidRPr="00213034" w:rsidRDefault="007342D8" w:rsidP="0097000A">
      <w:pPr>
        <w:jc w:val="center"/>
        <w:rPr>
          <w:rFonts w:ascii="Arial" w:hAnsi="Arial" w:cs="Arial"/>
          <w:sz w:val="22"/>
          <w:szCs w:val="22"/>
        </w:rPr>
      </w:pP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2A7100CE"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8E68EF">
        <w:rPr>
          <w:rFonts w:ascii="Arial" w:hAnsi="Arial" w:cs="Arial"/>
          <w:sz w:val="28"/>
          <w:szCs w:val="28"/>
        </w:rPr>
        <w:t>15</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Relatif à</w:t>
      </w:r>
    </w:p>
    <w:p w14:paraId="4E15AE9C" w14:textId="538582B9" w:rsidR="006D2A3C" w:rsidRPr="00213034" w:rsidRDefault="006D2A3C" w:rsidP="00D6470F">
      <w:pPr>
        <w:pStyle w:val="Titre10"/>
        <w:rPr>
          <w:rFonts w:ascii="Arial" w:eastAsiaTheme="minorEastAsia" w:hAnsi="Arial" w:cs="Arial"/>
          <w:color w:val="auto"/>
          <w:sz w:val="28"/>
          <w:szCs w:val="28"/>
        </w:rPr>
      </w:pPr>
      <w:r w:rsidRPr="00213034">
        <w:rPr>
          <w:rFonts w:ascii="Arial" w:eastAsiaTheme="minorEastAsia" w:hAnsi="Arial" w:cs="Arial"/>
          <w:color w:val="auto"/>
          <w:sz w:val="28"/>
          <w:szCs w:val="28"/>
        </w:rPr>
        <w:t xml:space="preserve">Liste </w:t>
      </w:r>
      <w:r w:rsidR="00C63365">
        <w:rPr>
          <w:rFonts w:ascii="Arial" w:eastAsiaTheme="minorEastAsia" w:hAnsi="Arial" w:cs="Arial"/>
          <w:color w:val="auto"/>
          <w:sz w:val="28"/>
          <w:szCs w:val="28"/>
        </w:rPr>
        <w:t>520</w:t>
      </w:r>
      <w:r w:rsidR="00861FFE">
        <w:rPr>
          <w:rFonts w:ascii="Arial" w:eastAsiaTheme="minorEastAsia" w:hAnsi="Arial" w:cs="Arial"/>
          <w:color w:val="auto"/>
          <w:sz w:val="28"/>
          <w:szCs w:val="28"/>
        </w:rPr>
        <w:t>6-2025</w:t>
      </w:r>
      <w:r w:rsidR="00876188">
        <w:rPr>
          <w:rFonts w:ascii="Arial" w:eastAsiaTheme="minorEastAsia" w:hAnsi="Arial" w:cs="Arial"/>
          <w:color w:val="auto"/>
          <w:sz w:val="28"/>
          <w:szCs w:val="28"/>
        </w:rPr>
        <w:t>-</w:t>
      </w:r>
      <w:r w:rsidR="00861FFE">
        <w:rPr>
          <w:rFonts w:ascii="Arial" w:eastAsiaTheme="minorEastAsia" w:hAnsi="Arial" w:cs="Arial"/>
          <w:color w:val="auto"/>
          <w:sz w:val="28"/>
          <w:szCs w:val="28"/>
        </w:rPr>
        <w:t>3</w:t>
      </w:r>
      <w:r w:rsidR="00544EAA">
        <w:rPr>
          <w:rFonts w:ascii="Arial" w:eastAsiaTheme="minorEastAsia" w:hAnsi="Arial" w:cs="Arial"/>
          <w:color w:val="auto"/>
          <w:sz w:val="28"/>
          <w:szCs w:val="28"/>
        </w:rPr>
        <w:t xml:space="preserve"> du </w:t>
      </w:r>
      <w:r w:rsidR="00861FFE">
        <w:rPr>
          <w:rFonts w:ascii="Arial" w:eastAsiaTheme="minorEastAsia" w:hAnsi="Arial" w:cs="Arial"/>
          <w:color w:val="auto"/>
          <w:sz w:val="28"/>
          <w:szCs w:val="28"/>
        </w:rPr>
        <w:t>18/02/2025</w:t>
      </w:r>
      <w:r w:rsidR="00876188">
        <w:rPr>
          <w:rFonts w:ascii="Arial" w:eastAsiaTheme="minorEastAsia" w:hAnsi="Arial" w:cs="Arial"/>
          <w:color w:val="auto"/>
          <w:sz w:val="28"/>
          <w:szCs w:val="28"/>
        </w:rPr>
        <w:t xml:space="preserve"> : </w:t>
      </w:r>
      <w:r w:rsidR="00861FFE" w:rsidRPr="00762D1B">
        <w:rPr>
          <w:rFonts w:ascii="Arial" w:eastAsiaTheme="minorEastAsia" w:hAnsi="Arial" w:cs="Arial"/>
          <w:sz w:val="28"/>
          <w:szCs w:val="28"/>
        </w:rPr>
        <w:t>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0" w:name="_Toc276649143"/>
      <w:bookmarkStart w:id="1"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5269C258" w14:textId="77777777" w:rsidR="00D80038"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88639363" w:history="1">
        <w:r w:rsidR="00D80038" w:rsidRPr="003F4E8A">
          <w:rPr>
            <w:rStyle w:val="Lienhypertexte"/>
            <w:rFonts w:ascii="Arial" w:hAnsi="Arial" w:cs="Arial"/>
            <w:noProof/>
          </w:rPr>
          <w:t>ARTICLE 1 DOCUMENTS CONTRACTUELS</w:t>
        </w:r>
        <w:r w:rsidR="00D80038">
          <w:rPr>
            <w:noProof/>
            <w:webHidden/>
          </w:rPr>
          <w:tab/>
        </w:r>
        <w:r w:rsidR="00D80038">
          <w:rPr>
            <w:noProof/>
            <w:webHidden/>
          </w:rPr>
          <w:fldChar w:fldCharType="begin"/>
        </w:r>
        <w:r w:rsidR="00D80038">
          <w:rPr>
            <w:noProof/>
            <w:webHidden/>
          </w:rPr>
          <w:instrText xml:space="preserve"> PAGEREF _Toc88639363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3E517C17"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64" w:history="1">
        <w:r w:rsidR="00D80038" w:rsidRPr="003F4E8A">
          <w:rPr>
            <w:rStyle w:val="Lienhypertexte"/>
            <w:rFonts w:ascii="Arial" w:hAnsi="Arial" w:cs="Arial"/>
            <w:noProof/>
          </w:rPr>
          <w:t>ARTICLE 2 OBJET ET FORME DU MARCHE</w:t>
        </w:r>
        <w:r w:rsidR="00D80038">
          <w:rPr>
            <w:noProof/>
            <w:webHidden/>
          </w:rPr>
          <w:tab/>
        </w:r>
        <w:r w:rsidR="00D80038">
          <w:rPr>
            <w:noProof/>
            <w:webHidden/>
          </w:rPr>
          <w:fldChar w:fldCharType="begin"/>
        </w:r>
        <w:r w:rsidR="00D80038">
          <w:rPr>
            <w:noProof/>
            <w:webHidden/>
          </w:rPr>
          <w:instrText xml:space="preserve"> PAGEREF _Toc88639364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7125B31"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5" w:history="1">
        <w:r w:rsidR="00D80038" w:rsidRPr="003F4E8A">
          <w:rPr>
            <w:rStyle w:val="Lienhypertexte"/>
            <w:rFonts w:ascii="Arial" w:hAnsi="Arial" w:cs="Arial"/>
            <w:noProof/>
          </w:rPr>
          <w:t>2.1 - Objet du marché</w:t>
        </w:r>
        <w:r w:rsidR="00D80038">
          <w:rPr>
            <w:noProof/>
            <w:webHidden/>
          </w:rPr>
          <w:tab/>
        </w:r>
        <w:r w:rsidR="00D80038">
          <w:rPr>
            <w:noProof/>
            <w:webHidden/>
          </w:rPr>
          <w:fldChar w:fldCharType="begin"/>
        </w:r>
        <w:r w:rsidR="00D80038">
          <w:rPr>
            <w:noProof/>
            <w:webHidden/>
          </w:rPr>
          <w:instrText xml:space="preserve"> PAGEREF _Toc88639365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64142A9"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6" w:history="1">
        <w:r w:rsidR="00D80038" w:rsidRPr="003F4E8A">
          <w:rPr>
            <w:rStyle w:val="Lienhypertexte"/>
            <w:rFonts w:ascii="Arial" w:hAnsi="Arial" w:cs="Arial"/>
            <w:noProof/>
          </w:rPr>
          <w:t>2.2 – Forme du marché</w:t>
        </w:r>
        <w:r w:rsidR="00D80038">
          <w:rPr>
            <w:noProof/>
            <w:webHidden/>
          </w:rPr>
          <w:tab/>
        </w:r>
        <w:r w:rsidR="00D80038">
          <w:rPr>
            <w:noProof/>
            <w:webHidden/>
          </w:rPr>
          <w:fldChar w:fldCharType="begin"/>
        </w:r>
        <w:r w:rsidR="00D80038">
          <w:rPr>
            <w:noProof/>
            <w:webHidden/>
          </w:rPr>
          <w:instrText xml:space="preserve"> PAGEREF _Toc88639366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40A741C2"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7" w:history="1">
        <w:r w:rsidR="00D80038" w:rsidRPr="003F4E8A">
          <w:rPr>
            <w:rStyle w:val="Lienhypertexte"/>
            <w:rFonts w:ascii="Arial" w:hAnsi="Arial" w:cs="Arial"/>
            <w:noProof/>
          </w:rPr>
          <w:t>2.3 - Personne habilitée</w:t>
        </w:r>
        <w:r w:rsidR="00D80038">
          <w:rPr>
            <w:noProof/>
            <w:webHidden/>
          </w:rPr>
          <w:tab/>
        </w:r>
        <w:r w:rsidR="00D80038">
          <w:rPr>
            <w:noProof/>
            <w:webHidden/>
          </w:rPr>
          <w:fldChar w:fldCharType="begin"/>
        </w:r>
        <w:r w:rsidR="00D80038">
          <w:rPr>
            <w:noProof/>
            <w:webHidden/>
          </w:rPr>
          <w:instrText xml:space="preserve"> PAGEREF _Toc88639367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6B928CC3"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8" w:history="1">
        <w:r w:rsidR="00D80038" w:rsidRPr="003F4E8A">
          <w:rPr>
            <w:rStyle w:val="Lienhypertexte"/>
            <w:rFonts w:ascii="Arial" w:hAnsi="Arial" w:cs="Arial"/>
            <w:noProof/>
          </w:rPr>
          <w:t>2.4 - Nantissement</w:t>
        </w:r>
        <w:r w:rsidR="00D80038">
          <w:rPr>
            <w:noProof/>
            <w:webHidden/>
          </w:rPr>
          <w:tab/>
        </w:r>
        <w:r w:rsidR="00D80038">
          <w:rPr>
            <w:noProof/>
            <w:webHidden/>
          </w:rPr>
          <w:fldChar w:fldCharType="begin"/>
        </w:r>
        <w:r w:rsidR="00D80038">
          <w:rPr>
            <w:noProof/>
            <w:webHidden/>
          </w:rPr>
          <w:instrText xml:space="preserve"> PAGEREF _Toc88639368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02EF425"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9" w:history="1">
        <w:r w:rsidR="00D80038" w:rsidRPr="003F4E8A">
          <w:rPr>
            <w:rStyle w:val="Lienhypertexte"/>
            <w:rFonts w:ascii="Arial" w:hAnsi="Arial" w:cs="Arial"/>
            <w:noProof/>
          </w:rPr>
          <w:t>2.5 – Forme des notifications et des informations</w:t>
        </w:r>
        <w:r w:rsidR="00D80038">
          <w:rPr>
            <w:noProof/>
            <w:webHidden/>
          </w:rPr>
          <w:tab/>
        </w:r>
        <w:r w:rsidR="00D80038">
          <w:rPr>
            <w:noProof/>
            <w:webHidden/>
          </w:rPr>
          <w:fldChar w:fldCharType="begin"/>
        </w:r>
        <w:r w:rsidR="00D80038">
          <w:rPr>
            <w:noProof/>
            <w:webHidden/>
          </w:rPr>
          <w:instrText xml:space="preserve"> PAGEREF _Toc88639369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4593171"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70" w:history="1">
        <w:r w:rsidR="00D80038" w:rsidRPr="003F4E8A">
          <w:rPr>
            <w:rStyle w:val="Lienhypertexte"/>
            <w:rFonts w:ascii="Arial" w:hAnsi="Arial" w:cs="Arial"/>
            <w:noProof/>
          </w:rPr>
          <w:t>ARTICLE 3 PRIX DU MARCHE</w:t>
        </w:r>
        <w:r w:rsidR="00D80038">
          <w:rPr>
            <w:noProof/>
            <w:webHidden/>
          </w:rPr>
          <w:tab/>
        </w:r>
        <w:r w:rsidR="00D80038">
          <w:rPr>
            <w:noProof/>
            <w:webHidden/>
          </w:rPr>
          <w:fldChar w:fldCharType="begin"/>
        </w:r>
        <w:r w:rsidR="00D80038">
          <w:rPr>
            <w:noProof/>
            <w:webHidden/>
          </w:rPr>
          <w:instrText xml:space="preserve"> PAGEREF _Toc88639370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7CCA9B95"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71" w:history="1">
        <w:r w:rsidR="00D80038" w:rsidRPr="003F4E8A">
          <w:rPr>
            <w:rStyle w:val="Lienhypertexte"/>
            <w:rFonts w:ascii="Arial" w:hAnsi="Arial" w:cs="Arial"/>
            <w:noProof/>
          </w:rPr>
          <w:t>ARTICLE 4 DUREE ET SUIVI DU MARCHE</w:t>
        </w:r>
        <w:r w:rsidR="00D80038">
          <w:rPr>
            <w:noProof/>
            <w:webHidden/>
          </w:rPr>
          <w:tab/>
        </w:r>
        <w:r w:rsidR="00D80038">
          <w:rPr>
            <w:noProof/>
            <w:webHidden/>
          </w:rPr>
          <w:fldChar w:fldCharType="begin"/>
        </w:r>
        <w:r w:rsidR="00D80038">
          <w:rPr>
            <w:noProof/>
            <w:webHidden/>
          </w:rPr>
          <w:instrText xml:space="preserve"> PAGEREF _Toc88639371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03BF93AD"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2" w:history="1">
        <w:r w:rsidR="00D80038" w:rsidRPr="003F4E8A">
          <w:rPr>
            <w:rStyle w:val="Lienhypertexte"/>
            <w:rFonts w:ascii="Arial" w:hAnsi="Arial" w:cs="Arial"/>
            <w:noProof/>
          </w:rPr>
          <w:t>4.1 - Durée du marché</w:t>
        </w:r>
        <w:r w:rsidR="00D80038">
          <w:rPr>
            <w:noProof/>
            <w:webHidden/>
          </w:rPr>
          <w:tab/>
        </w:r>
        <w:r w:rsidR="00D80038">
          <w:rPr>
            <w:noProof/>
            <w:webHidden/>
          </w:rPr>
          <w:fldChar w:fldCharType="begin"/>
        </w:r>
        <w:r w:rsidR="00D80038">
          <w:rPr>
            <w:noProof/>
            <w:webHidden/>
          </w:rPr>
          <w:instrText xml:space="preserve"> PAGEREF _Toc88639372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79100BA"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3" w:history="1">
        <w:r w:rsidR="00D80038" w:rsidRPr="003F4E8A">
          <w:rPr>
            <w:rStyle w:val="Lienhypertexte"/>
            <w:rFonts w:ascii="Arial" w:hAnsi="Arial" w:cs="Arial"/>
            <w:noProof/>
          </w:rPr>
          <w:t>4.2 - Suivi contractuel du marché</w:t>
        </w:r>
        <w:r w:rsidR="00D80038">
          <w:rPr>
            <w:noProof/>
            <w:webHidden/>
          </w:rPr>
          <w:tab/>
        </w:r>
        <w:r w:rsidR="00D80038">
          <w:rPr>
            <w:noProof/>
            <w:webHidden/>
          </w:rPr>
          <w:fldChar w:fldCharType="begin"/>
        </w:r>
        <w:r w:rsidR="00D80038">
          <w:rPr>
            <w:noProof/>
            <w:webHidden/>
          </w:rPr>
          <w:instrText xml:space="preserve"> PAGEREF _Toc88639373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40D5D835"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74" w:history="1">
        <w:r w:rsidR="00D80038" w:rsidRPr="003F4E8A">
          <w:rPr>
            <w:rStyle w:val="Lienhypertexte"/>
            <w:rFonts w:ascii="Arial" w:hAnsi="Arial" w:cs="Arial"/>
            <w:noProof/>
          </w:rPr>
          <w:t>ARTICLE 5 DECLARATION DU TITULAIRE</w:t>
        </w:r>
        <w:r w:rsidR="00D80038">
          <w:rPr>
            <w:noProof/>
            <w:webHidden/>
          </w:rPr>
          <w:tab/>
        </w:r>
        <w:r w:rsidR="00D80038">
          <w:rPr>
            <w:noProof/>
            <w:webHidden/>
          </w:rPr>
          <w:fldChar w:fldCharType="begin"/>
        </w:r>
        <w:r w:rsidR="00D80038">
          <w:rPr>
            <w:noProof/>
            <w:webHidden/>
          </w:rPr>
          <w:instrText xml:space="preserve"> PAGEREF _Toc88639374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6D42DA9"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75" w:history="1">
        <w:r w:rsidR="00D80038" w:rsidRPr="003F4E8A">
          <w:rPr>
            <w:rStyle w:val="Lienhypertexte"/>
            <w:rFonts w:ascii="Arial" w:hAnsi="Arial" w:cs="Arial"/>
            <w:noProof/>
          </w:rPr>
          <w:t>ARTICLE 6 CONDITIONS D’EXECUTION</w:t>
        </w:r>
        <w:r w:rsidR="00D80038">
          <w:rPr>
            <w:noProof/>
            <w:webHidden/>
          </w:rPr>
          <w:tab/>
        </w:r>
        <w:r w:rsidR="00D80038">
          <w:rPr>
            <w:noProof/>
            <w:webHidden/>
          </w:rPr>
          <w:fldChar w:fldCharType="begin"/>
        </w:r>
        <w:r w:rsidR="00D80038">
          <w:rPr>
            <w:noProof/>
            <w:webHidden/>
          </w:rPr>
          <w:instrText xml:space="preserve"> PAGEREF _Toc88639375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74E8A660"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6" w:history="1">
        <w:r w:rsidR="00D80038" w:rsidRPr="003F4E8A">
          <w:rPr>
            <w:rStyle w:val="Lienhypertexte"/>
            <w:rFonts w:ascii="Arial" w:hAnsi="Arial" w:cs="Arial"/>
            <w:noProof/>
          </w:rPr>
          <w:t>6.1 - Lieu de livraison</w:t>
        </w:r>
        <w:r w:rsidR="00D80038">
          <w:rPr>
            <w:noProof/>
            <w:webHidden/>
          </w:rPr>
          <w:tab/>
        </w:r>
        <w:r w:rsidR="00D80038">
          <w:rPr>
            <w:noProof/>
            <w:webHidden/>
          </w:rPr>
          <w:fldChar w:fldCharType="begin"/>
        </w:r>
        <w:r w:rsidR="00D80038">
          <w:rPr>
            <w:noProof/>
            <w:webHidden/>
          </w:rPr>
          <w:instrText xml:space="preserve"> PAGEREF _Toc88639376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1C43A5FE"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7" w:history="1">
        <w:r w:rsidR="00D80038" w:rsidRPr="003F4E8A">
          <w:rPr>
            <w:rStyle w:val="Lienhypertexte"/>
            <w:rFonts w:ascii="Arial" w:hAnsi="Arial" w:cs="Arial"/>
            <w:noProof/>
          </w:rPr>
          <w:t>6.2 - Responsabilité du titulaire</w:t>
        </w:r>
        <w:r w:rsidR="00D80038">
          <w:rPr>
            <w:noProof/>
            <w:webHidden/>
          </w:rPr>
          <w:tab/>
        </w:r>
        <w:r w:rsidR="00D80038">
          <w:rPr>
            <w:noProof/>
            <w:webHidden/>
          </w:rPr>
          <w:fldChar w:fldCharType="begin"/>
        </w:r>
        <w:r w:rsidR="00D80038">
          <w:rPr>
            <w:noProof/>
            <w:webHidden/>
          </w:rPr>
          <w:instrText xml:space="preserve"> PAGEREF _Toc88639377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6A43B126"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78" w:history="1">
        <w:r w:rsidR="00D80038" w:rsidRPr="003F4E8A">
          <w:rPr>
            <w:rStyle w:val="Lienhypertexte"/>
            <w:rFonts w:ascii="Arial" w:hAnsi="Arial" w:cs="Arial"/>
            <w:noProof/>
          </w:rPr>
          <w:t>ARTICLE 7 OPERATIONS DE VERIFICATION - DECISION DE RECEPTION ET D’ADMISSION DE LA FOURNITURE ET/OU DE LA PRESTATION</w:t>
        </w:r>
        <w:r w:rsidR="00D80038">
          <w:rPr>
            <w:noProof/>
            <w:webHidden/>
          </w:rPr>
          <w:tab/>
        </w:r>
        <w:r w:rsidR="00D80038">
          <w:rPr>
            <w:noProof/>
            <w:webHidden/>
          </w:rPr>
          <w:fldChar w:fldCharType="begin"/>
        </w:r>
        <w:r w:rsidR="00D80038">
          <w:rPr>
            <w:noProof/>
            <w:webHidden/>
          </w:rPr>
          <w:instrText xml:space="preserve"> PAGEREF _Toc88639378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41F001A1"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9" w:history="1">
        <w:r w:rsidR="00D80038" w:rsidRPr="003F4E8A">
          <w:rPr>
            <w:rStyle w:val="Lienhypertexte"/>
            <w:rFonts w:ascii="Arial" w:hAnsi="Arial" w:cs="Arial"/>
            <w:noProof/>
          </w:rPr>
          <w:t>7.1 - Délais de présentation aux opérations de vérifications des fournitures et prestations</w:t>
        </w:r>
        <w:r w:rsidR="00D80038">
          <w:rPr>
            <w:noProof/>
            <w:webHidden/>
          </w:rPr>
          <w:tab/>
        </w:r>
        <w:r w:rsidR="00D80038">
          <w:rPr>
            <w:noProof/>
            <w:webHidden/>
          </w:rPr>
          <w:fldChar w:fldCharType="begin"/>
        </w:r>
        <w:r w:rsidR="00D80038">
          <w:rPr>
            <w:noProof/>
            <w:webHidden/>
          </w:rPr>
          <w:instrText xml:space="preserve"> PAGEREF _Toc88639379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F7B5CE0"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0" w:history="1">
        <w:r w:rsidR="00D80038" w:rsidRPr="003F4E8A">
          <w:rPr>
            <w:rStyle w:val="Lienhypertexte"/>
            <w:rFonts w:ascii="Arial" w:hAnsi="Arial" w:cs="Arial"/>
            <w:noProof/>
          </w:rPr>
          <w:t>7.2 - Les opérations de vérification</w:t>
        </w:r>
        <w:r w:rsidR="00D80038">
          <w:rPr>
            <w:noProof/>
            <w:webHidden/>
          </w:rPr>
          <w:tab/>
        </w:r>
        <w:r w:rsidR="00D80038">
          <w:rPr>
            <w:noProof/>
            <w:webHidden/>
          </w:rPr>
          <w:fldChar w:fldCharType="begin"/>
        </w:r>
        <w:r w:rsidR="00D80038">
          <w:rPr>
            <w:noProof/>
            <w:webHidden/>
          </w:rPr>
          <w:instrText xml:space="preserve"> PAGEREF _Toc88639380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AA6B99E"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1" w:history="1">
        <w:r w:rsidR="00D80038" w:rsidRPr="003F4E8A">
          <w:rPr>
            <w:rStyle w:val="Lienhypertexte"/>
            <w:rFonts w:ascii="Arial" w:hAnsi="Arial" w:cs="Arial"/>
            <w:noProof/>
          </w:rPr>
          <w:t>7.3 - Délai pour effectuer les opérations de vérification</w:t>
        </w:r>
        <w:r w:rsidR="00D80038">
          <w:rPr>
            <w:noProof/>
            <w:webHidden/>
          </w:rPr>
          <w:tab/>
        </w:r>
        <w:r w:rsidR="00D80038">
          <w:rPr>
            <w:noProof/>
            <w:webHidden/>
          </w:rPr>
          <w:fldChar w:fldCharType="begin"/>
        </w:r>
        <w:r w:rsidR="00D80038">
          <w:rPr>
            <w:noProof/>
            <w:webHidden/>
          </w:rPr>
          <w:instrText xml:space="preserve"> PAGEREF _Toc88639381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592BBDBC"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2" w:history="1">
        <w:r w:rsidR="00D80038" w:rsidRPr="003F4E8A">
          <w:rPr>
            <w:rStyle w:val="Lienhypertexte"/>
            <w:rFonts w:ascii="Arial" w:hAnsi="Arial" w:cs="Arial"/>
            <w:noProof/>
          </w:rPr>
          <w:t>7.4 - Décision d'admission</w:t>
        </w:r>
        <w:r w:rsidR="00D80038">
          <w:rPr>
            <w:noProof/>
            <w:webHidden/>
          </w:rPr>
          <w:tab/>
        </w:r>
        <w:r w:rsidR="00D80038">
          <w:rPr>
            <w:noProof/>
            <w:webHidden/>
          </w:rPr>
          <w:fldChar w:fldCharType="begin"/>
        </w:r>
        <w:r w:rsidR="00D80038">
          <w:rPr>
            <w:noProof/>
            <w:webHidden/>
          </w:rPr>
          <w:instrText xml:space="preserve"> PAGEREF _Toc88639382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E1ABF3E"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3" w:history="1">
        <w:r w:rsidR="00D80038" w:rsidRPr="003F4E8A">
          <w:rPr>
            <w:rStyle w:val="Lienhypertexte"/>
            <w:rFonts w:ascii="Arial" w:hAnsi="Arial" w:cs="Arial"/>
            <w:noProof/>
          </w:rPr>
          <w:t>7.5 - Date d’effet de la décision d’admission</w:t>
        </w:r>
        <w:r w:rsidR="00D80038">
          <w:rPr>
            <w:noProof/>
            <w:webHidden/>
          </w:rPr>
          <w:tab/>
        </w:r>
        <w:r w:rsidR="00D80038">
          <w:rPr>
            <w:noProof/>
            <w:webHidden/>
          </w:rPr>
          <w:fldChar w:fldCharType="begin"/>
        </w:r>
        <w:r w:rsidR="00D80038">
          <w:rPr>
            <w:noProof/>
            <w:webHidden/>
          </w:rPr>
          <w:instrText xml:space="preserve"> PAGEREF _Toc88639383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327A794"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4" w:history="1">
        <w:r w:rsidR="00D80038" w:rsidRPr="003F4E8A">
          <w:rPr>
            <w:rStyle w:val="Lienhypertexte"/>
            <w:rFonts w:ascii="Arial" w:hAnsi="Arial" w:cs="Arial"/>
            <w:noProof/>
          </w:rPr>
          <w:t>7.6 - Transfert de propriété</w:t>
        </w:r>
        <w:r w:rsidR="00D80038">
          <w:rPr>
            <w:noProof/>
            <w:webHidden/>
          </w:rPr>
          <w:tab/>
        </w:r>
        <w:r w:rsidR="00D80038">
          <w:rPr>
            <w:noProof/>
            <w:webHidden/>
          </w:rPr>
          <w:fldChar w:fldCharType="begin"/>
        </w:r>
        <w:r w:rsidR="00D80038">
          <w:rPr>
            <w:noProof/>
            <w:webHidden/>
          </w:rPr>
          <w:instrText xml:space="preserve"> PAGEREF _Toc88639384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354D4ED"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5" w:history="1">
        <w:r w:rsidR="00D80038" w:rsidRPr="003F4E8A">
          <w:rPr>
            <w:rStyle w:val="Lienhypertexte"/>
            <w:rFonts w:ascii="Arial" w:hAnsi="Arial" w:cs="Arial"/>
            <w:noProof/>
          </w:rPr>
          <w:t>7.7 - Traitement d’une non-conformité</w:t>
        </w:r>
        <w:r w:rsidR="00D80038">
          <w:rPr>
            <w:noProof/>
            <w:webHidden/>
          </w:rPr>
          <w:tab/>
        </w:r>
        <w:r w:rsidR="00D80038">
          <w:rPr>
            <w:noProof/>
            <w:webHidden/>
          </w:rPr>
          <w:fldChar w:fldCharType="begin"/>
        </w:r>
        <w:r w:rsidR="00D80038">
          <w:rPr>
            <w:noProof/>
            <w:webHidden/>
          </w:rPr>
          <w:instrText xml:space="preserve"> PAGEREF _Toc88639385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8793ABF"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86" w:history="1">
        <w:r w:rsidR="00D80038" w:rsidRPr="003F4E8A">
          <w:rPr>
            <w:rStyle w:val="Lienhypertexte"/>
            <w:rFonts w:ascii="Arial" w:hAnsi="Arial" w:cs="Arial"/>
            <w:noProof/>
          </w:rPr>
          <w:t>ARTICLE 8 ASSURANCE QUALITE DES FOURNITURES</w:t>
        </w:r>
        <w:r w:rsidR="00D80038">
          <w:rPr>
            <w:noProof/>
            <w:webHidden/>
          </w:rPr>
          <w:tab/>
        </w:r>
        <w:r w:rsidR="00D80038">
          <w:rPr>
            <w:noProof/>
            <w:webHidden/>
          </w:rPr>
          <w:fldChar w:fldCharType="begin"/>
        </w:r>
        <w:r w:rsidR="00D80038">
          <w:rPr>
            <w:noProof/>
            <w:webHidden/>
          </w:rPr>
          <w:instrText xml:space="preserve"> PAGEREF _Toc88639386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DCFA981"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7" w:history="1">
        <w:r w:rsidR="00D80038" w:rsidRPr="003F4E8A">
          <w:rPr>
            <w:rStyle w:val="Lienhypertexte"/>
            <w:rFonts w:ascii="Arial" w:hAnsi="Arial" w:cs="Arial"/>
            <w:noProof/>
          </w:rPr>
          <w:t>8.1 - Assurance qualité des fournitures (AQF)</w:t>
        </w:r>
        <w:r w:rsidR="00D80038">
          <w:rPr>
            <w:noProof/>
            <w:webHidden/>
          </w:rPr>
          <w:tab/>
        </w:r>
        <w:r w:rsidR="00D80038">
          <w:rPr>
            <w:noProof/>
            <w:webHidden/>
          </w:rPr>
          <w:fldChar w:fldCharType="begin"/>
        </w:r>
        <w:r w:rsidR="00D80038">
          <w:rPr>
            <w:noProof/>
            <w:webHidden/>
          </w:rPr>
          <w:instrText xml:space="preserve"> PAGEREF _Toc88639387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2A6647F"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8" w:history="1">
        <w:r w:rsidR="00D80038" w:rsidRPr="003F4E8A">
          <w:rPr>
            <w:rStyle w:val="Lienhypertexte"/>
            <w:rFonts w:ascii="Arial" w:hAnsi="Arial" w:cs="Arial"/>
            <w:noProof/>
          </w:rPr>
          <w:t>8.2 - Contenu de l’assurance qualité des fournitures</w:t>
        </w:r>
        <w:r w:rsidR="00D80038">
          <w:rPr>
            <w:noProof/>
            <w:webHidden/>
          </w:rPr>
          <w:tab/>
        </w:r>
        <w:r w:rsidR="00D80038">
          <w:rPr>
            <w:noProof/>
            <w:webHidden/>
          </w:rPr>
          <w:fldChar w:fldCharType="begin"/>
        </w:r>
        <w:r w:rsidR="00D80038">
          <w:rPr>
            <w:noProof/>
            <w:webHidden/>
          </w:rPr>
          <w:instrText xml:space="preserve"> PAGEREF _Toc88639388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46A4389"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89" w:history="1">
        <w:r w:rsidR="00D80038" w:rsidRPr="003F4E8A">
          <w:rPr>
            <w:rStyle w:val="Lienhypertexte"/>
            <w:rFonts w:ascii="Arial" w:hAnsi="Arial" w:cs="Arial"/>
            <w:noProof/>
          </w:rPr>
          <w:t>ARTICLE 9 CONDITIONS DE PAIEMENT</w:t>
        </w:r>
        <w:r w:rsidR="00D80038">
          <w:rPr>
            <w:noProof/>
            <w:webHidden/>
          </w:rPr>
          <w:tab/>
        </w:r>
        <w:r w:rsidR="00D80038">
          <w:rPr>
            <w:noProof/>
            <w:webHidden/>
          </w:rPr>
          <w:fldChar w:fldCharType="begin"/>
        </w:r>
        <w:r w:rsidR="00D80038">
          <w:rPr>
            <w:noProof/>
            <w:webHidden/>
          </w:rPr>
          <w:instrText xml:space="preserve"> PAGEREF _Toc88639389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BADD216"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0" w:history="1">
        <w:r w:rsidR="00D80038" w:rsidRPr="003F4E8A">
          <w:rPr>
            <w:rStyle w:val="Lienhypertexte"/>
            <w:rFonts w:ascii="Arial" w:hAnsi="Arial" w:cs="Arial"/>
            <w:noProof/>
          </w:rPr>
          <w:t>9.1 - Délai global de paiement</w:t>
        </w:r>
        <w:r w:rsidR="00D80038">
          <w:rPr>
            <w:noProof/>
            <w:webHidden/>
          </w:rPr>
          <w:tab/>
        </w:r>
        <w:r w:rsidR="00D80038">
          <w:rPr>
            <w:noProof/>
            <w:webHidden/>
          </w:rPr>
          <w:fldChar w:fldCharType="begin"/>
        </w:r>
        <w:r w:rsidR="00D80038">
          <w:rPr>
            <w:noProof/>
            <w:webHidden/>
          </w:rPr>
          <w:instrText xml:space="preserve"> PAGEREF _Toc88639390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46615E73"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1" w:history="1">
        <w:r w:rsidR="00D80038" w:rsidRPr="003F4E8A">
          <w:rPr>
            <w:rStyle w:val="Lienhypertexte"/>
            <w:rFonts w:ascii="Arial" w:hAnsi="Arial" w:cs="Arial"/>
            <w:noProof/>
          </w:rPr>
          <w:t>9.3 - Acompte</w:t>
        </w:r>
        <w:r w:rsidR="00D80038">
          <w:rPr>
            <w:noProof/>
            <w:webHidden/>
          </w:rPr>
          <w:tab/>
        </w:r>
        <w:r w:rsidR="00D80038">
          <w:rPr>
            <w:noProof/>
            <w:webHidden/>
          </w:rPr>
          <w:fldChar w:fldCharType="begin"/>
        </w:r>
        <w:r w:rsidR="00D80038">
          <w:rPr>
            <w:noProof/>
            <w:webHidden/>
          </w:rPr>
          <w:instrText xml:space="preserve"> PAGEREF _Toc88639391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0712E0E"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2" w:history="1">
        <w:r w:rsidR="00D80038" w:rsidRPr="003F4E8A">
          <w:rPr>
            <w:rStyle w:val="Lienhypertexte"/>
            <w:rFonts w:ascii="Arial" w:hAnsi="Arial" w:cs="Arial"/>
            <w:noProof/>
          </w:rPr>
          <w:t>9.4 - Application de la TVA</w:t>
        </w:r>
        <w:r w:rsidR="00D80038">
          <w:rPr>
            <w:noProof/>
            <w:webHidden/>
          </w:rPr>
          <w:tab/>
        </w:r>
        <w:r w:rsidR="00D80038">
          <w:rPr>
            <w:noProof/>
            <w:webHidden/>
          </w:rPr>
          <w:fldChar w:fldCharType="begin"/>
        </w:r>
        <w:r w:rsidR="00D80038">
          <w:rPr>
            <w:noProof/>
            <w:webHidden/>
          </w:rPr>
          <w:instrText xml:space="preserve"> PAGEREF _Toc88639392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3100A57B"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3" w:history="1">
        <w:r w:rsidR="00D80038" w:rsidRPr="003F4E8A">
          <w:rPr>
            <w:rStyle w:val="Lienhypertexte"/>
            <w:rFonts w:ascii="Arial" w:hAnsi="Arial" w:cs="Arial"/>
            <w:noProof/>
          </w:rPr>
          <w:t>9.5 - Règlement des factures</w:t>
        </w:r>
        <w:r w:rsidR="00D80038">
          <w:rPr>
            <w:noProof/>
            <w:webHidden/>
          </w:rPr>
          <w:tab/>
        </w:r>
        <w:r w:rsidR="00D80038">
          <w:rPr>
            <w:noProof/>
            <w:webHidden/>
          </w:rPr>
          <w:fldChar w:fldCharType="begin"/>
        </w:r>
        <w:r w:rsidR="00D80038">
          <w:rPr>
            <w:noProof/>
            <w:webHidden/>
          </w:rPr>
          <w:instrText xml:space="preserve"> PAGEREF _Toc88639393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00D923B9"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4" w:history="1">
        <w:r w:rsidR="00D80038" w:rsidRPr="003F4E8A">
          <w:rPr>
            <w:rStyle w:val="Lienhypertexte"/>
            <w:rFonts w:ascii="Arial" w:hAnsi="Arial" w:cs="Arial"/>
            <w:noProof/>
          </w:rPr>
          <w:t>9.6 - Intérêts moratoires</w:t>
        </w:r>
        <w:r w:rsidR="00D80038">
          <w:rPr>
            <w:noProof/>
            <w:webHidden/>
          </w:rPr>
          <w:tab/>
        </w:r>
        <w:r w:rsidR="00D80038">
          <w:rPr>
            <w:noProof/>
            <w:webHidden/>
          </w:rPr>
          <w:fldChar w:fldCharType="begin"/>
        </w:r>
        <w:r w:rsidR="00D80038">
          <w:rPr>
            <w:noProof/>
            <w:webHidden/>
          </w:rPr>
          <w:instrText xml:space="preserve"> PAGEREF _Toc88639394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253C20FD"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5" w:history="1">
        <w:r w:rsidR="00D80038" w:rsidRPr="003F4E8A">
          <w:rPr>
            <w:rStyle w:val="Lienhypertexte"/>
            <w:rFonts w:ascii="Arial" w:hAnsi="Arial" w:cs="Arial"/>
            <w:noProof/>
          </w:rPr>
          <w:t>9.7 - Pénalités pour retard</w:t>
        </w:r>
        <w:r w:rsidR="00D80038">
          <w:rPr>
            <w:noProof/>
            <w:webHidden/>
          </w:rPr>
          <w:tab/>
        </w:r>
        <w:r w:rsidR="00D80038">
          <w:rPr>
            <w:noProof/>
            <w:webHidden/>
          </w:rPr>
          <w:fldChar w:fldCharType="begin"/>
        </w:r>
        <w:r w:rsidR="00D80038">
          <w:rPr>
            <w:noProof/>
            <w:webHidden/>
          </w:rPr>
          <w:instrText xml:space="preserve"> PAGEREF _Toc88639395 \h </w:instrText>
        </w:r>
        <w:r w:rsidR="00D80038">
          <w:rPr>
            <w:noProof/>
            <w:webHidden/>
          </w:rPr>
        </w:r>
        <w:r w:rsidR="00D80038">
          <w:rPr>
            <w:noProof/>
            <w:webHidden/>
          </w:rPr>
          <w:fldChar w:fldCharType="separate"/>
        </w:r>
        <w:r w:rsidR="005A442A">
          <w:rPr>
            <w:noProof/>
            <w:webHidden/>
          </w:rPr>
          <w:t>9</w:t>
        </w:r>
        <w:r w:rsidR="00D80038">
          <w:rPr>
            <w:noProof/>
            <w:webHidden/>
          </w:rPr>
          <w:fldChar w:fldCharType="end"/>
        </w:r>
      </w:hyperlink>
    </w:p>
    <w:p w14:paraId="0ECA46E8"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96" w:history="1">
        <w:r w:rsidR="00D80038" w:rsidRPr="003F4E8A">
          <w:rPr>
            <w:rStyle w:val="Lienhypertexte"/>
            <w:rFonts w:ascii="Arial" w:hAnsi="Arial" w:cs="Arial"/>
            <w:noProof/>
          </w:rPr>
          <w:t>ARTICLE 10 GARANTIE</w:t>
        </w:r>
        <w:r w:rsidR="00D80038">
          <w:rPr>
            <w:noProof/>
            <w:webHidden/>
          </w:rPr>
          <w:tab/>
        </w:r>
        <w:r w:rsidR="00D80038">
          <w:rPr>
            <w:noProof/>
            <w:webHidden/>
          </w:rPr>
          <w:fldChar w:fldCharType="begin"/>
        </w:r>
        <w:r w:rsidR="00D80038">
          <w:rPr>
            <w:noProof/>
            <w:webHidden/>
          </w:rPr>
          <w:instrText xml:space="preserve"> PAGEREF _Toc88639396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010EEBB8"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397" w:history="1">
        <w:r w:rsidR="00D80038" w:rsidRPr="003F4E8A">
          <w:rPr>
            <w:rStyle w:val="Lienhypertexte"/>
            <w:rFonts w:ascii="Arial" w:hAnsi="Arial" w:cs="Arial"/>
            <w:noProof/>
          </w:rPr>
          <w:t>ARTICLE 11 SECURITE – ASSURANCES</w:t>
        </w:r>
        <w:r w:rsidR="00D80038">
          <w:rPr>
            <w:noProof/>
            <w:webHidden/>
          </w:rPr>
          <w:tab/>
        </w:r>
        <w:r w:rsidR="00D80038">
          <w:rPr>
            <w:noProof/>
            <w:webHidden/>
          </w:rPr>
          <w:fldChar w:fldCharType="begin"/>
        </w:r>
        <w:r w:rsidR="00D80038">
          <w:rPr>
            <w:noProof/>
            <w:webHidden/>
          </w:rPr>
          <w:instrText xml:space="preserve"> PAGEREF _Toc88639397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4759ADE"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8" w:history="1">
        <w:r w:rsidR="00D80038" w:rsidRPr="003F4E8A">
          <w:rPr>
            <w:rStyle w:val="Lienhypertexte"/>
            <w:rFonts w:ascii="Arial" w:hAnsi="Arial" w:cs="Arial"/>
            <w:noProof/>
          </w:rPr>
          <w:t>11.1 - Prescriptions spécifiques</w:t>
        </w:r>
        <w:r w:rsidR="00D80038">
          <w:rPr>
            <w:noProof/>
            <w:webHidden/>
          </w:rPr>
          <w:tab/>
        </w:r>
        <w:r w:rsidR="00D80038">
          <w:rPr>
            <w:noProof/>
            <w:webHidden/>
          </w:rPr>
          <w:fldChar w:fldCharType="begin"/>
        </w:r>
        <w:r w:rsidR="00D80038">
          <w:rPr>
            <w:noProof/>
            <w:webHidden/>
          </w:rPr>
          <w:instrText xml:space="preserve"> PAGEREF _Toc88639398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1EC30E81"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9" w:history="1">
        <w:r w:rsidR="00D80038" w:rsidRPr="003F4E8A">
          <w:rPr>
            <w:rStyle w:val="Lienhypertexte"/>
            <w:rFonts w:ascii="Arial" w:hAnsi="Arial" w:cs="Arial"/>
            <w:noProof/>
          </w:rPr>
          <w:t>11.2 - Conditions d’accès sur le site</w:t>
        </w:r>
        <w:r w:rsidR="00D80038">
          <w:rPr>
            <w:noProof/>
            <w:webHidden/>
          </w:rPr>
          <w:tab/>
        </w:r>
        <w:r w:rsidR="00D80038">
          <w:rPr>
            <w:noProof/>
            <w:webHidden/>
          </w:rPr>
          <w:fldChar w:fldCharType="begin"/>
        </w:r>
        <w:r w:rsidR="00D80038">
          <w:rPr>
            <w:noProof/>
            <w:webHidden/>
          </w:rPr>
          <w:instrText xml:space="preserve"> PAGEREF _Toc88639399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C103C03"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0" w:history="1">
        <w:r w:rsidR="00D80038" w:rsidRPr="003F4E8A">
          <w:rPr>
            <w:rStyle w:val="Lienhypertexte"/>
            <w:rFonts w:ascii="Arial" w:hAnsi="Arial" w:cs="Arial"/>
            <w:noProof/>
          </w:rPr>
          <w:t>11.3 - Assurance</w:t>
        </w:r>
        <w:r w:rsidR="00D80038">
          <w:rPr>
            <w:noProof/>
            <w:webHidden/>
          </w:rPr>
          <w:tab/>
        </w:r>
        <w:r w:rsidR="00D80038">
          <w:rPr>
            <w:noProof/>
            <w:webHidden/>
          </w:rPr>
          <w:fldChar w:fldCharType="begin"/>
        </w:r>
        <w:r w:rsidR="00D80038">
          <w:rPr>
            <w:noProof/>
            <w:webHidden/>
          </w:rPr>
          <w:instrText xml:space="preserve"> PAGEREF _Toc88639400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55DB0E10"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401" w:history="1">
        <w:r w:rsidR="00D80038" w:rsidRPr="003F4E8A">
          <w:rPr>
            <w:rStyle w:val="Lienhypertexte"/>
            <w:rFonts w:ascii="Arial" w:hAnsi="Arial" w:cs="Arial"/>
            <w:noProof/>
          </w:rPr>
          <w:t>ARTICLE 12 CLAUSES ADMINISTRATIVES DIVERSES</w:t>
        </w:r>
        <w:r w:rsidR="00D80038">
          <w:rPr>
            <w:noProof/>
            <w:webHidden/>
          </w:rPr>
          <w:tab/>
        </w:r>
        <w:r w:rsidR="00D80038">
          <w:rPr>
            <w:noProof/>
            <w:webHidden/>
          </w:rPr>
          <w:fldChar w:fldCharType="begin"/>
        </w:r>
        <w:r w:rsidR="00D80038">
          <w:rPr>
            <w:noProof/>
            <w:webHidden/>
          </w:rPr>
          <w:instrText xml:space="preserve"> PAGEREF _Toc88639401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FB766E2"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2" w:history="1">
        <w:r w:rsidR="00D80038" w:rsidRPr="003F4E8A">
          <w:rPr>
            <w:rStyle w:val="Lienhypertexte"/>
            <w:rFonts w:ascii="Arial" w:hAnsi="Arial" w:cs="Arial"/>
            <w:noProof/>
          </w:rPr>
          <w:t>12.1 – Personnes habilitées</w:t>
        </w:r>
        <w:r w:rsidR="00D80038">
          <w:rPr>
            <w:noProof/>
            <w:webHidden/>
          </w:rPr>
          <w:tab/>
        </w:r>
        <w:r w:rsidR="00D80038">
          <w:rPr>
            <w:noProof/>
            <w:webHidden/>
          </w:rPr>
          <w:fldChar w:fldCharType="begin"/>
        </w:r>
        <w:r w:rsidR="00D80038">
          <w:rPr>
            <w:noProof/>
            <w:webHidden/>
          </w:rPr>
          <w:instrText xml:space="preserve"> PAGEREF _Toc88639402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9F2DB98"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3" w:history="1">
        <w:r w:rsidR="00D80038" w:rsidRPr="003F4E8A">
          <w:rPr>
            <w:rStyle w:val="Lienhypertexte"/>
            <w:rFonts w:ascii="Arial" w:hAnsi="Arial" w:cs="Arial"/>
            <w:noProof/>
          </w:rPr>
          <w:t>12.2 - Exécution de la prestation aux frais et risques du titulaire</w:t>
        </w:r>
        <w:r w:rsidR="00D80038">
          <w:rPr>
            <w:noProof/>
            <w:webHidden/>
          </w:rPr>
          <w:tab/>
        </w:r>
        <w:r w:rsidR="00D80038">
          <w:rPr>
            <w:noProof/>
            <w:webHidden/>
          </w:rPr>
          <w:fldChar w:fldCharType="begin"/>
        </w:r>
        <w:r w:rsidR="00D80038">
          <w:rPr>
            <w:noProof/>
            <w:webHidden/>
          </w:rPr>
          <w:instrText xml:space="preserve"> PAGEREF _Toc88639403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4DF3ADA"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4" w:history="1">
        <w:r w:rsidR="00D80038" w:rsidRPr="003F4E8A">
          <w:rPr>
            <w:rStyle w:val="Lienhypertexte"/>
            <w:rFonts w:ascii="Arial" w:hAnsi="Arial" w:cs="Arial"/>
            <w:noProof/>
          </w:rPr>
          <w:t>12.3 - Résiliation</w:t>
        </w:r>
        <w:r w:rsidR="00D80038">
          <w:rPr>
            <w:noProof/>
            <w:webHidden/>
          </w:rPr>
          <w:tab/>
        </w:r>
        <w:r w:rsidR="00D80038">
          <w:rPr>
            <w:noProof/>
            <w:webHidden/>
          </w:rPr>
          <w:fldChar w:fldCharType="begin"/>
        </w:r>
        <w:r w:rsidR="00D80038">
          <w:rPr>
            <w:noProof/>
            <w:webHidden/>
          </w:rPr>
          <w:instrText xml:space="preserve"> PAGEREF _Toc88639404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2E16E81"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5" w:history="1">
        <w:r w:rsidR="00D80038" w:rsidRPr="003F4E8A">
          <w:rPr>
            <w:rStyle w:val="Lienhypertexte"/>
            <w:rFonts w:ascii="Arial" w:hAnsi="Arial" w:cs="Arial"/>
            <w:noProof/>
          </w:rPr>
          <w:t>12.4 - Tribunaux compétents</w:t>
        </w:r>
        <w:r w:rsidR="00D80038">
          <w:rPr>
            <w:noProof/>
            <w:webHidden/>
          </w:rPr>
          <w:tab/>
        </w:r>
        <w:r w:rsidR="00D80038">
          <w:rPr>
            <w:noProof/>
            <w:webHidden/>
          </w:rPr>
          <w:fldChar w:fldCharType="begin"/>
        </w:r>
        <w:r w:rsidR="00D80038">
          <w:rPr>
            <w:noProof/>
            <w:webHidden/>
          </w:rPr>
          <w:instrText xml:space="preserve"> PAGEREF _Toc88639405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1D58EBE9"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406" w:history="1">
        <w:r w:rsidR="00D80038" w:rsidRPr="003F4E8A">
          <w:rPr>
            <w:rStyle w:val="Lienhypertexte"/>
            <w:rFonts w:ascii="Arial" w:hAnsi="Arial" w:cs="Arial"/>
            <w:noProof/>
          </w:rPr>
          <w:t>ARTICLE 13 DEMARCHES D’INCITATION AUX ACHATS RESPONSABLES</w:t>
        </w:r>
        <w:r w:rsidR="00D80038">
          <w:rPr>
            <w:noProof/>
            <w:webHidden/>
          </w:rPr>
          <w:tab/>
        </w:r>
        <w:r w:rsidR="00D80038">
          <w:rPr>
            <w:noProof/>
            <w:webHidden/>
          </w:rPr>
          <w:fldChar w:fldCharType="begin"/>
        </w:r>
        <w:r w:rsidR="00D80038">
          <w:rPr>
            <w:noProof/>
            <w:webHidden/>
          </w:rPr>
          <w:instrText xml:space="preserve"> PAGEREF _Toc88639406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75F0117"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7" w:history="1">
        <w:r w:rsidR="00D80038" w:rsidRPr="003F4E8A">
          <w:rPr>
            <w:rStyle w:val="Lienhypertexte"/>
            <w:rFonts w:ascii="Arial" w:hAnsi="Arial" w:cs="Arial"/>
            <w:noProof/>
          </w:rPr>
          <w:t>13.1 - Démarche de certification « relations fournisseurs responsables (RFR) » et de labellisation « relations fournisseurs et achats responsables (RFAR) »</w:t>
        </w:r>
        <w:r w:rsidR="00D80038">
          <w:rPr>
            <w:noProof/>
            <w:webHidden/>
          </w:rPr>
          <w:tab/>
        </w:r>
        <w:r w:rsidR="00D80038">
          <w:rPr>
            <w:noProof/>
            <w:webHidden/>
          </w:rPr>
          <w:fldChar w:fldCharType="begin"/>
        </w:r>
        <w:r w:rsidR="00D80038">
          <w:rPr>
            <w:noProof/>
            <w:webHidden/>
          </w:rPr>
          <w:instrText xml:space="preserve"> PAGEREF _Toc88639407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12B9D016"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8" w:history="1">
        <w:r w:rsidR="00D80038" w:rsidRPr="003F4E8A">
          <w:rPr>
            <w:rStyle w:val="Lienhypertexte"/>
            <w:rFonts w:ascii="Arial" w:hAnsi="Arial" w:cs="Arial"/>
            <w:noProof/>
          </w:rPr>
          <w:t>13.2 -  Soutien à l’activité réserve et à la garde nationale</w:t>
        </w:r>
        <w:r w:rsidR="00D80038">
          <w:rPr>
            <w:noProof/>
            <w:webHidden/>
          </w:rPr>
          <w:tab/>
        </w:r>
        <w:r w:rsidR="00D80038">
          <w:rPr>
            <w:noProof/>
            <w:webHidden/>
          </w:rPr>
          <w:fldChar w:fldCharType="begin"/>
        </w:r>
        <w:r w:rsidR="00D80038">
          <w:rPr>
            <w:noProof/>
            <w:webHidden/>
          </w:rPr>
          <w:instrText xml:space="preserve"> PAGEREF _Toc88639408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D7091DD" w14:textId="77777777" w:rsidR="00D80038" w:rsidRDefault="008A4006">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9" w:history="1">
        <w:r w:rsidR="00D80038" w:rsidRPr="003F4E8A">
          <w:rPr>
            <w:rStyle w:val="Lienhypertexte"/>
            <w:rFonts w:ascii="Arial" w:hAnsi="Arial" w:cs="Arial"/>
            <w:noProof/>
          </w:rPr>
          <w:t>13.4 - Médiation</w:t>
        </w:r>
        <w:r w:rsidR="00D80038">
          <w:rPr>
            <w:noProof/>
            <w:webHidden/>
          </w:rPr>
          <w:tab/>
        </w:r>
        <w:r w:rsidR="00D80038">
          <w:rPr>
            <w:noProof/>
            <w:webHidden/>
          </w:rPr>
          <w:fldChar w:fldCharType="begin"/>
        </w:r>
        <w:r w:rsidR="00D80038">
          <w:rPr>
            <w:noProof/>
            <w:webHidden/>
          </w:rPr>
          <w:instrText xml:space="preserve"> PAGEREF _Toc88639409 \h </w:instrText>
        </w:r>
        <w:r w:rsidR="00D80038">
          <w:rPr>
            <w:noProof/>
            <w:webHidden/>
          </w:rPr>
        </w:r>
        <w:r w:rsidR="00D80038">
          <w:rPr>
            <w:noProof/>
            <w:webHidden/>
          </w:rPr>
          <w:fldChar w:fldCharType="separate"/>
        </w:r>
        <w:r w:rsidR="005A442A">
          <w:rPr>
            <w:noProof/>
            <w:webHidden/>
          </w:rPr>
          <w:t>13</w:t>
        </w:r>
        <w:r w:rsidR="00D80038">
          <w:rPr>
            <w:noProof/>
            <w:webHidden/>
          </w:rPr>
          <w:fldChar w:fldCharType="end"/>
        </w:r>
      </w:hyperlink>
    </w:p>
    <w:p w14:paraId="6298BC20"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410" w:history="1">
        <w:r w:rsidR="00D80038" w:rsidRPr="003F4E8A">
          <w:rPr>
            <w:rStyle w:val="Lienhypertexte"/>
            <w:rFonts w:ascii="Arial" w:hAnsi="Arial" w:cs="Arial"/>
            <w:noProof/>
          </w:rPr>
          <w:t>ARTICLE 14 DEROGATIONS AU CAHIER DES CLAUSES ADMINISTRATIVES GENERALE</w:t>
        </w:r>
        <w:r w:rsidR="00D80038">
          <w:rPr>
            <w:noProof/>
            <w:webHidden/>
          </w:rPr>
          <w:tab/>
        </w:r>
        <w:r w:rsidR="00D80038">
          <w:rPr>
            <w:noProof/>
            <w:webHidden/>
          </w:rPr>
          <w:fldChar w:fldCharType="begin"/>
        </w:r>
        <w:r w:rsidR="00D80038">
          <w:rPr>
            <w:noProof/>
            <w:webHidden/>
          </w:rPr>
          <w:instrText xml:space="preserve"> PAGEREF _Toc88639410 \h </w:instrText>
        </w:r>
        <w:r w:rsidR="00D80038">
          <w:rPr>
            <w:noProof/>
            <w:webHidden/>
          </w:rPr>
        </w:r>
        <w:r w:rsidR="00D80038">
          <w:rPr>
            <w:noProof/>
            <w:webHidden/>
          </w:rPr>
          <w:fldChar w:fldCharType="separate"/>
        </w:r>
        <w:r w:rsidR="005A442A">
          <w:rPr>
            <w:noProof/>
            <w:webHidden/>
          </w:rPr>
          <w:t>14</w:t>
        </w:r>
        <w:r w:rsidR="00D80038">
          <w:rPr>
            <w:noProof/>
            <w:webHidden/>
          </w:rPr>
          <w:fldChar w:fldCharType="end"/>
        </w:r>
      </w:hyperlink>
    </w:p>
    <w:p w14:paraId="187606BF" w14:textId="77777777" w:rsidR="00D80038" w:rsidRDefault="008A4006">
      <w:pPr>
        <w:pStyle w:val="TM1"/>
        <w:rPr>
          <w:rFonts w:asciiTheme="minorHAnsi" w:eastAsiaTheme="minorEastAsia" w:hAnsiTheme="minorHAnsi" w:cstheme="minorBidi"/>
          <w:b w:val="0"/>
          <w:bCs w:val="0"/>
          <w:caps w:val="0"/>
          <w:noProof/>
          <w:sz w:val="22"/>
          <w:szCs w:val="22"/>
          <w:lang w:eastAsia="fr-FR"/>
        </w:rPr>
      </w:pPr>
      <w:hyperlink w:anchor="_Toc88639411" w:history="1">
        <w:r w:rsidR="00D80038" w:rsidRPr="003F4E8A">
          <w:rPr>
            <w:rStyle w:val="Lienhypertexte"/>
            <w:rFonts w:ascii="Arial" w:hAnsi="Arial" w:cs="Arial"/>
            <w:noProof/>
          </w:rPr>
          <w:t>ARTICLE 15 SIGNATURE DES PARTIES</w:t>
        </w:r>
        <w:r w:rsidR="00D80038">
          <w:rPr>
            <w:noProof/>
            <w:webHidden/>
          </w:rPr>
          <w:tab/>
        </w:r>
        <w:r w:rsidR="00D80038">
          <w:rPr>
            <w:noProof/>
            <w:webHidden/>
          </w:rPr>
          <w:fldChar w:fldCharType="begin"/>
        </w:r>
        <w:r w:rsidR="00D80038">
          <w:rPr>
            <w:noProof/>
            <w:webHidden/>
          </w:rPr>
          <w:instrText xml:space="preserve"> PAGEREF _Toc88639411 \h </w:instrText>
        </w:r>
        <w:r w:rsidR="00D80038">
          <w:rPr>
            <w:noProof/>
            <w:webHidden/>
          </w:rPr>
        </w:r>
        <w:r w:rsidR="00D80038">
          <w:rPr>
            <w:noProof/>
            <w:webHidden/>
          </w:rPr>
          <w:fldChar w:fldCharType="separate"/>
        </w:r>
        <w:r w:rsidR="005A442A">
          <w:rPr>
            <w:noProof/>
            <w:webHidden/>
          </w:rPr>
          <w:t>15</w:t>
        </w:r>
        <w:r w:rsidR="00D80038">
          <w:rPr>
            <w:noProof/>
            <w:webHidden/>
          </w:rPr>
          <w:fldChar w:fldCharType="end"/>
        </w:r>
      </w:hyperlink>
    </w:p>
    <w:p w14:paraId="02ED8F2E" w14:textId="77777777"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2" w:name="_Toc276648816"/>
      <w:bookmarkStart w:id="3" w:name="_Toc276649081"/>
      <w:bookmarkStart w:id="4" w:name="_Toc276649144"/>
      <w:bookmarkStart w:id="5" w:name="_Toc88639363"/>
      <w:bookmarkEnd w:id="0"/>
      <w:bookmarkEnd w:id="1"/>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2"/>
      <w:bookmarkEnd w:id="3"/>
      <w:bookmarkEnd w:id="4"/>
      <w:bookmarkEnd w:id="5"/>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77777777" w:rsidR="005A14C2" w:rsidRPr="00213034" w:rsidRDefault="004B63D2" w:rsidP="00ED0BB3">
      <w:pPr>
        <w:pStyle w:val="Paragraphedeliste"/>
        <w:numPr>
          <w:ilvl w:val="0"/>
          <w:numId w:val="6"/>
        </w:numPr>
        <w:rPr>
          <w:rFonts w:ascii="Arial" w:hAnsi="Arial" w:cs="Arial"/>
          <w:sz w:val="22"/>
          <w:szCs w:val="22"/>
        </w:rPr>
      </w:pPr>
      <w:r w:rsidRPr="00213034">
        <w:rPr>
          <w:rFonts w:ascii="Arial" w:hAnsi="Arial" w:cs="Arial"/>
          <w:sz w:val="22"/>
          <w:szCs w:val="22"/>
        </w:rPr>
        <w:t>a</w:t>
      </w:r>
      <w:r w:rsidR="005A14C2" w:rsidRPr="00213034">
        <w:rPr>
          <w:rFonts w:ascii="Arial" w:hAnsi="Arial" w:cs="Arial"/>
          <w:sz w:val="22"/>
          <w:szCs w:val="22"/>
        </w:rPr>
        <w:t>venant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6" w:name="_Toc276648817"/>
      <w:bookmarkStart w:id="7" w:name="_Toc276649082"/>
      <w:bookmarkStart w:id="8" w:name="_Toc276649145"/>
      <w:bookmarkStart w:id="9" w:name="_Toc88639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6"/>
      <w:bookmarkEnd w:id="7"/>
      <w:bookmarkEnd w:id="8"/>
      <w:bookmarkEnd w:id="9"/>
    </w:p>
    <w:p w14:paraId="64FE5D43" w14:textId="77777777" w:rsidR="007C09FD" w:rsidRPr="00213034" w:rsidRDefault="007C09FD" w:rsidP="00D6470F">
      <w:pPr>
        <w:pStyle w:val="Titre2"/>
        <w:rPr>
          <w:rFonts w:ascii="Arial" w:hAnsi="Arial" w:cs="Arial"/>
          <w:sz w:val="22"/>
          <w:szCs w:val="22"/>
        </w:rPr>
      </w:pPr>
      <w:bookmarkStart w:id="10" w:name="_Toc479943443"/>
      <w:bookmarkStart w:id="11" w:name="_Toc516663547"/>
      <w:bookmarkStart w:id="12" w:name="_Toc88639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0"/>
      <w:bookmarkEnd w:id="11"/>
      <w:bookmarkEnd w:id="12"/>
    </w:p>
    <w:p w14:paraId="0D4CCF33" w14:textId="57FB7674" w:rsidR="00F86E96" w:rsidRPr="007F05D9" w:rsidRDefault="000214A2" w:rsidP="00F86E96">
      <w:pPr>
        <w:rPr>
          <w:rFonts w:ascii="Arial" w:hAnsi="Arial" w:cs="Arial"/>
          <w:sz w:val="22"/>
          <w:szCs w:val="22"/>
        </w:rPr>
      </w:pPr>
      <w:r w:rsidRPr="007F05D9">
        <w:rPr>
          <w:rFonts w:ascii="Arial" w:hAnsi="Arial" w:cs="Arial"/>
          <w:b/>
          <w:sz w:val="22"/>
          <w:szCs w:val="22"/>
        </w:rPr>
        <w:t xml:space="preserve">Liste </w:t>
      </w:r>
      <w:r w:rsidR="00C63365" w:rsidRPr="007F05D9">
        <w:rPr>
          <w:rFonts w:ascii="Arial" w:hAnsi="Arial" w:cs="Arial"/>
          <w:b/>
          <w:sz w:val="22"/>
          <w:szCs w:val="22"/>
        </w:rPr>
        <w:t>520</w:t>
      </w:r>
      <w:r w:rsidR="007F05D9" w:rsidRPr="007F05D9">
        <w:rPr>
          <w:rFonts w:ascii="Arial" w:hAnsi="Arial" w:cs="Arial"/>
          <w:b/>
          <w:sz w:val="22"/>
          <w:szCs w:val="22"/>
        </w:rPr>
        <w:t>6</w:t>
      </w:r>
      <w:r w:rsidR="00C63365" w:rsidRPr="007F05D9">
        <w:rPr>
          <w:rFonts w:ascii="Arial" w:hAnsi="Arial" w:cs="Arial"/>
          <w:b/>
          <w:sz w:val="22"/>
          <w:szCs w:val="22"/>
        </w:rPr>
        <w:t>-202</w:t>
      </w:r>
      <w:r w:rsidR="007F05D9" w:rsidRPr="007F05D9">
        <w:rPr>
          <w:rFonts w:ascii="Arial" w:hAnsi="Arial" w:cs="Arial"/>
          <w:b/>
          <w:sz w:val="22"/>
          <w:szCs w:val="22"/>
        </w:rPr>
        <w:t>5</w:t>
      </w:r>
      <w:r w:rsidR="006A449F" w:rsidRPr="007F05D9">
        <w:rPr>
          <w:rFonts w:ascii="Arial" w:hAnsi="Arial" w:cs="Arial"/>
          <w:b/>
          <w:sz w:val="22"/>
          <w:szCs w:val="22"/>
        </w:rPr>
        <w:t>-</w:t>
      </w:r>
      <w:r w:rsidR="007F05D9" w:rsidRPr="007F05D9">
        <w:rPr>
          <w:rFonts w:ascii="Arial" w:hAnsi="Arial" w:cs="Arial"/>
          <w:b/>
          <w:sz w:val="22"/>
          <w:szCs w:val="22"/>
        </w:rPr>
        <w:t>3</w:t>
      </w:r>
      <w:r w:rsidR="00544EAA" w:rsidRPr="007F05D9">
        <w:rPr>
          <w:rFonts w:ascii="Arial" w:hAnsi="Arial" w:cs="Arial"/>
          <w:b/>
          <w:sz w:val="22"/>
          <w:szCs w:val="22"/>
        </w:rPr>
        <w:t xml:space="preserve"> du </w:t>
      </w:r>
      <w:r w:rsidR="008A4006">
        <w:rPr>
          <w:rFonts w:ascii="Arial" w:hAnsi="Arial" w:cs="Arial"/>
          <w:b/>
          <w:sz w:val="22"/>
          <w:szCs w:val="22"/>
        </w:rPr>
        <w:t>18/02/2025</w:t>
      </w:r>
      <w:bookmarkStart w:id="13" w:name="_GoBack"/>
      <w:bookmarkEnd w:id="13"/>
      <w:r w:rsidRPr="007F05D9">
        <w:rPr>
          <w:rFonts w:ascii="Arial" w:hAnsi="Arial" w:cs="Arial"/>
          <w:sz w:val="22"/>
          <w:szCs w:val="22"/>
        </w:rPr>
        <w:t xml:space="preserve"> : </w:t>
      </w:r>
      <w:r w:rsidR="007F05D9" w:rsidRPr="007F05D9">
        <w:rPr>
          <w:rFonts w:ascii="Arial" w:eastAsiaTheme="minorEastAsia" w:hAnsi="Arial" w:cs="Arial"/>
          <w:sz w:val="22"/>
          <w:szCs w:val="22"/>
        </w:rPr>
        <w:t>Equipements spécifiques pour paquetages de survie au profit de la division 3S de l’atelier industriel de l’aéronautique d’Ambérieu en Bugey.</w:t>
      </w:r>
    </w:p>
    <w:p w14:paraId="56B594AB" w14:textId="77777777" w:rsidR="000214A2" w:rsidRPr="007F05D9" w:rsidRDefault="000214A2" w:rsidP="00D6470F">
      <w:pPr>
        <w:rPr>
          <w:rFonts w:ascii="Arial" w:hAnsi="Arial" w:cs="Arial"/>
          <w:sz w:val="22"/>
          <w:szCs w:val="22"/>
        </w:rPr>
      </w:pPr>
    </w:p>
    <w:p w14:paraId="0F15465B" w14:textId="77777777" w:rsidR="006A449F" w:rsidRPr="007F05D9" w:rsidRDefault="00DE3270" w:rsidP="006A449F">
      <w:pPr>
        <w:pStyle w:val="Corpsdetexte"/>
        <w:jc w:val="left"/>
        <w:rPr>
          <w:rFonts w:ascii="Arial" w:hAnsi="Arial" w:cs="Arial"/>
          <w:sz w:val="22"/>
          <w:szCs w:val="22"/>
        </w:rPr>
      </w:pPr>
      <w:bookmarkStart w:id="14" w:name="_Toc516663548"/>
      <w:bookmarkStart w:id="15" w:name="_Toc479943445"/>
      <w:bookmarkStart w:id="16" w:name="_Toc276648818"/>
      <w:bookmarkStart w:id="17" w:name="_Toc276649086"/>
      <w:bookmarkStart w:id="18" w:name="_Toc276649149"/>
      <w:r w:rsidRPr="007F05D9">
        <w:rPr>
          <w:rFonts w:ascii="Arial" w:hAnsi="Arial" w:cs="Arial"/>
          <w:sz w:val="22"/>
          <w:szCs w:val="22"/>
        </w:rPr>
        <w:t>Code CPV :</w:t>
      </w:r>
      <w:r w:rsidR="00353508" w:rsidRPr="007F05D9">
        <w:rPr>
          <w:rFonts w:ascii="Arial" w:hAnsi="Arial" w:cs="Arial"/>
          <w:sz w:val="22"/>
          <w:szCs w:val="22"/>
        </w:rPr>
        <w:t xml:space="preserve"> </w:t>
      </w:r>
      <w:r w:rsidR="006A449F" w:rsidRPr="007F05D9">
        <w:rPr>
          <w:rFonts w:ascii="Arial" w:hAnsi="Arial" w:cs="Arial"/>
          <w:sz w:val="22"/>
          <w:szCs w:val="22"/>
        </w:rPr>
        <w:t>35800000 - Equipement individuel et de soutien</w:t>
      </w:r>
    </w:p>
    <w:p w14:paraId="3E38C98E" w14:textId="77777777" w:rsidR="00C63365" w:rsidRPr="007F05D9" w:rsidRDefault="00C63365" w:rsidP="006A449F">
      <w:pPr>
        <w:pStyle w:val="Corpsdetexte"/>
        <w:jc w:val="left"/>
        <w:rPr>
          <w:rFonts w:ascii="Arial" w:hAnsi="Arial" w:cs="Arial"/>
          <w:sz w:val="22"/>
          <w:szCs w:val="22"/>
        </w:rPr>
      </w:pPr>
      <w:r w:rsidRPr="007F05D9">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9" w:name="_Toc88639366"/>
      <w:r w:rsidRPr="00213034">
        <w:rPr>
          <w:rFonts w:ascii="Arial" w:hAnsi="Arial" w:cs="Arial"/>
          <w:sz w:val="22"/>
          <w:szCs w:val="22"/>
        </w:rPr>
        <w:t>2.2 – Forme du marché</w:t>
      </w:r>
      <w:bookmarkEnd w:id="14"/>
      <w:bookmarkEnd w:id="19"/>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20" w:name="_Toc516663549"/>
      <w:bookmarkStart w:id="21" w:name="_Toc88639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5"/>
      <w:bookmarkEnd w:id="20"/>
      <w:bookmarkEnd w:id="21"/>
    </w:p>
    <w:p w14:paraId="53D8D57E" w14:textId="77777777" w:rsidR="003548EA" w:rsidRDefault="003548EA" w:rsidP="00D6470F">
      <w:pPr>
        <w:rPr>
          <w:rFonts w:ascii="Arial" w:hAnsi="Arial" w:cs="Arial"/>
          <w:sz w:val="22"/>
          <w:szCs w:val="22"/>
        </w:rPr>
      </w:pPr>
      <w:bookmarkStart w:id="22" w:name="_Toc479943446"/>
      <w:bookmarkStart w:id="23"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4" w:name="_Toc516663550"/>
      <w:bookmarkStart w:id="25" w:name="_Toc88639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2"/>
      <w:bookmarkEnd w:id="24"/>
      <w:bookmarkEnd w:id="25"/>
    </w:p>
    <w:bookmarkEnd w:id="23"/>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6" w:name="_Toc88639369"/>
      <w:r w:rsidRPr="00213034">
        <w:rPr>
          <w:rFonts w:ascii="Arial" w:hAnsi="Arial" w:cs="Arial"/>
          <w:sz w:val="22"/>
          <w:szCs w:val="22"/>
        </w:rPr>
        <w:t>2.5 – Forme des notifications et des informations</w:t>
      </w:r>
      <w:bookmarkEnd w:id="26"/>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5EF45DE" w14:textId="77777777" w:rsidR="00D5776B" w:rsidRDefault="006E2BB2" w:rsidP="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77585C84" w14:textId="77777777" w:rsidR="00D5776B" w:rsidRDefault="00D5776B">
      <w:pPr>
        <w:suppressAutoHyphens w:val="0"/>
        <w:jc w:val="left"/>
        <w:rPr>
          <w:rFonts w:ascii="Arial" w:hAnsi="Arial" w:cs="Arial"/>
          <w:iCs/>
          <w:sz w:val="22"/>
          <w:szCs w:val="22"/>
        </w:rPr>
      </w:pPr>
      <w:r>
        <w:rPr>
          <w:rFonts w:ascii="Arial" w:hAnsi="Arial" w:cs="Arial"/>
          <w:iCs/>
          <w:sz w:val="22"/>
          <w:szCs w:val="22"/>
        </w:rPr>
        <w:br w:type="page"/>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7" w:name="_Toc88639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7"/>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8" w:name="_Toc88639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8"/>
    </w:p>
    <w:p w14:paraId="4D5D0A81" w14:textId="77777777" w:rsidR="00E4697D" w:rsidRPr="00213034" w:rsidRDefault="00145D12" w:rsidP="00D6470F">
      <w:pPr>
        <w:pStyle w:val="Titre2"/>
        <w:rPr>
          <w:rFonts w:ascii="Arial" w:hAnsi="Arial" w:cs="Arial"/>
          <w:sz w:val="22"/>
          <w:szCs w:val="22"/>
        </w:rPr>
      </w:pPr>
      <w:bookmarkStart w:id="29" w:name="_Toc479943447"/>
      <w:bookmarkStart w:id="30" w:name="_Toc516663553"/>
      <w:bookmarkStart w:id="31" w:name="_Toc88639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9"/>
      <w:bookmarkEnd w:id="30"/>
      <w:bookmarkEnd w:id="31"/>
    </w:p>
    <w:p w14:paraId="0568D8CC" w14:textId="77777777" w:rsidR="00CB5827" w:rsidRPr="00213034" w:rsidRDefault="00243467" w:rsidP="00D6470F">
      <w:pPr>
        <w:rPr>
          <w:rFonts w:ascii="Arial" w:hAnsi="Arial" w:cs="Arial"/>
          <w:sz w:val="22"/>
          <w:szCs w:val="22"/>
        </w:rPr>
      </w:pPr>
      <w:bookmarkStart w:id="32"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3" w:name="_Toc516663554"/>
      <w:bookmarkStart w:id="34" w:name="_Toc88639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2"/>
      <w:bookmarkEnd w:id="33"/>
      <w:bookmarkEnd w:id="34"/>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5" w:name="_Toc88639374"/>
      <w:bookmarkStart w:id="36" w:name="_Toc276648819"/>
      <w:bookmarkStart w:id="37" w:name="_Toc276649093"/>
      <w:bookmarkStart w:id="38" w:name="_Toc276649156"/>
      <w:bookmarkEnd w:id="16"/>
      <w:bookmarkEnd w:id="17"/>
      <w:bookmarkEnd w:id="18"/>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r w:rsidRPr="00D5776B">
        <w:rPr>
          <w:rFonts w:ascii="Arial" w:hAnsi="Arial" w:cs="Arial"/>
          <w:sz w:val="22"/>
          <w:szCs w:val="22"/>
        </w:rPr>
        <w:t>ARTICLE 5</w:t>
      </w:r>
      <w:r w:rsidR="00D429E2" w:rsidRPr="00D5776B">
        <w:rPr>
          <w:rFonts w:ascii="Arial" w:hAnsi="Arial" w:cs="Arial"/>
          <w:sz w:val="22"/>
          <w:szCs w:val="22"/>
        </w:rPr>
        <w:br/>
        <w:t>DECLARATION DU TITULAIRE</w:t>
      </w:r>
      <w:bookmarkEnd w:id="35"/>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77777777"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6ECB7B4D" w14:textId="77777777" w:rsidR="00741535" w:rsidRPr="00213034" w:rsidRDefault="00D5776B" w:rsidP="00D5776B">
      <w:pPr>
        <w:suppressAutoHyphens w:val="0"/>
        <w:jc w:val="left"/>
        <w:rPr>
          <w:rFonts w:ascii="Arial" w:hAnsi="Arial" w:cs="Arial"/>
          <w:sz w:val="22"/>
          <w:szCs w:val="22"/>
        </w:rPr>
      </w:pPr>
      <w:r>
        <w:rPr>
          <w:rFonts w:ascii="Arial" w:hAnsi="Arial" w:cs="Arial"/>
          <w:sz w:val="22"/>
          <w:szCs w:val="22"/>
        </w:rPr>
        <w:br w:type="page"/>
      </w:r>
    </w:p>
    <w:p w14:paraId="0F461BF5" w14:textId="77777777" w:rsidR="00741535" w:rsidRPr="00213034" w:rsidRDefault="00741535" w:rsidP="00D6470F">
      <w:pPr>
        <w:rPr>
          <w:rFonts w:ascii="Arial" w:hAnsi="Arial" w:cs="Arial"/>
          <w:sz w:val="22"/>
          <w:szCs w:val="22"/>
        </w:rPr>
      </w:pPr>
    </w:p>
    <w:p w14:paraId="0FAB3789"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367E38B8" w14:textId="77777777" w:rsidR="00741535" w:rsidRPr="00213034" w:rsidRDefault="008A4006" w:rsidP="00D6470F">
      <w:pPr>
        <w:rPr>
          <w:rFonts w:ascii="Arial" w:hAnsi="Arial" w:cs="Arial"/>
          <w:b/>
          <w:bCs/>
          <w:sz w:val="22"/>
          <w:szCs w:val="22"/>
        </w:rPr>
      </w:pPr>
      <w:hyperlink r:id="rId10" w:history="1">
        <w:r w:rsidR="002C2E05" w:rsidRPr="00213034">
          <w:rPr>
            <w:rStyle w:val="Lienhypertexte"/>
            <w:rFonts w:ascii="Arial" w:hAnsi="Arial" w:cs="Arial"/>
            <w:b/>
            <w:bCs/>
            <w:sz w:val="22"/>
            <w:szCs w:val="22"/>
          </w:rPr>
          <w:t>https://www.e-attestations.com/fr</w:t>
        </w:r>
      </w:hyperlink>
      <w:r w:rsidR="00741535" w:rsidRPr="00213034">
        <w:rPr>
          <w:rFonts w:ascii="Arial" w:hAnsi="Arial" w:cs="Arial"/>
          <w:b/>
          <w:bCs/>
          <w:sz w:val="22"/>
          <w:szCs w:val="22"/>
        </w:rPr>
        <w:t xml:space="preserve"> </w:t>
      </w:r>
    </w:p>
    <w:p w14:paraId="2352BC4B" w14:textId="7777777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9" w:name="_Toc88639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6"/>
      <w:bookmarkEnd w:id="37"/>
      <w:bookmarkEnd w:id="38"/>
      <w:r w:rsidR="007C04D1" w:rsidRPr="00213034">
        <w:rPr>
          <w:rFonts w:ascii="Arial" w:hAnsi="Arial" w:cs="Arial"/>
          <w:sz w:val="22"/>
          <w:szCs w:val="22"/>
        </w:rPr>
        <w:t>D’EXECUTION</w:t>
      </w:r>
      <w:bookmarkEnd w:id="39"/>
    </w:p>
    <w:p w14:paraId="288D5C0A" w14:textId="77777777" w:rsidR="007C04D1" w:rsidRPr="00213034" w:rsidRDefault="00145D12" w:rsidP="00D6470F">
      <w:pPr>
        <w:pStyle w:val="Titre2"/>
        <w:rPr>
          <w:rFonts w:ascii="Arial" w:hAnsi="Arial" w:cs="Arial"/>
          <w:sz w:val="22"/>
          <w:szCs w:val="22"/>
        </w:rPr>
      </w:pPr>
      <w:bookmarkStart w:id="40" w:name="_Toc516663555"/>
      <w:bookmarkStart w:id="41" w:name="_Toc88639376"/>
      <w:bookmarkStart w:id="42" w:name="_Toc276649094"/>
      <w:bookmarkStart w:id="43" w:name="_Toc276649157"/>
      <w:r w:rsidRPr="00213034">
        <w:rPr>
          <w:rFonts w:ascii="Arial" w:hAnsi="Arial" w:cs="Arial"/>
          <w:sz w:val="22"/>
          <w:szCs w:val="22"/>
        </w:rPr>
        <w:t>6</w:t>
      </w:r>
      <w:r w:rsidR="007C04D1" w:rsidRPr="00213034">
        <w:rPr>
          <w:rFonts w:ascii="Arial" w:hAnsi="Arial" w:cs="Arial"/>
          <w:sz w:val="22"/>
          <w:szCs w:val="22"/>
        </w:rPr>
        <w:t>.1 - Lieu de livraison</w:t>
      </w:r>
      <w:bookmarkEnd w:id="40"/>
      <w:bookmarkEnd w:id="41"/>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r w:rsidR="00451460" w:rsidRPr="00213034">
        <w:rPr>
          <w:rFonts w:ascii="Arial" w:hAnsi="Arial" w:cs="Arial"/>
          <w:sz w:val="22"/>
          <w:szCs w:val="22"/>
        </w:rPr>
        <w:t>délivrable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4" w:name="_Toc479943450"/>
      <w:bookmarkStart w:id="45" w:name="_Toc516663557"/>
      <w:bookmarkStart w:id="46" w:name="_Toc88639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4"/>
      <w:bookmarkEnd w:id="45"/>
      <w:bookmarkEnd w:id="46"/>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7" w:name="_Toc88639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7"/>
    </w:p>
    <w:p w14:paraId="5A074CE8" w14:textId="77777777" w:rsidR="00993990" w:rsidRPr="00213034" w:rsidRDefault="00145D12" w:rsidP="00D6470F">
      <w:pPr>
        <w:pStyle w:val="Titre2"/>
        <w:rPr>
          <w:rFonts w:ascii="Arial" w:hAnsi="Arial" w:cs="Arial"/>
          <w:sz w:val="22"/>
          <w:szCs w:val="22"/>
        </w:rPr>
      </w:pPr>
      <w:bookmarkStart w:id="48" w:name="_Toc276649107"/>
      <w:bookmarkStart w:id="49" w:name="_Toc276649170"/>
      <w:bookmarkStart w:id="50" w:name="_Toc516663558"/>
      <w:bookmarkStart w:id="51" w:name="_Toc88639379"/>
      <w:r w:rsidRPr="00213034">
        <w:rPr>
          <w:rFonts w:ascii="Arial" w:hAnsi="Arial" w:cs="Arial"/>
          <w:sz w:val="22"/>
          <w:szCs w:val="22"/>
        </w:rPr>
        <w:t>7</w:t>
      </w:r>
      <w:r w:rsidR="00993990" w:rsidRPr="00213034">
        <w:rPr>
          <w:rFonts w:ascii="Arial" w:hAnsi="Arial" w:cs="Arial"/>
          <w:sz w:val="22"/>
          <w:szCs w:val="22"/>
        </w:rPr>
        <w:t xml:space="preserve">.1 - </w:t>
      </w:r>
      <w:bookmarkEnd w:id="48"/>
      <w:bookmarkEnd w:id="49"/>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50"/>
      <w:bookmarkEnd w:id="51"/>
    </w:p>
    <w:p w14:paraId="651E44C2" w14:textId="77777777" w:rsidR="00D5776B" w:rsidRDefault="00993990" w:rsidP="00D5776B">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5540B691" w14:textId="77777777" w:rsidR="00993990" w:rsidRPr="00213034" w:rsidRDefault="00993990" w:rsidP="00D6470F">
      <w:pPr>
        <w:rPr>
          <w:rFonts w:ascii="Arial" w:hAnsi="Arial" w:cs="Arial"/>
          <w:sz w:val="22"/>
          <w:szCs w:val="22"/>
        </w:rPr>
      </w:pPr>
    </w:p>
    <w:p w14:paraId="2EA8CEB0" w14:textId="77777777" w:rsidR="00993990" w:rsidRPr="00213034" w:rsidRDefault="00504E81" w:rsidP="00D6470F">
      <w:pPr>
        <w:pStyle w:val="Titre2"/>
        <w:rPr>
          <w:rFonts w:ascii="Arial" w:hAnsi="Arial" w:cs="Arial"/>
          <w:sz w:val="22"/>
          <w:szCs w:val="22"/>
        </w:rPr>
      </w:pPr>
      <w:bookmarkStart w:id="52" w:name="_Toc276649116"/>
      <w:bookmarkStart w:id="53" w:name="_Toc276649179"/>
      <w:bookmarkStart w:id="54" w:name="_Toc516663559"/>
      <w:bookmarkStart w:id="55" w:name="_Toc88639380"/>
      <w:r w:rsidRPr="00213034">
        <w:rPr>
          <w:rFonts w:ascii="Arial" w:hAnsi="Arial" w:cs="Arial"/>
          <w:sz w:val="22"/>
          <w:szCs w:val="22"/>
        </w:rPr>
        <w:t>7</w:t>
      </w:r>
      <w:r w:rsidR="00993990" w:rsidRPr="00213034">
        <w:rPr>
          <w:rFonts w:ascii="Arial" w:hAnsi="Arial" w:cs="Arial"/>
          <w:sz w:val="22"/>
          <w:szCs w:val="22"/>
        </w:rPr>
        <w:t>.2 - Les opérations de vérification</w:t>
      </w:r>
      <w:bookmarkEnd w:id="52"/>
      <w:bookmarkEnd w:id="53"/>
      <w:bookmarkEnd w:id="54"/>
      <w:bookmarkEnd w:id="55"/>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respect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 xml:space="preserve">la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la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r w:rsidRPr="00213034">
        <w:rPr>
          <w:rFonts w:ascii="Arial" w:hAnsi="Arial" w:cs="Arial"/>
          <w:sz w:val="22"/>
          <w:szCs w:val="22"/>
        </w:rPr>
        <w:t>la conformité « CE » du mat</w:t>
      </w:r>
      <w:r w:rsidR="000F4E72">
        <w:rPr>
          <w:rFonts w:ascii="Arial" w:hAnsi="Arial" w:cs="Arial"/>
          <w:sz w:val="22"/>
          <w:szCs w:val="22"/>
        </w:rPr>
        <w:t>ériel (certificat)</w:t>
      </w:r>
    </w:p>
    <w:p w14:paraId="7117ED6C" w14:textId="77777777" w:rsidR="000F4E72" w:rsidRDefault="000F4E72" w:rsidP="002313B8">
      <w:pPr>
        <w:pStyle w:val="Paragraphedeliste"/>
        <w:numPr>
          <w:ilvl w:val="1"/>
          <w:numId w:val="13"/>
        </w:numPr>
        <w:rPr>
          <w:rFonts w:ascii="Arial" w:hAnsi="Arial" w:cs="Arial"/>
          <w:sz w:val="22"/>
          <w:szCs w:val="22"/>
        </w:rPr>
      </w:pPr>
      <w:r>
        <w:rPr>
          <w:rFonts w:ascii="Arial" w:hAnsi="Arial" w:cs="Arial"/>
          <w:sz w:val="22"/>
          <w:szCs w:val="22"/>
        </w:rPr>
        <w:t>la déclaration de conformité (DC) NFL 00-15C</w:t>
      </w:r>
    </w:p>
    <w:p w14:paraId="3DFC4045" w14:textId="77777777" w:rsidR="00D5776B" w:rsidRPr="006A449F" w:rsidRDefault="00D5776B" w:rsidP="002313B8">
      <w:pPr>
        <w:pStyle w:val="Paragraphedeliste"/>
        <w:numPr>
          <w:ilvl w:val="1"/>
          <w:numId w:val="13"/>
        </w:numPr>
        <w:rPr>
          <w:rFonts w:ascii="Arial" w:hAnsi="Arial" w:cs="Arial"/>
          <w:sz w:val="22"/>
          <w:szCs w:val="22"/>
        </w:rPr>
      </w:pPr>
    </w:p>
    <w:p w14:paraId="113A709C" w14:textId="77777777" w:rsidR="00442434" w:rsidRPr="00213034" w:rsidRDefault="000459B2" w:rsidP="00D6470F">
      <w:pPr>
        <w:pStyle w:val="Titre2"/>
        <w:rPr>
          <w:rFonts w:ascii="Arial" w:hAnsi="Arial" w:cs="Arial"/>
          <w:sz w:val="22"/>
          <w:szCs w:val="22"/>
        </w:rPr>
      </w:pPr>
      <w:bookmarkStart w:id="56" w:name="_Toc276649117"/>
      <w:bookmarkStart w:id="57" w:name="_Toc276649180"/>
      <w:bookmarkStart w:id="58" w:name="_Toc516663560"/>
      <w:bookmarkStart w:id="59" w:name="_Toc88639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6"/>
      <w:bookmarkEnd w:id="57"/>
      <w:bookmarkEnd w:id="58"/>
      <w:bookmarkEnd w:id="59"/>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0E10D379" w14:textId="77777777" w:rsidR="00D5776B" w:rsidRPr="00213034" w:rsidRDefault="00D5776B" w:rsidP="00ED0BB3">
      <w:pPr>
        <w:rPr>
          <w:rFonts w:ascii="Arial" w:hAnsi="Arial" w:cs="Arial"/>
          <w:sz w:val="22"/>
          <w:szCs w:val="22"/>
        </w:rPr>
      </w:pPr>
    </w:p>
    <w:p w14:paraId="368D6F52" w14:textId="77777777" w:rsidR="00442434" w:rsidRPr="00213034" w:rsidRDefault="000459B2" w:rsidP="00D6470F">
      <w:pPr>
        <w:pStyle w:val="Titre2"/>
        <w:rPr>
          <w:rFonts w:ascii="Arial" w:hAnsi="Arial" w:cs="Arial"/>
          <w:sz w:val="22"/>
          <w:szCs w:val="22"/>
        </w:rPr>
      </w:pPr>
      <w:bookmarkStart w:id="60" w:name="_Toc276649118"/>
      <w:bookmarkStart w:id="61" w:name="_Toc276649181"/>
      <w:bookmarkStart w:id="62" w:name="_Toc516663561"/>
      <w:bookmarkStart w:id="63" w:name="_Toc88639382"/>
      <w:r w:rsidRPr="00213034">
        <w:rPr>
          <w:rFonts w:ascii="Arial" w:hAnsi="Arial" w:cs="Arial"/>
          <w:sz w:val="22"/>
          <w:szCs w:val="22"/>
        </w:rPr>
        <w:t>7</w:t>
      </w:r>
      <w:r w:rsidR="00442434" w:rsidRPr="00213034">
        <w:rPr>
          <w:rFonts w:ascii="Arial" w:hAnsi="Arial" w:cs="Arial"/>
          <w:sz w:val="22"/>
          <w:szCs w:val="22"/>
        </w:rPr>
        <w:t>.4 - Décision d'admission</w:t>
      </w:r>
      <w:bookmarkEnd w:id="60"/>
      <w:bookmarkEnd w:id="61"/>
      <w:bookmarkEnd w:id="62"/>
      <w:bookmarkEnd w:id="63"/>
    </w:p>
    <w:p w14:paraId="6AF476A0" w14:textId="77777777" w:rsidR="00DE6E9E" w:rsidRPr="00213034" w:rsidRDefault="00DE6E9E" w:rsidP="00D6470F">
      <w:pPr>
        <w:rPr>
          <w:rFonts w:ascii="Arial" w:hAnsi="Arial" w:cs="Arial"/>
          <w:sz w:val="22"/>
          <w:szCs w:val="22"/>
        </w:rPr>
      </w:pPr>
      <w:bookmarkStart w:id="64" w:name="_Toc276649119"/>
      <w:bookmarkStart w:id="65"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72798E6E" w14:textId="77777777" w:rsidR="00D5776B" w:rsidRPr="00213034" w:rsidRDefault="00D5776B" w:rsidP="00D6470F">
      <w:pPr>
        <w:rPr>
          <w:rFonts w:ascii="Arial" w:hAnsi="Arial" w:cs="Arial"/>
          <w:sz w:val="22"/>
          <w:szCs w:val="22"/>
        </w:rPr>
      </w:pPr>
    </w:p>
    <w:p w14:paraId="3C5A147D" w14:textId="77777777" w:rsidR="00442434" w:rsidRPr="00213034" w:rsidRDefault="00C93DB2" w:rsidP="00D6470F">
      <w:pPr>
        <w:pStyle w:val="Titre2"/>
        <w:rPr>
          <w:rFonts w:ascii="Arial" w:hAnsi="Arial" w:cs="Arial"/>
          <w:sz w:val="22"/>
          <w:szCs w:val="22"/>
        </w:rPr>
      </w:pPr>
      <w:bookmarkStart w:id="66" w:name="_Toc516663562"/>
      <w:bookmarkStart w:id="67" w:name="_Toc88639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4"/>
      <w:bookmarkEnd w:id="65"/>
      <w:bookmarkEnd w:id="66"/>
      <w:bookmarkEnd w:id="67"/>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71D86433" w14:textId="77777777" w:rsidR="00D5776B" w:rsidRPr="00213034" w:rsidRDefault="00D5776B" w:rsidP="00D6470F">
      <w:pPr>
        <w:rPr>
          <w:rFonts w:ascii="Arial" w:hAnsi="Arial" w:cs="Arial"/>
          <w:sz w:val="22"/>
          <w:szCs w:val="22"/>
        </w:rPr>
      </w:pPr>
    </w:p>
    <w:p w14:paraId="1588F07E" w14:textId="77777777" w:rsidR="00442434" w:rsidRPr="00213034" w:rsidRDefault="00C93DB2" w:rsidP="00D6470F">
      <w:pPr>
        <w:pStyle w:val="Titre2"/>
        <w:rPr>
          <w:rFonts w:ascii="Arial" w:hAnsi="Arial" w:cs="Arial"/>
          <w:sz w:val="22"/>
          <w:szCs w:val="22"/>
        </w:rPr>
      </w:pPr>
      <w:bookmarkStart w:id="68" w:name="_Toc287354939"/>
      <w:bookmarkStart w:id="69" w:name="_Toc451866577"/>
      <w:bookmarkStart w:id="70" w:name="_Toc456019180"/>
      <w:bookmarkStart w:id="71" w:name="_Toc516663563"/>
      <w:bookmarkStart w:id="72" w:name="_Toc88639384"/>
      <w:bookmarkStart w:id="73" w:name="_Toc451866578"/>
      <w:bookmarkStart w:id="74"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8"/>
      <w:bookmarkEnd w:id="69"/>
      <w:bookmarkEnd w:id="70"/>
      <w:bookmarkEnd w:id="71"/>
      <w:bookmarkEnd w:id="72"/>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36484699" w14:textId="77777777" w:rsidR="00D5776B" w:rsidRPr="00213034" w:rsidRDefault="00D5776B" w:rsidP="00D6470F">
      <w:pPr>
        <w:pStyle w:val="textearticle"/>
        <w:rPr>
          <w:rFonts w:ascii="Arial" w:hAnsi="Arial" w:cs="Arial"/>
          <w:sz w:val="22"/>
          <w:szCs w:val="22"/>
        </w:rPr>
      </w:pPr>
    </w:p>
    <w:p w14:paraId="0DC922D8" w14:textId="77777777" w:rsidR="00442434" w:rsidRPr="00213034" w:rsidRDefault="00C93DB2" w:rsidP="00D6470F">
      <w:pPr>
        <w:pStyle w:val="Titre2"/>
        <w:rPr>
          <w:rFonts w:ascii="Arial" w:hAnsi="Arial" w:cs="Arial"/>
          <w:sz w:val="22"/>
          <w:szCs w:val="22"/>
        </w:rPr>
      </w:pPr>
      <w:bookmarkStart w:id="75" w:name="_Toc516663564"/>
      <w:bookmarkStart w:id="76" w:name="_Toc88639385"/>
      <w:r w:rsidRPr="00213034">
        <w:rPr>
          <w:rFonts w:ascii="Arial" w:hAnsi="Arial" w:cs="Arial"/>
          <w:sz w:val="22"/>
          <w:szCs w:val="22"/>
        </w:rPr>
        <w:t>7</w:t>
      </w:r>
      <w:r w:rsidR="00442434" w:rsidRPr="00213034">
        <w:rPr>
          <w:rFonts w:ascii="Arial" w:hAnsi="Arial" w:cs="Arial"/>
          <w:sz w:val="22"/>
          <w:szCs w:val="22"/>
        </w:rPr>
        <w:t>.7 - Traitement d’une non-conformité</w:t>
      </w:r>
      <w:bookmarkEnd w:id="73"/>
      <w:bookmarkEnd w:id="74"/>
      <w:bookmarkEnd w:id="75"/>
      <w:bookmarkEnd w:id="76"/>
    </w:p>
    <w:p w14:paraId="784A61FA" w14:textId="77777777" w:rsidR="00B8406C" w:rsidRPr="00B8406C" w:rsidRDefault="00B8406C" w:rsidP="00B8406C">
      <w:pPr>
        <w:pStyle w:val="Paragraphedeliste"/>
        <w:numPr>
          <w:ilvl w:val="0"/>
          <w:numId w:val="1"/>
        </w:numPr>
        <w:ind w:left="0"/>
        <w:rPr>
          <w:rFonts w:ascii="Arial" w:hAnsi="Arial" w:cs="Arial"/>
          <w:sz w:val="22"/>
          <w:szCs w:val="22"/>
        </w:rPr>
      </w:pPr>
      <w:bookmarkStart w:id="77" w:name="_Toc88639386"/>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7"/>
    </w:p>
    <w:p w14:paraId="6DC99C3A" w14:textId="77777777" w:rsidR="00B62696" w:rsidRPr="00213034" w:rsidRDefault="00C93DB2" w:rsidP="00D6470F">
      <w:pPr>
        <w:pStyle w:val="Titre2"/>
        <w:rPr>
          <w:rFonts w:ascii="Arial" w:hAnsi="Arial" w:cs="Arial"/>
          <w:sz w:val="22"/>
          <w:szCs w:val="22"/>
        </w:rPr>
      </w:pPr>
      <w:bookmarkStart w:id="78" w:name="_Toc276649111"/>
      <w:bookmarkStart w:id="79" w:name="_Toc276649174"/>
      <w:bookmarkStart w:id="80" w:name="_Toc516663565"/>
      <w:bookmarkStart w:id="81" w:name="_Toc88639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8"/>
      <w:bookmarkEnd w:id="79"/>
      <w:bookmarkEnd w:id="80"/>
      <w:bookmarkEnd w:id="81"/>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77777777"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64621593"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21E28C49" w14:textId="77777777" w:rsidR="00B62696" w:rsidRPr="00213034" w:rsidRDefault="00B62696" w:rsidP="00ED0BB3">
      <w:pPr>
        <w:spacing w:after="120"/>
        <w:rPr>
          <w:rFonts w:ascii="Arial" w:hAnsi="Arial" w:cs="Arial"/>
          <w:sz w:val="22"/>
          <w:szCs w:val="22"/>
        </w:rPr>
      </w:pPr>
    </w:p>
    <w:p w14:paraId="0B2C84DF" w14:textId="77777777" w:rsidR="00B62696" w:rsidRDefault="00B62696" w:rsidP="00ED0BB3">
      <w:pPr>
        <w:rPr>
          <w:rFonts w:ascii="Arial" w:hAnsi="Arial" w:cs="Arial"/>
          <w:sz w:val="22"/>
          <w:szCs w:val="22"/>
        </w:rPr>
      </w:pPr>
      <w:bookmarkStart w:id="82" w:name="_Toc276649113"/>
      <w:bookmarkStart w:id="83" w:name="_Toc276649176"/>
      <w:r w:rsidRPr="00213034">
        <w:rPr>
          <w:rFonts w:ascii="Arial" w:hAnsi="Arial" w:cs="Arial"/>
          <w:sz w:val="22"/>
          <w:szCs w:val="22"/>
        </w:rPr>
        <w:t>Au titre de ce ma</w:t>
      </w:r>
      <w:r w:rsidR="0079087D" w:rsidRPr="00213034">
        <w:rPr>
          <w:rFonts w:ascii="Arial" w:hAnsi="Arial" w:cs="Arial"/>
          <w:sz w:val="22"/>
          <w:szCs w:val="22"/>
        </w:rPr>
        <w:t>rché, le représentant de l’AQF est</w:t>
      </w:r>
      <w:r w:rsidRPr="00213034">
        <w:rPr>
          <w:rFonts w:ascii="Arial" w:hAnsi="Arial" w:cs="Arial"/>
          <w:sz w:val="22"/>
          <w:szCs w:val="22"/>
        </w:rPr>
        <w:t xml:space="preserve"> chargé des opérations de vérification préalables</w:t>
      </w:r>
      <w:r w:rsidR="0057473A" w:rsidRPr="00213034">
        <w:rPr>
          <w:rFonts w:ascii="Arial" w:hAnsi="Arial" w:cs="Arial"/>
          <w:sz w:val="22"/>
          <w:szCs w:val="22"/>
        </w:rPr>
        <w:t xml:space="preserve"> </w:t>
      </w:r>
      <w:r w:rsidR="001B43D7" w:rsidRPr="00213034">
        <w:rPr>
          <w:rFonts w:ascii="Arial" w:hAnsi="Arial" w:cs="Arial"/>
          <w:sz w:val="22"/>
          <w:szCs w:val="22"/>
        </w:rPr>
        <w:t>du présent document.</w:t>
      </w:r>
    </w:p>
    <w:p w14:paraId="45F202E7" w14:textId="77777777" w:rsidR="00D5776B" w:rsidRPr="00213034" w:rsidRDefault="00D5776B" w:rsidP="00ED0BB3">
      <w:pPr>
        <w:rPr>
          <w:rFonts w:ascii="Arial" w:hAnsi="Arial" w:cs="Arial"/>
          <w:sz w:val="22"/>
          <w:szCs w:val="22"/>
        </w:rPr>
      </w:pPr>
    </w:p>
    <w:p w14:paraId="706631FB" w14:textId="77777777" w:rsidR="00B62696" w:rsidRPr="00213034" w:rsidRDefault="00C93DB2" w:rsidP="00D6470F">
      <w:pPr>
        <w:pStyle w:val="Titre2"/>
        <w:rPr>
          <w:rFonts w:ascii="Arial" w:hAnsi="Arial" w:cs="Arial"/>
          <w:sz w:val="22"/>
          <w:szCs w:val="22"/>
        </w:rPr>
      </w:pPr>
      <w:bookmarkStart w:id="84" w:name="_Toc516663566"/>
      <w:bookmarkStart w:id="85" w:name="_Toc88639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2"/>
      <w:bookmarkEnd w:id="83"/>
      <w:bookmarkEnd w:id="84"/>
      <w:bookmarkEnd w:id="85"/>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3D5F15F1" w14:textId="77777777" w:rsidR="003D55A0" w:rsidRDefault="00B62696" w:rsidP="00ED0BB3">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03D994DF" w14:textId="77777777" w:rsidR="00D5776B" w:rsidRPr="003D55A0" w:rsidRDefault="00D5776B" w:rsidP="003D55A0">
      <w:pPr>
        <w:suppressAutoHyphens w:val="0"/>
        <w:jc w:val="left"/>
        <w:rPr>
          <w:rFonts w:ascii="Arial" w:hAnsi="Arial" w:cs="Arial"/>
          <w:sz w:val="22"/>
          <w:szCs w:val="22"/>
        </w:rPr>
      </w:pP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bookmarkStart w:id="86" w:name="_Toc88639389"/>
    </w:p>
    <w:p w14:paraId="68DD9687" w14:textId="77777777" w:rsidR="009957E9" w:rsidRPr="00213034" w:rsidRDefault="00EC2D13" w:rsidP="004C69FC">
      <w:pPr>
        <w:pStyle w:val="articles"/>
        <w:numPr>
          <w:ilvl w:val="0"/>
          <w:numId w:val="1"/>
        </w:numPr>
        <w:rPr>
          <w:rFonts w:ascii="Arial" w:hAnsi="Arial" w:cs="Arial"/>
          <w:sz w:val="22"/>
          <w:szCs w:val="22"/>
        </w:rPr>
      </w:pPr>
      <w:r w:rsidRPr="00213034">
        <w:rPr>
          <w:rFonts w:ascii="Arial" w:hAnsi="Arial" w:cs="Arial"/>
          <w:sz w:val="22"/>
          <w:szCs w:val="22"/>
        </w:rPr>
        <w:t>ARTICLE 9</w:t>
      </w:r>
      <w:r w:rsidR="00EF595C" w:rsidRPr="00213034">
        <w:rPr>
          <w:rFonts w:ascii="Arial" w:hAnsi="Arial" w:cs="Arial"/>
          <w:sz w:val="22"/>
          <w:szCs w:val="22"/>
        </w:rPr>
        <w:br/>
        <w:t>CONDITIONS DE PAIEMENT</w:t>
      </w:r>
      <w:bookmarkEnd w:id="86"/>
    </w:p>
    <w:p w14:paraId="17E49C07" w14:textId="77777777" w:rsidR="00CF5660" w:rsidRPr="00213034" w:rsidRDefault="00EC2D13" w:rsidP="00D6470F">
      <w:pPr>
        <w:pStyle w:val="Titre2"/>
        <w:rPr>
          <w:rFonts w:ascii="Arial" w:hAnsi="Arial" w:cs="Arial"/>
          <w:sz w:val="22"/>
          <w:szCs w:val="22"/>
        </w:rPr>
      </w:pPr>
      <w:bookmarkStart w:id="87" w:name="_Toc516663567"/>
      <w:bookmarkStart w:id="88" w:name="_Toc88639390"/>
      <w:r w:rsidRPr="00213034">
        <w:rPr>
          <w:rFonts w:ascii="Arial" w:hAnsi="Arial" w:cs="Arial"/>
          <w:sz w:val="22"/>
          <w:szCs w:val="22"/>
        </w:rPr>
        <w:t>9</w:t>
      </w:r>
      <w:r w:rsidR="00CF5660" w:rsidRPr="00213034">
        <w:rPr>
          <w:rFonts w:ascii="Arial" w:hAnsi="Arial" w:cs="Arial"/>
          <w:sz w:val="22"/>
          <w:szCs w:val="22"/>
        </w:rPr>
        <w:t>.1 - Délai global de paiement</w:t>
      </w:r>
      <w:bookmarkEnd w:id="42"/>
      <w:bookmarkEnd w:id="43"/>
      <w:bookmarkEnd w:id="87"/>
      <w:bookmarkEnd w:id="88"/>
    </w:p>
    <w:p w14:paraId="384269FF" w14:textId="77777777" w:rsidR="00481A0D" w:rsidRPr="00213034" w:rsidRDefault="00481A0D" w:rsidP="00481A0D">
      <w:pPr>
        <w:spacing w:after="120"/>
        <w:rPr>
          <w:rFonts w:ascii="Arial" w:hAnsi="Arial" w:cs="Arial"/>
          <w:sz w:val="22"/>
          <w:szCs w:val="22"/>
        </w:rPr>
      </w:pPr>
      <w:bookmarkStart w:id="89" w:name="_Toc276649095"/>
      <w:bookmarkStart w:id="90"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1" w:name="_Toc516663568"/>
    </w:p>
    <w:p w14:paraId="71E5AF06" w14:textId="77777777" w:rsidR="00D5776B" w:rsidRPr="00213034" w:rsidRDefault="00D5776B" w:rsidP="00A80130">
      <w:pPr>
        <w:spacing w:after="120"/>
        <w:rPr>
          <w:rFonts w:ascii="Arial" w:hAnsi="Arial" w:cs="Arial"/>
          <w:sz w:val="22"/>
          <w:szCs w:val="22"/>
        </w:rPr>
      </w:pPr>
    </w:p>
    <w:p w14:paraId="13787A49" w14:textId="77777777" w:rsidR="00B27F91" w:rsidRPr="00213034" w:rsidRDefault="00EC2D13" w:rsidP="00A80130">
      <w:pPr>
        <w:spacing w:after="120"/>
        <w:rPr>
          <w:rFonts w:ascii="Arial" w:hAnsi="Arial" w:cs="Arial"/>
          <w:b/>
          <w:sz w:val="22"/>
          <w:szCs w:val="22"/>
        </w:rPr>
      </w:pPr>
      <w:r w:rsidRPr="00213034">
        <w:rPr>
          <w:rFonts w:ascii="Arial" w:hAnsi="Arial" w:cs="Arial"/>
          <w:b/>
          <w:sz w:val="22"/>
          <w:szCs w:val="22"/>
        </w:rPr>
        <w:t>9</w:t>
      </w:r>
      <w:r w:rsidR="00482DD8" w:rsidRPr="00213034">
        <w:rPr>
          <w:rFonts w:ascii="Arial" w:hAnsi="Arial" w:cs="Arial"/>
          <w:b/>
          <w:sz w:val="22"/>
          <w:szCs w:val="22"/>
        </w:rPr>
        <w:t>.2 -</w:t>
      </w:r>
      <w:r w:rsidR="00B27F91" w:rsidRPr="00213034">
        <w:rPr>
          <w:rFonts w:ascii="Arial" w:hAnsi="Arial" w:cs="Arial"/>
          <w:b/>
          <w:sz w:val="22"/>
          <w:szCs w:val="22"/>
        </w:rPr>
        <w:t xml:space="preserve"> Avance</w:t>
      </w:r>
      <w:bookmarkEnd w:id="91"/>
    </w:p>
    <w:p w14:paraId="0FF7F4CD" w14:textId="77777777" w:rsidR="00211597" w:rsidRPr="00213034"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et R2391-8 à R2391-11</w:t>
      </w:r>
      <w:r w:rsidR="00922F03" w:rsidRPr="00213034">
        <w:rPr>
          <w:rFonts w:ascii="Arial" w:hAnsi="Arial" w:cs="Arial"/>
          <w:sz w:val="22"/>
          <w:szCs w:val="22"/>
        </w:rPr>
        <w:t xml:space="preserve"> 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211597" w:rsidRPr="00213034">
        <w:rPr>
          <w:rFonts w:ascii="Arial" w:hAnsi="Arial" w:cs="Arial"/>
          <w:sz w:val="22"/>
          <w:szCs w:val="22"/>
        </w:rPr>
        <w:t xml:space="preserve">. </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2B1046FB" w14:textId="77777777" w:rsidR="005934F8" w:rsidRDefault="005934F8" w:rsidP="00A34590">
      <w:pPr>
        <w:spacing w:before="120"/>
        <w:ind w:left="-23"/>
        <w:rPr>
          <w:rFonts w:ascii="Arial" w:hAnsi="Arial" w:cs="Arial"/>
          <w:sz w:val="22"/>
          <w:szCs w:val="22"/>
        </w:rPr>
      </w:pPr>
    </w:p>
    <w:p w14:paraId="2A7FC794" w14:textId="77777777" w:rsidR="005934F8" w:rsidRPr="00213034" w:rsidRDefault="005934F8" w:rsidP="005934F8">
      <w:pPr>
        <w:spacing w:after="120"/>
        <w:rPr>
          <w:rFonts w:ascii="Arial" w:hAnsi="Arial" w:cs="Arial"/>
          <w:sz w:val="22"/>
          <w:szCs w:val="22"/>
        </w:rPr>
      </w:pPr>
      <w:r w:rsidRPr="00213034">
        <w:rPr>
          <w:rFonts w:ascii="Arial" w:hAnsi="Arial" w:cs="Arial"/>
          <w:sz w:val="22"/>
          <w:szCs w:val="22"/>
        </w:rPr>
        <w:t xml:space="preserve">Elle est calculée sur la base du montant du marché. Une avance de 5 % est accordée au titulaire lorsque le montant initial du marché est supérieur à 250 000 € HT et dans la mesure où le délai d’exécution est supérieur à trois mois. </w:t>
      </w:r>
    </w:p>
    <w:p w14:paraId="03183BAE" w14:textId="77777777" w:rsidR="00D5776B" w:rsidRDefault="005934F8" w:rsidP="005934F8">
      <w:pPr>
        <w:spacing w:after="120"/>
        <w:rPr>
          <w:rFonts w:ascii="Arial" w:hAnsi="Arial" w:cs="Arial"/>
          <w:sz w:val="22"/>
          <w:szCs w:val="22"/>
        </w:rPr>
      </w:pPr>
      <w:r w:rsidRPr="00213034">
        <w:rPr>
          <w:rFonts w:ascii="Arial" w:hAnsi="Arial" w:cs="Arial"/>
          <w:sz w:val="22"/>
          <w:szCs w:val="22"/>
        </w:rPr>
        <w:t>Si le titulaire est une petite ou moyenne entreprise, une avance de 20 % est versée lorsque le montant initial du marché est supérieur à 50 000€ HT et dans la mesure où le délai d’exécution est supérieur à deux mois.</w:t>
      </w:r>
    </w:p>
    <w:p w14:paraId="53B63D8E"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11644509" w14:textId="77777777" w:rsidR="005934F8" w:rsidRPr="00213034" w:rsidRDefault="005934F8" w:rsidP="005934F8">
      <w:pPr>
        <w:spacing w:after="120"/>
        <w:rPr>
          <w:rFonts w:ascii="Arial" w:hAnsi="Arial" w:cs="Arial"/>
          <w:sz w:val="22"/>
          <w:szCs w:val="22"/>
        </w:rPr>
      </w:pPr>
    </w:p>
    <w:p w14:paraId="4EB92995" w14:textId="77777777" w:rsidR="00B27F91" w:rsidRPr="00213034" w:rsidRDefault="00EC2D13" w:rsidP="00D6470F">
      <w:pPr>
        <w:pStyle w:val="Titre2"/>
        <w:rPr>
          <w:rFonts w:ascii="Arial" w:hAnsi="Arial" w:cs="Arial"/>
          <w:sz w:val="22"/>
          <w:szCs w:val="22"/>
        </w:rPr>
      </w:pPr>
      <w:bookmarkStart w:id="92" w:name="_Toc516663569"/>
      <w:bookmarkStart w:id="93" w:name="_Toc88639391"/>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2"/>
      <w:bookmarkEnd w:id="93"/>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4C194590" w14:textId="77777777" w:rsidR="00D5776B" w:rsidRPr="00213034" w:rsidRDefault="00D5776B" w:rsidP="00D6470F">
      <w:pPr>
        <w:rPr>
          <w:rFonts w:ascii="Arial" w:hAnsi="Arial" w:cs="Arial"/>
          <w:b/>
          <w:smallCaps/>
          <w:sz w:val="22"/>
          <w:szCs w:val="22"/>
        </w:rPr>
      </w:pPr>
    </w:p>
    <w:p w14:paraId="008E885F" w14:textId="77777777" w:rsidR="00B27F91" w:rsidRPr="00213034" w:rsidRDefault="00EC2D13" w:rsidP="00D6470F">
      <w:pPr>
        <w:pStyle w:val="Titre2"/>
        <w:rPr>
          <w:rFonts w:ascii="Arial" w:hAnsi="Arial" w:cs="Arial"/>
          <w:sz w:val="22"/>
          <w:szCs w:val="22"/>
        </w:rPr>
      </w:pPr>
      <w:bookmarkStart w:id="94" w:name="_Toc276649098"/>
      <w:bookmarkStart w:id="95" w:name="_Toc276649161"/>
      <w:bookmarkStart w:id="96" w:name="_Toc516663570"/>
      <w:bookmarkStart w:id="97" w:name="_Toc88639392"/>
      <w:r w:rsidRPr="00213034">
        <w:rPr>
          <w:rFonts w:ascii="Arial" w:hAnsi="Arial" w:cs="Arial"/>
          <w:sz w:val="22"/>
          <w:szCs w:val="22"/>
        </w:rPr>
        <w:t>9</w:t>
      </w:r>
      <w:r w:rsidR="00B27F91" w:rsidRPr="00213034">
        <w:rPr>
          <w:rFonts w:ascii="Arial" w:hAnsi="Arial" w:cs="Arial"/>
          <w:sz w:val="22"/>
          <w:szCs w:val="22"/>
        </w:rPr>
        <w:t xml:space="preserve">.4 - Application de la </w:t>
      </w:r>
      <w:bookmarkEnd w:id="94"/>
      <w:bookmarkEnd w:id="95"/>
      <w:r w:rsidR="00EB74B4" w:rsidRPr="00213034">
        <w:rPr>
          <w:rFonts w:ascii="Arial" w:hAnsi="Arial" w:cs="Arial"/>
          <w:sz w:val="22"/>
          <w:szCs w:val="22"/>
        </w:rPr>
        <w:t>TVA</w:t>
      </w:r>
      <w:bookmarkEnd w:id="96"/>
      <w:bookmarkEnd w:id="97"/>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7F05D9" w:rsidRDefault="00B27F91" w:rsidP="00D6470F">
      <w:pPr>
        <w:rPr>
          <w:rFonts w:ascii="Arial" w:hAnsi="Arial" w:cs="Arial"/>
          <w:sz w:val="22"/>
          <w:szCs w:val="22"/>
        </w:rPr>
      </w:pPr>
      <w:r w:rsidRPr="007F05D9">
        <w:rPr>
          <w:rFonts w:ascii="Arial" w:hAnsi="Arial" w:cs="Arial"/>
          <w:sz w:val="22"/>
          <w:szCs w:val="22"/>
        </w:rPr>
        <w:t xml:space="preserve">La taxe sur la valeur ajoutée est exigible à </w:t>
      </w:r>
      <w:r w:rsidR="000743B9" w:rsidRPr="007F05D9">
        <w:rPr>
          <w:rFonts w:ascii="Arial" w:hAnsi="Arial" w:cs="Arial"/>
          <w:sz w:val="22"/>
          <w:szCs w:val="22"/>
        </w:rPr>
        <w:t xml:space="preserve">l’encaissement pour l’ensemble des </w:t>
      </w:r>
      <w:commentRangeStart w:id="98"/>
      <w:r w:rsidR="000743B9" w:rsidRPr="007F05D9">
        <w:rPr>
          <w:rFonts w:ascii="Arial" w:hAnsi="Arial" w:cs="Arial"/>
          <w:sz w:val="22"/>
          <w:szCs w:val="22"/>
        </w:rPr>
        <w:t>postes</w:t>
      </w:r>
      <w:commentRangeEnd w:id="98"/>
      <w:r w:rsidR="000743B9" w:rsidRPr="007F05D9">
        <w:rPr>
          <w:rStyle w:val="Marquedecommentaire"/>
        </w:rPr>
        <w:commentReference w:id="98"/>
      </w:r>
      <w:r w:rsidR="000743B9" w:rsidRPr="007F05D9">
        <w:rPr>
          <w:rFonts w:ascii="Arial" w:hAnsi="Arial" w:cs="Arial"/>
          <w:sz w:val="22"/>
          <w:szCs w:val="22"/>
        </w:rPr>
        <w:t>.</w:t>
      </w:r>
    </w:p>
    <w:p w14:paraId="631BC3D7" w14:textId="508DBA6E" w:rsidR="000743B9" w:rsidRPr="007F05D9" w:rsidRDefault="00B27F91" w:rsidP="00D6470F">
      <w:pPr>
        <w:rPr>
          <w:rFonts w:ascii="Arial" w:hAnsi="Arial" w:cs="Arial"/>
          <w:sz w:val="22"/>
          <w:szCs w:val="22"/>
        </w:rPr>
      </w:pPr>
      <w:r w:rsidRPr="007F05D9">
        <w:rPr>
          <w:rFonts w:ascii="Arial" w:hAnsi="Arial" w:cs="Arial"/>
          <w:sz w:val="22"/>
          <w:szCs w:val="22"/>
        </w:rPr>
        <w:t xml:space="preserve">Le montant </w:t>
      </w:r>
      <w:r w:rsidR="000743B9" w:rsidRPr="007F05D9">
        <w:rPr>
          <w:rFonts w:ascii="Arial" w:hAnsi="Arial" w:cs="Arial"/>
          <w:sz w:val="22"/>
          <w:szCs w:val="22"/>
        </w:rPr>
        <w:t>des acomptes n</w:t>
      </w:r>
      <w:r w:rsidR="00000D35" w:rsidRPr="007F05D9">
        <w:rPr>
          <w:rFonts w:ascii="Arial" w:hAnsi="Arial" w:cs="Arial"/>
          <w:sz w:val="22"/>
          <w:szCs w:val="22"/>
        </w:rPr>
        <w:t>’inclu</w:t>
      </w:r>
      <w:r w:rsidR="00A74590" w:rsidRPr="007F05D9">
        <w:rPr>
          <w:rFonts w:ascii="Arial" w:hAnsi="Arial" w:cs="Arial"/>
          <w:sz w:val="22"/>
          <w:szCs w:val="22"/>
        </w:rPr>
        <w:t>t pas le monta</w:t>
      </w:r>
      <w:r w:rsidR="000743B9" w:rsidRPr="007F05D9">
        <w:rPr>
          <w:rFonts w:ascii="Arial" w:hAnsi="Arial" w:cs="Arial"/>
          <w:sz w:val="22"/>
          <w:szCs w:val="22"/>
        </w:rPr>
        <w:t>nt de la TVA et est indiqué hors taxes (HT).</w:t>
      </w:r>
    </w:p>
    <w:p w14:paraId="3B34F502" w14:textId="3490420A" w:rsidR="000743B9" w:rsidRPr="007F05D9" w:rsidRDefault="000743B9" w:rsidP="00D6470F">
      <w:pPr>
        <w:rPr>
          <w:rFonts w:ascii="Arial" w:hAnsi="Arial" w:cs="Arial"/>
          <w:sz w:val="22"/>
          <w:szCs w:val="22"/>
        </w:rPr>
      </w:pPr>
      <w:r w:rsidRPr="007F05D9">
        <w:rPr>
          <w:rFonts w:ascii="Arial" w:hAnsi="Arial" w:cs="Arial"/>
          <w:sz w:val="22"/>
          <w:szCs w:val="22"/>
        </w:rPr>
        <w:t>Le titulaire précisera sur ses demandes d’acomptes et de solde(s)</w:t>
      </w:r>
      <w:r w:rsidR="00A74590" w:rsidRPr="007F05D9">
        <w:rPr>
          <w:rFonts w:ascii="Arial" w:hAnsi="Arial" w:cs="Arial"/>
          <w:sz w:val="22"/>
          <w:szCs w:val="22"/>
        </w:rPr>
        <w:t xml:space="preserve"> le montant de TVA dû. Le montant de TVA calculé sur la base des versements HT sera payé avec les acomptes et solde(s).</w:t>
      </w:r>
    </w:p>
    <w:p w14:paraId="1D425738" w14:textId="77777777" w:rsidR="00EA1360" w:rsidRPr="000743B9" w:rsidRDefault="00EA1360" w:rsidP="00D6470F">
      <w:pPr>
        <w:rPr>
          <w:rFonts w:ascii="Arial" w:hAnsi="Arial" w:cs="Arial"/>
          <w:color w:val="FF0000"/>
          <w:sz w:val="22"/>
          <w:szCs w:val="22"/>
        </w:rPr>
      </w:pPr>
    </w:p>
    <w:p w14:paraId="79A828C3" w14:textId="77777777" w:rsidR="003D55A0" w:rsidRDefault="008A60ED" w:rsidP="0057131E">
      <w:pPr>
        <w:rPr>
          <w:rFonts w:ascii="Arial" w:hAnsi="Arial" w:cs="Arial"/>
          <w:sz w:val="22"/>
          <w:szCs w:val="22"/>
        </w:rPr>
      </w:pPr>
      <w:r w:rsidRPr="00213034">
        <w:rPr>
          <w:rFonts w:ascii="Arial" w:hAnsi="Arial" w:cs="Arial"/>
          <w:sz w:val="22"/>
          <w:szCs w:val="22"/>
        </w:rPr>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(DGFiP) si les fournitures proviennent d’un état membre de l’union européenne,</w:t>
      </w:r>
    </w:p>
    <w:p w14:paraId="33C23CC3" w14:textId="26493C65" w:rsidR="00D5776B" w:rsidRPr="0057131E"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9" w:name="_Toc516663571"/>
      <w:bookmarkStart w:id="100" w:name="_Toc88639393"/>
    </w:p>
    <w:p w14:paraId="3DA1E127" w14:textId="77777777" w:rsidR="00CF5660" w:rsidRPr="00213034" w:rsidRDefault="00EC2D13" w:rsidP="00D6470F">
      <w:pPr>
        <w:pStyle w:val="Titre2"/>
        <w:rPr>
          <w:rFonts w:ascii="Arial" w:hAnsi="Arial" w:cs="Arial"/>
          <w:sz w:val="22"/>
          <w:szCs w:val="22"/>
        </w:rPr>
      </w:pPr>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9"/>
      <w:bookmarkEnd w:id="90"/>
      <w:bookmarkEnd w:id="99"/>
      <w:bookmarkEnd w:id="100"/>
    </w:p>
    <w:p w14:paraId="0647669E" w14:textId="77777777" w:rsidR="00054140" w:rsidRDefault="00054140" w:rsidP="0057473A">
      <w:pPr>
        <w:rPr>
          <w:rFonts w:ascii="Arial" w:hAnsi="Arial" w:cs="Arial"/>
          <w:sz w:val="22"/>
          <w:szCs w:val="22"/>
        </w:rPr>
      </w:pPr>
      <w:bookmarkStart w:id="101" w:name="_Toc474488660"/>
      <w:bookmarkStart w:id="102" w:name="_Toc476840235"/>
      <w:bookmarkStart w:id="103" w:name="_Toc276649096"/>
      <w:bookmarkStart w:id="104"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3"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1"/>
      <w:bookmarkEnd w:id="102"/>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l'identification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4"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5"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1395500C" w14:textId="77777777" w:rsidR="00D5776B" w:rsidRDefault="00D5776B">
      <w:pPr>
        <w:suppressAutoHyphens w:val="0"/>
        <w:jc w:val="left"/>
        <w:rPr>
          <w:rFonts w:ascii="Arial" w:hAnsi="Arial" w:cs="Arial"/>
          <w:sz w:val="22"/>
          <w:szCs w:val="22"/>
          <w:lang w:eastAsia="fr-FR"/>
        </w:rPr>
      </w:pPr>
      <w:r>
        <w:rPr>
          <w:rFonts w:ascii="Arial" w:hAnsi="Arial" w:cs="Arial"/>
          <w:sz w:val="22"/>
          <w:szCs w:val="22"/>
          <w:lang w:eastAsia="fr-FR"/>
        </w:rPr>
        <w:br w:type="page"/>
      </w:r>
    </w:p>
    <w:p w14:paraId="622CA20A" w14:textId="77777777" w:rsidR="0099316D" w:rsidRPr="00213034" w:rsidRDefault="0099316D" w:rsidP="0099316D">
      <w:pPr>
        <w:pStyle w:val="Paragraphedeliste"/>
        <w:ind w:left="0"/>
        <w:rPr>
          <w:rFonts w:ascii="Arial" w:hAnsi="Arial" w:cs="Arial"/>
          <w:sz w:val="22"/>
          <w:szCs w:val="22"/>
          <w:lang w:eastAsia="fr-FR"/>
        </w:rPr>
      </w:pP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77777777" w:rsidR="00D5776B" w:rsidRPr="00213034" w:rsidRDefault="00D5776B"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5" w:name="_Toc516663572"/>
      <w:bookmarkStart w:id="106" w:name="_Toc88639394"/>
      <w:r w:rsidRPr="00213034">
        <w:rPr>
          <w:rFonts w:ascii="Arial" w:hAnsi="Arial" w:cs="Arial"/>
          <w:sz w:val="22"/>
          <w:szCs w:val="22"/>
        </w:rPr>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3"/>
      <w:bookmarkEnd w:id="104"/>
      <w:bookmarkEnd w:id="105"/>
      <w:bookmarkEnd w:id="106"/>
    </w:p>
    <w:p w14:paraId="342F962F" w14:textId="77777777" w:rsidR="00ED5EE6" w:rsidRDefault="00834CC1" w:rsidP="00A863DF">
      <w:pPr>
        <w:rPr>
          <w:rFonts w:ascii="Arial" w:hAnsi="Arial" w:cs="Arial"/>
          <w:sz w:val="22"/>
          <w:szCs w:val="22"/>
        </w:rPr>
      </w:pPr>
      <w:bookmarkStart w:id="107" w:name="_Toc276648821"/>
      <w:bookmarkStart w:id="108" w:name="_Toc276649102"/>
      <w:bookmarkStart w:id="109"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w:t>
      </w:r>
    </w:p>
    <w:p w14:paraId="20A15AC0" w14:textId="77777777" w:rsidR="003D55A0" w:rsidRDefault="00834CC1" w:rsidP="00D6470F">
      <w:pPr>
        <w:rPr>
          <w:rFonts w:ascii="Arial" w:hAnsi="Arial" w:cs="Arial"/>
          <w:sz w:val="22"/>
          <w:szCs w:val="22"/>
        </w:rPr>
      </w:pPr>
      <w:r w:rsidRPr="00213034">
        <w:rPr>
          <w:rFonts w:ascii="Arial" w:hAnsi="Arial" w:cs="Arial"/>
          <w:sz w:val="22"/>
          <w:szCs w:val="22"/>
        </w:rPr>
        <w:t xml:space="preserve">de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4C0D1091"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r w:rsidR="00A70D06" w:rsidRPr="00213034">
        <w:rPr>
          <w:rFonts w:ascii="Arial" w:hAnsi="Arial" w:cs="Arial"/>
          <w:sz w:val="22"/>
          <w:szCs w:val="22"/>
        </w:rPr>
        <w:t>du principal inclus</w:t>
      </w:r>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10" w:name="_Toc276649120"/>
      <w:bookmarkStart w:id="111" w:name="_Toc276649183"/>
      <w:bookmarkStart w:id="112" w:name="_Toc516663573"/>
      <w:bookmarkStart w:id="113" w:name="_Toc276649108"/>
      <w:bookmarkStart w:id="114" w:name="_Toc276649171"/>
      <w:bookmarkEnd w:id="107"/>
      <w:bookmarkEnd w:id="108"/>
      <w:bookmarkEnd w:id="109"/>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5" w:name="_Toc88639395"/>
      <w:r w:rsidRPr="00213034">
        <w:rPr>
          <w:rFonts w:ascii="Arial" w:hAnsi="Arial" w:cs="Arial"/>
          <w:sz w:val="22"/>
          <w:szCs w:val="22"/>
        </w:rPr>
        <w:t>9</w:t>
      </w:r>
      <w:r w:rsidR="00AB1BE0" w:rsidRPr="00213034">
        <w:rPr>
          <w:rFonts w:ascii="Arial" w:hAnsi="Arial" w:cs="Arial"/>
          <w:sz w:val="22"/>
          <w:szCs w:val="22"/>
        </w:rPr>
        <w:t>.7</w:t>
      </w:r>
      <w:r w:rsidR="007B1B5F" w:rsidRPr="00213034">
        <w:rPr>
          <w:rFonts w:ascii="Arial" w:hAnsi="Arial" w:cs="Arial"/>
          <w:sz w:val="22"/>
          <w:szCs w:val="22"/>
        </w:rPr>
        <w:t xml:space="preserve"> </w:t>
      </w:r>
      <w:r w:rsidR="00482DD8" w:rsidRPr="00213034">
        <w:rPr>
          <w:rFonts w:ascii="Arial" w:hAnsi="Arial" w:cs="Arial"/>
          <w:sz w:val="22"/>
          <w:szCs w:val="22"/>
        </w:rPr>
        <w:t>-</w:t>
      </w:r>
      <w:r w:rsidR="007B1B5F" w:rsidRPr="00213034">
        <w:rPr>
          <w:rFonts w:ascii="Arial" w:hAnsi="Arial" w:cs="Arial"/>
          <w:sz w:val="22"/>
          <w:szCs w:val="22"/>
        </w:rPr>
        <w:t xml:space="preserve"> Pénalités pour retard</w:t>
      </w:r>
      <w:bookmarkEnd w:id="110"/>
      <w:bookmarkEnd w:id="111"/>
      <w:bookmarkEnd w:id="112"/>
      <w:bookmarkEnd w:id="115"/>
    </w:p>
    <w:p w14:paraId="34A160FC" w14:textId="77777777" w:rsidR="00544E5E" w:rsidRPr="00213034" w:rsidRDefault="00FA53D2" w:rsidP="00ED0BB3">
      <w:pPr>
        <w:spacing w:after="120"/>
        <w:rPr>
          <w:rFonts w:ascii="Arial" w:hAnsi="Arial" w:cs="Arial"/>
          <w:sz w:val="22"/>
          <w:szCs w:val="22"/>
        </w:rPr>
      </w:pPr>
      <w:r w:rsidRPr="00213034">
        <w:rPr>
          <w:rFonts w:ascii="Arial" w:hAnsi="Arial" w:cs="Arial"/>
          <w:sz w:val="22"/>
          <w:szCs w:val="22"/>
        </w:rPr>
        <w:t>Si les délai</w:t>
      </w:r>
      <w:r w:rsidR="00A34590" w:rsidRPr="00213034">
        <w:rPr>
          <w:rFonts w:ascii="Arial" w:hAnsi="Arial" w:cs="Arial"/>
          <w:sz w:val="22"/>
          <w:szCs w:val="22"/>
        </w:rPr>
        <w:t>s inscrits sur le bordereau de prix unitaires (BPU)</w:t>
      </w:r>
      <w:r w:rsidRPr="00213034">
        <w:rPr>
          <w:rFonts w:ascii="Arial" w:hAnsi="Arial" w:cs="Arial"/>
          <w:sz w:val="22"/>
          <w:szCs w:val="22"/>
        </w:rPr>
        <w:t xml:space="preserve"> sont dépassés, les pénalités pour retard seront </w:t>
      </w:r>
      <w:r w:rsidR="00703C08">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sidR="00703C08">
        <w:rPr>
          <w:rFonts w:ascii="Arial" w:hAnsi="Arial" w:cs="Arial"/>
          <w:sz w:val="22"/>
          <w:szCs w:val="22"/>
        </w:rPr>
        <w:t>selon</w:t>
      </w:r>
      <w:r w:rsidRPr="00213034">
        <w:rPr>
          <w:rFonts w:ascii="Arial" w:hAnsi="Arial" w:cs="Arial"/>
          <w:sz w:val="22"/>
          <w:szCs w:val="22"/>
        </w:rPr>
        <w:t xml:space="preserve"> la formule suivante :</w:t>
      </w:r>
    </w:p>
    <w:p w14:paraId="2E127F30" w14:textId="77777777" w:rsidR="00A80130" w:rsidRPr="00213034" w:rsidRDefault="00933BCA" w:rsidP="00544E5E">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w:t>
      </w:r>
      <w:r w:rsidR="00CA46FE" w:rsidRPr="00703C08">
        <w:rPr>
          <w:rFonts w:ascii="Arial" w:eastAsiaTheme="minorEastAsia" w:hAnsi="Arial" w:cs="Arial"/>
          <w:spacing w:val="-10"/>
          <w:w w:val="105"/>
          <w:sz w:val="22"/>
          <w:szCs w:val="22"/>
          <w:lang w:eastAsia="fr-FR"/>
        </w:rPr>
        <w:t xml:space="preserve"> </w:t>
      </w:r>
      <w:r w:rsidRPr="00703C08">
        <w:rPr>
          <w:rFonts w:ascii="Arial" w:eastAsiaTheme="minorEastAsia" w:hAnsi="Arial" w:cs="Arial"/>
          <w:spacing w:val="-10"/>
          <w:w w:val="105"/>
          <w:sz w:val="22"/>
          <w:szCs w:val="22"/>
          <w:lang w:eastAsia="fr-FR"/>
        </w:rPr>
        <w:t>/</w:t>
      </w:r>
      <w:r w:rsidR="00CA46FE" w:rsidRPr="00703C08">
        <w:rPr>
          <w:rFonts w:ascii="Arial" w:eastAsiaTheme="minorEastAsia" w:hAnsi="Arial" w:cs="Arial"/>
          <w:spacing w:val="-10"/>
          <w:w w:val="105"/>
          <w:sz w:val="22"/>
          <w:szCs w:val="22"/>
          <w:lang w:eastAsia="fr-FR"/>
        </w:rPr>
        <w:t xml:space="preserve"> </w:t>
      </w:r>
      <w:r w:rsidR="00703C08" w:rsidRPr="00703C08">
        <w:rPr>
          <w:rFonts w:ascii="Arial" w:eastAsiaTheme="minorEastAsia" w:hAnsi="Arial" w:cs="Arial"/>
          <w:spacing w:val="-10"/>
          <w:w w:val="105"/>
          <w:sz w:val="22"/>
          <w:szCs w:val="22"/>
          <w:lang w:eastAsia="fr-FR"/>
        </w:rPr>
        <w:t>1 0</w:t>
      </w:r>
      <w:r w:rsidR="00EC2D13" w:rsidRPr="00703C08">
        <w:rPr>
          <w:rFonts w:ascii="Arial" w:eastAsiaTheme="minorEastAsia" w:hAnsi="Arial" w:cs="Arial"/>
          <w:spacing w:val="-10"/>
          <w:w w:val="105"/>
          <w:sz w:val="22"/>
          <w:szCs w:val="22"/>
          <w:lang w:eastAsia="fr-FR"/>
        </w:rPr>
        <w:t>0</w:t>
      </w:r>
      <w:r w:rsidR="00FA53D2" w:rsidRPr="00703C08">
        <w:rPr>
          <w:rFonts w:ascii="Arial" w:eastAsiaTheme="minorEastAsia" w:hAnsi="Arial" w:cs="Arial"/>
          <w:spacing w:val="-10"/>
          <w:w w:val="105"/>
          <w:sz w:val="22"/>
          <w:szCs w:val="22"/>
          <w:lang w:eastAsia="fr-FR"/>
        </w:rPr>
        <w:t>0</w:t>
      </w:r>
    </w:p>
    <w:p w14:paraId="16A60D89" w14:textId="77777777" w:rsidR="00FA53D2" w:rsidRPr="00213034" w:rsidRDefault="00FA53D2" w:rsidP="00D6470F">
      <w:pPr>
        <w:rPr>
          <w:rFonts w:ascii="Arial" w:hAnsi="Arial" w:cs="Arial"/>
          <w:sz w:val="22"/>
          <w:szCs w:val="22"/>
        </w:rPr>
      </w:pPr>
      <w:r w:rsidRPr="00213034">
        <w:rPr>
          <w:rFonts w:ascii="Arial" w:hAnsi="Arial" w:cs="Arial"/>
          <w:sz w:val="22"/>
          <w:szCs w:val="22"/>
        </w:rPr>
        <w:t>P = le montant de la pénalité</w:t>
      </w:r>
    </w:p>
    <w:p w14:paraId="7B6203FA" w14:textId="77777777" w:rsidR="00FA53D2" w:rsidRPr="00213034" w:rsidRDefault="00FA53D2" w:rsidP="00D6470F">
      <w:pPr>
        <w:rPr>
          <w:rFonts w:ascii="Arial" w:hAnsi="Arial" w:cs="Arial"/>
          <w:sz w:val="22"/>
          <w:szCs w:val="22"/>
        </w:rPr>
      </w:pPr>
      <w:r w:rsidRPr="00213034">
        <w:rPr>
          <w:rFonts w:ascii="Arial" w:hAnsi="Arial" w:cs="Arial"/>
          <w:sz w:val="22"/>
          <w:szCs w:val="22"/>
        </w:rPr>
        <w:t xml:space="preserve">V = la valeur des </w:t>
      </w:r>
      <w:r w:rsidR="0057062A" w:rsidRPr="00213034">
        <w:rPr>
          <w:rFonts w:ascii="Arial" w:hAnsi="Arial" w:cs="Arial"/>
          <w:sz w:val="22"/>
          <w:szCs w:val="22"/>
        </w:rPr>
        <w:t>fournitures</w:t>
      </w:r>
      <w:r w:rsidR="00D5776B">
        <w:rPr>
          <w:rFonts w:ascii="Arial" w:hAnsi="Arial" w:cs="Arial"/>
          <w:sz w:val="22"/>
          <w:szCs w:val="22"/>
        </w:rPr>
        <w:t xml:space="preserve"> en retard</w:t>
      </w:r>
    </w:p>
    <w:p w14:paraId="7A3F8B66" w14:textId="77777777" w:rsidR="00FA53D2" w:rsidRPr="00213034" w:rsidRDefault="00FA53D2" w:rsidP="00D6470F">
      <w:pPr>
        <w:rPr>
          <w:rFonts w:ascii="Arial" w:hAnsi="Arial" w:cs="Arial"/>
          <w:sz w:val="22"/>
          <w:szCs w:val="22"/>
        </w:rPr>
      </w:pPr>
      <w:r w:rsidRPr="00213034">
        <w:rPr>
          <w:rFonts w:ascii="Arial" w:hAnsi="Arial" w:cs="Arial"/>
          <w:sz w:val="22"/>
          <w:szCs w:val="22"/>
        </w:rPr>
        <w:t>R = le nombre de jour de retard</w:t>
      </w:r>
    </w:p>
    <w:p w14:paraId="72D3B260" w14:textId="70F5D116" w:rsidR="00DA5FCE" w:rsidRDefault="00DA5FCE" w:rsidP="00D6470F">
      <w:pPr>
        <w:rPr>
          <w:rFonts w:ascii="Arial" w:hAnsi="Arial" w:cs="Arial"/>
          <w:sz w:val="22"/>
          <w:szCs w:val="22"/>
        </w:rPr>
      </w:pPr>
    </w:p>
    <w:p w14:paraId="266AA7FF"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64BBB149"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21632903" w14:textId="1A72F1E6" w:rsidR="008B36EF" w:rsidRDefault="008B36EF" w:rsidP="008B36EF">
      <w:pPr>
        <w:rPr>
          <w:rFonts w:ascii="Arial" w:hAnsi="Arial" w:cs="Arial"/>
          <w:sz w:val="22"/>
          <w:szCs w:val="22"/>
        </w:rPr>
      </w:pPr>
      <w:r w:rsidRPr="008B36EF">
        <w:rPr>
          <w:rFonts w:ascii="Arial" w:hAnsi="Arial" w:cs="Arial"/>
          <w:sz w:val="22"/>
          <w:szCs w:val="22"/>
        </w:rPr>
        <w:t>A défaut de réponse du titulaire dans le délai d’un mois, ce dernier est réputé avoir accepté les pénalités qui deviendront de fait définitives à ce stade.</w:t>
      </w:r>
      <w:r>
        <w:rPr>
          <w:rFonts w:ascii="Arial" w:hAnsi="Arial" w:cs="Arial"/>
          <w:sz w:val="22"/>
          <w:szCs w:val="22"/>
        </w:rPr>
        <w:t xml:space="preserve"> </w:t>
      </w:r>
      <w:r w:rsidRPr="008B36EF">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p>
    <w:p w14:paraId="044FC8B7" w14:textId="2F15B49E" w:rsidR="0084326D" w:rsidRPr="00213034" w:rsidRDefault="0084326D" w:rsidP="00D6470F">
      <w:pPr>
        <w:rPr>
          <w:rFonts w:ascii="Arial" w:hAnsi="Arial" w:cs="Arial"/>
          <w:sz w:val="22"/>
          <w:szCs w:val="22"/>
        </w:rPr>
      </w:pPr>
    </w:p>
    <w:p w14:paraId="5A678371" w14:textId="77777777" w:rsidR="00EA32D8" w:rsidRPr="00213034" w:rsidRDefault="00EC2D13" w:rsidP="00A80130">
      <w:pPr>
        <w:pStyle w:val="Sous-titre"/>
        <w:jc w:val="both"/>
        <w:rPr>
          <w:rFonts w:cs="Arial"/>
          <w:b/>
          <w:i w:val="0"/>
          <w:sz w:val="22"/>
          <w:szCs w:val="22"/>
        </w:rPr>
      </w:pPr>
      <w:bookmarkStart w:id="116" w:name="_Toc516663574"/>
      <w:bookmarkStart w:id="117" w:name="_Toc276648822"/>
      <w:bookmarkStart w:id="118" w:name="_Toc276649110"/>
      <w:bookmarkStart w:id="119" w:name="_Toc276649173"/>
      <w:bookmarkEnd w:id="113"/>
      <w:bookmarkEnd w:id="114"/>
      <w:r w:rsidRPr="00213034">
        <w:rPr>
          <w:rFonts w:cs="Arial"/>
          <w:b/>
          <w:i w:val="0"/>
          <w:sz w:val="22"/>
          <w:szCs w:val="22"/>
        </w:rPr>
        <w:t>9</w:t>
      </w:r>
      <w:r w:rsidR="00EA32D8" w:rsidRPr="00213034">
        <w:rPr>
          <w:rFonts w:cs="Arial"/>
          <w:b/>
          <w:i w:val="0"/>
          <w:sz w:val="22"/>
          <w:szCs w:val="22"/>
        </w:rPr>
        <w:t>.8 - Service liquidateur, ordonnateur et comptable assignataire</w:t>
      </w:r>
      <w:bookmarkEnd w:id="116"/>
    </w:p>
    <w:p w14:paraId="502A6CED" w14:textId="77777777" w:rsidR="00203289" w:rsidRPr="00213034"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1AE0B8C3" w14:textId="77777777" w:rsidR="005F4EF9" w:rsidRPr="00213034" w:rsidRDefault="005F4EF9" w:rsidP="00ED0BB3">
      <w:pPr>
        <w:rPr>
          <w:rFonts w:ascii="Arial" w:hAnsi="Arial" w:cs="Arial"/>
          <w:b/>
          <w:sz w:val="22"/>
          <w:szCs w:val="22"/>
        </w:rPr>
      </w:pPr>
    </w:p>
    <w:p w14:paraId="3A1CCC1C" w14:textId="77777777" w:rsidR="00EA32D8" w:rsidRPr="00213034" w:rsidRDefault="002663E8" w:rsidP="00D6470F">
      <w:pPr>
        <w:rPr>
          <w:rFonts w:ascii="Arial" w:hAnsi="Arial" w:cs="Arial"/>
          <w:sz w:val="22"/>
          <w:szCs w:val="22"/>
        </w:rPr>
      </w:pPr>
      <w:r w:rsidRPr="00213034">
        <w:rPr>
          <w:rFonts w:ascii="Arial" w:hAnsi="Arial" w:cs="Arial"/>
          <w:sz w:val="22"/>
          <w:szCs w:val="22"/>
        </w:rPr>
        <w:t xml:space="preserve">Adresse fonctionnelle :   </w:t>
      </w:r>
      <w:hyperlink r:id="rId16" w:history="1">
        <w:r w:rsidR="008637C3" w:rsidRPr="00213034">
          <w:rPr>
            <w:rStyle w:val="Lienhypertexte"/>
            <w:rFonts w:ascii="Arial" w:hAnsi="Arial" w:cs="Arial"/>
            <w:sz w:val="22"/>
            <w:szCs w:val="22"/>
          </w:rPr>
          <w:t>aia-cuers-pierrefeu.liquid-facture.fct@intradef.gouv.fr</w:t>
        </w:r>
      </w:hyperlink>
    </w:p>
    <w:p w14:paraId="7DCF1BA5" w14:textId="6D567DF2" w:rsidR="00D5776B" w:rsidRDefault="00D5776B">
      <w:pPr>
        <w:suppressAutoHyphens w:val="0"/>
        <w:jc w:val="left"/>
        <w:rPr>
          <w:rFonts w:ascii="Arial" w:hAnsi="Arial" w:cs="Arial"/>
          <w:sz w:val="22"/>
          <w:szCs w:val="22"/>
        </w:rPr>
      </w:pPr>
    </w:p>
    <w:p w14:paraId="0D64821B" w14:textId="77777777" w:rsidR="008637C3" w:rsidRPr="00213034" w:rsidRDefault="008637C3" w:rsidP="00D6470F">
      <w:pPr>
        <w:rPr>
          <w:rFonts w:ascii="Arial" w:hAnsi="Arial" w:cs="Arial"/>
          <w:sz w:val="22"/>
          <w:szCs w:val="22"/>
        </w:rPr>
      </w:pPr>
    </w:p>
    <w:p w14:paraId="63DFEE58" w14:textId="77777777" w:rsidR="00EA32D8" w:rsidRDefault="00EA32D8" w:rsidP="00AD6F9E">
      <w:pPr>
        <w:suppressAutoHyphens w:val="0"/>
        <w:jc w:val="left"/>
        <w:rPr>
          <w:rFonts w:ascii="Arial" w:hAnsi="Arial" w:cs="Arial"/>
          <w:sz w:val="22"/>
          <w:szCs w:val="22"/>
        </w:rPr>
      </w:pPr>
      <w:r w:rsidRPr="00213034">
        <w:rPr>
          <w:rFonts w:ascii="Arial" w:hAnsi="Arial" w:cs="Arial"/>
          <w:b/>
          <w:sz w:val="22"/>
          <w:szCs w:val="22"/>
        </w:rPr>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(état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20" w:name="_Toc271641314"/>
      <w:bookmarkStart w:id="121" w:name="_Toc271700717"/>
      <w:bookmarkStart w:id="122" w:name="_Toc287354940"/>
      <w:bookmarkStart w:id="123" w:name="_Toc370458167"/>
      <w:bookmarkStart w:id="124" w:name="_Toc88639396"/>
      <w:bookmarkStart w:id="125" w:name="_Toc271641316"/>
      <w:bookmarkStart w:id="126" w:name="_Toc271700718"/>
      <w:bookmarkStart w:id="127" w:name="_Toc287354941"/>
      <w:bookmarkStart w:id="128" w:name="_Toc370458168"/>
      <w:bookmarkStart w:id="129" w:name="_Toc380484640"/>
      <w:bookmarkStart w:id="130" w:name="_Toc381090303"/>
      <w:bookmarkEnd w:id="117"/>
      <w:bookmarkEnd w:id="118"/>
      <w:bookmarkEnd w:id="119"/>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r w:rsidRPr="00213034">
        <w:rPr>
          <w:rFonts w:ascii="Arial" w:hAnsi="Arial" w:cs="Arial"/>
          <w:sz w:val="22"/>
          <w:szCs w:val="22"/>
        </w:rPr>
        <w:t>ARTICLE</w:t>
      </w:r>
      <w:bookmarkEnd w:id="120"/>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1" w:name="_Toc271641315"/>
      <w:r w:rsidRPr="00213034">
        <w:rPr>
          <w:rFonts w:ascii="Arial" w:hAnsi="Arial" w:cs="Arial"/>
          <w:sz w:val="22"/>
          <w:szCs w:val="22"/>
        </w:rPr>
        <w:t>GARANTIE</w:t>
      </w:r>
      <w:bookmarkEnd w:id="121"/>
      <w:bookmarkEnd w:id="122"/>
      <w:bookmarkEnd w:id="123"/>
      <w:bookmarkEnd w:id="124"/>
      <w:bookmarkEnd w:id="131"/>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bookmarkStart w:id="132" w:name="_Toc88639397"/>
    </w:p>
    <w:p w14:paraId="35A3D048" w14:textId="77777777" w:rsidR="00CF5660" w:rsidRPr="00213034" w:rsidRDefault="00CF5660" w:rsidP="004C69FC">
      <w:pPr>
        <w:pStyle w:val="articles"/>
        <w:rPr>
          <w:rFonts w:ascii="Arial" w:hAnsi="Arial" w:cs="Arial"/>
          <w:sz w:val="22"/>
          <w:szCs w:val="22"/>
        </w:rPr>
      </w:pPr>
      <w:r w:rsidRPr="00213034">
        <w:rPr>
          <w:rFonts w:ascii="Arial" w:hAnsi="Arial" w:cs="Arial"/>
          <w:sz w:val="22"/>
          <w:szCs w:val="22"/>
        </w:rPr>
        <w:t xml:space="preserve">ARTICLE </w:t>
      </w:r>
      <w:bookmarkEnd w:id="125"/>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6"/>
      <w:r w:rsidR="00EA32D8" w:rsidRPr="00213034">
        <w:rPr>
          <w:rFonts w:ascii="Arial" w:hAnsi="Arial" w:cs="Arial"/>
          <w:sz w:val="22"/>
          <w:szCs w:val="22"/>
        </w:rPr>
        <w:t xml:space="preserve">SECURITE – </w:t>
      </w:r>
      <w:r w:rsidRPr="00213034">
        <w:rPr>
          <w:rFonts w:ascii="Arial" w:hAnsi="Arial" w:cs="Arial"/>
          <w:sz w:val="22"/>
          <w:szCs w:val="22"/>
        </w:rPr>
        <w:t>ASSURANCES</w:t>
      </w:r>
      <w:bookmarkEnd w:id="127"/>
      <w:bookmarkEnd w:id="128"/>
      <w:bookmarkEnd w:id="129"/>
      <w:bookmarkEnd w:id="130"/>
      <w:bookmarkEnd w:id="132"/>
    </w:p>
    <w:p w14:paraId="687A3963" w14:textId="77777777" w:rsidR="000560AF" w:rsidRPr="00213034" w:rsidRDefault="000560AF" w:rsidP="00D6470F">
      <w:pPr>
        <w:pStyle w:val="Titre2"/>
        <w:rPr>
          <w:rFonts w:ascii="Arial" w:hAnsi="Arial" w:cs="Arial"/>
          <w:sz w:val="22"/>
          <w:szCs w:val="22"/>
        </w:rPr>
      </w:pPr>
      <w:bookmarkStart w:id="133" w:name="_Toc516663575"/>
      <w:bookmarkStart w:id="134" w:name="_Toc88639398"/>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3"/>
      <w:bookmarkEnd w:id="134"/>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15D3062F" w14:textId="77777777" w:rsidR="00596633" w:rsidRPr="00213034" w:rsidRDefault="00596633"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 xml:space="preserve">sa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sa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l’importance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la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5" w:name="_Toc516663576"/>
      <w:bookmarkStart w:id="136" w:name="_Toc88639399"/>
      <w:bookmarkStart w:id="137" w:name="_Toc293930878"/>
      <w:bookmarkStart w:id="138" w:name="_Toc295220717"/>
      <w:bookmarkStart w:id="139"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5"/>
      <w:bookmarkEnd w:id="136"/>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2EF7A8A" w14:textId="77777777" w:rsidR="00D5776B"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2E301D69" w14:textId="77777777" w:rsidR="000560AF" w:rsidRPr="00213034" w:rsidRDefault="000560AF" w:rsidP="00AD6F9E">
      <w:pPr>
        <w:spacing w:after="120"/>
        <w:rPr>
          <w:rFonts w:ascii="Arial" w:hAnsi="Arial" w:cs="Arial"/>
          <w:sz w:val="22"/>
          <w:szCs w:val="22"/>
        </w:rPr>
      </w:pP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7"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40" w:name="_Toc516663577"/>
      <w:bookmarkStart w:id="141" w:name="_Toc88639400"/>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r w:rsidRPr="00213034">
        <w:rPr>
          <w:rFonts w:ascii="Arial" w:hAnsi="Arial" w:cs="Arial"/>
          <w:sz w:val="22"/>
          <w:szCs w:val="22"/>
        </w:rPr>
        <w:t>11</w:t>
      </w:r>
      <w:r w:rsidR="000560AF" w:rsidRPr="00213034">
        <w:rPr>
          <w:rFonts w:ascii="Arial" w:hAnsi="Arial" w:cs="Arial"/>
          <w:sz w:val="22"/>
          <w:szCs w:val="22"/>
        </w:rPr>
        <w:t xml:space="preserve">.3 - </w:t>
      </w:r>
      <w:bookmarkEnd w:id="137"/>
      <w:bookmarkEnd w:id="138"/>
      <w:bookmarkEnd w:id="139"/>
      <w:r w:rsidR="000560AF" w:rsidRPr="00213034">
        <w:rPr>
          <w:rFonts w:ascii="Arial" w:hAnsi="Arial" w:cs="Arial"/>
          <w:sz w:val="22"/>
          <w:szCs w:val="22"/>
        </w:rPr>
        <w:t>Assurance</w:t>
      </w:r>
      <w:bookmarkEnd w:id="140"/>
      <w:bookmarkEnd w:id="141"/>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2" w:name="_Toc276648825"/>
      <w:bookmarkStart w:id="143" w:name="_Toc276649125"/>
      <w:bookmarkStart w:id="144" w:name="_Toc276649188"/>
      <w:bookmarkStart w:id="145" w:name="_Toc88639401"/>
    </w:p>
    <w:p w14:paraId="629846DF" w14:textId="77777777" w:rsidR="00CF5660" w:rsidRPr="00213034" w:rsidRDefault="00C47F18" w:rsidP="004C69FC">
      <w:pPr>
        <w:pStyle w:val="articles"/>
        <w:rPr>
          <w:rFonts w:ascii="Arial" w:hAnsi="Arial" w:cs="Arial"/>
          <w:color w:val="auto"/>
          <w:sz w:val="22"/>
          <w:szCs w:val="22"/>
        </w:rPr>
      </w:pPr>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2"/>
      <w:bookmarkEnd w:id="143"/>
      <w:bookmarkEnd w:id="144"/>
      <w:r w:rsidR="00FA715E" w:rsidRPr="00213034">
        <w:rPr>
          <w:rFonts w:ascii="Arial" w:hAnsi="Arial" w:cs="Arial"/>
          <w:color w:val="auto"/>
          <w:sz w:val="22"/>
          <w:szCs w:val="22"/>
        </w:rPr>
        <w:t>CLAUSES ADMINISTRATIVES DIVERSES</w:t>
      </w:r>
      <w:bookmarkEnd w:id="145"/>
    </w:p>
    <w:p w14:paraId="06E3D612" w14:textId="77777777" w:rsidR="00FA715E" w:rsidRPr="00213034" w:rsidRDefault="00FA715E" w:rsidP="00D6470F">
      <w:pPr>
        <w:pStyle w:val="Titre2"/>
        <w:rPr>
          <w:rFonts w:ascii="Arial" w:hAnsi="Arial" w:cs="Arial"/>
          <w:sz w:val="22"/>
          <w:szCs w:val="22"/>
        </w:rPr>
      </w:pPr>
      <w:bookmarkStart w:id="146" w:name="_Toc88639402"/>
      <w:bookmarkStart w:id="147" w:name="_Toc304294978"/>
      <w:bookmarkStart w:id="148" w:name="_Toc370458177"/>
      <w:bookmarkStart w:id="149" w:name="_Toc479943470"/>
      <w:bookmarkStart w:id="150" w:name="_Toc516663578"/>
      <w:bookmarkStart w:id="151" w:name="_Toc271641318"/>
      <w:bookmarkStart w:id="152" w:name="_Toc271700719"/>
      <w:bookmarkStart w:id="153" w:name="_Toc287354945"/>
      <w:bookmarkStart w:id="154" w:name="_Toc370458172"/>
      <w:bookmarkStart w:id="155" w:name="_Toc276649128"/>
      <w:bookmarkStart w:id="156" w:name="_Toc276649191"/>
      <w:r w:rsidRPr="00213034">
        <w:rPr>
          <w:rFonts w:ascii="Arial" w:hAnsi="Arial" w:cs="Arial"/>
          <w:sz w:val="22"/>
          <w:szCs w:val="22"/>
        </w:rPr>
        <w:t>12.1 – Personnes habilitées</w:t>
      </w:r>
      <w:bookmarkEnd w:id="146"/>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ugey (AIA AB) et le sous-directeur de l’AIA AB sont habilités à émettre toutes décisions au titre du présent marché relatives :</w:t>
      </w:r>
    </w:p>
    <w:p w14:paraId="019354A7" w14:textId="77777777" w:rsidR="00FA715E" w:rsidRPr="00213034" w:rsidRDefault="00FA715E" w:rsidP="00FA715E">
      <w:pPr>
        <w:pStyle w:val="Paragraphedeliste"/>
        <w:numPr>
          <w:ilvl w:val="0"/>
          <w:numId w:val="24"/>
        </w:numPr>
        <w:rPr>
          <w:rFonts w:ascii="Arial" w:hAnsi="Arial" w:cs="Arial"/>
          <w:sz w:val="22"/>
          <w:szCs w:val="22"/>
        </w:rPr>
      </w:pPr>
      <w:r w:rsidRPr="00213034">
        <w:rPr>
          <w:rFonts w:ascii="Arial" w:hAnsi="Arial" w:cs="Arial"/>
          <w:sz w:val="22"/>
          <w:szCs w:val="22"/>
        </w:rPr>
        <w:t>aux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r w:rsidRPr="00213034">
        <w:rPr>
          <w:rFonts w:ascii="Arial" w:hAnsi="Arial" w:cs="Arial"/>
          <w:sz w:val="22"/>
          <w:szCs w:val="22"/>
        </w:rPr>
        <w:t>aux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r w:rsidRPr="00D5776B">
        <w:rPr>
          <w:rFonts w:ascii="Arial" w:hAnsi="Arial" w:cs="Arial"/>
          <w:sz w:val="22"/>
          <w:szCs w:val="22"/>
        </w:rPr>
        <w:t>aux décisions d’exonération de pénalités,</w:t>
      </w:r>
    </w:p>
    <w:p w14:paraId="39B1EC3F" w14:textId="77777777" w:rsidR="007A2FC3" w:rsidRPr="00D5776B" w:rsidRDefault="007A2FC3" w:rsidP="00D5776B">
      <w:pPr>
        <w:rPr>
          <w:rFonts w:ascii="Arial" w:hAnsi="Arial" w:cs="Arial"/>
          <w:sz w:val="22"/>
          <w:szCs w:val="22"/>
        </w:rPr>
      </w:pPr>
      <w:r w:rsidRPr="00D5776B">
        <w:rPr>
          <w:rFonts w:ascii="Arial" w:hAnsi="Arial" w:cs="Arial"/>
          <w:sz w:val="22"/>
          <w:szCs w:val="22"/>
        </w:rPr>
        <w:t>dans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r>
        <w:rPr>
          <w:rFonts w:ascii="Arial" w:hAnsi="Arial" w:cs="Arial"/>
          <w:sz w:val="22"/>
          <w:szCs w:val="22"/>
        </w:rPr>
        <w:t>avenue du colonel Chambonnet</w:t>
      </w:r>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7" w:name="_Toc8863940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7"/>
      <w:bookmarkEnd w:id="148"/>
      <w:bookmarkEnd w:id="149"/>
      <w:bookmarkEnd w:id="150"/>
      <w:bookmarkEnd w:id="157"/>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2EF188B9"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8" w:name="_Toc516663579"/>
      <w:bookmarkStart w:id="159" w:name="_Toc88639404"/>
      <w:bookmarkEnd w:id="151"/>
      <w:bookmarkEnd w:id="152"/>
      <w:bookmarkEnd w:id="153"/>
      <w:bookmarkEnd w:id="15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5"/>
      <w:bookmarkEnd w:id="156"/>
      <w:bookmarkEnd w:id="158"/>
      <w:bookmarkEnd w:id="159"/>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60" w:name="_Toc276649130"/>
      <w:bookmarkStart w:id="161"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2" w:name="_Toc276649131"/>
      <w:bookmarkStart w:id="163" w:name="_Toc276649194"/>
      <w:bookmarkStart w:id="164" w:name="_Toc516663580"/>
      <w:bookmarkStart w:id="165" w:name="_Toc88639405"/>
      <w:bookmarkEnd w:id="160"/>
      <w:bookmarkEnd w:id="161"/>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2"/>
      <w:bookmarkEnd w:id="163"/>
      <w:bookmarkEnd w:id="164"/>
      <w:bookmarkEnd w:id="165"/>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6" w:name="_Toc88639406"/>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6"/>
    </w:p>
    <w:p w14:paraId="3D6DF401" w14:textId="77777777" w:rsidR="0080056E" w:rsidRPr="00213034" w:rsidRDefault="00FA715E" w:rsidP="0080056E">
      <w:pPr>
        <w:pStyle w:val="Titre2"/>
        <w:rPr>
          <w:rFonts w:ascii="Arial" w:hAnsi="Arial" w:cs="Arial"/>
          <w:sz w:val="22"/>
          <w:szCs w:val="22"/>
        </w:rPr>
      </w:pPr>
      <w:bookmarkStart w:id="167" w:name="_Toc516663581"/>
      <w:bookmarkStart w:id="168" w:name="_Toc88639407"/>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7"/>
      <w:bookmarkEnd w:id="168"/>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8A4006" w:rsidP="0080056E">
      <w:pPr>
        <w:spacing w:after="308"/>
        <w:rPr>
          <w:rFonts w:ascii="Arial" w:hAnsi="Arial" w:cs="Arial"/>
          <w:color w:val="548DD4" w:themeColor="text2" w:themeTint="99"/>
          <w:sz w:val="22"/>
          <w:szCs w:val="22"/>
        </w:rPr>
      </w:pPr>
      <w:hyperlink r:id="rId18"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9" w:name="_Toc516663582"/>
      <w:bookmarkStart w:id="170" w:name="_Toc88639408"/>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9"/>
      <w:bookmarkEnd w:id="170"/>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013F968"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4B6C2A85" w14:textId="77777777" w:rsidR="00843BD7" w:rsidRDefault="002907D1" w:rsidP="00843BD7">
      <w:pPr>
        <w:spacing w:line="245" w:lineRule="exact"/>
        <w:rPr>
          <w:rFonts w:ascii="Arial" w:hAnsi="Arial" w:cs="Arial"/>
          <w:sz w:val="22"/>
          <w:szCs w:val="22"/>
        </w:rPr>
      </w:pPr>
      <w:r w:rsidRPr="00213034">
        <w:rPr>
          <w:rFonts w:ascii="Arial" w:hAnsi="Arial" w:cs="Arial"/>
          <w:sz w:val="22"/>
          <w:szCs w:val="22"/>
        </w:rPr>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représentant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Bénéfice du savoir-faire et du savoir-être que les collaborateurs-réservistes développent : gestion du stress, dépassement de soi, engagement, adaptabilité, disponibilité, loyauté, management, esprit d’équipe, souci du reporting,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r w:rsidRPr="00213034">
        <w:rPr>
          <w:rStyle w:val="Lienhypertexte"/>
          <w:rFonts w:ascii="Arial" w:hAnsi="Arial" w:cs="Arial"/>
          <w:sz w:val="22"/>
          <w:szCs w:val="22"/>
        </w:rPr>
        <w:t>contact@garde-nationale.gouv.fr</w:t>
      </w:r>
      <w:r w:rsidRPr="00213034">
        <w:rPr>
          <w:rFonts w:ascii="Arial" w:hAnsi="Arial" w:cs="Arial"/>
          <w:sz w:val="22"/>
          <w:szCs w:val="22"/>
        </w:rPr>
        <w:t xml:space="preserve"> , et les sites internet :</w:t>
      </w:r>
    </w:p>
    <w:p w14:paraId="7F99D6EE" w14:textId="77777777" w:rsidR="00D5776B" w:rsidRPr="00213034" w:rsidRDefault="008A4006" w:rsidP="00A863DF">
      <w:pPr>
        <w:spacing w:after="240"/>
        <w:rPr>
          <w:rStyle w:val="Lienhypertexte"/>
          <w:rFonts w:ascii="Arial" w:hAnsi="Arial" w:cs="Arial"/>
          <w:sz w:val="22"/>
          <w:szCs w:val="22"/>
        </w:rPr>
      </w:pPr>
      <w:hyperlink r:id="rId19"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7777777"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1"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accord-cadres</w:t>
      </w:r>
      <w:bookmarkEnd w:id="171"/>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la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la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2" w:name="_Toc516663584"/>
      <w:bookmarkStart w:id="173" w:name="_Toc88639409"/>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2"/>
      <w:bookmarkEnd w:id="173"/>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r w:rsidR="007C3DA0" w:rsidRPr="00213034">
        <w:rPr>
          <w:rFonts w:ascii="Arial" w:hAnsi="Arial" w:cs="Arial"/>
          <w:sz w:val="22"/>
          <w:szCs w:val="22"/>
        </w:rPr>
        <w:t>peut être</w:t>
      </w:r>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77777777"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r w:rsidR="00D5776B">
        <w:rPr>
          <w:rFonts w:ascii="Arial" w:hAnsi="Arial" w:cs="Arial"/>
          <w:sz w:val="22"/>
          <w:szCs w:val="22"/>
        </w:rPr>
        <w:br w:type="page"/>
      </w:r>
    </w:p>
    <w:p w14:paraId="6439B6D0" w14:textId="77777777" w:rsidR="006F0407" w:rsidRPr="00213034" w:rsidRDefault="006F0407" w:rsidP="0057131E">
      <w:pPr>
        <w:spacing w:after="240"/>
        <w:rPr>
          <w:rFonts w:ascii="Arial" w:hAnsi="Arial" w:cs="Arial"/>
          <w:sz w:val="22"/>
          <w:szCs w:val="22"/>
        </w:rPr>
      </w:pPr>
      <w:r w:rsidRPr="00213034">
        <w:rPr>
          <w:rFonts w:ascii="Arial" w:hAnsi="Arial" w:cs="Arial"/>
          <w:sz w:val="22"/>
          <w:szCs w:val="22"/>
        </w:rPr>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 xml:space="preserve">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t xml:space="preserve">Un correspondant dit interlocuteur « entreprises » interne au service acheteur a été désigné pour traiter ce type de demande - Point de contact : </w:t>
      </w:r>
      <w:hyperlink r:id="rId20"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4" w:name="_Toc276648826"/>
      <w:bookmarkStart w:id="175" w:name="_Toc276649133"/>
      <w:bookmarkStart w:id="176" w:name="_Toc276649196"/>
      <w:bookmarkStart w:id="177" w:name="_Toc88639410"/>
    </w:p>
    <w:p w14:paraId="33DD47DF" w14:textId="77777777" w:rsidR="001D2E25" w:rsidRPr="00213034" w:rsidRDefault="00CF5660" w:rsidP="004C69FC">
      <w:pPr>
        <w:pStyle w:val="articles"/>
        <w:rPr>
          <w:rFonts w:ascii="Arial" w:hAnsi="Arial" w:cs="Arial"/>
          <w:sz w:val="22"/>
          <w:szCs w:val="22"/>
        </w:rPr>
      </w:pPr>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4"/>
      <w:bookmarkEnd w:id="175"/>
      <w:bookmarkEnd w:id="176"/>
      <w:bookmarkEnd w:id="177"/>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77777777"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C86925" w:rsidRPr="00213034">
        <w:rPr>
          <w:rFonts w:ascii="Arial" w:hAnsi="Arial" w:cs="Arial"/>
          <w:sz w:val="22"/>
          <w:szCs w:val="22"/>
        </w:rPr>
        <w:t xml:space="preserve"> 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8" w:name="_Toc88639411"/>
      <w:r w:rsidRPr="00865673">
        <w:rPr>
          <w:rFonts w:ascii="Arial" w:hAnsi="Arial" w:cs="Arial"/>
          <w:sz w:val="22"/>
          <w:szCs w:val="22"/>
        </w:rPr>
        <w:t>ARTICLE 15</w:t>
      </w:r>
      <w:r w:rsidRPr="00865673">
        <w:rPr>
          <w:rFonts w:ascii="Arial" w:hAnsi="Arial" w:cs="Arial"/>
          <w:sz w:val="22"/>
          <w:szCs w:val="22"/>
        </w:rPr>
        <w:br/>
        <w:t>SIGNATURE DES PARTIES</w:t>
      </w:r>
      <w:bookmarkEnd w:id="178"/>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561B7C86" w:rsidR="00A1238D" w:rsidRDefault="00E27267" w:rsidP="00A1238D">
      <w:pPr>
        <w:rPr>
          <w:rFonts w:ascii="Arial" w:hAnsi="Arial" w:cs="Arial"/>
          <w:sz w:val="22"/>
          <w:szCs w:val="22"/>
        </w:rPr>
      </w:pPr>
      <w:r w:rsidRPr="008F6931">
        <w:rPr>
          <w:rFonts w:ascii="Arial" w:hAnsi="Arial" w:cs="Arial"/>
          <w:sz w:val="22"/>
          <w:szCs w:val="22"/>
        </w:rPr>
        <w:t>La présente offre relative à</w:t>
      </w:r>
      <w:r w:rsidRPr="00237B56">
        <w:rPr>
          <w:rFonts w:ascii="Arial" w:hAnsi="Arial" w:cs="Arial"/>
          <w:sz w:val="22"/>
          <w:szCs w:val="22"/>
        </w:rPr>
        <w:t xml:space="preserve"> la </w:t>
      </w:r>
      <w:r w:rsidRPr="00237B56">
        <w:rPr>
          <w:rFonts w:ascii="Arial" w:hAnsi="Arial" w:cs="Arial"/>
          <w:b/>
          <w:sz w:val="22"/>
          <w:szCs w:val="22"/>
        </w:rPr>
        <w:t xml:space="preserve">Liste </w:t>
      </w:r>
      <w:r w:rsidR="00035260" w:rsidRPr="00237B56">
        <w:rPr>
          <w:rFonts w:ascii="Arial" w:hAnsi="Arial" w:cs="Arial"/>
          <w:b/>
          <w:sz w:val="22"/>
          <w:szCs w:val="22"/>
        </w:rPr>
        <w:t>520</w:t>
      </w:r>
      <w:r w:rsidR="00237B56" w:rsidRPr="00237B56">
        <w:rPr>
          <w:rFonts w:ascii="Arial" w:hAnsi="Arial" w:cs="Arial"/>
          <w:b/>
          <w:sz w:val="22"/>
          <w:szCs w:val="22"/>
        </w:rPr>
        <w:t>6</w:t>
      </w:r>
      <w:r w:rsidR="00924226" w:rsidRPr="00237B56">
        <w:rPr>
          <w:rFonts w:ascii="Arial" w:hAnsi="Arial" w:cs="Arial"/>
          <w:b/>
          <w:sz w:val="22"/>
          <w:szCs w:val="22"/>
        </w:rPr>
        <w:t>-</w:t>
      </w:r>
      <w:r w:rsidR="00035260" w:rsidRPr="00237B56">
        <w:rPr>
          <w:rFonts w:ascii="Arial" w:hAnsi="Arial" w:cs="Arial"/>
          <w:b/>
          <w:sz w:val="22"/>
          <w:szCs w:val="22"/>
        </w:rPr>
        <w:t>202</w:t>
      </w:r>
      <w:r w:rsidR="00237B56" w:rsidRPr="00237B56">
        <w:rPr>
          <w:rFonts w:ascii="Arial" w:hAnsi="Arial" w:cs="Arial"/>
          <w:b/>
          <w:sz w:val="22"/>
          <w:szCs w:val="22"/>
        </w:rPr>
        <w:t>5</w:t>
      </w:r>
      <w:r w:rsidR="00924226" w:rsidRPr="00237B56">
        <w:rPr>
          <w:rFonts w:ascii="Arial" w:hAnsi="Arial" w:cs="Arial"/>
          <w:b/>
          <w:sz w:val="22"/>
          <w:szCs w:val="22"/>
        </w:rPr>
        <w:t>-</w:t>
      </w:r>
      <w:r w:rsidR="00237B56" w:rsidRPr="00237B56">
        <w:rPr>
          <w:rFonts w:ascii="Arial" w:hAnsi="Arial" w:cs="Arial"/>
          <w:b/>
          <w:sz w:val="22"/>
          <w:szCs w:val="22"/>
        </w:rPr>
        <w:t>3</w:t>
      </w:r>
      <w:r w:rsidR="00035260" w:rsidRPr="00237B56">
        <w:rPr>
          <w:rFonts w:ascii="Arial" w:hAnsi="Arial" w:cs="Arial"/>
          <w:b/>
          <w:sz w:val="22"/>
          <w:szCs w:val="22"/>
        </w:rPr>
        <w:t xml:space="preserve"> du </w:t>
      </w:r>
      <w:r w:rsidR="00237B56" w:rsidRPr="00237B56">
        <w:rPr>
          <w:rFonts w:ascii="Arial" w:hAnsi="Arial" w:cs="Arial"/>
          <w:b/>
          <w:sz w:val="22"/>
          <w:szCs w:val="22"/>
        </w:rPr>
        <w:t>18/02/2025</w:t>
      </w:r>
      <w:r w:rsidRPr="00237B56">
        <w:rPr>
          <w:rFonts w:ascii="Arial" w:hAnsi="Arial" w:cs="Arial"/>
          <w:sz w:val="22"/>
          <w:szCs w:val="22"/>
        </w:rPr>
        <w:t xml:space="preserve"> </w:t>
      </w:r>
      <w:r w:rsidR="00A1238D">
        <w:rPr>
          <w:rFonts w:ascii="Arial" w:hAnsi="Arial" w:cs="Arial"/>
          <w:sz w:val="22"/>
          <w:szCs w:val="22"/>
        </w:rPr>
        <w:t>concernant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8A4006">
        <w:rPr>
          <w:rFonts w:ascii="Arial" w:hAnsi="Arial" w:cs="Arial"/>
          <w:sz w:val="22"/>
          <w:szCs w:val="22"/>
        </w:rPr>
      </w:r>
      <w:r w:rsidR="008A400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8A4006">
        <w:rPr>
          <w:rFonts w:ascii="Arial" w:hAnsi="Arial" w:cs="Arial"/>
          <w:sz w:val="22"/>
          <w:szCs w:val="22"/>
        </w:rPr>
      </w:r>
      <w:r w:rsidR="008A400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77777777"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est arrêté à la somme de (en chiffres et en lettres) : </w:t>
      </w:r>
    </w:p>
    <w:p w14:paraId="205424E8" w14:textId="77777777" w:rsidR="00E27267" w:rsidRPr="008F6931" w:rsidRDefault="00E27267" w:rsidP="00E27267">
      <w:pPr>
        <w:rPr>
          <w:rFonts w:ascii="Arial" w:hAnsi="Arial" w:cs="Arial"/>
          <w:b/>
          <w:bCs/>
          <w:sz w:val="22"/>
          <w:szCs w:val="22"/>
        </w:rPr>
      </w:pPr>
      <w:r>
        <w:rPr>
          <w:rFonts w:ascii="Arial" w:hAnsi="Arial" w:cs="Arial"/>
          <w:b/>
          <w:bCs/>
          <w:sz w:val="22"/>
          <w:szCs w:val="22"/>
        </w:rPr>
        <w:t>HT :</w:t>
      </w:r>
      <w:r w:rsidRPr="008F6931">
        <w:rPr>
          <w:rFonts w:ascii="Arial" w:hAnsi="Arial" w:cs="Arial"/>
          <w:b/>
          <w:bCs/>
          <w:sz w:val="22"/>
          <w:szCs w:val="22"/>
        </w:rPr>
        <w:t>……………………………</w:t>
      </w:r>
      <w:r w:rsidR="00532860">
        <w:rPr>
          <w:rFonts w:ascii="Arial" w:hAnsi="Arial" w:cs="Arial"/>
          <w:b/>
          <w:bCs/>
          <w:sz w:val="22"/>
          <w:szCs w:val="22"/>
        </w:rPr>
        <w:t>…………………………………………………………………………………</w:t>
      </w:r>
      <w:r w:rsidRPr="008F6931">
        <w:rPr>
          <w:rFonts w:ascii="Arial" w:hAnsi="Arial" w:cs="Arial"/>
          <w:b/>
          <w:bCs/>
          <w:sz w:val="22"/>
          <w:szCs w:val="22"/>
        </w:rPr>
        <w:t>………………………………………………………………………………………………</w:t>
      </w:r>
    </w:p>
    <w:p w14:paraId="57189E1D" w14:textId="77777777" w:rsidR="00E27267" w:rsidRPr="008F6931" w:rsidRDefault="00E27267" w:rsidP="00E27267">
      <w:pPr>
        <w:rPr>
          <w:rFonts w:ascii="Arial" w:hAnsi="Arial" w:cs="Arial"/>
          <w:b/>
          <w:bCs/>
          <w:sz w:val="22"/>
          <w:szCs w:val="22"/>
        </w:rPr>
      </w:pPr>
      <w:r w:rsidRPr="008F6931">
        <w:rPr>
          <w:rFonts w:ascii="Arial" w:hAnsi="Arial" w:cs="Arial"/>
          <w:b/>
          <w:bCs/>
          <w:sz w:val="22"/>
          <w:szCs w:val="22"/>
        </w:rPr>
        <w:t>TTC:………………………………………………………………………………………………… …………………………………………………………………………………………………………</w:t>
      </w:r>
      <w:bookmarkStart w:id="179" w:name="Prg_CCPArt2_MiniMaxiQuantite_01"/>
      <w:bookmarkStart w:id="180" w:name="Prg_CCPArt2_NonReconduct"/>
      <w:bookmarkStart w:id="181" w:name="Prg_CCPArt2_SansMiniMaxi"/>
      <w:bookmarkEnd w:id="179"/>
      <w:bookmarkEnd w:id="180"/>
      <w:bookmarkEnd w:id="181"/>
      <w:r w:rsidRPr="008F6931">
        <w:rPr>
          <w:rFonts w:ascii="Arial" w:hAnsi="Arial" w:cs="Arial"/>
          <w:sz w:val="22"/>
          <w:szCs w:val="22"/>
        </w:rPr>
        <w:t xml:space="preserve"> </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8A4006">
        <w:rPr>
          <w:rFonts w:ascii="Arial" w:hAnsi="Arial" w:cs="Arial"/>
          <w:sz w:val="22"/>
          <w:szCs w:val="22"/>
        </w:rPr>
      </w:r>
      <w:r w:rsidR="008A400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8A4006">
        <w:rPr>
          <w:rFonts w:ascii="Arial" w:hAnsi="Arial" w:cs="Arial"/>
          <w:sz w:val="22"/>
          <w:szCs w:val="22"/>
        </w:rPr>
      </w:r>
      <w:r w:rsidR="008A4006">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12B1BC12"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En cas d’envoi via LA PLACE, ou par courriel</w:t>
      </w:r>
      <w:r w:rsidR="00237B56">
        <w:rPr>
          <w:rFonts w:ascii="Arial" w:hAnsi="Arial" w:cs="Arial"/>
          <w:b/>
          <w:bCs/>
          <w:i/>
          <w:iCs/>
          <w:sz w:val="22"/>
          <w:szCs w:val="22"/>
        </w:rPr>
        <w:t xml:space="preserve"> </w:t>
      </w:r>
      <w:r w:rsidRPr="00865673">
        <w:rPr>
          <w:rFonts w:ascii="Arial" w:hAnsi="Arial" w:cs="Arial"/>
          <w:b/>
          <w:bCs/>
          <w:i/>
          <w:iCs/>
          <w:sz w:val="22"/>
          <w:szCs w:val="22"/>
        </w:rPr>
        <w:t xml:space="preserve">: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21"/>
      <w:footerReference w:type="default" r:id="rId22"/>
      <w:footnotePr>
        <w:pos w:val="beneathText"/>
      </w:footnotePr>
      <w:pgSz w:w="11905" w:h="16837"/>
      <w:pgMar w:top="567" w:right="1132" w:bottom="567" w:left="851" w:header="442" w:footer="44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8" w:author="DUMAS Annick" w:date="2023-06-28T15:02:00Z" w:initials="DA">
    <w:p w14:paraId="226BFD6B" w14:textId="77777777" w:rsidR="007F05D9" w:rsidRDefault="007F05D9">
      <w:pPr>
        <w:pStyle w:val="Commentaire"/>
      </w:pPr>
      <w:r>
        <w:rPr>
          <w:rStyle w:val="Marquedecommentaire"/>
        </w:rPr>
        <w:annotationRef/>
      </w:r>
      <w:r>
        <w:t>Modification suite mail de M. Luchaire du 18/11/22 :Modification clauses acomptes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6BFD6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7F05D9" w:rsidRDefault="007F05D9" w:rsidP="00D6470F">
      <w:r>
        <w:separator/>
      </w:r>
    </w:p>
  </w:endnote>
  <w:endnote w:type="continuationSeparator" w:id="0">
    <w:p w14:paraId="31621303" w14:textId="77777777" w:rsidR="007F05D9" w:rsidRDefault="007F05D9"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4D53E080" w:rsidR="007F05D9" w:rsidRDefault="008A4006"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7F05D9">
              <w:t xml:space="preserve">Page </w:t>
            </w:r>
            <w:r w:rsidR="007F05D9">
              <w:rPr>
                <w:sz w:val="24"/>
                <w:szCs w:val="24"/>
              </w:rPr>
              <w:fldChar w:fldCharType="begin"/>
            </w:r>
            <w:r w:rsidR="007F05D9">
              <w:instrText>PAGE</w:instrText>
            </w:r>
            <w:r w:rsidR="007F05D9">
              <w:rPr>
                <w:sz w:val="24"/>
                <w:szCs w:val="24"/>
              </w:rPr>
              <w:fldChar w:fldCharType="separate"/>
            </w:r>
            <w:r>
              <w:rPr>
                <w:noProof/>
              </w:rPr>
              <w:t>3</w:t>
            </w:r>
            <w:r w:rsidR="007F05D9">
              <w:rPr>
                <w:sz w:val="24"/>
                <w:szCs w:val="24"/>
              </w:rPr>
              <w:fldChar w:fldCharType="end"/>
            </w:r>
            <w:r w:rsidR="007F05D9">
              <w:t xml:space="preserve"> sur </w:t>
            </w:r>
            <w:r w:rsidR="007F05D9">
              <w:rPr>
                <w:sz w:val="24"/>
                <w:szCs w:val="24"/>
              </w:rPr>
              <w:fldChar w:fldCharType="begin"/>
            </w:r>
            <w:r w:rsidR="007F05D9">
              <w:instrText>NUMPAGES</w:instrText>
            </w:r>
            <w:r w:rsidR="007F05D9">
              <w:rPr>
                <w:sz w:val="24"/>
                <w:szCs w:val="24"/>
              </w:rPr>
              <w:fldChar w:fldCharType="separate"/>
            </w:r>
            <w:r>
              <w:rPr>
                <w:noProof/>
              </w:rPr>
              <w:t>16</w:t>
            </w:r>
            <w:r w:rsidR="007F05D9">
              <w:rPr>
                <w:sz w:val="24"/>
                <w:szCs w:val="24"/>
              </w:rPr>
              <w:fldChar w:fldCharType="end"/>
            </w:r>
          </w:sdtContent>
        </w:sdt>
      </w:sdtContent>
    </w:sdt>
    <w:r w:rsidR="007F05D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7F05D9" w:rsidRDefault="007F05D9" w:rsidP="00D6470F">
      <w:r>
        <w:separator/>
      </w:r>
    </w:p>
  </w:footnote>
  <w:footnote w:type="continuationSeparator" w:id="0">
    <w:p w14:paraId="35B94B4C" w14:textId="77777777" w:rsidR="007F05D9" w:rsidRDefault="007F05D9"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0FBAF76F" w:rsidR="007F05D9" w:rsidRPr="007F05D9" w:rsidRDefault="007F05D9" w:rsidP="00ED0BB3">
    <w:pPr>
      <w:pStyle w:val="En-tte"/>
      <w:jc w:val="right"/>
      <w:rPr>
        <w:sz w:val="18"/>
        <w:szCs w:val="18"/>
      </w:rPr>
    </w:pPr>
    <w:r w:rsidRPr="007F05D9">
      <w:rPr>
        <w:rFonts w:ascii="Arial" w:hAnsi="Arial" w:cs="Arial"/>
        <w:sz w:val="18"/>
        <w:szCs w:val="18"/>
      </w:rPr>
      <w:t xml:space="preserve">Liste 5206-2025-3 du </w:t>
    </w:r>
    <w:r w:rsidR="008E68EF">
      <w:rPr>
        <w:rFonts w:ascii="Arial" w:hAnsi="Arial" w:cs="Arial"/>
        <w:sz w:val="18"/>
        <w:szCs w:val="18"/>
      </w:rPr>
      <w:t>18/02/2025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MAS Annick">
    <w15:presenceInfo w15:providerId="None" w15:userId="DUMAS Ann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228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259B"/>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37B56"/>
    <w:rsid w:val="002429E6"/>
    <w:rsid w:val="00243467"/>
    <w:rsid w:val="002434C8"/>
    <w:rsid w:val="00243660"/>
    <w:rsid w:val="00243690"/>
    <w:rsid w:val="002451FB"/>
    <w:rsid w:val="002477CE"/>
    <w:rsid w:val="00251E5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5233"/>
    <w:rsid w:val="002A0C1A"/>
    <w:rsid w:val="002A3065"/>
    <w:rsid w:val="002A435D"/>
    <w:rsid w:val="002A743F"/>
    <w:rsid w:val="002B0357"/>
    <w:rsid w:val="002B47AA"/>
    <w:rsid w:val="002B651C"/>
    <w:rsid w:val="002B70A0"/>
    <w:rsid w:val="002C0138"/>
    <w:rsid w:val="002C2E05"/>
    <w:rsid w:val="002E17B9"/>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2193"/>
    <w:rsid w:val="00512AD2"/>
    <w:rsid w:val="00512F76"/>
    <w:rsid w:val="00514F07"/>
    <w:rsid w:val="00523363"/>
    <w:rsid w:val="0052412A"/>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693"/>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A50C0"/>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05D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26D"/>
    <w:rsid w:val="00843BD7"/>
    <w:rsid w:val="00844C80"/>
    <w:rsid w:val="00850250"/>
    <w:rsid w:val="00850FF5"/>
    <w:rsid w:val="0085163C"/>
    <w:rsid w:val="00853EA0"/>
    <w:rsid w:val="00854113"/>
    <w:rsid w:val="00854D2F"/>
    <w:rsid w:val="00855592"/>
    <w:rsid w:val="008570EC"/>
    <w:rsid w:val="00860D44"/>
    <w:rsid w:val="0086103D"/>
    <w:rsid w:val="00861B68"/>
    <w:rsid w:val="00861FFE"/>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4006"/>
    <w:rsid w:val="008A60ED"/>
    <w:rsid w:val="008A7E1B"/>
    <w:rsid w:val="008B007C"/>
    <w:rsid w:val="008B36EF"/>
    <w:rsid w:val="008C0F42"/>
    <w:rsid w:val="008C1DCA"/>
    <w:rsid w:val="008C2A63"/>
    <w:rsid w:val="008C3D64"/>
    <w:rsid w:val="008D41CC"/>
    <w:rsid w:val="008D4990"/>
    <w:rsid w:val="008E68EF"/>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0D06"/>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603B"/>
    <w:rsid w:val="00D4048A"/>
    <w:rsid w:val="00D407BC"/>
    <w:rsid w:val="00D41DE7"/>
    <w:rsid w:val="00D41DEE"/>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D142E"/>
    <w:rsid w:val="00FD1728"/>
    <w:rsid w:val="00FD2BF7"/>
    <w:rsid w:val="00FD2D33"/>
    <w:rsid w:val="00FD38E4"/>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0F"/>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hyperlink" Target="https://www.economie.gouv.fr/mediateur-des-entrepris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mailto:ba278-bmr-dpe.resp.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ia-cuers-pierrefeu.liquid-facture.fct@intradef.gouv.fr" TargetMode="External"/><Relationship Id="rId20" Type="http://schemas.openxmlformats.org/officeDocument/2006/relationships/hyperlink" Target="mailto:ulha-aia.ab@lapost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communaut&#233;-chorus-pro.finances.gouv.fr" TargetMode="External"/><Relationship Id="rId23" Type="http://schemas.openxmlformats.org/officeDocument/2006/relationships/fontTable" Target="fontTable.xml"/><Relationship Id="rId10" Type="http://schemas.openxmlformats.org/officeDocument/2006/relationships/hyperlink" Target="https://www.e-attestations.com/fr" TargetMode="External"/><Relationship Id="rId19" Type="http://schemas.openxmlformats.org/officeDocument/2006/relationships/hyperlink" Target="https://www.reservistes.defense.gouv.fr" TargetMode="Externa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https://insee.fr/fr/information/173086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53A65-965D-43A2-9186-023F399A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16</Pages>
  <Words>6273</Words>
  <Characters>38307</Characters>
  <Application>Microsoft Office Word</Application>
  <DocSecurity>0</DocSecurity>
  <Lines>319</Lines>
  <Paragraphs>88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LE BORGNE Agnes</cp:lastModifiedBy>
  <cp:revision>180</cp:revision>
  <cp:lastPrinted>2022-06-29T07:21:00Z</cp:lastPrinted>
  <dcterms:created xsi:type="dcterms:W3CDTF">2020-07-27T15:16:00Z</dcterms:created>
  <dcterms:modified xsi:type="dcterms:W3CDTF">2025-02-18T12:10:00Z</dcterms:modified>
</cp:coreProperties>
</file>