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332B77" w:rsidP="00920CAB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8965417" wp14:editId="1DE02580">
                  <wp:extent cx="1958975" cy="454025"/>
                  <wp:effectExtent l="0" t="0" r="3175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975" cy="45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7339"/>
      </w:tblGrid>
      <w:tr w:rsidR="00196136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0938C3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33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E73208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2025S25001XXX3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UNIVERSITE </w:t>
            </w:r>
            <w:r w:rsidR="008458CE">
              <w:rPr>
                <w:rFonts w:ascii="Arial" w:hAnsi="Arial" w:cs="Arial"/>
                <w:color w:val="000000"/>
                <w:sz w:val="20"/>
                <w:szCs w:val="20"/>
              </w:rPr>
              <w:t>CLAUDE BERNARD LYON 1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Villeurbanne</w:t>
            </w:r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hyperlink r:id="rId8" w:tooltip="achats@univ-lyon1.fr" w:history="1">
              <w:r w:rsidR="008458CE" w:rsidRPr="008458CE">
                <w:rPr>
                  <w:rStyle w:val="Lienhypertexte"/>
                  <w:rFonts w:ascii="Arial" w:hAnsi="Arial" w:cs="Arial"/>
                  <w:sz w:val="20"/>
                </w:rPr>
                <w:t>achats@univ-lyon1.fr</w:t>
              </w:r>
            </w:hyperlink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www.univ-lyon1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>.fr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8458CE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Nettoyage des vitres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617A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E73208" w:rsidP="0045687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Lot n°3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: </w:t>
            </w:r>
            <w:r w:rsidR="008458CE">
              <w:rPr>
                <w:rFonts w:ascii="Arial" w:hAnsi="Arial" w:cs="Arial"/>
                <w:color w:val="000000"/>
                <w:sz w:val="20"/>
                <w:szCs w:val="20"/>
              </w:rPr>
              <w:t xml:space="preserve">Nettoyage des vitres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 Genis Laval et Oullins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E73208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8458CE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nettoyage des vitres</w:t>
            </w:r>
            <w:r w:rsidR="00E73208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3</w:t>
            </w:r>
            <w:r w:rsidR="00342048">
              <w:rPr>
                <w:rFonts w:ascii="Arial" w:hAnsi="Arial" w:cs="Arial"/>
                <w:color w:val="FFFFFF"/>
                <w:sz w:val="18"/>
                <w:szCs w:val="18"/>
              </w:rPr>
              <w:t> :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Nettoyage d</w:t>
            </w:r>
            <w:r w:rsidR="00E73208">
              <w:rPr>
                <w:rFonts w:ascii="Arial" w:hAnsi="Arial" w:cs="Arial"/>
                <w:color w:val="FFFFFF"/>
                <w:sz w:val="18"/>
                <w:szCs w:val="18"/>
              </w:rPr>
              <w:t>es vitres – St Genis Laval et Oullins</w:t>
            </w:r>
          </w:p>
          <w:p w:rsidR="00F559EF" w:rsidRDefault="00E73208" w:rsidP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 An(s)  - montant maximum 120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E73208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E7320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E73208" w:rsidP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E7320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8458CE" w:rsidRDefault="008458C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E7" w:rsidRDefault="008A4DE7">
      <w:pPr>
        <w:spacing w:after="0" w:line="240" w:lineRule="auto"/>
      </w:pPr>
      <w:r>
        <w:separator/>
      </w:r>
    </w:p>
  </w:endnote>
  <w:endnote w:type="continuationSeparator" w:id="0">
    <w:p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</w:t>
          </w:r>
          <w:r w:rsidR="00787C83">
            <w:rPr>
              <w:rFonts w:ascii="Arial" w:hAnsi="Arial" w:cs="Arial"/>
              <w:color w:val="595959"/>
              <w:sz w:val="16"/>
              <w:szCs w:val="16"/>
            </w:rPr>
            <w:t>5S25001</w:t>
          </w:r>
          <w:r w:rsidR="00E73208">
            <w:rPr>
              <w:rFonts w:ascii="Arial" w:hAnsi="Arial" w:cs="Arial"/>
              <w:color w:val="595959"/>
              <w:sz w:val="16"/>
              <w:szCs w:val="16"/>
            </w:rPr>
            <w:t>XXX3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332B77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96136"/>
    <w:rsid w:val="00326557"/>
    <w:rsid w:val="00332B77"/>
    <w:rsid w:val="003417CD"/>
    <w:rsid w:val="00342048"/>
    <w:rsid w:val="00373FD4"/>
    <w:rsid w:val="003F3A7D"/>
    <w:rsid w:val="0045687E"/>
    <w:rsid w:val="00497112"/>
    <w:rsid w:val="004D0BAE"/>
    <w:rsid w:val="00521F6A"/>
    <w:rsid w:val="005E6AE1"/>
    <w:rsid w:val="00605700"/>
    <w:rsid w:val="006122C6"/>
    <w:rsid w:val="00617A33"/>
    <w:rsid w:val="006544F5"/>
    <w:rsid w:val="00712D1A"/>
    <w:rsid w:val="0074228F"/>
    <w:rsid w:val="00787C83"/>
    <w:rsid w:val="007B2C24"/>
    <w:rsid w:val="007C4282"/>
    <w:rsid w:val="007D7034"/>
    <w:rsid w:val="00800249"/>
    <w:rsid w:val="008458CE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B11000"/>
    <w:rsid w:val="00BF5755"/>
    <w:rsid w:val="00D05139"/>
    <w:rsid w:val="00D7492C"/>
    <w:rsid w:val="00D829E4"/>
    <w:rsid w:val="00E06CFA"/>
    <w:rsid w:val="00E13FE1"/>
    <w:rsid w:val="00E32310"/>
    <w:rsid w:val="00E343C4"/>
    <w:rsid w:val="00E73208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  <w:style w:type="character" w:styleId="Lienhypertexte">
    <w:name w:val="Hyperlink"/>
    <w:basedOn w:val="Policepardfaut"/>
    <w:uiPriority w:val="99"/>
    <w:semiHidden/>
    <w:unhideWhenUsed/>
    <w:rsid w:val="0084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s%40univ-lyon1%2E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678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4</cp:revision>
  <dcterms:created xsi:type="dcterms:W3CDTF">2025-02-13T15:43:00Z</dcterms:created>
  <dcterms:modified xsi:type="dcterms:W3CDTF">2025-02-19T10:49:00Z</dcterms:modified>
</cp:coreProperties>
</file>