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  <w:bookmarkStart w:id="0" w:name="_GoBack"/>
      <w:bookmarkEnd w:id="0"/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116C2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939925" cy="53276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992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3B36" w:rsidRDefault="00890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72"/>
                <w:szCs w:val="72"/>
              </w:rPr>
              <w:t>Travaux préparatoires quartier de la physique -</w:t>
            </w:r>
            <w:r w:rsidR="00C13B36">
              <w:rPr>
                <w:rFonts w:ascii="Arial" w:hAnsi="Arial" w:cs="Arial"/>
                <w:color w:val="404040"/>
                <w:sz w:val="72"/>
                <w:szCs w:val="72"/>
              </w:rPr>
              <w:t xml:space="preserve"> bâtiment Haefely</w:t>
            </w:r>
          </w:p>
        </w:tc>
      </w:tr>
    </w:tbl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89045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89045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6246"/>
        <w:gridCol w:w="1134"/>
      </w:tblGrid>
      <w:tr w:rsidR="00C13B36" w:rsidTr="005E4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6" w:type="dxa"/>
            <w:tcBorders>
              <w:top w:val="single" w:sz="12" w:space="0" w:color="595959"/>
              <w:left w:val="single" w:sz="12" w:space="0" w:color="595959"/>
              <w:bottom w:val="single" w:sz="12" w:space="0" w:color="FFC000" w:themeColor="accent4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n°25005T.01TRA</w:t>
            </w:r>
          </w:p>
        </w:tc>
        <w:tc>
          <w:tcPr>
            <w:tcW w:w="1134" w:type="dxa"/>
            <w:tcBorders>
              <w:top w:val="single" w:sz="12" w:space="0" w:color="595959"/>
              <w:left w:val="nil"/>
              <w:bottom w:val="single" w:sz="12" w:space="0" w:color="FFC000" w:themeColor="accent4"/>
              <w:right w:val="single" w:sz="12" w:space="0" w:color="59595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45B4" w:rsidTr="005E4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FFC000" w:themeColor="accent4"/>
            </w:tcBorders>
            <w:shd w:val="clear" w:color="auto" w:fill="FFFFFF"/>
          </w:tcPr>
          <w:p w:rsidR="005E45B4" w:rsidRDefault="005E45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gridSpan w:val="2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9900"/>
            </w:tcBorders>
            <w:shd w:val="clear" w:color="auto" w:fill="DADADA"/>
          </w:tcPr>
          <w:p w:rsidR="005E45B4" w:rsidRDefault="005E45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Lot </w:t>
            </w:r>
            <w:r w:rsidR="00D30EE9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D30EE9">
              <w:rPr>
                <w:rFonts w:ascii="Arial" w:hAnsi="Arial" w:cs="Arial"/>
                <w:sz w:val="24"/>
                <w:szCs w:val="24"/>
              </w:rPr>
              <w:t>Menuiserie</w:t>
            </w:r>
          </w:p>
        </w:tc>
      </w:tr>
    </w:tbl>
    <w:p w:rsidR="00C13B36" w:rsidRDefault="00C13B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*Le fournisseur doit compléter un acte d’engagement par lot.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89045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Travaux préparatoires quartier de la physique -</w:t>
            </w:r>
            <w:r w:rsidR="00C13B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bâtiment Haefely</w:t>
            </w:r>
            <w:r w:rsidR="00C13B36">
              <w:rPr>
                <w:rFonts w:ascii="Arial" w:hAnsi="Arial" w:cs="Arial"/>
                <w:color w:val="000000"/>
                <w:sz w:val="20"/>
                <w:szCs w:val="20"/>
              </w:rPr>
              <w:t xml:space="preserve"> (25005T.01TRA - 9 lots)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:rsidR="00C13B36" w:rsidRDefault="00C13B3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RAISON SOCIALE </w:t>
            </w:r>
            <w:r w:rsidR="004F50C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F50CA" w:rsidRDefault="004F50CA" w:rsidP="004F50CA">
      <w:pPr>
        <w:spacing w:after="0"/>
      </w:pPr>
      <w:r>
        <w:br w:type="page"/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</w:t>
            </w:r>
            <w:r w:rsidR="004F50C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 w:rsidTr="004F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Mois </w:t>
            </w:r>
            <w:r w:rsidR="00133174">
              <w:rPr>
                <w:rFonts w:ascii="Arial" w:hAnsi="Arial" w:cs="Arial"/>
                <w:color w:val="000000"/>
                <w:sz w:val="16"/>
                <w:szCs w:val="16"/>
              </w:rPr>
              <w:t xml:space="preserve">de mars 2025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 semaines à compter de l’OS de démarrage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:rsidR="00C13B36" w:rsidRDefault="001331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variantes, décomposition du contrat).</w:t>
      </w: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C13B36" w:rsidRDefault="00C13B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:rsidR="00C13B36" w:rsidRDefault="00C13B3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C13B36" w:rsidRDefault="001331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C13B36" w:rsidRDefault="00C13B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C13B36" w:rsidRDefault="001331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718"/>
        <w:gridCol w:w="3348"/>
      </w:tblGrid>
      <w:tr w:rsidR="00C13B36" w:rsidTr="005E4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C13B36" w:rsidTr="005E4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3348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3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C13B36" w:rsidRDefault="00C13B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C13B36" w:rsidRDefault="00C13B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C13B36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DB5" w:rsidRDefault="000A4DB5">
      <w:pPr>
        <w:spacing w:after="0" w:line="240" w:lineRule="auto"/>
      </w:pPr>
      <w:r>
        <w:separator/>
      </w:r>
    </w:p>
  </w:endnote>
  <w:endnote w:type="continuationSeparator" w:id="0">
    <w:p w:rsidR="000A4DB5" w:rsidRDefault="000A4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C13B36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:rsidR="00C13B36" w:rsidRDefault="00C13B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n°25005T.01TRA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:rsidR="00C13B36" w:rsidRDefault="00C13B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C13B36" w:rsidRDefault="00C13B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DB5" w:rsidRDefault="000A4DB5">
      <w:pPr>
        <w:spacing w:after="0" w:line="240" w:lineRule="auto"/>
      </w:pPr>
      <w:r>
        <w:separator/>
      </w:r>
    </w:p>
  </w:footnote>
  <w:footnote w:type="continuationSeparator" w:id="0">
    <w:p w:rsidR="000A4DB5" w:rsidRDefault="000A4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B36" w:rsidRDefault="00C13B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BCB"/>
    <w:rsid w:val="000A4DB5"/>
    <w:rsid w:val="00116C23"/>
    <w:rsid w:val="00133174"/>
    <w:rsid w:val="004F50CA"/>
    <w:rsid w:val="00516D7E"/>
    <w:rsid w:val="00556E12"/>
    <w:rsid w:val="005E45B4"/>
    <w:rsid w:val="005F779A"/>
    <w:rsid w:val="0063447F"/>
    <w:rsid w:val="00853BCB"/>
    <w:rsid w:val="00890457"/>
    <w:rsid w:val="00976D0C"/>
    <w:rsid w:val="009B7375"/>
    <w:rsid w:val="009C6C55"/>
    <w:rsid w:val="00C13B36"/>
    <w:rsid w:val="00D12A42"/>
    <w:rsid w:val="00D30EE9"/>
    <w:rsid w:val="00E05A96"/>
    <w:rsid w:val="00FE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273319A-BEE4-43CE-8D6C-4F047B772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F5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F50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741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Claudia SOSSOU</dc:creator>
  <cp:keywords/>
  <dc:description>Generated by Oracle BI Publisher 10.1.3.4.2</dc:description>
  <cp:lastModifiedBy>THIERCELIN ISABELLE</cp:lastModifiedBy>
  <cp:revision>2</cp:revision>
  <dcterms:created xsi:type="dcterms:W3CDTF">2025-02-21T07:44:00Z</dcterms:created>
  <dcterms:modified xsi:type="dcterms:W3CDTF">2025-02-21T07:44:00Z</dcterms:modified>
</cp:coreProperties>
</file>