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09438E" w14:textId="77777777" w:rsidR="00B415DE" w:rsidRPr="00B415DE" w:rsidRDefault="00B415DE" w:rsidP="002650A0">
      <w:pPr>
        <w:spacing w:after="0" w:line="240" w:lineRule="auto"/>
        <w:jc w:val="center"/>
        <w:rPr>
          <w:rFonts w:ascii="Marianne" w:eastAsia="Times New Roman" w:hAnsi="Marianne" w:cs="Arial"/>
          <w:b/>
          <w:sz w:val="24"/>
          <w:szCs w:val="20"/>
          <w:lang w:eastAsia="fr-FR"/>
        </w:rPr>
      </w:pPr>
    </w:p>
    <w:p w14:paraId="0184F207" w14:textId="77777777" w:rsidR="00B415DE" w:rsidRPr="00B415DE" w:rsidRDefault="00B415DE" w:rsidP="002650A0">
      <w:pPr>
        <w:spacing w:after="0" w:line="240" w:lineRule="auto"/>
        <w:jc w:val="center"/>
        <w:rPr>
          <w:rFonts w:ascii="Marianne" w:eastAsia="Times New Roman" w:hAnsi="Marianne" w:cs="Arial"/>
          <w:b/>
          <w:sz w:val="24"/>
          <w:szCs w:val="20"/>
          <w:lang w:eastAsia="fr-FR"/>
        </w:rPr>
      </w:pPr>
    </w:p>
    <w:p w14:paraId="16A3AE86" w14:textId="77777777" w:rsidR="00B415DE" w:rsidRPr="00B415DE" w:rsidRDefault="00B415DE" w:rsidP="002650A0">
      <w:pPr>
        <w:spacing w:after="0" w:line="240" w:lineRule="auto"/>
        <w:jc w:val="center"/>
        <w:rPr>
          <w:rFonts w:ascii="Marianne" w:eastAsia="Times New Roman" w:hAnsi="Marianne" w:cs="Arial"/>
          <w:b/>
          <w:sz w:val="24"/>
          <w:szCs w:val="20"/>
          <w:lang w:eastAsia="fr-FR"/>
        </w:rPr>
      </w:pPr>
    </w:p>
    <w:p w14:paraId="58E63BD4" w14:textId="77777777" w:rsidR="00B415DE" w:rsidRPr="00B415DE" w:rsidRDefault="00B415DE" w:rsidP="00B415DE">
      <w:pPr>
        <w:pStyle w:val="Standard"/>
        <w:rPr>
          <w:rFonts w:ascii="Marianne" w:hAnsi="Marianne"/>
        </w:rPr>
      </w:pPr>
    </w:p>
    <w:p w14:paraId="13920D68" w14:textId="77777777" w:rsidR="00B415DE" w:rsidRPr="00B415DE" w:rsidRDefault="00B415DE" w:rsidP="00B415D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65191D01" w14:textId="32419722" w:rsidR="00B415DE" w:rsidRPr="001410E4" w:rsidRDefault="00B415DE" w:rsidP="00B415D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sz w:val="24"/>
          <w:lang w:eastAsia="fr-FR"/>
        </w:rPr>
      </w:pPr>
      <w:r w:rsidRPr="001410E4">
        <w:rPr>
          <w:rFonts w:ascii="Marianne" w:eastAsia="Marianne" w:hAnsi="Marianne" w:cs="Marianne"/>
          <w:b/>
          <w:sz w:val="24"/>
          <w:lang w:eastAsia="fr-FR"/>
        </w:rPr>
        <w:t>CADRE DE REPONSE TECHNIQUE (CRT)</w:t>
      </w:r>
    </w:p>
    <w:p w14:paraId="0F7AA17B" w14:textId="3010136E" w:rsidR="00B415DE" w:rsidRPr="001410E4" w:rsidRDefault="00B415DE" w:rsidP="00B415D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sz w:val="24"/>
          <w:lang w:eastAsia="fr-FR"/>
        </w:rPr>
      </w:pPr>
      <w:r w:rsidRPr="001410E4">
        <w:rPr>
          <w:rFonts w:ascii="Marianne" w:eastAsia="Marianne" w:hAnsi="Marianne" w:cs="Marianne"/>
          <w:sz w:val="24"/>
          <w:lang w:eastAsia="fr-FR"/>
        </w:rPr>
        <w:t>Annexe 1 au règlement de consultation (RC)</w:t>
      </w:r>
    </w:p>
    <w:p w14:paraId="6E91B7A9" w14:textId="77777777" w:rsidR="00B415DE" w:rsidRPr="001410E4" w:rsidRDefault="00B415DE" w:rsidP="00B415D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sz w:val="24"/>
          <w:lang w:eastAsia="fr-FR"/>
        </w:rPr>
      </w:pPr>
    </w:p>
    <w:p w14:paraId="05F5B25C" w14:textId="77777777" w:rsidR="00507CAD" w:rsidRDefault="00507CAD" w:rsidP="00507CAD">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rPr>
      </w:pPr>
      <w:r>
        <w:rPr>
          <w:rFonts w:ascii="Marianne" w:eastAsia="Marianne" w:hAnsi="Marianne" w:cs="Marianne"/>
          <w:b/>
        </w:rPr>
        <w:t>Outils et études de social et search listening</w:t>
      </w:r>
    </w:p>
    <w:p w14:paraId="269A5789" w14:textId="623B151F" w:rsidR="00271F77" w:rsidRDefault="00271F77" w:rsidP="00271F77">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bCs/>
          <w:color w:val="C00000"/>
          <w:lang w:eastAsia="fr-FR"/>
        </w:rPr>
      </w:pPr>
      <w:r w:rsidRPr="00835C96">
        <w:rPr>
          <w:rFonts w:ascii="Marianne" w:eastAsia="Marianne" w:hAnsi="Marianne" w:cs="Marianne"/>
          <w:b/>
          <w:bCs/>
          <w:color w:val="C00000"/>
          <w:lang w:eastAsia="fr-FR"/>
        </w:rPr>
        <w:t>MESURE D’IMPACT EN TEMPS REEL DES CONTENUS PUBLICS ACCESSIBLES EN LIGNE</w:t>
      </w:r>
    </w:p>
    <w:p w14:paraId="19CC5B70" w14:textId="77777777" w:rsidR="001410E4" w:rsidRPr="001410E4" w:rsidRDefault="001410E4" w:rsidP="00031ED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sz w:val="24"/>
        </w:rPr>
      </w:pPr>
    </w:p>
    <w:p w14:paraId="14A5B194" w14:textId="6E07A18D" w:rsidR="00B415DE" w:rsidRPr="001410E4" w:rsidRDefault="00B415DE" w:rsidP="00B415D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sz w:val="24"/>
          <w:lang w:eastAsia="fr-FR"/>
        </w:rPr>
      </w:pPr>
      <w:r w:rsidRPr="004C0D2B">
        <w:rPr>
          <w:rFonts w:ascii="Marianne" w:eastAsia="Marianne" w:hAnsi="Marianne" w:cs="Marianne"/>
          <w:bCs/>
          <w:sz w:val="24"/>
          <w:lang w:eastAsia="fr-FR"/>
        </w:rPr>
        <w:t xml:space="preserve">Consultation n° </w:t>
      </w:r>
      <w:r w:rsidR="00ED7457" w:rsidRPr="004C0D2B">
        <w:rPr>
          <w:rFonts w:ascii="Marianne" w:eastAsia="Marianne" w:hAnsi="Marianne" w:cs="Marianne"/>
          <w:b/>
          <w:bCs/>
          <w:sz w:val="24"/>
          <w:lang w:eastAsia="fr-FR"/>
        </w:rPr>
        <w:t>SL</w:t>
      </w:r>
      <w:r w:rsidR="000620AF" w:rsidRPr="004C0D2B">
        <w:rPr>
          <w:rFonts w:ascii="Marianne" w:eastAsia="Marianne" w:hAnsi="Marianne" w:cs="Marianne"/>
          <w:b/>
          <w:bCs/>
          <w:sz w:val="24"/>
          <w:lang w:eastAsia="fr-FR"/>
        </w:rPr>
        <w:t>_</w:t>
      </w:r>
      <w:r w:rsidRPr="004C0D2B">
        <w:rPr>
          <w:rFonts w:ascii="Marianne" w:eastAsia="Marianne" w:hAnsi="Marianne" w:cs="Marianne"/>
          <w:b/>
          <w:sz w:val="24"/>
          <w:lang w:eastAsia="fr-FR"/>
        </w:rPr>
        <w:t>SIG</w:t>
      </w:r>
      <w:r w:rsidR="00570771" w:rsidRPr="004C0D2B">
        <w:rPr>
          <w:rFonts w:ascii="Marianne" w:eastAsia="Marianne" w:hAnsi="Marianne" w:cs="Marianne"/>
          <w:b/>
          <w:sz w:val="24"/>
          <w:lang w:eastAsia="fr-FR"/>
        </w:rPr>
        <w:t>_AOO_202</w:t>
      </w:r>
      <w:r w:rsidR="004C0D2B" w:rsidRPr="004C0D2B">
        <w:rPr>
          <w:rFonts w:ascii="Marianne" w:eastAsia="Marianne" w:hAnsi="Marianne" w:cs="Marianne"/>
          <w:b/>
          <w:sz w:val="24"/>
          <w:lang w:eastAsia="fr-FR"/>
        </w:rPr>
        <w:t>5</w:t>
      </w:r>
      <w:r w:rsidR="00570771" w:rsidRPr="004C0D2B">
        <w:rPr>
          <w:rFonts w:ascii="Marianne" w:eastAsia="Marianne" w:hAnsi="Marianne" w:cs="Marianne"/>
          <w:b/>
          <w:sz w:val="24"/>
          <w:lang w:eastAsia="fr-FR"/>
        </w:rPr>
        <w:t>_0</w:t>
      </w:r>
      <w:r w:rsidR="004C0D2B" w:rsidRPr="004C0D2B">
        <w:rPr>
          <w:rFonts w:ascii="Marianne" w:eastAsia="Marianne" w:hAnsi="Marianne" w:cs="Marianne"/>
          <w:b/>
          <w:sz w:val="24"/>
          <w:lang w:eastAsia="fr-FR"/>
        </w:rPr>
        <w:t>3</w:t>
      </w:r>
    </w:p>
    <w:p w14:paraId="339A41B9" w14:textId="77777777" w:rsidR="00B415DE" w:rsidRPr="00B415DE" w:rsidRDefault="00B415DE" w:rsidP="00B415D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both"/>
        <w:rPr>
          <w:rFonts w:ascii="Marianne" w:eastAsia="Marianne" w:hAnsi="Marianne" w:cs="Marianne"/>
          <w:b/>
          <w:lang w:eastAsia="fr-FR"/>
        </w:rPr>
      </w:pPr>
    </w:p>
    <w:p w14:paraId="3FD83092" w14:textId="77777777" w:rsidR="00B415DE" w:rsidRPr="00B415DE" w:rsidRDefault="00B415DE" w:rsidP="00B415DE">
      <w:pPr>
        <w:pStyle w:val="Standard"/>
        <w:rPr>
          <w:rFonts w:ascii="Marianne" w:hAnsi="Marianne"/>
          <w:szCs w:val="20"/>
        </w:rPr>
      </w:pPr>
    </w:p>
    <w:p w14:paraId="3DAAA351" w14:textId="2D5A4540" w:rsidR="002650A0" w:rsidRPr="00B415DE" w:rsidRDefault="002650A0" w:rsidP="002650A0">
      <w:pPr>
        <w:spacing w:after="0" w:line="240" w:lineRule="auto"/>
        <w:rPr>
          <w:rFonts w:ascii="Marianne" w:eastAsia="Times New Roman" w:hAnsi="Marianne" w:cs="Arial"/>
          <w:sz w:val="20"/>
          <w:szCs w:val="20"/>
          <w:lang w:eastAsia="fr-FR"/>
        </w:rPr>
      </w:pPr>
    </w:p>
    <w:p w14:paraId="58824FF3" w14:textId="77777777" w:rsidR="00B415DE" w:rsidRPr="00B415DE" w:rsidRDefault="00B415DE" w:rsidP="00B415DE">
      <w:pPr>
        <w:pStyle w:val="Standard"/>
        <w:spacing w:after="120" w:line="264" w:lineRule="auto"/>
        <w:rPr>
          <w:rFonts w:ascii="Marianne" w:hAnsi="Marianne" w:cs="Arial"/>
          <w:b/>
          <w:sz w:val="22"/>
          <w:szCs w:val="22"/>
          <w:lang w:eastAsia="fr-FR"/>
        </w:rPr>
      </w:pPr>
      <w:r w:rsidRPr="00B415DE">
        <w:rPr>
          <w:rFonts w:ascii="Marianne" w:hAnsi="Marianne" w:cs="Arial"/>
          <w:b/>
          <w:sz w:val="22"/>
          <w:szCs w:val="22"/>
          <w:lang w:eastAsia="fr-FR"/>
        </w:rPr>
        <w:t>Raison sociale </w:t>
      </w:r>
      <w:r w:rsidRPr="00B415DE">
        <w:rPr>
          <w:rFonts w:ascii="Marianne" w:hAnsi="Marianne" w:cs="Arial"/>
          <w:sz w:val="22"/>
          <w:szCs w:val="22"/>
          <w:lang w:eastAsia="fr-FR"/>
        </w:rPr>
        <w:t xml:space="preserve">: </w:t>
      </w:r>
    </w:p>
    <w:p w14:paraId="1A421577" w14:textId="77777777" w:rsidR="00B415DE" w:rsidRPr="00B415DE" w:rsidRDefault="00B415DE" w:rsidP="00B415DE">
      <w:pPr>
        <w:pStyle w:val="Standard"/>
        <w:spacing w:after="120" w:line="264" w:lineRule="auto"/>
        <w:rPr>
          <w:rFonts w:ascii="Marianne" w:hAnsi="Marianne" w:cs="Arial"/>
          <w:sz w:val="22"/>
          <w:szCs w:val="22"/>
          <w:lang w:eastAsia="fr-FR"/>
        </w:rPr>
      </w:pPr>
      <w:r w:rsidRPr="00B415DE">
        <w:rPr>
          <w:rFonts w:ascii="Marianne" w:hAnsi="Marianne" w:cs="Arial"/>
          <w:b/>
          <w:sz w:val="22"/>
          <w:szCs w:val="22"/>
          <w:lang w:eastAsia="fr-FR"/>
        </w:rPr>
        <w:t>Proposition rédigée par </w:t>
      </w:r>
      <w:r w:rsidRPr="00B415DE">
        <w:rPr>
          <w:rFonts w:ascii="Marianne" w:hAnsi="Marianne" w:cs="Arial"/>
          <w:sz w:val="22"/>
          <w:szCs w:val="22"/>
          <w:lang w:eastAsia="fr-FR"/>
        </w:rPr>
        <w:t xml:space="preserve">: </w:t>
      </w:r>
    </w:p>
    <w:p w14:paraId="743E3731" w14:textId="77777777" w:rsidR="00B415DE" w:rsidRPr="00B415DE" w:rsidRDefault="00B415DE" w:rsidP="006E4EED">
      <w:pPr>
        <w:pStyle w:val="Standard"/>
        <w:widowControl w:val="0"/>
        <w:numPr>
          <w:ilvl w:val="0"/>
          <w:numId w:val="4"/>
        </w:numPr>
        <w:spacing w:before="57" w:after="120" w:line="264" w:lineRule="auto"/>
        <w:jc w:val="both"/>
        <w:textAlignment w:val="center"/>
        <w:rPr>
          <w:rFonts w:ascii="Marianne" w:hAnsi="Marianne" w:cs="Arial"/>
          <w:sz w:val="22"/>
          <w:szCs w:val="22"/>
          <w:lang w:eastAsia="fr-FR"/>
        </w:rPr>
      </w:pPr>
      <w:r w:rsidRPr="00B415DE">
        <w:rPr>
          <w:rFonts w:ascii="Marianne" w:hAnsi="Marianne" w:cs="Arial"/>
          <w:sz w:val="22"/>
          <w:szCs w:val="22"/>
          <w:lang w:eastAsia="fr-FR"/>
        </w:rPr>
        <w:t xml:space="preserve">Prénom Nom : </w:t>
      </w:r>
    </w:p>
    <w:p w14:paraId="11D83F26" w14:textId="77777777" w:rsidR="00B415DE" w:rsidRPr="00B415DE" w:rsidRDefault="00B415DE" w:rsidP="006E4EED">
      <w:pPr>
        <w:pStyle w:val="Standard"/>
        <w:widowControl w:val="0"/>
        <w:numPr>
          <w:ilvl w:val="0"/>
          <w:numId w:val="4"/>
        </w:numPr>
        <w:spacing w:before="57" w:after="120" w:line="264" w:lineRule="auto"/>
        <w:jc w:val="both"/>
        <w:textAlignment w:val="center"/>
        <w:rPr>
          <w:rFonts w:ascii="Marianne" w:hAnsi="Marianne" w:cs="Arial"/>
          <w:sz w:val="22"/>
          <w:szCs w:val="22"/>
          <w:lang w:eastAsia="fr-FR"/>
        </w:rPr>
      </w:pPr>
      <w:r w:rsidRPr="00B415DE">
        <w:rPr>
          <w:rFonts w:ascii="Marianne" w:hAnsi="Marianne" w:cs="Arial"/>
          <w:sz w:val="22"/>
          <w:szCs w:val="22"/>
          <w:lang w:eastAsia="fr-FR"/>
        </w:rPr>
        <w:t xml:space="preserve">Fonction : </w:t>
      </w:r>
    </w:p>
    <w:p w14:paraId="2FFB6175" w14:textId="77777777" w:rsidR="00B415DE" w:rsidRPr="00B415DE" w:rsidRDefault="00B415DE" w:rsidP="006E4EED">
      <w:pPr>
        <w:pStyle w:val="Standard"/>
        <w:widowControl w:val="0"/>
        <w:numPr>
          <w:ilvl w:val="0"/>
          <w:numId w:val="4"/>
        </w:numPr>
        <w:spacing w:before="57" w:after="120" w:line="264" w:lineRule="auto"/>
        <w:jc w:val="both"/>
        <w:textAlignment w:val="center"/>
        <w:rPr>
          <w:rFonts w:ascii="Marianne" w:hAnsi="Marianne" w:cs="Arial"/>
          <w:sz w:val="22"/>
          <w:szCs w:val="22"/>
          <w:lang w:eastAsia="fr-FR"/>
        </w:rPr>
      </w:pPr>
      <w:r w:rsidRPr="00B415DE">
        <w:rPr>
          <w:rFonts w:ascii="Marianne" w:hAnsi="Marianne" w:cs="Arial"/>
          <w:sz w:val="22"/>
          <w:szCs w:val="22"/>
          <w:lang w:eastAsia="fr-FR"/>
        </w:rPr>
        <w:t>Tél. :</w:t>
      </w:r>
    </w:p>
    <w:p w14:paraId="59D69860" w14:textId="378BF5B5" w:rsidR="00B415DE" w:rsidRDefault="00B415DE" w:rsidP="006E4EED">
      <w:pPr>
        <w:pStyle w:val="Standard"/>
        <w:widowControl w:val="0"/>
        <w:numPr>
          <w:ilvl w:val="0"/>
          <w:numId w:val="4"/>
        </w:numPr>
        <w:spacing w:before="57" w:after="120" w:line="264" w:lineRule="auto"/>
        <w:jc w:val="both"/>
        <w:textAlignment w:val="center"/>
        <w:rPr>
          <w:rFonts w:ascii="Marianne" w:hAnsi="Marianne" w:cs="Arial"/>
          <w:sz w:val="22"/>
          <w:szCs w:val="22"/>
          <w:lang w:eastAsia="fr-FR"/>
        </w:rPr>
      </w:pPr>
      <w:r w:rsidRPr="00B415DE">
        <w:rPr>
          <w:rFonts w:ascii="Marianne" w:hAnsi="Marianne" w:cs="Arial"/>
          <w:sz w:val="22"/>
          <w:szCs w:val="22"/>
          <w:lang w:eastAsia="fr-FR"/>
        </w:rPr>
        <w:t>@ :</w:t>
      </w:r>
    </w:p>
    <w:p w14:paraId="0F5DF487" w14:textId="28A61AC7" w:rsidR="00FE3614" w:rsidRPr="00B415DE" w:rsidRDefault="00FE3614" w:rsidP="00FE3614">
      <w:pPr>
        <w:pStyle w:val="Standard"/>
        <w:widowControl w:val="0"/>
        <w:spacing w:before="57" w:after="120" w:line="264" w:lineRule="auto"/>
        <w:ind w:left="720"/>
        <w:jc w:val="both"/>
        <w:textAlignment w:val="center"/>
        <w:rPr>
          <w:rFonts w:ascii="Marianne" w:hAnsi="Marianne" w:cs="Arial"/>
          <w:sz w:val="22"/>
          <w:szCs w:val="22"/>
          <w:lang w:eastAsia="fr-FR"/>
        </w:rPr>
      </w:pPr>
      <w:r>
        <w:rPr>
          <w:rFonts w:ascii="Marianne" w:hAnsi="Marianne" w:cs="Arial"/>
          <w:sz w:val="22"/>
          <w:szCs w:val="22"/>
          <w:lang w:eastAsia="fr-FR"/>
        </w:rPr>
        <w:t>Le candidat est invité à renseigner une adresse mail générique et une adresse mail nominative pour s’assurer de recevoir les communications de l’Acheteur au cours de la procédure.</w:t>
      </w:r>
    </w:p>
    <w:p w14:paraId="7B1F6F0E" w14:textId="77777777" w:rsidR="00B415DE" w:rsidRPr="00B415DE" w:rsidRDefault="00B415DE" w:rsidP="002650A0">
      <w:pPr>
        <w:spacing w:after="0" w:line="240" w:lineRule="auto"/>
        <w:rPr>
          <w:rFonts w:ascii="Marianne" w:eastAsia="Times New Roman" w:hAnsi="Marianne" w:cs="Arial"/>
          <w:sz w:val="20"/>
          <w:szCs w:val="20"/>
          <w:lang w:eastAsia="fr-FR"/>
        </w:rPr>
      </w:pPr>
    </w:p>
    <w:p w14:paraId="485B4FCF" w14:textId="5FDF193E" w:rsidR="00B415DE" w:rsidRPr="00B415DE" w:rsidRDefault="00B415DE">
      <w:pPr>
        <w:rPr>
          <w:rFonts w:ascii="Marianne" w:eastAsia="Times New Roman" w:hAnsi="Marianne" w:cs="Arial"/>
          <w:b/>
          <w:kern w:val="3"/>
          <w:lang w:eastAsia="fr-FR"/>
        </w:rPr>
      </w:pPr>
      <w:r w:rsidRPr="00B415DE">
        <w:rPr>
          <w:rFonts w:ascii="Marianne" w:eastAsia="Times New Roman" w:hAnsi="Marianne" w:cs="Arial"/>
          <w:b/>
          <w:kern w:val="3"/>
          <w:lang w:eastAsia="fr-FR"/>
        </w:rPr>
        <w:br w:type="page"/>
      </w:r>
    </w:p>
    <w:p w14:paraId="32397110" w14:textId="77777777" w:rsidR="00AD5461" w:rsidRPr="00AD5461" w:rsidRDefault="00AD5461" w:rsidP="00AD5461">
      <w:pPr>
        <w:pStyle w:val="Titre1"/>
        <w:pBdr>
          <w:top w:val="none" w:sz="0" w:space="0" w:color="auto"/>
          <w:left w:val="none" w:sz="0" w:space="0" w:color="auto"/>
          <w:bottom w:val="none" w:sz="0" w:space="0" w:color="auto"/>
          <w:right w:val="none" w:sz="0" w:space="0" w:color="auto"/>
        </w:pBdr>
        <w:shd w:val="clear" w:color="auto" w:fill="C6D9F1" w:themeFill="text2" w:themeFillTint="33"/>
        <w:spacing w:before="0" w:line="264" w:lineRule="auto"/>
        <w:rPr>
          <w:rFonts w:ascii="Marianne" w:hAnsi="Marianne" w:cs="Arial"/>
          <w:smallCaps/>
          <w:sz w:val="20"/>
          <w:szCs w:val="20"/>
        </w:rPr>
      </w:pPr>
      <w:r w:rsidRPr="00AD5461">
        <w:rPr>
          <w:rFonts w:ascii="Marianne" w:hAnsi="Marianne" w:cs="Arial"/>
          <w:smallCaps/>
          <w:sz w:val="20"/>
          <w:szCs w:val="20"/>
        </w:rPr>
        <w:lastRenderedPageBreak/>
        <w:t>Préambule</w:t>
      </w:r>
    </w:p>
    <w:p w14:paraId="1A00334E" w14:textId="77777777" w:rsidR="00AD5461" w:rsidRDefault="00AD5461" w:rsidP="00AD5461">
      <w:pPr>
        <w:spacing w:line="264" w:lineRule="auto"/>
        <w:jc w:val="both"/>
        <w:rPr>
          <w:rFonts w:ascii="Marianne" w:eastAsia="Times New Roman" w:hAnsi="Marianne" w:cs="Arial"/>
          <w:sz w:val="20"/>
          <w:szCs w:val="20"/>
          <w:lang w:eastAsia="fr-FR"/>
        </w:rPr>
      </w:pPr>
    </w:p>
    <w:p w14:paraId="0804D269" w14:textId="77777777" w:rsidR="004922C9" w:rsidRDefault="004922C9" w:rsidP="004922C9">
      <w:pPr>
        <w:spacing w:line="264" w:lineRule="auto"/>
        <w:jc w:val="both"/>
        <w:rPr>
          <w:rFonts w:ascii="Marianne" w:eastAsia="Times New Roman" w:hAnsi="Marianne" w:cs="Arial"/>
          <w:sz w:val="20"/>
          <w:szCs w:val="20"/>
          <w:lang w:eastAsia="fr-FR"/>
        </w:rPr>
      </w:pPr>
      <w:r w:rsidRPr="00B1199D">
        <w:rPr>
          <w:rFonts w:ascii="Marianne" w:eastAsia="Times New Roman" w:hAnsi="Marianne" w:cs="Arial"/>
          <w:sz w:val="20"/>
          <w:szCs w:val="20"/>
          <w:lang w:eastAsia="fr-FR"/>
        </w:rPr>
        <w:t xml:space="preserve">Le présent cadre de réponse et le plan décrit constituent la trame de la proposition technique du candidat. </w:t>
      </w:r>
    </w:p>
    <w:p w14:paraId="3C08C1F0" w14:textId="74CA4206" w:rsidR="004922C9" w:rsidRDefault="00FE3614" w:rsidP="004922C9">
      <w:pPr>
        <w:spacing w:line="264" w:lineRule="auto"/>
        <w:jc w:val="both"/>
        <w:rPr>
          <w:rFonts w:ascii="Marianne" w:eastAsia="Times New Roman" w:hAnsi="Marianne" w:cs="Arial"/>
          <w:sz w:val="20"/>
          <w:szCs w:val="20"/>
          <w:lang w:eastAsia="fr-FR"/>
        </w:rPr>
      </w:pPr>
      <w:r>
        <w:rPr>
          <w:rFonts w:ascii="Marianne" w:eastAsia="Times New Roman" w:hAnsi="Marianne" w:cs="Arial"/>
          <w:sz w:val="20"/>
          <w:szCs w:val="20"/>
          <w:lang w:eastAsia="fr-FR"/>
        </w:rPr>
        <w:t xml:space="preserve">Pour cette proposition (mémoire technique), </w:t>
      </w:r>
      <w:r w:rsidR="004922C9" w:rsidRPr="00B1199D">
        <w:rPr>
          <w:rFonts w:ascii="Marianne" w:eastAsia="Times New Roman" w:hAnsi="Marianne" w:cs="Arial"/>
          <w:sz w:val="20"/>
          <w:szCs w:val="20"/>
          <w:lang w:eastAsia="fr-FR"/>
        </w:rPr>
        <w:t xml:space="preserve">le candidat n’utilise pas le présent document, il doit impérativement en conserver le plan et l’insérer dans son propre document. </w:t>
      </w:r>
    </w:p>
    <w:p w14:paraId="0449CF4F" w14:textId="6917CAF9" w:rsidR="00FE3614" w:rsidRPr="004C0D2B" w:rsidRDefault="00FE3614" w:rsidP="004922C9">
      <w:pPr>
        <w:spacing w:line="264" w:lineRule="auto"/>
        <w:jc w:val="both"/>
        <w:rPr>
          <w:rFonts w:ascii="Marianne" w:eastAsia="Times New Roman" w:hAnsi="Marianne" w:cs="Arial"/>
          <w:b/>
          <w:sz w:val="20"/>
          <w:szCs w:val="20"/>
          <w:lang w:eastAsia="fr-FR"/>
        </w:rPr>
      </w:pPr>
      <w:r w:rsidRPr="004C0D2B">
        <w:rPr>
          <w:rFonts w:ascii="Marianne" w:eastAsia="Times New Roman" w:hAnsi="Marianne" w:cs="Arial"/>
          <w:b/>
          <w:sz w:val="20"/>
          <w:szCs w:val="20"/>
          <w:lang w:eastAsia="fr-FR"/>
        </w:rPr>
        <w:t>Il est inutile de rendre à la fois le présent document complété et un mémoire technique.</w:t>
      </w:r>
    </w:p>
    <w:p w14:paraId="7345B1C0" w14:textId="77777777" w:rsidR="00FE3614" w:rsidRDefault="00FE3614" w:rsidP="004922C9">
      <w:pPr>
        <w:spacing w:line="264" w:lineRule="auto"/>
        <w:jc w:val="both"/>
        <w:rPr>
          <w:rFonts w:ascii="Marianne" w:eastAsia="Times New Roman" w:hAnsi="Marianne" w:cs="Arial"/>
          <w:sz w:val="20"/>
          <w:szCs w:val="20"/>
          <w:lang w:eastAsia="fr-FR"/>
        </w:rPr>
      </w:pPr>
    </w:p>
    <w:p w14:paraId="3704EC14" w14:textId="77777777" w:rsidR="004922C9" w:rsidRPr="00B1199D" w:rsidRDefault="004922C9" w:rsidP="004922C9">
      <w:pPr>
        <w:spacing w:line="264" w:lineRule="auto"/>
        <w:jc w:val="both"/>
        <w:rPr>
          <w:rFonts w:ascii="Marianne" w:eastAsia="Times New Roman" w:hAnsi="Marianne" w:cs="Arial"/>
          <w:sz w:val="20"/>
          <w:szCs w:val="20"/>
          <w:lang w:eastAsia="fr-FR"/>
        </w:rPr>
      </w:pPr>
      <w:r w:rsidRPr="00B1199D">
        <w:rPr>
          <w:rFonts w:ascii="Marianne" w:eastAsia="Times New Roman" w:hAnsi="Marianne" w:cs="Arial"/>
          <w:sz w:val="20"/>
          <w:szCs w:val="20"/>
          <w:lang w:eastAsia="fr-FR"/>
        </w:rPr>
        <w:t>Chaque point du présent document doit être impérativement renseigné par le candidat.</w:t>
      </w:r>
    </w:p>
    <w:p w14:paraId="52E19794" w14:textId="6D4CE114" w:rsidR="004922C9" w:rsidRPr="00B1199D" w:rsidRDefault="004922C9" w:rsidP="004922C9">
      <w:pPr>
        <w:spacing w:line="264" w:lineRule="auto"/>
        <w:jc w:val="both"/>
        <w:rPr>
          <w:rFonts w:ascii="Marianne" w:eastAsia="Times New Roman" w:hAnsi="Marianne" w:cs="Arial"/>
          <w:b/>
          <w:color w:val="C00000"/>
          <w:sz w:val="20"/>
          <w:szCs w:val="20"/>
          <w:lang w:eastAsia="fr-FR"/>
        </w:rPr>
      </w:pPr>
      <w:r w:rsidRPr="00B1199D">
        <w:rPr>
          <w:rFonts w:ascii="Marianne" w:eastAsia="Times New Roman" w:hAnsi="Marianne" w:cs="Arial"/>
          <w:b/>
          <w:color w:val="C00000"/>
          <w:sz w:val="20"/>
          <w:szCs w:val="20"/>
          <w:lang w:eastAsia="fr-FR"/>
        </w:rPr>
        <w:t xml:space="preserve">L’absence du </w:t>
      </w:r>
      <w:r w:rsidR="00FE3614">
        <w:rPr>
          <w:rFonts w:ascii="Marianne" w:eastAsia="Times New Roman" w:hAnsi="Marianne" w:cs="Arial"/>
          <w:b/>
          <w:color w:val="C00000"/>
          <w:sz w:val="20"/>
          <w:szCs w:val="20"/>
          <w:lang w:eastAsia="fr-FR"/>
        </w:rPr>
        <w:t xml:space="preserve">plan présenté dans le présent </w:t>
      </w:r>
      <w:r w:rsidRPr="00B1199D">
        <w:rPr>
          <w:rFonts w:ascii="Marianne" w:eastAsia="Times New Roman" w:hAnsi="Marianne" w:cs="Arial"/>
          <w:b/>
          <w:color w:val="C00000"/>
          <w:sz w:val="20"/>
          <w:szCs w:val="20"/>
          <w:lang w:eastAsia="fr-FR"/>
        </w:rPr>
        <w:t>cadre de réponse technique ou le non-respect du plan imposé rendra l’offre irrégulière et pourra en entraîner le rejet.</w:t>
      </w:r>
    </w:p>
    <w:p w14:paraId="3380DA37" w14:textId="53D98085" w:rsidR="004922C9" w:rsidRPr="00B415DE" w:rsidRDefault="004922C9" w:rsidP="004922C9">
      <w:pPr>
        <w:spacing w:after="120" w:line="264" w:lineRule="auto"/>
        <w:jc w:val="both"/>
        <w:rPr>
          <w:rFonts w:ascii="Marianne" w:eastAsia="Times New Roman" w:hAnsi="Marianne" w:cs="Arial"/>
          <w:sz w:val="20"/>
          <w:szCs w:val="20"/>
          <w:lang w:eastAsia="fr-FR"/>
        </w:rPr>
      </w:pPr>
      <w:r w:rsidRPr="00B415DE">
        <w:rPr>
          <w:rFonts w:ascii="Marianne" w:eastAsia="Times New Roman" w:hAnsi="Marianne" w:cs="Arial"/>
          <w:sz w:val="20"/>
          <w:szCs w:val="20"/>
          <w:lang w:eastAsia="fr-FR"/>
        </w:rPr>
        <w:t xml:space="preserve">Quelle que soit la forme du document choisie par le candidat pour transmettre sa réponse, celle-ci n’excède pas </w:t>
      </w:r>
      <w:r>
        <w:rPr>
          <w:rFonts w:ascii="Marianne" w:eastAsia="Times New Roman" w:hAnsi="Marianne" w:cs="Arial"/>
          <w:b/>
          <w:sz w:val="20"/>
          <w:szCs w:val="20"/>
          <w:lang w:eastAsia="fr-FR"/>
        </w:rPr>
        <w:t>75</w:t>
      </w:r>
      <w:r w:rsidRPr="00B415DE">
        <w:rPr>
          <w:rFonts w:ascii="Marianne" w:eastAsia="Times New Roman" w:hAnsi="Marianne" w:cs="Arial"/>
          <w:b/>
          <w:sz w:val="20"/>
          <w:szCs w:val="20"/>
          <w:lang w:eastAsia="fr-FR"/>
        </w:rPr>
        <w:t xml:space="preserve"> pages</w:t>
      </w:r>
      <w:r w:rsidRPr="00B415DE">
        <w:rPr>
          <w:rFonts w:ascii="Marianne" w:eastAsia="Times New Roman" w:hAnsi="Marianne" w:cs="Arial"/>
          <w:sz w:val="20"/>
          <w:szCs w:val="20"/>
          <w:lang w:eastAsia="fr-FR"/>
        </w:rPr>
        <w:t xml:space="preserve"> </w:t>
      </w:r>
      <w:r w:rsidRPr="00B415DE">
        <w:rPr>
          <w:rFonts w:ascii="Marianne" w:eastAsia="Times New Roman" w:hAnsi="Marianne" w:cs="Arial"/>
          <w:b/>
          <w:sz w:val="20"/>
          <w:szCs w:val="20"/>
          <w:lang w:eastAsia="fr-FR"/>
        </w:rPr>
        <w:t>Word, police Arial, taille de caractères 11</w:t>
      </w:r>
      <w:r w:rsidRPr="00B415DE">
        <w:rPr>
          <w:rFonts w:ascii="Marianne" w:eastAsia="Times New Roman" w:hAnsi="Marianne" w:cs="Arial"/>
          <w:sz w:val="20"/>
          <w:szCs w:val="20"/>
          <w:lang w:eastAsia="fr-FR"/>
        </w:rPr>
        <w:t xml:space="preserve"> (ou 75 sl</w:t>
      </w:r>
      <w:r w:rsidR="00564B17">
        <w:rPr>
          <w:rFonts w:ascii="Marianne" w:eastAsia="Times New Roman" w:hAnsi="Marianne" w:cs="Arial"/>
          <w:sz w:val="20"/>
          <w:szCs w:val="20"/>
          <w:lang w:eastAsia="fr-FR"/>
        </w:rPr>
        <w:t>ides Power Point) hors annexes.</w:t>
      </w:r>
    </w:p>
    <w:p w14:paraId="71403476" w14:textId="6F05B2D9" w:rsidR="004922C9" w:rsidRPr="00B1199D" w:rsidRDefault="004922C9" w:rsidP="004922C9">
      <w:pPr>
        <w:spacing w:line="264" w:lineRule="auto"/>
        <w:jc w:val="both"/>
        <w:rPr>
          <w:rFonts w:ascii="Marianne" w:eastAsia="Times New Roman" w:hAnsi="Marianne" w:cs="Arial"/>
          <w:sz w:val="20"/>
          <w:szCs w:val="20"/>
          <w:lang w:eastAsia="fr-FR"/>
        </w:rPr>
      </w:pPr>
      <w:r w:rsidRPr="00B1199D">
        <w:rPr>
          <w:rFonts w:ascii="Marianne" w:eastAsia="Times New Roman" w:hAnsi="Marianne" w:cs="Arial"/>
          <w:sz w:val="20"/>
          <w:szCs w:val="20"/>
          <w:lang w:eastAsia="fr-FR"/>
        </w:rPr>
        <w:t xml:space="preserve">Les informations </w:t>
      </w:r>
      <w:r w:rsidR="00FE3614">
        <w:rPr>
          <w:rFonts w:ascii="Marianne" w:eastAsia="Times New Roman" w:hAnsi="Marianne" w:cs="Arial"/>
          <w:sz w:val="20"/>
          <w:szCs w:val="20"/>
          <w:lang w:eastAsia="fr-FR"/>
        </w:rPr>
        <w:t xml:space="preserve">présentées dans sa proposition par le candidat </w:t>
      </w:r>
      <w:r w:rsidRPr="00B1199D">
        <w:rPr>
          <w:rFonts w:ascii="Marianne" w:eastAsia="Times New Roman" w:hAnsi="Marianne" w:cs="Arial"/>
          <w:sz w:val="20"/>
          <w:szCs w:val="20"/>
          <w:lang w:eastAsia="fr-FR"/>
        </w:rPr>
        <w:t xml:space="preserve">peuvent éventuellement être complétées par des annexes. Les annexes jointes doivent être utiles / pertinentes à la compréhension de l’offre du candidat. Elles doivent être listées </w:t>
      </w:r>
      <w:r w:rsidR="000F6FDA">
        <w:rPr>
          <w:rFonts w:ascii="Marianne" w:eastAsia="Times New Roman" w:hAnsi="Marianne" w:cs="Arial"/>
          <w:sz w:val="20"/>
          <w:szCs w:val="20"/>
          <w:lang w:eastAsia="fr-FR"/>
        </w:rPr>
        <w:t>dans la proposition</w:t>
      </w:r>
      <w:r w:rsidRPr="00B1199D">
        <w:rPr>
          <w:rFonts w:ascii="Marianne" w:eastAsia="Times New Roman" w:hAnsi="Marianne" w:cs="Arial"/>
          <w:sz w:val="20"/>
          <w:szCs w:val="20"/>
          <w:lang w:eastAsia="fr-FR"/>
        </w:rPr>
        <w:t>.</w:t>
      </w:r>
      <w:r>
        <w:rPr>
          <w:rFonts w:ascii="Marianne" w:eastAsia="Times New Roman" w:hAnsi="Marianne" w:cs="Arial"/>
          <w:sz w:val="20"/>
          <w:szCs w:val="20"/>
          <w:lang w:eastAsia="fr-FR"/>
        </w:rPr>
        <w:t xml:space="preserve"> </w:t>
      </w:r>
      <w:r w:rsidRPr="00AD5461">
        <w:rPr>
          <w:rFonts w:ascii="Marianne" w:eastAsia="Times New Roman" w:hAnsi="Marianne" w:cs="Arial"/>
          <w:b/>
          <w:sz w:val="20"/>
          <w:szCs w:val="20"/>
          <w:lang w:eastAsia="fr-FR"/>
        </w:rPr>
        <w:t>Les annexes sont limitées à 20 pages</w:t>
      </w:r>
      <w:r>
        <w:rPr>
          <w:rFonts w:ascii="Marianne" w:eastAsia="Times New Roman" w:hAnsi="Marianne" w:cs="Arial"/>
          <w:sz w:val="20"/>
          <w:szCs w:val="20"/>
          <w:lang w:eastAsia="fr-FR"/>
        </w:rPr>
        <w:t>.</w:t>
      </w:r>
    </w:p>
    <w:p w14:paraId="472993D2" w14:textId="68BD7449" w:rsidR="004922C9" w:rsidRPr="00B1199D" w:rsidRDefault="004922C9" w:rsidP="004922C9">
      <w:pPr>
        <w:spacing w:line="264" w:lineRule="auto"/>
        <w:jc w:val="both"/>
        <w:rPr>
          <w:rFonts w:ascii="Marianne" w:eastAsia="Times New Roman" w:hAnsi="Marianne" w:cs="Arial"/>
          <w:sz w:val="20"/>
          <w:szCs w:val="20"/>
          <w:lang w:eastAsia="fr-FR"/>
        </w:rPr>
      </w:pPr>
      <w:r w:rsidRPr="00B1199D">
        <w:rPr>
          <w:rFonts w:ascii="Marianne" w:eastAsia="Times New Roman" w:hAnsi="Marianne" w:cs="Arial"/>
          <w:sz w:val="20"/>
          <w:szCs w:val="20"/>
          <w:lang w:eastAsia="fr-FR"/>
        </w:rPr>
        <w:t>Les demandes ci-dessous constituent les informations à fournir par le candidat. Il doit préciser clairement pour chaque item, où se trouvent les éléments de réponses correspondants</w:t>
      </w:r>
      <w:r w:rsidR="000F6FDA">
        <w:rPr>
          <w:rFonts w:ascii="Marianne" w:eastAsia="Times New Roman" w:hAnsi="Marianne" w:cs="Arial"/>
          <w:sz w:val="20"/>
          <w:szCs w:val="20"/>
          <w:lang w:eastAsia="fr-FR"/>
        </w:rPr>
        <w:t xml:space="preserve"> dans sa proposition</w:t>
      </w:r>
      <w:r w:rsidRPr="00B1199D">
        <w:rPr>
          <w:rFonts w:ascii="Marianne" w:eastAsia="Times New Roman" w:hAnsi="Marianne" w:cs="Arial"/>
          <w:sz w:val="20"/>
          <w:szCs w:val="20"/>
          <w:lang w:eastAsia="fr-FR"/>
        </w:rPr>
        <w:t xml:space="preserve"> (indication du/des document(s) concerné(s), du/des numéro(s) de page et du paragraphe).</w:t>
      </w:r>
    </w:p>
    <w:p w14:paraId="2118A9FF" w14:textId="7355475E" w:rsidR="004922C9" w:rsidRPr="00B1199D" w:rsidRDefault="000F6FDA" w:rsidP="004922C9">
      <w:pPr>
        <w:spacing w:line="264" w:lineRule="auto"/>
        <w:jc w:val="both"/>
        <w:rPr>
          <w:rFonts w:ascii="Marianne" w:eastAsia="Times New Roman" w:hAnsi="Marianne" w:cs="Arial"/>
          <w:b/>
          <w:color w:val="C00000"/>
          <w:sz w:val="20"/>
          <w:szCs w:val="20"/>
          <w:lang w:eastAsia="fr-FR"/>
        </w:rPr>
      </w:pPr>
      <w:r>
        <w:rPr>
          <w:rFonts w:ascii="Marianne" w:eastAsia="Times New Roman" w:hAnsi="Marianne" w:cs="Arial"/>
          <w:b/>
          <w:color w:val="C00000"/>
          <w:sz w:val="20"/>
          <w:szCs w:val="20"/>
          <w:lang w:eastAsia="fr-FR"/>
        </w:rPr>
        <w:t>La proposition</w:t>
      </w:r>
      <w:r w:rsidR="004922C9" w:rsidRPr="00B1199D">
        <w:rPr>
          <w:rFonts w:ascii="Marianne" w:eastAsia="Times New Roman" w:hAnsi="Marianne" w:cs="Arial"/>
          <w:b/>
          <w:color w:val="C00000"/>
          <w:sz w:val="20"/>
          <w:szCs w:val="20"/>
          <w:lang w:eastAsia="fr-FR"/>
        </w:rPr>
        <w:t xml:space="preserve"> et les </w:t>
      </w:r>
      <w:r>
        <w:rPr>
          <w:rFonts w:ascii="Marianne" w:eastAsia="Times New Roman" w:hAnsi="Marianne" w:cs="Arial"/>
          <w:b/>
          <w:color w:val="C00000"/>
          <w:sz w:val="20"/>
          <w:szCs w:val="20"/>
          <w:lang w:eastAsia="fr-FR"/>
        </w:rPr>
        <w:t>annexes</w:t>
      </w:r>
      <w:r w:rsidRPr="00B1199D">
        <w:rPr>
          <w:rFonts w:ascii="Marianne" w:eastAsia="Times New Roman" w:hAnsi="Marianne" w:cs="Arial"/>
          <w:b/>
          <w:color w:val="C00000"/>
          <w:sz w:val="20"/>
          <w:szCs w:val="20"/>
          <w:lang w:eastAsia="fr-FR"/>
        </w:rPr>
        <w:t xml:space="preserve"> </w:t>
      </w:r>
      <w:r w:rsidR="004922C9" w:rsidRPr="00B1199D">
        <w:rPr>
          <w:rFonts w:ascii="Marianne" w:eastAsia="Times New Roman" w:hAnsi="Marianne" w:cs="Arial"/>
          <w:b/>
          <w:color w:val="C00000"/>
          <w:sz w:val="20"/>
          <w:szCs w:val="20"/>
          <w:lang w:eastAsia="fr-FR"/>
        </w:rPr>
        <w:t>remis</w:t>
      </w:r>
      <w:r>
        <w:rPr>
          <w:rFonts w:ascii="Marianne" w:eastAsia="Times New Roman" w:hAnsi="Marianne" w:cs="Arial"/>
          <w:b/>
          <w:color w:val="C00000"/>
          <w:sz w:val="20"/>
          <w:szCs w:val="20"/>
          <w:lang w:eastAsia="fr-FR"/>
        </w:rPr>
        <w:t>es</w:t>
      </w:r>
      <w:r w:rsidR="004922C9" w:rsidRPr="00B1199D">
        <w:rPr>
          <w:rFonts w:ascii="Marianne" w:eastAsia="Times New Roman" w:hAnsi="Marianne" w:cs="Arial"/>
          <w:b/>
          <w:color w:val="C00000"/>
          <w:sz w:val="20"/>
          <w:szCs w:val="20"/>
          <w:lang w:eastAsia="fr-FR"/>
        </w:rPr>
        <w:t xml:space="preserve"> par le candidat font office de vade-mecum. Ils servent de repère méthodologique pour la réalisation des prestations et engagent le titulaire tout au long de l’exécution du marché public.</w:t>
      </w:r>
    </w:p>
    <w:p w14:paraId="4A3E52C9" w14:textId="77777777" w:rsidR="004922C9" w:rsidRDefault="004922C9" w:rsidP="004922C9">
      <w:pPr>
        <w:tabs>
          <w:tab w:val="left" w:pos="1222"/>
        </w:tabs>
        <w:spacing w:line="264" w:lineRule="auto"/>
        <w:jc w:val="both"/>
        <w:rPr>
          <w:rFonts w:ascii="Marianne" w:eastAsia="Times New Roman" w:hAnsi="Marianne" w:cs="Arial"/>
          <w:sz w:val="20"/>
          <w:szCs w:val="20"/>
          <w:lang w:eastAsia="fr-FR"/>
        </w:rPr>
      </w:pPr>
      <w:r w:rsidRPr="00B1199D">
        <w:rPr>
          <w:rFonts w:ascii="Marianne" w:eastAsia="Times New Roman" w:hAnsi="Marianne" w:cs="Arial"/>
          <w:sz w:val="20"/>
          <w:szCs w:val="20"/>
          <w:lang w:eastAsia="fr-FR"/>
        </w:rPr>
        <w:t>Le détail du cadre de réponse technique est détaillé ci-dessous.</w:t>
      </w:r>
    </w:p>
    <w:p w14:paraId="0A560950" w14:textId="77777777" w:rsidR="00AD5461" w:rsidRDefault="00AD5461" w:rsidP="00AD5461">
      <w:pPr>
        <w:tabs>
          <w:tab w:val="left" w:pos="1222"/>
        </w:tabs>
        <w:spacing w:line="264" w:lineRule="auto"/>
        <w:jc w:val="both"/>
        <w:rPr>
          <w:rFonts w:ascii="Marianne" w:eastAsia="Times New Roman" w:hAnsi="Marianne" w:cs="Arial"/>
          <w:sz w:val="20"/>
          <w:szCs w:val="20"/>
          <w:lang w:eastAsia="fr-FR"/>
        </w:rPr>
      </w:pPr>
    </w:p>
    <w:p w14:paraId="70573E46" w14:textId="77777777" w:rsidR="00AD5461" w:rsidRPr="00B1199D" w:rsidRDefault="00AD5461" w:rsidP="00AD5461">
      <w:pPr>
        <w:tabs>
          <w:tab w:val="left" w:pos="1222"/>
        </w:tabs>
        <w:spacing w:line="264" w:lineRule="auto"/>
        <w:jc w:val="center"/>
        <w:rPr>
          <w:rFonts w:ascii="Marianne" w:eastAsia="Times New Roman" w:hAnsi="Marianne" w:cs="Arial"/>
          <w:sz w:val="20"/>
          <w:szCs w:val="20"/>
          <w:lang w:eastAsia="fr-FR"/>
        </w:rPr>
      </w:pPr>
      <w:r w:rsidRPr="00B1199D">
        <w:rPr>
          <w:rFonts w:ascii="Marianne" w:eastAsia="Times New Roman" w:hAnsi="Marianne" w:cs="Arial"/>
          <w:sz w:val="20"/>
          <w:szCs w:val="20"/>
          <w:lang w:eastAsia="fr-FR"/>
        </w:rPr>
        <w:t>***</w:t>
      </w:r>
    </w:p>
    <w:p w14:paraId="34ACFCBD" w14:textId="77777777" w:rsidR="009F52C4" w:rsidRPr="00B415DE" w:rsidRDefault="009F52C4" w:rsidP="002D5C2C">
      <w:pPr>
        <w:spacing w:after="120" w:line="264" w:lineRule="auto"/>
        <w:jc w:val="both"/>
        <w:rPr>
          <w:rFonts w:ascii="Marianne" w:eastAsia="Times New Roman" w:hAnsi="Marianne" w:cs="Arial"/>
          <w:sz w:val="20"/>
          <w:szCs w:val="20"/>
          <w:lang w:eastAsia="fr-FR"/>
        </w:rPr>
      </w:pPr>
    </w:p>
    <w:p w14:paraId="702568EF" w14:textId="77777777" w:rsidR="009F52C4" w:rsidRPr="00B415DE" w:rsidRDefault="009F52C4" w:rsidP="002D5C2C">
      <w:pPr>
        <w:spacing w:after="120" w:line="264" w:lineRule="auto"/>
        <w:jc w:val="both"/>
        <w:rPr>
          <w:rFonts w:ascii="Marianne" w:eastAsia="Times New Roman" w:hAnsi="Marianne" w:cs="Arial"/>
          <w:sz w:val="20"/>
          <w:szCs w:val="20"/>
          <w:lang w:eastAsia="fr-FR"/>
        </w:rPr>
      </w:pPr>
    </w:p>
    <w:p w14:paraId="2FB52B00" w14:textId="3EEC7150" w:rsidR="00AD5461" w:rsidRDefault="00AD5461">
      <w:pPr>
        <w:rPr>
          <w:rFonts w:ascii="Marianne" w:eastAsia="Times New Roman" w:hAnsi="Marianne" w:cs="Arial"/>
          <w:sz w:val="20"/>
          <w:szCs w:val="20"/>
          <w:lang w:eastAsia="fr-FR"/>
        </w:rPr>
      </w:pPr>
      <w:r>
        <w:rPr>
          <w:rFonts w:ascii="Marianne" w:eastAsia="Times New Roman" w:hAnsi="Marianne" w:cs="Arial"/>
          <w:sz w:val="20"/>
          <w:szCs w:val="20"/>
          <w:lang w:eastAsia="fr-FR"/>
        </w:rPr>
        <w:br w:type="page"/>
      </w:r>
    </w:p>
    <w:p w14:paraId="1900A172" w14:textId="54F786BE" w:rsidR="004922C9" w:rsidRPr="004922C9" w:rsidRDefault="004922C9" w:rsidP="004922C9">
      <w:pPr>
        <w:pStyle w:val="Titre1"/>
        <w:pBdr>
          <w:top w:val="none" w:sz="0" w:space="0" w:color="auto"/>
          <w:left w:val="none" w:sz="0" w:space="0" w:color="auto"/>
          <w:bottom w:val="none" w:sz="0" w:space="0" w:color="auto"/>
          <w:right w:val="none" w:sz="0" w:space="0" w:color="auto"/>
        </w:pBdr>
        <w:shd w:val="clear" w:color="auto" w:fill="auto"/>
        <w:spacing w:before="0" w:line="264" w:lineRule="auto"/>
        <w:rPr>
          <w:rFonts w:ascii="Marianne" w:hAnsi="Marianne" w:cs="Arial"/>
          <w:smallCaps/>
          <w:color w:val="002060"/>
          <w:sz w:val="28"/>
          <w:szCs w:val="20"/>
        </w:rPr>
      </w:pPr>
      <w:r w:rsidRPr="004922C9">
        <w:rPr>
          <w:rFonts w:ascii="Marianne" w:hAnsi="Marianne" w:cs="Arial"/>
          <w:smallCaps/>
          <w:color w:val="002060"/>
          <w:sz w:val="28"/>
          <w:szCs w:val="20"/>
        </w:rPr>
        <w:lastRenderedPageBreak/>
        <w:t>MESURE D’IMPACT EN TEMPS REEL DES CONTENUS PUBLICS ACCESSIBLES EN LIGNE</w:t>
      </w:r>
    </w:p>
    <w:p w14:paraId="483E50AE" w14:textId="77777777" w:rsidR="004922C9" w:rsidRPr="00DD70E9" w:rsidRDefault="004922C9" w:rsidP="004922C9">
      <w:pPr>
        <w:pStyle w:val="Titre1"/>
        <w:pBdr>
          <w:top w:val="none" w:sz="0" w:space="0" w:color="auto"/>
          <w:left w:val="none" w:sz="0" w:space="0" w:color="auto"/>
          <w:bottom w:val="none" w:sz="0" w:space="0" w:color="auto"/>
          <w:right w:val="none" w:sz="0" w:space="0" w:color="auto"/>
        </w:pBdr>
        <w:shd w:val="clear" w:color="auto" w:fill="auto"/>
        <w:spacing w:before="0" w:line="264" w:lineRule="auto"/>
        <w:rPr>
          <w:rFonts w:ascii="Marianne" w:hAnsi="Marianne" w:cs="Arial"/>
          <w:smallCaps/>
          <w:sz w:val="24"/>
          <w:szCs w:val="20"/>
        </w:rPr>
      </w:pPr>
    </w:p>
    <w:p w14:paraId="19A9FAE1" w14:textId="59A89F07" w:rsidR="004922C9" w:rsidRPr="00B415DE" w:rsidRDefault="00106058" w:rsidP="006E4EED">
      <w:pPr>
        <w:pStyle w:val="Titre1"/>
        <w:numPr>
          <w:ilvl w:val="0"/>
          <w:numId w:val="2"/>
        </w:numPr>
        <w:pBdr>
          <w:top w:val="none" w:sz="0" w:space="0" w:color="auto"/>
          <w:left w:val="none" w:sz="0" w:space="0" w:color="auto"/>
          <w:bottom w:val="none" w:sz="0" w:space="0" w:color="auto"/>
          <w:right w:val="none" w:sz="0" w:space="0" w:color="auto"/>
        </w:pBdr>
        <w:shd w:val="clear" w:color="auto" w:fill="C6D9F1" w:themeFill="text2" w:themeFillTint="33"/>
        <w:spacing w:before="0" w:line="264" w:lineRule="auto"/>
        <w:rPr>
          <w:rFonts w:ascii="Marianne" w:hAnsi="Marianne" w:cs="Arial"/>
          <w:smallCaps/>
          <w:sz w:val="20"/>
          <w:szCs w:val="20"/>
        </w:rPr>
      </w:pPr>
      <w:r>
        <w:rPr>
          <w:rFonts w:ascii="Marianne" w:hAnsi="Marianne" w:cs="Arial"/>
          <w:smallCaps/>
          <w:sz w:val="22"/>
          <w:szCs w:val="20"/>
        </w:rPr>
        <w:t>E</w:t>
      </w:r>
      <w:r w:rsidR="004922C9" w:rsidRPr="00DD70E9">
        <w:rPr>
          <w:rFonts w:ascii="Marianne" w:hAnsi="Marianne" w:cs="Arial"/>
          <w:smallCaps/>
          <w:sz w:val="22"/>
          <w:szCs w:val="20"/>
        </w:rPr>
        <w:t>tendue et qualité de la couverture permise par l</w:t>
      </w:r>
      <w:r w:rsidR="007222D4">
        <w:rPr>
          <w:rFonts w:ascii="Marianne" w:hAnsi="Marianne" w:cs="Arial"/>
          <w:smallCaps/>
          <w:sz w:val="22"/>
          <w:szCs w:val="20"/>
        </w:rPr>
        <w:t>’interface</w:t>
      </w:r>
      <w:r w:rsidR="008060DB">
        <w:rPr>
          <w:rFonts w:ascii="Marianne" w:hAnsi="Marianne" w:cs="Arial"/>
          <w:smallCaps/>
          <w:sz w:val="22"/>
          <w:szCs w:val="20"/>
        </w:rPr>
        <w:t xml:space="preserve"> </w:t>
      </w:r>
      <w:r w:rsidR="00BA283E">
        <w:rPr>
          <w:rFonts w:ascii="Marianne" w:hAnsi="Marianne" w:cs="Arial"/>
          <w:smallCaps/>
          <w:sz w:val="22"/>
          <w:szCs w:val="20"/>
        </w:rPr>
        <w:tab/>
      </w:r>
      <w:r w:rsidR="00BA283E">
        <w:rPr>
          <w:rFonts w:ascii="Marianne" w:hAnsi="Marianne" w:cs="Arial"/>
          <w:smallCaps/>
          <w:sz w:val="22"/>
          <w:szCs w:val="20"/>
        </w:rPr>
        <w:tab/>
      </w:r>
      <w:r w:rsidR="00BA283E">
        <w:rPr>
          <w:rFonts w:ascii="Marianne" w:hAnsi="Marianne" w:cs="Arial"/>
          <w:smallCaps/>
          <w:sz w:val="22"/>
          <w:szCs w:val="20"/>
        </w:rPr>
        <w:tab/>
        <w:t xml:space="preserve">          </w:t>
      </w:r>
      <w:r w:rsidR="00106B6E">
        <w:rPr>
          <w:rFonts w:ascii="Marianne" w:hAnsi="Marianne" w:cs="Arial"/>
          <w:smallCaps/>
          <w:color w:val="002060"/>
          <w:sz w:val="20"/>
          <w:szCs w:val="20"/>
        </w:rPr>
        <w:t>30</w:t>
      </w:r>
      <w:r w:rsidR="00106B6E" w:rsidRPr="004922C9">
        <w:rPr>
          <w:rFonts w:ascii="Marianne" w:hAnsi="Marianne" w:cs="Arial"/>
          <w:smallCaps/>
          <w:color w:val="002060"/>
          <w:sz w:val="20"/>
          <w:szCs w:val="20"/>
        </w:rPr>
        <w:t xml:space="preserve"> </w:t>
      </w:r>
      <w:r w:rsidR="004922C9" w:rsidRPr="004922C9">
        <w:rPr>
          <w:rFonts w:ascii="Marianne" w:hAnsi="Marianne" w:cs="Arial"/>
          <w:smallCaps/>
          <w:color w:val="002060"/>
          <w:sz w:val="20"/>
          <w:szCs w:val="20"/>
        </w:rPr>
        <w:t>points</w:t>
      </w:r>
      <w:r w:rsidR="004922C9" w:rsidRPr="004922C9">
        <w:rPr>
          <w:rFonts w:ascii="Marianne" w:hAnsi="Marianne" w:cs="Arial"/>
          <w:smallCaps/>
          <w:color w:val="002060"/>
          <w:sz w:val="20"/>
          <w:szCs w:val="20"/>
        </w:rPr>
        <w:tab/>
        <w:t xml:space="preserve"> </w:t>
      </w:r>
    </w:p>
    <w:p w14:paraId="290A5126" w14:textId="159DC66F" w:rsidR="004922C9" w:rsidRPr="00B415DE" w:rsidRDefault="004922C9" w:rsidP="004922C9">
      <w:pPr>
        <w:spacing w:before="160" w:after="120" w:line="264" w:lineRule="auto"/>
        <w:jc w:val="both"/>
        <w:rPr>
          <w:rFonts w:ascii="Marianne" w:eastAsia="Times New Roman" w:hAnsi="Marianne" w:cs="Arial"/>
          <w:sz w:val="20"/>
          <w:szCs w:val="20"/>
          <w:lang w:eastAsia="fr-FR"/>
        </w:rPr>
      </w:pPr>
      <w:r w:rsidRPr="00B415DE">
        <w:rPr>
          <w:rFonts w:ascii="Marianne" w:eastAsia="Times New Roman" w:hAnsi="Marianne" w:cs="Arial"/>
          <w:sz w:val="20"/>
          <w:szCs w:val="20"/>
          <w:lang w:eastAsia="fr-FR"/>
        </w:rPr>
        <w:t xml:space="preserve">Le candidat </w:t>
      </w:r>
      <w:r>
        <w:rPr>
          <w:rFonts w:ascii="Marianne" w:eastAsia="Times New Roman" w:hAnsi="Marianne" w:cs="Arial"/>
          <w:sz w:val="20"/>
          <w:szCs w:val="20"/>
          <w:lang w:eastAsia="fr-FR"/>
        </w:rPr>
        <w:t xml:space="preserve">détaille avec précision les sources </w:t>
      </w:r>
      <w:r w:rsidR="000F6FDA">
        <w:rPr>
          <w:rFonts w:ascii="Marianne" w:eastAsia="Times New Roman" w:hAnsi="Marianne" w:cs="Arial"/>
          <w:sz w:val="20"/>
          <w:szCs w:val="20"/>
          <w:lang w:eastAsia="fr-FR"/>
        </w:rPr>
        <w:t xml:space="preserve">(médias et réseaux sociaux) </w:t>
      </w:r>
      <w:r>
        <w:rPr>
          <w:rFonts w:ascii="Marianne" w:eastAsia="Times New Roman" w:hAnsi="Marianne" w:cs="Arial"/>
          <w:sz w:val="20"/>
          <w:szCs w:val="20"/>
          <w:lang w:eastAsia="fr-FR"/>
        </w:rPr>
        <w:t xml:space="preserve">couvertes par </w:t>
      </w:r>
      <w:r w:rsidR="007222D4">
        <w:rPr>
          <w:rFonts w:ascii="Marianne" w:eastAsia="Times New Roman" w:hAnsi="Marianne" w:cs="Arial"/>
          <w:sz w:val="20"/>
          <w:szCs w:val="20"/>
          <w:lang w:eastAsia="fr-FR"/>
        </w:rPr>
        <w:t xml:space="preserve">son interface </w:t>
      </w:r>
      <w:r w:rsidR="004D6941">
        <w:rPr>
          <w:rFonts w:ascii="Marianne" w:eastAsia="Times New Roman" w:hAnsi="Marianne" w:cs="Arial"/>
          <w:sz w:val="20"/>
          <w:szCs w:val="20"/>
          <w:lang w:eastAsia="fr-FR"/>
        </w:rPr>
        <w:t>conformément au</w:t>
      </w:r>
      <w:r w:rsidR="00A41549">
        <w:rPr>
          <w:rFonts w:ascii="Marianne" w:eastAsia="Times New Roman" w:hAnsi="Marianne" w:cs="Arial"/>
          <w:sz w:val="20"/>
          <w:szCs w:val="20"/>
          <w:lang w:eastAsia="fr-FR"/>
        </w:rPr>
        <w:t xml:space="preserve"> </w:t>
      </w:r>
      <w:r w:rsidR="00DF42D2">
        <w:rPr>
          <w:rFonts w:ascii="Marianne" w:eastAsia="Times New Roman" w:hAnsi="Marianne" w:cs="Arial"/>
          <w:sz w:val="20"/>
          <w:szCs w:val="20"/>
          <w:lang w:eastAsia="fr-FR"/>
        </w:rPr>
        <w:t>CCTP</w:t>
      </w:r>
      <w:r w:rsidR="00F74FE9">
        <w:rPr>
          <w:rFonts w:ascii="Marianne" w:eastAsia="Times New Roman" w:hAnsi="Marianne" w:cs="Arial"/>
          <w:sz w:val="20"/>
          <w:szCs w:val="20"/>
          <w:lang w:eastAsia="fr-FR"/>
        </w:rPr>
        <w:t xml:space="preserve"> et précise les source</w:t>
      </w:r>
      <w:r w:rsidR="00F74FE9" w:rsidRPr="00F74FE9">
        <w:rPr>
          <w:rFonts w:ascii="Marianne" w:eastAsia="Times New Roman" w:hAnsi="Marianne" w:cs="Arial"/>
          <w:sz w:val="20"/>
          <w:szCs w:val="20"/>
          <w:lang w:eastAsia="fr-FR"/>
        </w:rPr>
        <w:t>s complémentaires permettant d</w:t>
      </w:r>
      <w:r w:rsidR="000F6FDA">
        <w:rPr>
          <w:rFonts w:ascii="Marianne" w:eastAsia="Times New Roman" w:hAnsi="Marianne" w:cs="Arial"/>
          <w:sz w:val="20"/>
          <w:szCs w:val="20"/>
          <w:lang w:eastAsia="fr-FR"/>
        </w:rPr>
        <w:t>e l</w:t>
      </w:r>
      <w:r w:rsidR="00F74FE9" w:rsidRPr="00F74FE9">
        <w:rPr>
          <w:rFonts w:ascii="Marianne" w:eastAsia="Times New Roman" w:hAnsi="Marianne" w:cs="Arial"/>
          <w:sz w:val="20"/>
          <w:szCs w:val="20"/>
          <w:lang w:eastAsia="fr-FR"/>
        </w:rPr>
        <w:t>’enrichir ainsi que leur valeur ajoutée pour que l’acheteur puisse apprécier la complétude de l</w:t>
      </w:r>
      <w:r w:rsidR="007222D4">
        <w:rPr>
          <w:rFonts w:ascii="Marianne" w:eastAsia="Times New Roman" w:hAnsi="Marianne" w:cs="Arial"/>
          <w:sz w:val="20"/>
          <w:szCs w:val="20"/>
          <w:lang w:eastAsia="fr-FR"/>
        </w:rPr>
        <w:t>’interface</w:t>
      </w:r>
      <w:r>
        <w:rPr>
          <w:rFonts w:ascii="Marianne" w:eastAsia="Times New Roman" w:hAnsi="Marianne" w:cs="Arial"/>
          <w:sz w:val="20"/>
          <w:szCs w:val="20"/>
          <w:lang w:eastAsia="fr-FR"/>
        </w:rPr>
        <w:t>. Il indique par ailleurs la méthode de collecte</w:t>
      </w:r>
      <w:r w:rsidR="004D6941">
        <w:rPr>
          <w:rFonts w:ascii="Marianne" w:eastAsia="Times New Roman" w:hAnsi="Marianne" w:cs="Arial"/>
          <w:sz w:val="20"/>
          <w:szCs w:val="20"/>
          <w:lang w:eastAsia="fr-FR"/>
        </w:rPr>
        <w:t xml:space="preserve"> </w:t>
      </w:r>
      <w:r w:rsidR="007B3017">
        <w:rPr>
          <w:rFonts w:ascii="Marianne" w:eastAsia="Times New Roman" w:hAnsi="Marianne" w:cs="Arial"/>
          <w:sz w:val="20"/>
          <w:szCs w:val="20"/>
          <w:lang w:eastAsia="fr-FR"/>
        </w:rPr>
        <w:t xml:space="preserve">et de traitement </w:t>
      </w:r>
      <w:r w:rsidR="000F6FDA">
        <w:rPr>
          <w:rFonts w:ascii="Marianne" w:eastAsia="Times New Roman" w:hAnsi="Marianne" w:cs="Arial"/>
          <w:sz w:val="20"/>
          <w:szCs w:val="20"/>
          <w:lang w:eastAsia="fr-FR"/>
        </w:rPr>
        <w:t xml:space="preserve">des contenus </w:t>
      </w:r>
      <w:r>
        <w:rPr>
          <w:rFonts w:ascii="Marianne" w:eastAsia="Times New Roman" w:hAnsi="Marianne" w:cs="Arial"/>
          <w:sz w:val="20"/>
          <w:szCs w:val="20"/>
          <w:lang w:eastAsia="fr-FR"/>
        </w:rPr>
        <w:t xml:space="preserve">pour chacune des sources en question. </w:t>
      </w:r>
      <w:r w:rsidRPr="00B415DE">
        <w:rPr>
          <w:rFonts w:ascii="Marianne" w:eastAsia="Times New Roman" w:hAnsi="Marianne" w:cs="Arial"/>
          <w:sz w:val="20"/>
          <w:szCs w:val="20"/>
          <w:lang w:eastAsia="fr-FR"/>
        </w:rPr>
        <w:t xml:space="preserve"> </w:t>
      </w:r>
    </w:p>
    <w:p w14:paraId="0BD7D641" w14:textId="6A9FBAB6" w:rsidR="004922C9" w:rsidRPr="00B415DE" w:rsidRDefault="004922C9" w:rsidP="004922C9">
      <w:pPr>
        <w:tabs>
          <w:tab w:val="left" w:pos="1222"/>
        </w:tabs>
        <w:spacing w:after="60" w:line="264" w:lineRule="auto"/>
        <w:jc w:val="both"/>
        <w:rPr>
          <w:rFonts w:ascii="Marianne" w:eastAsia="Times New Roman" w:hAnsi="Marianne" w:cs="Arial"/>
          <w:sz w:val="20"/>
          <w:szCs w:val="20"/>
          <w:lang w:eastAsia="fr-FR"/>
        </w:rPr>
      </w:pPr>
      <w:r w:rsidRPr="00B415DE">
        <w:rPr>
          <w:rFonts w:ascii="Marianne" w:eastAsia="Times New Roman" w:hAnsi="Marianne" w:cs="Arial"/>
          <w:sz w:val="20"/>
          <w:szCs w:val="20"/>
          <w:lang w:eastAsia="fr-FR"/>
        </w:rPr>
        <w:t>Ainsi</w:t>
      </w:r>
      <w:r>
        <w:rPr>
          <w:rFonts w:ascii="Marianne" w:eastAsia="Times New Roman" w:hAnsi="Marianne" w:cs="Arial"/>
          <w:sz w:val="20"/>
          <w:szCs w:val="20"/>
          <w:lang w:eastAsia="fr-FR"/>
        </w:rPr>
        <w:t>,</w:t>
      </w:r>
      <w:r w:rsidRPr="00B415DE">
        <w:rPr>
          <w:rFonts w:ascii="Marianne" w:eastAsia="Times New Roman" w:hAnsi="Marianne" w:cs="Arial"/>
          <w:sz w:val="20"/>
          <w:szCs w:val="20"/>
          <w:lang w:eastAsia="fr-FR"/>
        </w:rPr>
        <w:t xml:space="preserve"> le candidat expose précisément : </w:t>
      </w:r>
    </w:p>
    <w:p w14:paraId="72433EF9" w14:textId="19762D5B" w:rsidR="004922C9" w:rsidRDefault="00CE6D18" w:rsidP="006E4EED">
      <w:pPr>
        <w:pStyle w:val="Paragraphedeliste"/>
        <w:numPr>
          <w:ilvl w:val="0"/>
          <w:numId w:val="3"/>
        </w:numPr>
        <w:tabs>
          <w:tab w:val="left" w:pos="1222"/>
        </w:tabs>
        <w:spacing w:after="120" w:line="264" w:lineRule="auto"/>
        <w:rPr>
          <w:rFonts w:ascii="Marianne" w:eastAsia="Times New Roman" w:hAnsi="Marianne" w:cs="Arial"/>
          <w:szCs w:val="20"/>
          <w:lang w:eastAsia="fr-FR"/>
        </w:rPr>
      </w:pPr>
      <w:r>
        <w:rPr>
          <w:rFonts w:ascii="Marianne" w:eastAsia="Times New Roman" w:hAnsi="Marianne" w:cs="Arial"/>
          <w:szCs w:val="20"/>
          <w:lang w:eastAsia="fr-FR"/>
        </w:rPr>
        <w:t>l</w:t>
      </w:r>
      <w:r w:rsidR="000F6FDA">
        <w:rPr>
          <w:rFonts w:ascii="Marianne" w:eastAsia="Times New Roman" w:hAnsi="Marianne" w:cs="Arial"/>
          <w:szCs w:val="20"/>
          <w:lang w:eastAsia="fr-FR"/>
        </w:rPr>
        <w:t>es plateformes et sites en ligne couverts par l’outil ;</w:t>
      </w:r>
    </w:p>
    <w:p w14:paraId="18D3BB9D" w14:textId="371A95DC" w:rsidR="004922C9" w:rsidRDefault="00CE6D18" w:rsidP="006E4EED">
      <w:pPr>
        <w:pStyle w:val="Paragraphedeliste"/>
        <w:numPr>
          <w:ilvl w:val="0"/>
          <w:numId w:val="3"/>
        </w:numPr>
        <w:tabs>
          <w:tab w:val="left" w:pos="1222"/>
        </w:tabs>
        <w:spacing w:after="120" w:line="264" w:lineRule="auto"/>
        <w:rPr>
          <w:rFonts w:ascii="Marianne" w:eastAsia="Times New Roman" w:hAnsi="Marianne" w:cs="Arial"/>
          <w:szCs w:val="20"/>
          <w:lang w:eastAsia="fr-FR"/>
        </w:rPr>
      </w:pPr>
      <w:r>
        <w:rPr>
          <w:rFonts w:ascii="Marianne" w:eastAsia="Times New Roman" w:hAnsi="Marianne" w:cs="Arial"/>
          <w:szCs w:val="20"/>
          <w:lang w:eastAsia="fr-FR"/>
        </w:rPr>
        <w:t>l</w:t>
      </w:r>
      <w:r w:rsidR="000F6FDA">
        <w:rPr>
          <w:rFonts w:ascii="Marianne" w:eastAsia="Times New Roman" w:hAnsi="Marianne" w:cs="Arial"/>
          <w:szCs w:val="20"/>
          <w:lang w:eastAsia="fr-FR"/>
        </w:rPr>
        <w:t>’étendue de la couverture pour chacune des sources citées précédemment</w:t>
      </w:r>
      <w:r w:rsidR="004922C9" w:rsidRPr="00DA2E15">
        <w:rPr>
          <w:rFonts w:ascii="Marianne" w:eastAsia="Times New Roman" w:hAnsi="Marianne" w:cs="Arial"/>
          <w:szCs w:val="20"/>
          <w:lang w:eastAsia="fr-FR"/>
        </w:rPr>
        <w:t>. Il est notamment attendu que le candidat indique s’il est capable de récupérer l’intégralité des contenus publiés par une source, seulement un échantillon de ces dernières, ou uniquement leurs métadonnées</w:t>
      </w:r>
      <w:r w:rsidR="004922C9">
        <w:rPr>
          <w:rFonts w:ascii="Marianne" w:eastAsia="Times New Roman" w:hAnsi="Marianne" w:cs="Arial"/>
          <w:szCs w:val="20"/>
          <w:lang w:eastAsia="fr-FR"/>
        </w:rPr>
        <w:t> ;</w:t>
      </w:r>
    </w:p>
    <w:p w14:paraId="0DD131E8" w14:textId="079E0366" w:rsidR="004922C9" w:rsidRDefault="00CE6D18" w:rsidP="006E4EED">
      <w:pPr>
        <w:pStyle w:val="Paragraphedeliste"/>
        <w:numPr>
          <w:ilvl w:val="0"/>
          <w:numId w:val="3"/>
        </w:numPr>
        <w:tabs>
          <w:tab w:val="left" w:pos="1222"/>
        </w:tabs>
        <w:spacing w:after="120" w:line="264" w:lineRule="auto"/>
        <w:rPr>
          <w:rFonts w:ascii="Marianne" w:eastAsia="Times New Roman" w:hAnsi="Marianne" w:cs="Arial"/>
          <w:szCs w:val="20"/>
          <w:lang w:eastAsia="fr-FR"/>
        </w:rPr>
      </w:pPr>
      <w:r>
        <w:rPr>
          <w:rFonts w:ascii="Marianne" w:eastAsia="Times New Roman" w:hAnsi="Marianne" w:cs="Arial"/>
          <w:szCs w:val="20"/>
          <w:lang w:eastAsia="fr-FR"/>
        </w:rPr>
        <w:t>l</w:t>
      </w:r>
      <w:r w:rsidR="000F6FDA">
        <w:rPr>
          <w:rFonts w:ascii="Marianne" w:eastAsia="Times New Roman" w:hAnsi="Marianne" w:cs="Arial"/>
          <w:szCs w:val="20"/>
          <w:lang w:eastAsia="fr-FR"/>
        </w:rPr>
        <w:t>’historique disponible pour chacune des sources ;</w:t>
      </w:r>
    </w:p>
    <w:p w14:paraId="2D7449C7" w14:textId="3A7D7914" w:rsidR="004922C9" w:rsidRDefault="00CE6D18" w:rsidP="006E4EED">
      <w:pPr>
        <w:pStyle w:val="Paragraphedeliste"/>
        <w:numPr>
          <w:ilvl w:val="0"/>
          <w:numId w:val="3"/>
        </w:numPr>
        <w:tabs>
          <w:tab w:val="left" w:pos="1222"/>
        </w:tabs>
        <w:spacing w:after="120" w:line="264" w:lineRule="auto"/>
        <w:rPr>
          <w:rFonts w:ascii="Marianne" w:eastAsia="Times New Roman" w:hAnsi="Marianne" w:cs="Arial"/>
          <w:szCs w:val="20"/>
          <w:lang w:eastAsia="fr-FR"/>
        </w:rPr>
      </w:pPr>
      <w:r>
        <w:rPr>
          <w:rFonts w:ascii="Marianne" w:eastAsia="Times New Roman" w:hAnsi="Marianne" w:cs="Arial"/>
          <w:szCs w:val="20"/>
          <w:lang w:eastAsia="fr-FR"/>
        </w:rPr>
        <w:t>l</w:t>
      </w:r>
      <w:r w:rsidR="000F6FDA">
        <w:rPr>
          <w:rFonts w:ascii="Marianne" w:eastAsia="Times New Roman" w:hAnsi="Marianne" w:cs="Arial"/>
          <w:szCs w:val="20"/>
          <w:lang w:eastAsia="fr-FR"/>
        </w:rPr>
        <w:t xml:space="preserve">e nombre de sources indexées dans son système, la date d’indexation ainsi que </w:t>
      </w:r>
      <w:r w:rsidR="004922C9">
        <w:rPr>
          <w:rFonts w:ascii="Marianne" w:eastAsia="Times New Roman" w:hAnsi="Marianne" w:cs="Arial"/>
          <w:szCs w:val="20"/>
          <w:lang w:eastAsia="fr-FR"/>
        </w:rPr>
        <w:t>l</w:t>
      </w:r>
      <w:r w:rsidR="004922C9" w:rsidRPr="00DA2E15">
        <w:rPr>
          <w:rFonts w:ascii="Marianne" w:eastAsia="Times New Roman" w:hAnsi="Marianne" w:cs="Arial"/>
          <w:szCs w:val="20"/>
          <w:lang w:eastAsia="fr-FR"/>
        </w:rPr>
        <w:t xml:space="preserve">a fréquence à laquelle il parcourt </w:t>
      </w:r>
      <w:r w:rsidR="004922C9">
        <w:rPr>
          <w:rFonts w:ascii="Marianne" w:eastAsia="Times New Roman" w:hAnsi="Marianne" w:cs="Arial"/>
          <w:szCs w:val="20"/>
          <w:lang w:eastAsia="fr-FR"/>
        </w:rPr>
        <w:t xml:space="preserve">les sources indexées dans son système </w:t>
      </w:r>
      <w:r w:rsidR="004922C9" w:rsidRPr="00DA2E15">
        <w:rPr>
          <w:rFonts w:ascii="Marianne" w:eastAsia="Times New Roman" w:hAnsi="Marianne" w:cs="Arial"/>
          <w:szCs w:val="20"/>
          <w:lang w:eastAsia="fr-FR"/>
        </w:rPr>
        <w:t>afin de détecter de nouveaux contenus ou de mettre à jour les métadonnées associées aux contenus</w:t>
      </w:r>
      <w:r w:rsidR="004922C9">
        <w:rPr>
          <w:rFonts w:ascii="Marianne" w:eastAsia="Times New Roman" w:hAnsi="Marianne" w:cs="Arial"/>
          <w:szCs w:val="20"/>
          <w:lang w:eastAsia="fr-FR"/>
        </w:rPr>
        <w:t> ;</w:t>
      </w:r>
    </w:p>
    <w:p w14:paraId="613F2F7B" w14:textId="66F0AF09" w:rsidR="004922C9" w:rsidRPr="004F3069" w:rsidRDefault="00CE6D18" w:rsidP="006E4EED">
      <w:pPr>
        <w:pStyle w:val="Paragraphedeliste"/>
        <w:numPr>
          <w:ilvl w:val="0"/>
          <w:numId w:val="3"/>
        </w:numPr>
        <w:tabs>
          <w:tab w:val="left" w:pos="1222"/>
        </w:tabs>
        <w:spacing w:after="240" w:line="264" w:lineRule="auto"/>
        <w:rPr>
          <w:rFonts w:ascii="Marianne" w:hAnsi="Marianne" w:cs="Arial"/>
          <w:b/>
        </w:rPr>
      </w:pPr>
      <w:r>
        <w:rPr>
          <w:rFonts w:ascii="Marianne" w:eastAsia="Times New Roman" w:hAnsi="Marianne" w:cs="Arial"/>
          <w:szCs w:val="20"/>
          <w:lang w:eastAsia="fr-FR"/>
        </w:rPr>
        <w:t>l</w:t>
      </w:r>
      <w:r w:rsidR="004922C9" w:rsidRPr="008270B3">
        <w:rPr>
          <w:rFonts w:ascii="Marianne" w:eastAsia="Times New Roman" w:hAnsi="Marianne" w:cs="Arial"/>
          <w:szCs w:val="20"/>
          <w:lang w:eastAsia="fr-FR"/>
        </w:rPr>
        <w:t xml:space="preserve">a technique de collecte pour chacune des sources citées plus haut (exemple : </w:t>
      </w:r>
      <w:r w:rsidR="004922C9">
        <w:rPr>
          <w:rFonts w:ascii="Marianne" w:eastAsia="Times New Roman" w:hAnsi="Marianne" w:cs="Arial"/>
          <w:szCs w:val="20"/>
          <w:lang w:eastAsia="fr-FR"/>
        </w:rPr>
        <w:t>scrapping).</w:t>
      </w:r>
    </w:p>
    <w:p w14:paraId="16F64926" w14:textId="2F1F24AA" w:rsidR="007B3017" w:rsidRDefault="007B3017" w:rsidP="007B3017">
      <w:pPr>
        <w:tabs>
          <w:tab w:val="left" w:pos="1222"/>
        </w:tabs>
        <w:spacing w:after="240" w:line="264" w:lineRule="auto"/>
        <w:jc w:val="both"/>
        <w:rPr>
          <w:rFonts w:ascii="Marianne" w:hAnsi="Marianne" w:cs="Arial"/>
          <w:sz w:val="20"/>
          <w:szCs w:val="20"/>
        </w:rPr>
      </w:pPr>
      <w:r>
        <w:rPr>
          <w:rFonts w:ascii="Marianne" w:hAnsi="Marianne" w:cs="Arial"/>
          <w:sz w:val="20"/>
          <w:szCs w:val="20"/>
        </w:rPr>
        <w:t>L’interface facilite l’ajout de nouvelles sources au périmètre couvert par l’outil, ou tout du moins permet de suggérer l’ajout de nouvelles sources au titulaire.</w:t>
      </w:r>
      <w:r w:rsidR="00A13EF7">
        <w:rPr>
          <w:rFonts w:ascii="Marianne" w:hAnsi="Marianne" w:cs="Arial"/>
          <w:sz w:val="20"/>
          <w:szCs w:val="20"/>
        </w:rPr>
        <w:t xml:space="preserve"> Le candidat précise </w:t>
      </w:r>
      <w:r w:rsidR="00A13EF7" w:rsidRPr="00102174">
        <w:rPr>
          <w:rFonts w:ascii="Marianne" w:hAnsi="Marianne" w:cs="Arial"/>
          <w:sz w:val="20"/>
          <w:szCs w:val="20"/>
        </w:rPr>
        <w:t xml:space="preserve">comment </w:t>
      </w:r>
      <w:r w:rsidR="00A13EF7" w:rsidRPr="00C12125">
        <w:rPr>
          <w:rFonts w:ascii="Marianne" w:hAnsi="Marianne" w:cs="Arial"/>
          <w:sz w:val="20"/>
          <w:szCs w:val="20"/>
        </w:rPr>
        <w:t>il assure une continuité d’accès aux données, en cas de modification des règles des plateformes.</w:t>
      </w:r>
    </w:p>
    <w:p w14:paraId="500D79DE" w14:textId="3E2624E3" w:rsidR="004922C9" w:rsidRDefault="004922C9" w:rsidP="004922C9">
      <w:pPr>
        <w:tabs>
          <w:tab w:val="left" w:pos="1222"/>
        </w:tabs>
        <w:spacing w:after="240" w:line="264" w:lineRule="auto"/>
        <w:jc w:val="both"/>
        <w:rPr>
          <w:rFonts w:ascii="Marianne" w:eastAsia="Times New Roman" w:hAnsi="Marianne" w:cs="Arial"/>
          <w:sz w:val="20"/>
          <w:szCs w:val="20"/>
          <w:lang w:eastAsia="fr-FR"/>
        </w:rPr>
      </w:pPr>
      <w:r w:rsidRPr="004F3069">
        <w:rPr>
          <w:rFonts w:ascii="Marianne" w:eastAsia="Times New Roman" w:hAnsi="Marianne" w:cs="Arial"/>
          <w:sz w:val="20"/>
          <w:szCs w:val="20"/>
          <w:lang w:eastAsia="fr-FR"/>
        </w:rPr>
        <w:t xml:space="preserve">En parallèle, le candidat détaille </w:t>
      </w:r>
      <w:r>
        <w:rPr>
          <w:rFonts w:ascii="Marianne" w:eastAsia="Times New Roman" w:hAnsi="Marianne" w:cs="Arial"/>
          <w:sz w:val="20"/>
          <w:szCs w:val="20"/>
          <w:lang w:eastAsia="fr-FR"/>
        </w:rPr>
        <w:t>le profil des agents pressentis pour</w:t>
      </w:r>
      <w:r w:rsidRPr="004F3069">
        <w:rPr>
          <w:rFonts w:ascii="Marianne" w:eastAsia="Times New Roman" w:hAnsi="Marianne" w:cs="Arial"/>
          <w:sz w:val="20"/>
          <w:szCs w:val="20"/>
          <w:lang w:eastAsia="fr-FR"/>
        </w:rPr>
        <w:t xml:space="preserve"> augmenter le périmètre couvert par son outil de façon active</w:t>
      </w:r>
      <w:r>
        <w:rPr>
          <w:rFonts w:ascii="Marianne" w:eastAsia="Times New Roman" w:hAnsi="Marianne" w:cs="Arial"/>
          <w:sz w:val="20"/>
          <w:szCs w:val="20"/>
          <w:lang w:eastAsia="fr-FR"/>
        </w:rPr>
        <w:t>.</w:t>
      </w:r>
    </w:p>
    <w:p w14:paraId="46C7C041" w14:textId="74A5EACA" w:rsidR="007222D4" w:rsidRDefault="007222D4" w:rsidP="007222D4">
      <w:pPr>
        <w:jc w:val="both"/>
        <w:rPr>
          <w:rFonts w:ascii="Marianne" w:hAnsi="Marianne" w:cs="Arial"/>
          <w:sz w:val="20"/>
          <w:szCs w:val="20"/>
        </w:rPr>
      </w:pPr>
      <w:r w:rsidRPr="00102174">
        <w:rPr>
          <w:rFonts w:ascii="Marianne" w:hAnsi="Marianne" w:cs="Arial"/>
          <w:sz w:val="20"/>
          <w:szCs w:val="20"/>
        </w:rPr>
        <w:t xml:space="preserve">Le </w:t>
      </w:r>
      <w:r>
        <w:rPr>
          <w:rFonts w:ascii="Marianne" w:hAnsi="Marianne" w:cs="Arial"/>
          <w:sz w:val="20"/>
          <w:szCs w:val="20"/>
        </w:rPr>
        <w:t>candidat précise</w:t>
      </w:r>
      <w:r w:rsidRPr="00102174">
        <w:rPr>
          <w:rFonts w:ascii="Marianne" w:hAnsi="Marianne" w:cs="Arial"/>
          <w:sz w:val="20"/>
          <w:szCs w:val="20"/>
        </w:rPr>
        <w:t xml:space="preserve"> dans son offre les modalités de décompte des crédits de l’API (appels).</w:t>
      </w:r>
      <w:r w:rsidRPr="00C12125">
        <w:rPr>
          <w:rFonts w:ascii="Marianne" w:hAnsi="Marianne" w:cs="Arial"/>
          <w:sz w:val="20"/>
          <w:szCs w:val="20"/>
        </w:rPr>
        <w:t xml:space="preserve"> </w:t>
      </w:r>
    </w:p>
    <w:p w14:paraId="5861DB3A" w14:textId="77777777" w:rsidR="006876C5" w:rsidRPr="004F3069" w:rsidRDefault="006876C5" w:rsidP="004922C9">
      <w:pPr>
        <w:tabs>
          <w:tab w:val="left" w:pos="1222"/>
        </w:tabs>
        <w:spacing w:after="240" w:line="264" w:lineRule="auto"/>
        <w:jc w:val="both"/>
        <w:rPr>
          <w:rFonts w:ascii="Marianne" w:eastAsia="Times New Roman" w:hAnsi="Marianne" w:cs="Arial"/>
          <w:sz w:val="20"/>
          <w:szCs w:val="20"/>
          <w:lang w:eastAsia="fr-FR"/>
        </w:rPr>
      </w:pPr>
    </w:p>
    <w:p w14:paraId="300920FA" w14:textId="5673661A" w:rsidR="004922C9" w:rsidRPr="00525ACD" w:rsidRDefault="007222D4" w:rsidP="00106B6E">
      <w:pPr>
        <w:pStyle w:val="Titre1"/>
        <w:numPr>
          <w:ilvl w:val="0"/>
          <w:numId w:val="2"/>
        </w:numPr>
        <w:pBdr>
          <w:top w:val="none" w:sz="0" w:space="0" w:color="auto"/>
          <w:left w:val="none" w:sz="0" w:space="0" w:color="auto"/>
          <w:bottom w:val="none" w:sz="0" w:space="0" w:color="auto"/>
          <w:right w:val="none" w:sz="0" w:space="0" w:color="auto"/>
        </w:pBdr>
        <w:shd w:val="clear" w:color="auto" w:fill="C6D9F1" w:themeFill="text2" w:themeFillTint="33"/>
        <w:spacing w:before="0" w:after="160" w:line="264" w:lineRule="auto"/>
        <w:rPr>
          <w:rFonts w:ascii="Marianne" w:hAnsi="Marianne" w:cs="Arial"/>
          <w:smallCaps/>
          <w:color w:val="002060"/>
          <w:sz w:val="20"/>
          <w:szCs w:val="20"/>
        </w:rPr>
      </w:pPr>
      <w:r>
        <w:rPr>
          <w:rFonts w:ascii="Marianne" w:hAnsi="Marianne" w:cs="Arial"/>
          <w:smallCaps/>
          <w:sz w:val="22"/>
          <w:szCs w:val="20"/>
        </w:rPr>
        <w:t>Indicateurs et opérateurs à disposition dans l’interface</w:t>
      </w:r>
      <w:r>
        <w:rPr>
          <w:rFonts w:ascii="Marianne" w:hAnsi="Marianne" w:cs="Arial"/>
          <w:smallCaps/>
          <w:sz w:val="22"/>
          <w:szCs w:val="20"/>
        </w:rPr>
        <w:tab/>
      </w:r>
      <w:r w:rsidR="00525ACD" w:rsidRPr="007222D4">
        <w:rPr>
          <w:rFonts w:ascii="Marianne" w:hAnsi="Marianne" w:cs="Arial"/>
          <w:smallCaps/>
          <w:sz w:val="22"/>
          <w:szCs w:val="20"/>
        </w:rPr>
        <w:tab/>
      </w:r>
      <w:r w:rsidR="00525ACD">
        <w:rPr>
          <w:rFonts w:ascii="Marianne" w:hAnsi="Marianne" w:cs="Arial"/>
          <w:smallCaps/>
          <w:sz w:val="20"/>
          <w:szCs w:val="20"/>
        </w:rPr>
        <w:tab/>
      </w:r>
      <w:r w:rsidR="00525ACD" w:rsidRPr="00525ACD">
        <w:rPr>
          <w:rFonts w:ascii="Marianne" w:hAnsi="Marianne" w:cs="Arial"/>
          <w:smallCaps/>
          <w:color w:val="002060"/>
          <w:sz w:val="20"/>
          <w:szCs w:val="20"/>
        </w:rPr>
        <w:t xml:space="preserve">           </w:t>
      </w:r>
      <w:r w:rsidR="004922C9" w:rsidRPr="00525ACD">
        <w:rPr>
          <w:rFonts w:ascii="Marianne" w:hAnsi="Marianne" w:cs="Arial"/>
          <w:smallCaps/>
          <w:color w:val="002060"/>
          <w:sz w:val="20"/>
          <w:szCs w:val="20"/>
        </w:rPr>
        <w:t xml:space="preserve"> </w:t>
      </w:r>
      <w:r w:rsidR="00106B6E">
        <w:rPr>
          <w:rFonts w:ascii="Marianne" w:hAnsi="Marianne" w:cs="Arial"/>
          <w:smallCaps/>
          <w:color w:val="002060"/>
          <w:sz w:val="20"/>
          <w:szCs w:val="20"/>
        </w:rPr>
        <w:t>20</w:t>
      </w:r>
      <w:r w:rsidR="00106B6E" w:rsidRPr="00525ACD">
        <w:rPr>
          <w:rFonts w:ascii="Marianne" w:hAnsi="Marianne" w:cs="Arial"/>
          <w:smallCaps/>
          <w:color w:val="002060"/>
          <w:sz w:val="20"/>
          <w:szCs w:val="20"/>
        </w:rPr>
        <w:t xml:space="preserve"> </w:t>
      </w:r>
      <w:r w:rsidR="004922C9" w:rsidRPr="00525ACD">
        <w:rPr>
          <w:rFonts w:ascii="Marianne" w:hAnsi="Marianne" w:cs="Arial"/>
          <w:smallCaps/>
          <w:color w:val="002060"/>
          <w:sz w:val="20"/>
          <w:szCs w:val="20"/>
        </w:rPr>
        <w:t xml:space="preserve">points </w:t>
      </w:r>
    </w:p>
    <w:p w14:paraId="2D47BD4E" w14:textId="77777777" w:rsidR="00106B6E" w:rsidRPr="00106B6E" w:rsidRDefault="00106B6E" w:rsidP="00106B6E">
      <w:pPr>
        <w:spacing w:after="60"/>
        <w:jc w:val="both"/>
        <w:rPr>
          <w:rFonts w:ascii="Marianne" w:hAnsi="Marianne" w:cs="Arial"/>
          <w:sz w:val="20"/>
          <w:szCs w:val="20"/>
        </w:rPr>
      </w:pPr>
      <w:r w:rsidRPr="00106B6E">
        <w:rPr>
          <w:rFonts w:ascii="Marianne" w:hAnsi="Marianne" w:cs="Arial"/>
          <w:sz w:val="20"/>
          <w:szCs w:val="20"/>
        </w:rPr>
        <w:t>Le candidat expose et détaille les caractéristiques de son outil et les différents éléments composant son interface. Il détaille les paramétrages possibles pour des sujets et/ou des filtres.</w:t>
      </w:r>
    </w:p>
    <w:p w14:paraId="588D44F3" w14:textId="4D412BFA" w:rsidR="00106B6E" w:rsidRPr="00862780" w:rsidRDefault="00106B6E" w:rsidP="00106B6E">
      <w:pPr>
        <w:spacing w:after="60"/>
        <w:jc w:val="both"/>
        <w:rPr>
          <w:rFonts w:ascii="Marianne" w:hAnsi="Marianne" w:cs="Arial"/>
          <w:sz w:val="20"/>
          <w:szCs w:val="20"/>
        </w:rPr>
      </w:pPr>
      <w:r>
        <w:rPr>
          <w:rFonts w:ascii="Marianne" w:hAnsi="Marianne" w:cs="Arial"/>
          <w:sz w:val="20"/>
          <w:szCs w:val="20"/>
        </w:rPr>
        <w:t xml:space="preserve">Le candidat expose avec précision les </w:t>
      </w:r>
      <w:r w:rsidRPr="00862780">
        <w:rPr>
          <w:rFonts w:ascii="Marianne" w:hAnsi="Marianne" w:cs="Arial"/>
          <w:sz w:val="20"/>
          <w:szCs w:val="20"/>
        </w:rPr>
        <w:t xml:space="preserve">indicateurs </w:t>
      </w:r>
      <w:r>
        <w:rPr>
          <w:rFonts w:ascii="Marianne" w:hAnsi="Marianne" w:cs="Arial"/>
          <w:sz w:val="20"/>
          <w:szCs w:val="20"/>
        </w:rPr>
        <w:t>mis à disposition dans s</w:t>
      </w:r>
      <w:r w:rsidR="007222D4">
        <w:rPr>
          <w:rFonts w:ascii="Marianne" w:hAnsi="Marianne" w:cs="Arial"/>
          <w:sz w:val="20"/>
          <w:szCs w:val="20"/>
        </w:rPr>
        <w:t xml:space="preserve">on interface </w:t>
      </w:r>
      <w:r>
        <w:rPr>
          <w:rFonts w:ascii="Marianne" w:hAnsi="Marianne" w:cs="Arial"/>
          <w:sz w:val="20"/>
          <w:szCs w:val="20"/>
        </w:rPr>
        <w:t xml:space="preserve">et </w:t>
      </w:r>
      <w:r w:rsidRPr="00862780">
        <w:rPr>
          <w:rFonts w:ascii="Marianne" w:hAnsi="Marianne" w:cs="Arial"/>
          <w:sz w:val="20"/>
          <w:szCs w:val="20"/>
        </w:rPr>
        <w:t xml:space="preserve">permettant d’identifier des contenus, des tendances, des processus de propagation, des sources influentes ou tout autre phénomène en ligne jugé significatif, notamment </w:t>
      </w:r>
      <w:r>
        <w:rPr>
          <w:rFonts w:ascii="Marianne" w:hAnsi="Marianne" w:cs="Arial"/>
          <w:sz w:val="20"/>
          <w:szCs w:val="20"/>
        </w:rPr>
        <w:t xml:space="preserve"> </w:t>
      </w:r>
      <w:r w:rsidRPr="00862780">
        <w:rPr>
          <w:rFonts w:ascii="Marianne" w:hAnsi="Marianne" w:cs="Arial"/>
          <w:sz w:val="20"/>
          <w:szCs w:val="20"/>
        </w:rPr>
        <w:t xml:space="preserve"> :</w:t>
      </w:r>
    </w:p>
    <w:p w14:paraId="3E9B03A8" w14:textId="77777777" w:rsidR="00106B6E" w:rsidRPr="00322F51" w:rsidRDefault="00106B6E" w:rsidP="00106B6E">
      <w:pPr>
        <w:pStyle w:val="Paragraphedeliste"/>
        <w:numPr>
          <w:ilvl w:val="0"/>
          <w:numId w:val="8"/>
        </w:numPr>
        <w:spacing w:after="0"/>
        <w:contextualSpacing w:val="0"/>
        <w:rPr>
          <w:rFonts w:ascii="Marianne" w:hAnsi="Marianne" w:cs="Arial"/>
          <w:szCs w:val="20"/>
        </w:rPr>
      </w:pPr>
      <w:r w:rsidRPr="00322F51">
        <w:rPr>
          <w:rFonts w:ascii="Marianne" w:hAnsi="Marianne" w:cs="Arial"/>
          <w:szCs w:val="20"/>
        </w:rPr>
        <w:t xml:space="preserve">toutes les métriques natives disponibles sur les différents espaces d’expression en ligne couvert par l’outil </w:t>
      </w:r>
      <w:r>
        <w:rPr>
          <w:rFonts w:ascii="Marianne" w:hAnsi="Marianne" w:cs="Arial"/>
          <w:szCs w:val="20"/>
        </w:rPr>
        <w:t xml:space="preserve">et leur agrégation </w:t>
      </w:r>
      <w:r w:rsidRPr="00322F51">
        <w:rPr>
          <w:rFonts w:ascii="Marianne" w:hAnsi="Marianne" w:cs="Arial"/>
          <w:szCs w:val="20"/>
        </w:rPr>
        <w:t>;</w:t>
      </w:r>
    </w:p>
    <w:p w14:paraId="5BE814A7" w14:textId="77777777" w:rsidR="00106B6E" w:rsidRPr="00322F51" w:rsidRDefault="00106B6E" w:rsidP="00106B6E">
      <w:pPr>
        <w:pStyle w:val="Paragraphedeliste"/>
        <w:numPr>
          <w:ilvl w:val="0"/>
          <w:numId w:val="9"/>
        </w:numPr>
        <w:spacing w:after="0"/>
        <w:contextualSpacing w:val="0"/>
        <w:rPr>
          <w:rFonts w:ascii="Marianne" w:hAnsi="Marianne" w:cs="Arial"/>
          <w:szCs w:val="20"/>
        </w:rPr>
      </w:pPr>
      <w:r w:rsidRPr="00322F51">
        <w:rPr>
          <w:rFonts w:ascii="Marianne" w:hAnsi="Marianne" w:cs="Arial"/>
          <w:szCs w:val="20"/>
        </w:rPr>
        <w:t>le nombre de contenus publiés par type de source (</w:t>
      </w:r>
      <w:r>
        <w:rPr>
          <w:rFonts w:ascii="Marianne" w:hAnsi="Marianne" w:cs="Arial"/>
          <w:szCs w:val="20"/>
        </w:rPr>
        <w:t xml:space="preserve">plateformes réseaux sociaux, </w:t>
      </w:r>
      <w:r w:rsidRPr="00322F51">
        <w:rPr>
          <w:rFonts w:ascii="Marianne" w:hAnsi="Marianne" w:cs="Arial"/>
          <w:szCs w:val="20"/>
        </w:rPr>
        <w:t>sites d’actualité, les blogs etc.) au sein du corpus associé à une recherche ;</w:t>
      </w:r>
    </w:p>
    <w:p w14:paraId="716D3597" w14:textId="77777777" w:rsidR="00106B6E" w:rsidRPr="00322F51" w:rsidRDefault="00106B6E" w:rsidP="00106B6E">
      <w:pPr>
        <w:pStyle w:val="Paragraphedeliste"/>
        <w:numPr>
          <w:ilvl w:val="0"/>
          <w:numId w:val="9"/>
        </w:numPr>
        <w:spacing w:after="0"/>
        <w:contextualSpacing w:val="0"/>
        <w:rPr>
          <w:rFonts w:ascii="Marianne" w:hAnsi="Marianne" w:cs="Arial"/>
          <w:szCs w:val="20"/>
        </w:rPr>
      </w:pPr>
      <w:r w:rsidRPr="00322F51">
        <w:rPr>
          <w:rFonts w:ascii="Marianne" w:hAnsi="Marianne" w:cs="Arial"/>
          <w:szCs w:val="20"/>
        </w:rPr>
        <w:t>le nombre de contenus associés à un type de contenu (vidéos, photos etc.) ;</w:t>
      </w:r>
    </w:p>
    <w:p w14:paraId="05ADC36A" w14:textId="77777777" w:rsidR="00106B6E" w:rsidRPr="00322F51" w:rsidRDefault="00106B6E" w:rsidP="00106B6E">
      <w:pPr>
        <w:pStyle w:val="Paragraphedeliste"/>
        <w:numPr>
          <w:ilvl w:val="0"/>
          <w:numId w:val="9"/>
        </w:numPr>
        <w:spacing w:after="0"/>
        <w:contextualSpacing w:val="0"/>
        <w:rPr>
          <w:rFonts w:ascii="Marianne" w:hAnsi="Marianne" w:cs="Arial"/>
          <w:szCs w:val="20"/>
        </w:rPr>
      </w:pPr>
      <w:r w:rsidRPr="00322F51">
        <w:rPr>
          <w:rFonts w:ascii="Marianne" w:hAnsi="Marianne" w:cs="Arial"/>
          <w:szCs w:val="20"/>
        </w:rPr>
        <w:t>la date de création et/ou de publication (granularité temporelle jusqu’à la minute) ;</w:t>
      </w:r>
    </w:p>
    <w:p w14:paraId="762E802A" w14:textId="77777777" w:rsidR="00106B6E" w:rsidRPr="00322F51" w:rsidRDefault="00106B6E" w:rsidP="00106B6E">
      <w:pPr>
        <w:pStyle w:val="Paragraphedeliste"/>
        <w:numPr>
          <w:ilvl w:val="0"/>
          <w:numId w:val="9"/>
        </w:numPr>
        <w:spacing w:after="0"/>
        <w:contextualSpacing w:val="0"/>
        <w:rPr>
          <w:rFonts w:ascii="Marianne" w:hAnsi="Marianne" w:cs="Arial"/>
          <w:szCs w:val="20"/>
        </w:rPr>
      </w:pPr>
      <w:r w:rsidRPr="00322F51">
        <w:rPr>
          <w:rFonts w:ascii="Marianne" w:hAnsi="Marianne" w:cs="Arial"/>
          <w:szCs w:val="20"/>
        </w:rPr>
        <w:lastRenderedPageBreak/>
        <w:t>un indicateur d’activité permettant de savoir si une source publie fréquemment des contenus ;</w:t>
      </w:r>
    </w:p>
    <w:p w14:paraId="70F7B01C" w14:textId="77777777" w:rsidR="00106B6E" w:rsidRPr="00322F51" w:rsidRDefault="00106B6E" w:rsidP="00106B6E">
      <w:pPr>
        <w:pStyle w:val="Paragraphedeliste"/>
        <w:numPr>
          <w:ilvl w:val="0"/>
          <w:numId w:val="9"/>
        </w:numPr>
        <w:spacing w:after="0"/>
        <w:contextualSpacing w:val="0"/>
        <w:rPr>
          <w:rFonts w:ascii="Marianne" w:hAnsi="Marianne" w:cs="Arial"/>
          <w:szCs w:val="20"/>
        </w:rPr>
      </w:pPr>
      <w:r w:rsidRPr="00322F51">
        <w:rPr>
          <w:rFonts w:ascii="Marianne" w:hAnsi="Marianne" w:cs="Arial"/>
          <w:szCs w:val="20"/>
        </w:rPr>
        <w:t xml:space="preserve">le nombre de </w:t>
      </w:r>
      <w:r>
        <w:rPr>
          <w:rFonts w:ascii="Marianne" w:hAnsi="Marianne" w:cs="Arial"/>
          <w:szCs w:val="20"/>
        </w:rPr>
        <w:t xml:space="preserve">posts </w:t>
      </w:r>
      <w:r w:rsidRPr="00322F51">
        <w:rPr>
          <w:rFonts w:ascii="Marianne" w:hAnsi="Marianne" w:cs="Arial"/>
          <w:szCs w:val="20"/>
        </w:rPr>
        <w:t>associés à un mot-dièse</w:t>
      </w:r>
      <w:r>
        <w:rPr>
          <w:rFonts w:ascii="Marianne" w:hAnsi="Marianne" w:cs="Arial"/>
          <w:szCs w:val="20"/>
        </w:rPr>
        <w:t xml:space="preserve"> (hashtag)</w:t>
      </w:r>
      <w:r w:rsidRPr="00322F51">
        <w:rPr>
          <w:rFonts w:ascii="Marianne" w:hAnsi="Marianne" w:cs="Arial"/>
          <w:szCs w:val="20"/>
        </w:rPr>
        <w:t xml:space="preserve"> </w:t>
      </w:r>
      <w:r>
        <w:rPr>
          <w:rFonts w:ascii="Marianne" w:hAnsi="Marianne" w:cs="Arial"/>
          <w:szCs w:val="20"/>
        </w:rPr>
        <w:t xml:space="preserve">ou à une expression </w:t>
      </w:r>
      <w:r w:rsidRPr="00322F51">
        <w:rPr>
          <w:rFonts w:ascii="Marianne" w:hAnsi="Marianne" w:cs="Arial"/>
          <w:szCs w:val="20"/>
        </w:rPr>
        <w:t>;</w:t>
      </w:r>
    </w:p>
    <w:p w14:paraId="692C0EE4" w14:textId="77777777" w:rsidR="00106B6E" w:rsidRPr="00322F51" w:rsidRDefault="00106B6E" w:rsidP="00106B6E">
      <w:pPr>
        <w:pStyle w:val="Paragraphedeliste"/>
        <w:numPr>
          <w:ilvl w:val="0"/>
          <w:numId w:val="9"/>
        </w:numPr>
        <w:spacing w:after="0"/>
        <w:contextualSpacing w:val="0"/>
        <w:rPr>
          <w:rFonts w:ascii="Marianne" w:hAnsi="Marianne" w:cs="Arial"/>
          <w:szCs w:val="20"/>
        </w:rPr>
      </w:pPr>
      <w:r w:rsidRPr="00322F51">
        <w:rPr>
          <w:rFonts w:ascii="Marianne" w:hAnsi="Marianne" w:cs="Arial"/>
          <w:szCs w:val="20"/>
        </w:rPr>
        <w:t>le nombre de mentions associées à un utilisateur</w:t>
      </w:r>
      <w:r>
        <w:rPr>
          <w:rFonts w:ascii="Marianne" w:hAnsi="Marianne" w:cs="Arial"/>
          <w:szCs w:val="20"/>
        </w:rPr>
        <w:t xml:space="preserve"> </w:t>
      </w:r>
      <w:r w:rsidRPr="00322F51">
        <w:rPr>
          <w:rFonts w:ascii="Marianne" w:hAnsi="Marianne" w:cs="Arial"/>
          <w:szCs w:val="20"/>
        </w:rPr>
        <w:t>;</w:t>
      </w:r>
    </w:p>
    <w:p w14:paraId="5A44303F" w14:textId="77777777" w:rsidR="00106B6E" w:rsidRPr="00322F51" w:rsidRDefault="00106B6E" w:rsidP="00106B6E">
      <w:pPr>
        <w:pStyle w:val="Paragraphedeliste"/>
        <w:numPr>
          <w:ilvl w:val="0"/>
          <w:numId w:val="9"/>
        </w:numPr>
        <w:spacing w:after="0"/>
        <w:contextualSpacing w:val="0"/>
        <w:rPr>
          <w:rFonts w:ascii="Marianne" w:hAnsi="Marianne" w:cs="Arial"/>
          <w:szCs w:val="20"/>
        </w:rPr>
      </w:pPr>
      <w:r w:rsidRPr="00322F51">
        <w:rPr>
          <w:rFonts w:ascii="Marianne" w:hAnsi="Marianne" w:cs="Arial"/>
          <w:szCs w:val="20"/>
        </w:rPr>
        <w:t>le nombre d’impressions potentielles de n’importe quel contenu ou ensemble de contenus</w:t>
      </w:r>
      <w:r>
        <w:rPr>
          <w:rFonts w:ascii="Marianne" w:hAnsi="Marianne" w:cs="Arial"/>
          <w:szCs w:val="20"/>
        </w:rPr>
        <w:t xml:space="preserve"> </w:t>
      </w:r>
      <w:r w:rsidRPr="00322F51">
        <w:rPr>
          <w:rFonts w:ascii="Marianne" w:hAnsi="Marianne" w:cs="Arial"/>
          <w:szCs w:val="20"/>
        </w:rPr>
        <w:t>;</w:t>
      </w:r>
    </w:p>
    <w:p w14:paraId="04FBBE8D" w14:textId="77777777" w:rsidR="00106B6E" w:rsidRDefault="00106B6E" w:rsidP="00106B6E">
      <w:pPr>
        <w:pStyle w:val="Paragraphedeliste"/>
        <w:numPr>
          <w:ilvl w:val="0"/>
          <w:numId w:val="9"/>
        </w:numPr>
        <w:spacing w:after="0"/>
        <w:contextualSpacing w:val="0"/>
        <w:rPr>
          <w:rFonts w:ascii="Marianne" w:hAnsi="Marianne" w:cs="Arial"/>
          <w:szCs w:val="20"/>
        </w:rPr>
      </w:pPr>
      <w:r w:rsidRPr="00322F51">
        <w:rPr>
          <w:rFonts w:ascii="Marianne" w:hAnsi="Marianne" w:cs="Arial"/>
          <w:szCs w:val="20"/>
        </w:rPr>
        <w:t>le nombre de parties prenantes uniques à l’origine des contenus résultants d’une recherche</w:t>
      </w:r>
      <w:r>
        <w:rPr>
          <w:rFonts w:ascii="Marianne" w:hAnsi="Marianne" w:cs="Arial"/>
          <w:szCs w:val="20"/>
        </w:rPr>
        <w:t>.</w:t>
      </w:r>
    </w:p>
    <w:p w14:paraId="6604C667" w14:textId="77777777" w:rsidR="00522CB9" w:rsidRDefault="00522CB9" w:rsidP="00BA283E">
      <w:pPr>
        <w:rPr>
          <w:rFonts w:ascii="Marianne" w:hAnsi="Marianne" w:cs="Arial"/>
          <w:szCs w:val="20"/>
        </w:rPr>
      </w:pPr>
    </w:p>
    <w:p w14:paraId="6942DCCD" w14:textId="2D896129" w:rsidR="004922C9" w:rsidRDefault="00522CB9" w:rsidP="00BA283E">
      <w:pPr>
        <w:jc w:val="both"/>
        <w:rPr>
          <w:rFonts w:ascii="Marianne" w:eastAsia="Times New Roman" w:hAnsi="Marianne" w:cs="Arial"/>
          <w:sz w:val="20"/>
          <w:szCs w:val="20"/>
          <w:lang w:eastAsia="fr-FR"/>
        </w:rPr>
      </w:pPr>
      <w:r w:rsidRPr="00522CB9">
        <w:rPr>
          <w:rFonts w:ascii="Marianne" w:hAnsi="Marianne" w:cs="Arial"/>
          <w:sz w:val="20"/>
          <w:szCs w:val="20"/>
        </w:rPr>
        <w:t>Le candidat précise dans son offre les possibilités en matière de tri et filtrage</w:t>
      </w:r>
      <w:r w:rsidR="00BA283E">
        <w:rPr>
          <w:rFonts w:ascii="Marianne" w:hAnsi="Marianne" w:cs="Arial"/>
          <w:sz w:val="20"/>
          <w:szCs w:val="20"/>
        </w:rPr>
        <w:t>.</w:t>
      </w:r>
      <w:r w:rsidRPr="00522CB9">
        <w:rPr>
          <w:rFonts w:ascii="Marianne" w:hAnsi="Marianne" w:cs="Arial"/>
          <w:sz w:val="20"/>
          <w:szCs w:val="20"/>
        </w:rPr>
        <w:t xml:space="preserve"> </w:t>
      </w:r>
      <w:r w:rsidR="00BA283E">
        <w:rPr>
          <w:rFonts w:ascii="Marianne" w:eastAsia="Times New Roman" w:hAnsi="Marianne" w:cs="Arial"/>
          <w:sz w:val="20"/>
          <w:szCs w:val="20"/>
          <w:lang w:eastAsia="fr-FR"/>
        </w:rPr>
        <w:t>Il</w:t>
      </w:r>
      <w:r w:rsidR="004922C9" w:rsidRPr="00B415DE">
        <w:rPr>
          <w:rFonts w:ascii="Marianne" w:eastAsia="Times New Roman" w:hAnsi="Marianne" w:cs="Arial"/>
          <w:sz w:val="20"/>
          <w:szCs w:val="20"/>
          <w:lang w:eastAsia="fr-FR"/>
        </w:rPr>
        <w:t xml:space="preserve"> présente </w:t>
      </w:r>
      <w:r w:rsidR="004922C9">
        <w:rPr>
          <w:rFonts w:ascii="Marianne" w:eastAsia="Times New Roman" w:hAnsi="Marianne" w:cs="Arial"/>
          <w:sz w:val="20"/>
          <w:szCs w:val="20"/>
          <w:lang w:eastAsia="fr-FR"/>
        </w:rPr>
        <w:t>les principaux opérateurs booléens permetta</w:t>
      </w:r>
      <w:r w:rsidR="004922C9" w:rsidRPr="00DB7FE5">
        <w:rPr>
          <w:rFonts w:ascii="Marianne" w:eastAsia="Times New Roman" w:hAnsi="Marianne" w:cs="Arial"/>
          <w:sz w:val="20"/>
          <w:szCs w:val="20"/>
          <w:lang w:eastAsia="fr-FR"/>
        </w:rPr>
        <w:t>nt de capter ai</w:t>
      </w:r>
      <w:r w:rsidR="004922C9">
        <w:rPr>
          <w:rFonts w:ascii="Marianne" w:eastAsia="Times New Roman" w:hAnsi="Marianne" w:cs="Arial"/>
          <w:sz w:val="20"/>
          <w:szCs w:val="20"/>
          <w:lang w:eastAsia="fr-FR"/>
        </w:rPr>
        <w:t>nsi que de filtrer des contenus. En particulier, il précisera si son outil permet de détecter des contenus en fonction des critères suivants :</w:t>
      </w:r>
    </w:p>
    <w:p w14:paraId="451D9756" w14:textId="24E0A538" w:rsidR="004922C9" w:rsidRPr="003A6845" w:rsidRDefault="004922C9" w:rsidP="006E4EED">
      <w:pPr>
        <w:pStyle w:val="Paragraphedeliste"/>
        <w:numPr>
          <w:ilvl w:val="0"/>
          <w:numId w:val="7"/>
        </w:numPr>
        <w:spacing w:after="0"/>
        <w:contextualSpacing w:val="0"/>
        <w:rPr>
          <w:rFonts w:ascii="Marianne" w:hAnsi="Marianne" w:cs="Arial"/>
          <w:szCs w:val="20"/>
        </w:rPr>
      </w:pPr>
      <w:r>
        <w:rPr>
          <w:rFonts w:ascii="Marianne" w:hAnsi="Marianne" w:cs="Arial"/>
          <w:szCs w:val="20"/>
        </w:rPr>
        <w:t>p</w:t>
      </w:r>
      <w:r w:rsidRPr="003A6845">
        <w:rPr>
          <w:rFonts w:ascii="Marianne" w:hAnsi="Marianne" w:cs="Arial"/>
          <w:szCs w:val="20"/>
        </w:rPr>
        <w:t>résence de mots-clefs ou expressions spécifiques ;</w:t>
      </w:r>
    </w:p>
    <w:p w14:paraId="1B43A98B" w14:textId="272D21EB" w:rsidR="004922C9" w:rsidRPr="003A6845" w:rsidRDefault="004922C9" w:rsidP="006E4EED">
      <w:pPr>
        <w:pStyle w:val="Paragraphedeliste"/>
        <w:numPr>
          <w:ilvl w:val="0"/>
          <w:numId w:val="7"/>
        </w:numPr>
        <w:spacing w:after="0"/>
        <w:contextualSpacing w:val="0"/>
        <w:rPr>
          <w:rFonts w:ascii="Marianne" w:hAnsi="Marianne" w:cs="Arial"/>
          <w:szCs w:val="20"/>
        </w:rPr>
      </w:pPr>
      <w:r>
        <w:rPr>
          <w:rFonts w:ascii="Marianne" w:hAnsi="Marianne" w:cs="Arial"/>
          <w:szCs w:val="20"/>
        </w:rPr>
        <w:t>p</w:t>
      </w:r>
      <w:r w:rsidRPr="003A6845">
        <w:rPr>
          <w:rFonts w:ascii="Marianne" w:hAnsi="Marianne" w:cs="Arial"/>
          <w:szCs w:val="20"/>
        </w:rPr>
        <w:t>résence de mots-clefs spécifiques séparés au maximum par x mots ;</w:t>
      </w:r>
    </w:p>
    <w:p w14:paraId="0DCBF12C" w14:textId="05D62DB8" w:rsidR="004922C9" w:rsidRPr="003A6845" w:rsidRDefault="004922C9" w:rsidP="006E4EED">
      <w:pPr>
        <w:pStyle w:val="Paragraphedeliste"/>
        <w:numPr>
          <w:ilvl w:val="0"/>
          <w:numId w:val="7"/>
        </w:numPr>
        <w:spacing w:after="0"/>
        <w:contextualSpacing w:val="0"/>
        <w:rPr>
          <w:rFonts w:ascii="Marianne" w:hAnsi="Marianne" w:cs="Arial"/>
          <w:szCs w:val="20"/>
        </w:rPr>
      </w:pPr>
      <w:r>
        <w:rPr>
          <w:rFonts w:ascii="Marianne" w:hAnsi="Marianne" w:cs="Arial"/>
          <w:szCs w:val="20"/>
        </w:rPr>
        <w:t>p</w:t>
      </w:r>
      <w:r w:rsidRPr="003A6845">
        <w:rPr>
          <w:rFonts w:ascii="Marianne" w:hAnsi="Marianne" w:cs="Arial"/>
          <w:szCs w:val="20"/>
        </w:rPr>
        <w:t>résence d’expressions exactes (ensemble de mots-clefs dans un ordre précis) ;</w:t>
      </w:r>
    </w:p>
    <w:p w14:paraId="63EFD6E2" w14:textId="2A9957FB" w:rsidR="004922C9" w:rsidRPr="003A6845" w:rsidRDefault="004922C9" w:rsidP="006E4EED">
      <w:pPr>
        <w:pStyle w:val="Paragraphedeliste"/>
        <w:numPr>
          <w:ilvl w:val="0"/>
          <w:numId w:val="7"/>
        </w:numPr>
        <w:spacing w:after="0"/>
        <w:contextualSpacing w:val="0"/>
        <w:rPr>
          <w:rFonts w:ascii="Marianne" w:hAnsi="Marianne" w:cs="Arial"/>
          <w:szCs w:val="20"/>
        </w:rPr>
      </w:pPr>
      <w:r>
        <w:rPr>
          <w:rFonts w:ascii="Marianne" w:hAnsi="Marianne" w:cs="Arial"/>
          <w:szCs w:val="20"/>
        </w:rPr>
        <w:t>p</w:t>
      </w:r>
      <w:r w:rsidRPr="003A6845">
        <w:rPr>
          <w:rFonts w:ascii="Marianne" w:hAnsi="Marianne" w:cs="Arial"/>
          <w:szCs w:val="20"/>
        </w:rPr>
        <w:t>résence de mots-dièse (hashtags) ;</w:t>
      </w:r>
    </w:p>
    <w:p w14:paraId="03139B42" w14:textId="5EB58348" w:rsidR="004922C9" w:rsidRPr="003A6845" w:rsidRDefault="004922C9" w:rsidP="006E4EED">
      <w:pPr>
        <w:pStyle w:val="Paragraphedeliste"/>
        <w:numPr>
          <w:ilvl w:val="0"/>
          <w:numId w:val="7"/>
        </w:numPr>
        <w:spacing w:after="0"/>
        <w:contextualSpacing w:val="0"/>
        <w:rPr>
          <w:rFonts w:ascii="Marianne" w:hAnsi="Marianne" w:cs="Arial"/>
          <w:szCs w:val="20"/>
        </w:rPr>
      </w:pPr>
      <w:r w:rsidRPr="003A6845">
        <w:rPr>
          <w:rFonts w:ascii="Marianne" w:hAnsi="Marianne" w:cs="Arial"/>
          <w:szCs w:val="20"/>
        </w:rPr>
        <w:t>publié par un utilisateur ou une source spécifique ;</w:t>
      </w:r>
    </w:p>
    <w:p w14:paraId="2237EFD2" w14:textId="146EE9AF" w:rsidR="004922C9" w:rsidRPr="003A6845" w:rsidRDefault="004922C9" w:rsidP="006E4EED">
      <w:pPr>
        <w:pStyle w:val="Paragraphedeliste"/>
        <w:numPr>
          <w:ilvl w:val="0"/>
          <w:numId w:val="7"/>
        </w:numPr>
        <w:spacing w:after="0"/>
        <w:contextualSpacing w:val="0"/>
        <w:rPr>
          <w:rFonts w:ascii="Marianne" w:hAnsi="Marianne" w:cs="Arial"/>
          <w:szCs w:val="20"/>
        </w:rPr>
      </w:pPr>
      <w:r w:rsidRPr="003A6845">
        <w:rPr>
          <w:rFonts w:ascii="Marianne" w:hAnsi="Marianne" w:cs="Arial"/>
          <w:szCs w:val="20"/>
        </w:rPr>
        <w:t>publié en réponse à un utilisateur spécifique ;</w:t>
      </w:r>
    </w:p>
    <w:p w14:paraId="56F811A6" w14:textId="06F02691" w:rsidR="004922C9" w:rsidRPr="003A6845" w:rsidRDefault="004922C9" w:rsidP="006E4EED">
      <w:pPr>
        <w:pStyle w:val="Paragraphedeliste"/>
        <w:numPr>
          <w:ilvl w:val="0"/>
          <w:numId w:val="7"/>
        </w:numPr>
        <w:spacing w:after="0"/>
        <w:contextualSpacing w:val="0"/>
        <w:rPr>
          <w:rFonts w:ascii="Marianne" w:hAnsi="Marianne" w:cs="Arial"/>
          <w:szCs w:val="20"/>
        </w:rPr>
      </w:pPr>
      <w:r w:rsidRPr="003A6845">
        <w:rPr>
          <w:rFonts w:ascii="Marianne" w:hAnsi="Marianne" w:cs="Arial"/>
          <w:szCs w:val="20"/>
        </w:rPr>
        <w:t>mentionnant un utilisateur spécifique ou adressé à utilisateur spécifique (sur x a minima) ;</w:t>
      </w:r>
    </w:p>
    <w:p w14:paraId="05C9ED4B" w14:textId="2AFA7C0D" w:rsidR="004922C9" w:rsidRPr="003A6845" w:rsidRDefault="004922C9" w:rsidP="006E4EED">
      <w:pPr>
        <w:pStyle w:val="Paragraphedeliste"/>
        <w:numPr>
          <w:ilvl w:val="0"/>
          <w:numId w:val="7"/>
        </w:numPr>
        <w:spacing w:after="0"/>
        <w:contextualSpacing w:val="0"/>
        <w:rPr>
          <w:rFonts w:ascii="Marianne" w:hAnsi="Marianne" w:cs="Arial"/>
          <w:szCs w:val="20"/>
        </w:rPr>
      </w:pPr>
      <w:r w:rsidRPr="003A6845">
        <w:rPr>
          <w:rFonts w:ascii="Marianne" w:hAnsi="Marianne" w:cs="Arial"/>
          <w:szCs w:val="20"/>
        </w:rPr>
        <w:t>date et heure de publication (granularité jusqu’à la minute) ;</w:t>
      </w:r>
    </w:p>
    <w:p w14:paraId="2EA0FD83" w14:textId="4D16D6A1" w:rsidR="004922C9" w:rsidRPr="003A6845" w:rsidRDefault="004922C9" w:rsidP="006E4EED">
      <w:pPr>
        <w:pStyle w:val="Paragraphedeliste"/>
        <w:numPr>
          <w:ilvl w:val="0"/>
          <w:numId w:val="7"/>
        </w:numPr>
        <w:spacing w:after="0"/>
        <w:contextualSpacing w:val="0"/>
        <w:rPr>
          <w:rFonts w:ascii="Marianne" w:hAnsi="Marianne" w:cs="Arial"/>
          <w:szCs w:val="20"/>
        </w:rPr>
      </w:pPr>
      <w:r w:rsidRPr="003A6845">
        <w:rPr>
          <w:rFonts w:ascii="Marianne" w:hAnsi="Marianne" w:cs="Arial"/>
          <w:szCs w:val="20"/>
        </w:rPr>
        <w:t>langue ;</w:t>
      </w:r>
    </w:p>
    <w:p w14:paraId="712A44F5" w14:textId="01C9BD9B" w:rsidR="004922C9" w:rsidRPr="003A6845" w:rsidRDefault="004922C9" w:rsidP="006E4EED">
      <w:pPr>
        <w:pStyle w:val="Paragraphedeliste"/>
        <w:numPr>
          <w:ilvl w:val="0"/>
          <w:numId w:val="7"/>
        </w:numPr>
        <w:spacing w:after="0"/>
        <w:contextualSpacing w:val="0"/>
        <w:rPr>
          <w:rFonts w:ascii="Marianne" w:hAnsi="Marianne" w:cs="Arial"/>
          <w:szCs w:val="20"/>
        </w:rPr>
      </w:pPr>
      <w:r w:rsidRPr="003A6845">
        <w:rPr>
          <w:rFonts w:ascii="Marianne" w:hAnsi="Marianne" w:cs="Arial"/>
          <w:szCs w:val="20"/>
        </w:rPr>
        <w:t>présence d’une url ;</w:t>
      </w:r>
    </w:p>
    <w:p w14:paraId="7DA457F2" w14:textId="2668C7AC" w:rsidR="004922C9" w:rsidRPr="003A6845" w:rsidRDefault="004922C9" w:rsidP="006E4EED">
      <w:pPr>
        <w:pStyle w:val="Paragraphedeliste"/>
        <w:numPr>
          <w:ilvl w:val="0"/>
          <w:numId w:val="7"/>
        </w:numPr>
        <w:spacing w:after="0"/>
        <w:contextualSpacing w:val="0"/>
        <w:rPr>
          <w:rFonts w:ascii="Marianne" w:hAnsi="Marianne" w:cs="Arial"/>
          <w:szCs w:val="20"/>
        </w:rPr>
      </w:pPr>
      <w:r w:rsidRPr="003A6845">
        <w:rPr>
          <w:rFonts w:ascii="Marianne" w:hAnsi="Marianne" w:cs="Arial"/>
          <w:szCs w:val="20"/>
        </w:rPr>
        <w:t>présence d’une url contenant un mot-clef ou un ensemble de mots-clefs spécifiques ;</w:t>
      </w:r>
    </w:p>
    <w:p w14:paraId="24CEE350" w14:textId="2E32065C" w:rsidR="004922C9" w:rsidRPr="003A6845" w:rsidRDefault="004922C9" w:rsidP="006E4EED">
      <w:pPr>
        <w:pStyle w:val="Paragraphedeliste"/>
        <w:numPr>
          <w:ilvl w:val="0"/>
          <w:numId w:val="7"/>
        </w:numPr>
        <w:spacing w:after="0"/>
        <w:contextualSpacing w:val="0"/>
        <w:rPr>
          <w:rFonts w:ascii="Marianne" w:hAnsi="Marianne" w:cs="Arial"/>
          <w:szCs w:val="20"/>
        </w:rPr>
      </w:pPr>
      <w:r w:rsidRPr="003A6845">
        <w:rPr>
          <w:rFonts w:ascii="Marianne" w:hAnsi="Marianne" w:cs="Arial"/>
          <w:szCs w:val="20"/>
        </w:rPr>
        <w:t>présence d’un mot-clef ou d’une expression exacte dans la description d’un utilisateur (sur x a minima) ;</w:t>
      </w:r>
    </w:p>
    <w:p w14:paraId="2FF34C67" w14:textId="17ACD0FD" w:rsidR="004922C9" w:rsidRPr="003A6845" w:rsidRDefault="004922C9" w:rsidP="006E4EED">
      <w:pPr>
        <w:pStyle w:val="Paragraphedeliste"/>
        <w:numPr>
          <w:ilvl w:val="0"/>
          <w:numId w:val="7"/>
        </w:numPr>
        <w:spacing w:after="0"/>
        <w:contextualSpacing w:val="0"/>
        <w:rPr>
          <w:rFonts w:ascii="Marianne" w:hAnsi="Marianne" w:cs="Arial"/>
          <w:szCs w:val="20"/>
        </w:rPr>
      </w:pPr>
      <w:r w:rsidRPr="003A6845">
        <w:rPr>
          <w:rFonts w:ascii="Marianne" w:hAnsi="Marianne" w:cs="Arial"/>
          <w:szCs w:val="20"/>
        </w:rPr>
        <w:t>publié par un utilisateur ayant un certain niveau d’activité ou d’audience (par exemple, nombre de posts ou engagements ; nombre d’abonnés d’un compte) ;</w:t>
      </w:r>
    </w:p>
    <w:p w14:paraId="23C6EB2E" w14:textId="717A9A4B" w:rsidR="004922C9" w:rsidRPr="00DA2761" w:rsidRDefault="004922C9" w:rsidP="006E4EED">
      <w:pPr>
        <w:pStyle w:val="Paragraphedeliste"/>
        <w:numPr>
          <w:ilvl w:val="0"/>
          <w:numId w:val="7"/>
        </w:numPr>
        <w:spacing w:after="0"/>
        <w:contextualSpacing w:val="0"/>
        <w:rPr>
          <w:rFonts w:ascii="Marianne" w:hAnsi="Marianne" w:cs="Arial"/>
          <w:szCs w:val="20"/>
        </w:rPr>
      </w:pPr>
      <w:r w:rsidRPr="00DA2761">
        <w:rPr>
          <w:rFonts w:ascii="Marianne" w:hAnsi="Marianne" w:cs="Arial"/>
          <w:szCs w:val="20"/>
        </w:rPr>
        <w:t>prése</w:t>
      </w:r>
      <w:r w:rsidR="00106B6E">
        <w:rPr>
          <w:rFonts w:ascii="Marianne" w:hAnsi="Marianne" w:cs="Arial"/>
          <w:szCs w:val="20"/>
        </w:rPr>
        <w:t>nce d’une image ou d’une vidéo.</w:t>
      </w:r>
    </w:p>
    <w:p w14:paraId="17086731" w14:textId="6DA23D1F" w:rsidR="006876C5" w:rsidRDefault="006876C5" w:rsidP="00A13EF7">
      <w:pPr>
        <w:spacing w:after="0"/>
        <w:rPr>
          <w:rFonts w:ascii="Marianne" w:hAnsi="Marianne" w:cs="Arial"/>
          <w:szCs w:val="20"/>
        </w:rPr>
      </w:pPr>
    </w:p>
    <w:p w14:paraId="040FB30B" w14:textId="77777777" w:rsidR="00A13EF7" w:rsidRPr="00A13EF7" w:rsidRDefault="00A13EF7" w:rsidP="00A13EF7">
      <w:pPr>
        <w:spacing w:after="0"/>
        <w:rPr>
          <w:rFonts w:ascii="Marianne" w:hAnsi="Marianne" w:cs="Arial"/>
          <w:szCs w:val="20"/>
        </w:rPr>
      </w:pPr>
    </w:p>
    <w:p w14:paraId="3B5C4C9F" w14:textId="23616029" w:rsidR="008B4508" w:rsidRPr="00525ACD" w:rsidRDefault="008B4508" w:rsidP="006E4EED">
      <w:pPr>
        <w:pStyle w:val="Titre1"/>
        <w:numPr>
          <w:ilvl w:val="0"/>
          <w:numId w:val="2"/>
        </w:numPr>
        <w:pBdr>
          <w:top w:val="none" w:sz="0" w:space="0" w:color="auto"/>
          <w:left w:val="none" w:sz="0" w:space="0" w:color="auto"/>
          <w:bottom w:val="none" w:sz="0" w:space="0" w:color="auto"/>
          <w:right w:val="none" w:sz="0" w:space="0" w:color="auto"/>
        </w:pBdr>
        <w:shd w:val="clear" w:color="auto" w:fill="C6D9F1" w:themeFill="text2" w:themeFillTint="33"/>
        <w:spacing w:before="0"/>
        <w:rPr>
          <w:rFonts w:ascii="Marianne" w:hAnsi="Marianne" w:cs="Arial"/>
          <w:smallCaps/>
          <w:color w:val="002060"/>
          <w:sz w:val="22"/>
          <w:szCs w:val="20"/>
        </w:rPr>
      </w:pPr>
      <w:r>
        <w:rPr>
          <w:rFonts w:ascii="Marianne" w:hAnsi="Marianne" w:cs="Arial"/>
          <w:smallCaps/>
          <w:sz w:val="22"/>
          <w:szCs w:val="20"/>
        </w:rPr>
        <w:t xml:space="preserve">Equipe et </w:t>
      </w:r>
      <w:r w:rsidR="007222D4">
        <w:rPr>
          <w:rFonts w:ascii="Marianne" w:hAnsi="Marianne" w:cs="Arial"/>
          <w:smallCaps/>
          <w:sz w:val="22"/>
          <w:szCs w:val="20"/>
        </w:rPr>
        <w:t xml:space="preserve">session de prise en main de l’interface </w:t>
      </w:r>
      <w:r w:rsidR="00BA283E">
        <w:rPr>
          <w:rFonts w:ascii="Marianne" w:hAnsi="Marianne" w:cs="Arial"/>
          <w:smallCaps/>
          <w:sz w:val="22"/>
          <w:szCs w:val="20"/>
        </w:rPr>
        <w:t>proposées</w:t>
      </w:r>
      <w:r w:rsidR="00BA283E">
        <w:rPr>
          <w:rFonts w:ascii="Marianne" w:hAnsi="Marianne" w:cs="Arial"/>
          <w:smallCaps/>
          <w:sz w:val="22"/>
          <w:szCs w:val="20"/>
        </w:rPr>
        <w:tab/>
      </w:r>
      <w:r w:rsidR="00BA283E">
        <w:rPr>
          <w:rFonts w:ascii="Marianne" w:hAnsi="Marianne" w:cs="Arial"/>
          <w:smallCaps/>
          <w:sz w:val="22"/>
          <w:szCs w:val="20"/>
        </w:rPr>
        <w:tab/>
      </w:r>
      <w:r w:rsidR="00BA283E">
        <w:rPr>
          <w:rFonts w:ascii="Marianne" w:hAnsi="Marianne" w:cs="Arial"/>
          <w:smallCaps/>
          <w:sz w:val="22"/>
          <w:szCs w:val="20"/>
        </w:rPr>
        <w:tab/>
        <w:t xml:space="preserve">            </w:t>
      </w:r>
      <w:r w:rsidRPr="00525ACD">
        <w:rPr>
          <w:rFonts w:ascii="Marianne" w:hAnsi="Marianne" w:cs="Arial"/>
          <w:smallCaps/>
          <w:color w:val="002060"/>
          <w:sz w:val="20"/>
          <w:szCs w:val="20"/>
        </w:rPr>
        <w:t>5 points</w:t>
      </w:r>
      <w:r w:rsidRPr="00525ACD">
        <w:rPr>
          <w:rFonts w:ascii="Marianne" w:hAnsi="Marianne" w:cs="Arial"/>
          <w:smallCaps/>
          <w:color w:val="002060"/>
          <w:sz w:val="22"/>
          <w:szCs w:val="20"/>
        </w:rPr>
        <w:t> </w:t>
      </w:r>
    </w:p>
    <w:p w14:paraId="31A572A1" w14:textId="77777777" w:rsidR="008B4508" w:rsidRDefault="008B4508" w:rsidP="008B4508">
      <w:pPr>
        <w:tabs>
          <w:tab w:val="left" w:pos="708"/>
        </w:tabs>
        <w:autoSpaceDE w:val="0"/>
        <w:adjustRightInd w:val="0"/>
        <w:spacing w:line="264" w:lineRule="auto"/>
        <w:contextualSpacing/>
        <w:jc w:val="both"/>
        <w:rPr>
          <w:rFonts w:ascii="Marianne" w:eastAsia="Arial" w:hAnsi="Marianne"/>
          <w:sz w:val="20"/>
          <w:szCs w:val="20"/>
          <w:lang w:eastAsia="zh-CN"/>
        </w:rPr>
      </w:pPr>
    </w:p>
    <w:p w14:paraId="3A75711E" w14:textId="77777777" w:rsidR="007E14BD" w:rsidRDefault="007E14BD" w:rsidP="00A70544">
      <w:pPr>
        <w:tabs>
          <w:tab w:val="left" w:pos="1222"/>
        </w:tabs>
        <w:spacing w:after="120" w:line="264" w:lineRule="auto"/>
        <w:jc w:val="both"/>
        <w:rPr>
          <w:rFonts w:ascii="Marianne" w:eastAsia="Times New Roman" w:hAnsi="Marianne" w:cs="Arial"/>
          <w:sz w:val="20"/>
          <w:szCs w:val="20"/>
          <w:lang w:eastAsia="fr-FR"/>
        </w:rPr>
      </w:pPr>
      <w:r w:rsidRPr="004C4543">
        <w:rPr>
          <w:rFonts w:ascii="Marianne" w:eastAsia="Times New Roman" w:hAnsi="Marianne" w:cs="Arial"/>
          <w:sz w:val="20"/>
          <w:szCs w:val="20"/>
          <w:lang w:eastAsia="fr-FR"/>
        </w:rPr>
        <w:t>Le candidat présente son schéma organisationnel et met en avant la personne qui sera leur contact privilégié. Le candidat précise, le cas échéant, les personnes mobilisées pour assurer les prestations ainsi que l’expérience de cette équipe dédiée. La présence d’un organigramme synthétique à l’appui de la présentation des profils est un plus.</w:t>
      </w:r>
    </w:p>
    <w:p w14:paraId="186C45C0" w14:textId="77777777" w:rsidR="0067737B" w:rsidRPr="00F51E56" w:rsidRDefault="0067737B" w:rsidP="0067737B">
      <w:pPr>
        <w:tabs>
          <w:tab w:val="left" w:pos="1222"/>
        </w:tabs>
        <w:spacing w:after="120" w:line="264" w:lineRule="auto"/>
        <w:jc w:val="both"/>
        <w:rPr>
          <w:rFonts w:ascii="Marianne" w:eastAsia="Times New Roman" w:hAnsi="Marianne" w:cs="Arial"/>
          <w:sz w:val="20"/>
          <w:szCs w:val="20"/>
          <w:lang w:eastAsia="fr-FR"/>
        </w:rPr>
      </w:pPr>
      <w:r w:rsidRPr="006B34C8">
        <w:rPr>
          <w:rFonts w:ascii="Marianne" w:eastAsia="Times New Roman" w:hAnsi="Marianne" w:cs="Arial"/>
          <w:sz w:val="20"/>
          <w:szCs w:val="20"/>
          <w:lang w:eastAsia="fr-FR"/>
        </w:rPr>
        <w:t>Le candidat assure dans son offre une transparence vis-à-vis du pouvoir adjudicateur sur les statuts des profils indiqués et indique clairemen</w:t>
      </w:r>
      <w:r>
        <w:rPr>
          <w:rFonts w:ascii="Marianne" w:eastAsia="Times New Roman" w:hAnsi="Marianne" w:cs="Arial"/>
          <w:sz w:val="20"/>
          <w:szCs w:val="20"/>
          <w:lang w:eastAsia="fr-FR"/>
        </w:rPr>
        <w:t>t les statuts de sous-traitants ou</w:t>
      </w:r>
      <w:r w:rsidRPr="006B34C8">
        <w:rPr>
          <w:rFonts w:ascii="Marianne" w:eastAsia="Times New Roman" w:hAnsi="Marianne" w:cs="Arial"/>
          <w:sz w:val="20"/>
          <w:szCs w:val="20"/>
          <w:lang w:eastAsia="fr-FR"/>
        </w:rPr>
        <w:t xml:space="preserve"> freelances</w:t>
      </w:r>
      <w:r>
        <w:rPr>
          <w:rFonts w:ascii="Marianne" w:eastAsia="Times New Roman" w:hAnsi="Marianne" w:cs="Arial"/>
          <w:sz w:val="20"/>
          <w:szCs w:val="20"/>
          <w:lang w:eastAsia="fr-FR"/>
        </w:rPr>
        <w:t xml:space="preserve"> </w:t>
      </w:r>
      <w:r w:rsidRPr="006B34C8">
        <w:rPr>
          <w:rFonts w:ascii="Marianne" w:eastAsia="Times New Roman" w:hAnsi="Marianne" w:cs="Arial"/>
          <w:sz w:val="20"/>
          <w:szCs w:val="20"/>
          <w:lang w:eastAsia="fr-FR"/>
        </w:rPr>
        <w:t>lorsqu’il y a recours.</w:t>
      </w:r>
    </w:p>
    <w:p w14:paraId="6E2F081A" w14:textId="632119ED" w:rsidR="008B4508" w:rsidRDefault="008B4508" w:rsidP="00A70544">
      <w:pPr>
        <w:tabs>
          <w:tab w:val="left" w:pos="1222"/>
        </w:tabs>
        <w:spacing w:after="120" w:line="264" w:lineRule="auto"/>
        <w:jc w:val="both"/>
        <w:rPr>
          <w:rFonts w:ascii="Marianne" w:eastAsia="Arial" w:hAnsi="Marianne"/>
          <w:sz w:val="20"/>
          <w:szCs w:val="20"/>
          <w:lang w:eastAsia="zh-CN"/>
        </w:rPr>
      </w:pPr>
      <w:r w:rsidRPr="00A70544">
        <w:rPr>
          <w:rFonts w:ascii="Marianne" w:eastAsia="Times New Roman" w:hAnsi="Marianne" w:cs="Arial"/>
          <w:sz w:val="20"/>
          <w:szCs w:val="20"/>
          <w:lang w:eastAsia="fr-FR"/>
        </w:rPr>
        <w:t xml:space="preserve">L’offre du titulaire précise </w:t>
      </w:r>
      <w:r w:rsidR="007222D4">
        <w:rPr>
          <w:rFonts w:ascii="Marianne" w:eastAsia="Times New Roman" w:hAnsi="Marianne" w:cs="Arial"/>
          <w:sz w:val="20"/>
          <w:szCs w:val="20"/>
          <w:lang w:eastAsia="fr-FR"/>
        </w:rPr>
        <w:t>la durée des sessions de sensibilisation</w:t>
      </w:r>
      <w:r w:rsidRPr="001D44A5">
        <w:rPr>
          <w:rFonts w:ascii="Marianne" w:eastAsia="Arial" w:hAnsi="Marianne"/>
          <w:sz w:val="20"/>
          <w:szCs w:val="20"/>
          <w:lang w:eastAsia="zh-CN"/>
        </w:rPr>
        <w:t>.</w:t>
      </w:r>
      <w:r>
        <w:rPr>
          <w:rFonts w:ascii="Marianne" w:eastAsia="Arial" w:hAnsi="Marianne"/>
          <w:sz w:val="20"/>
          <w:szCs w:val="20"/>
          <w:lang w:eastAsia="zh-CN"/>
        </w:rPr>
        <w:t xml:space="preserve"> </w:t>
      </w:r>
    </w:p>
    <w:p w14:paraId="0F483A2E" w14:textId="5E098367" w:rsidR="00BA283E" w:rsidRDefault="007E14BD" w:rsidP="007E14BD">
      <w:pPr>
        <w:spacing w:before="120" w:after="0" w:line="240" w:lineRule="auto"/>
        <w:jc w:val="both"/>
        <w:rPr>
          <w:rFonts w:ascii="Marianne" w:eastAsia="Times New Roman" w:hAnsi="Marianne" w:cs="Arial"/>
          <w:sz w:val="20"/>
          <w:szCs w:val="20"/>
          <w:lang w:eastAsia="fr-FR"/>
        </w:rPr>
      </w:pPr>
      <w:r>
        <w:rPr>
          <w:rFonts w:ascii="Marianne" w:eastAsia="Times New Roman" w:hAnsi="Marianne" w:cs="Arial"/>
          <w:sz w:val="20"/>
          <w:szCs w:val="20"/>
          <w:lang w:eastAsia="fr-FR"/>
        </w:rPr>
        <w:t>Concernant la formation, il indique les différents formats possibles ainsi que les supports d’appui à disposition et les possibilités de formation en autonomie via des supports vidéos par exemple.</w:t>
      </w:r>
    </w:p>
    <w:p w14:paraId="2E02F3BD" w14:textId="77777777" w:rsidR="00BA283E" w:rsidRDefault="00BA283E">
      <w:pPr>
        <w:rPr>
          <w:rFonts w:ascii="Marianne" w:eastAsia="Times New Roman" w:hAnsi="Marianne" w:cs="Arial"/>
          <w:sz w:val="20"/>
          <w:szCs w:val="20"/>
          <w:lang w:eastAsia="fr-FR"/>
        </w:rPr>
      </w:pPr>
      <w:r>
        <w:rPr>
          <w:rFonts w:ascii="Marianne" w:eastAsia="Times New Roman" w:hAnsi="Marianne" w:cs="Arial"/>
          <w:sz w:val="20"/>
          <w:szCs w:val="20"/>
          <w:lang w:eastAsia="fr-FR"/>
        </w:rPr>
        <w:br w:type="page"/>
      </w:r>
    </w:p>
    <w:p w14:paraId="53620028" w14:textId="5CCA1A07" w:rsidR="00DF6AA3" w:rsidRPr="00525ACD" w:rsidRDefault="00DF6AA3" w:rsidP="006E4EED">
      <w:pPr>
        <w:pStyle w:val="Titre1"/>
        <w:numPr>
          <w:ilvl w:val="0"/>
          <w:numId w:val="2"/>
        </w:numPr>
        <w:pBdr>
          <w:top w:val="none" w:sz="0" w:space="0" w:color="auto"/>
          <w:left w:val="none" w:sz="0" w:space="0" w:color="auto"/>
          <w:bottom w:val="none" w:sz="0" w:space="0" w:color="auto"/>
          <w:right w:val="none" w:sz="0" w:space="0" w:color="auto"/>
        </w:pBdr>
        <w:shd w:val="clear" w:color="auto" w:fill="C6D9F1" w:themeFill="text2" w:themeFillTint="33"/>
        <w:spacing w:before="0"/>
        <w:jc w:val="left"/>
        <w:rPr>
          <w:rFonts w:ascii="Marianne" w:hAnsi="Marianne" w:cs="Arial"/>
          <w:smallCaps/>
          <w:color w:val="002060"/>
          <w:sz w:val="22"/>
          <w:szCs w:val="20"/>
        </w:rPr>
      </w:pPr>
      <w:r>
        <w:rPr>
          <w:rFonts w:ascii="Marianne" w:hAnsi="Marianne" w:cs="Arial"/>
          <w:smallCaps/>
          <w:sz w:val="22"/>
          <w:szCs w:val="20"/>
        </w:rPr>
        <w:lastRenderedPageBreak/>
        <w:t>m</w:t>
      </w:r>
      <w:r w:rsidRPr="004865F9">
        <w:rPr>
          <w:rFonts w:ascii="Marianne" w:hAnsi="Marianne" w:cs="Arial"/>
          <w:smallCaps/>
          <w:sz w:val="22"/>
          <w:szCs w:val="20"/>
        </w:rPr>
        <w:t>esures pour la continuité, la confidentia</w:t>
      </w:r>
      <w:r>
        <w:rPr>
          <w:rFonts w:ascii="Marianne" w:hAnsi="Marianne" w:cs="Arial"/>
          <w:smallCaps/>
          <w:sz w:val="22"/>
          <w:szCs w:val="20"/>
        </w:rPr>
        <w:t xml:space="preserve">lité et la sécurité des données </w:t>
      </w:r>
      <w:r w:rsidRPr="00525ACD">
        <w:rPr>
          <w:rFonts w:ascii="Marianne" w:hAnsi="Marianne" w:cs="Arial"/>
          <w:b w:val="0"/>
          <w:smallCaps/>
          <w:color w:val="002060"/>
          <w:sz w:val="20"/>
          <w:szCs w:val="20"/>
        </w:rPr>
        <w:t xml:space="preserve">   </w:t>
      </w:r>
      <w:r>
        <w:rPr>
          <w:rFonts w:ascii="Marianne" w:hAnsi="Marianne" w:cs="Arial"/>
          <w:b w:val="0"/>
          <w:smallCaps/>
          <w:color w:val="002060"/>
          <w:sz w:val="20"/>
          <w:szCs w:val="20"/>
        </w:rPr>
        <w:t xml:space="preserve">        </w:t>
      </w:r>
      <w:r w:rsidRPr="00525ACD">
        <w:rPr>
          <w:rFonts w:ascii="Marianne" w:hAnsi="Marianne" w:cs="Arial"/>
          <w:smallCaps/>
          <w:color w:val="002060"/>
          <w:sz w:val="20"/>
          <w:szCs w:val="20"/>
        </w:rPr>
        <w:t>5 points</w:t>
      </w:r>
      <w:r w:rsidRPr="00525ACD">
        <w:rPr>
          <w:rFonts w:ascii="Marianne" w:hAnsi="Marianne" w:cs="Arial"/>
          <w:smallCaps/>
          <w:color w:val="002060"/>
          <w:sz w:val="22"/>
          <w:szCs w:val="20"/>
        </w:rPr>
        <w:t> </w:t>
      </w:r>
    </w:p>
    <w:p w14:paraId="71ACD00D" w14:textId="52D0D959" w:rsidR="00DF6AA3" w:rsidRDefault="00DF6AA3" w:rsidP="00DF6AA3">
      <w:pPr>
        <w:tabs>
          <w:tab w:val="left" w:pos="7938"/>
        </w:tabs>
        <w:spacing w:before="120" w:line="264" w:lineRule="auto"/>
        <w:jc w:val="both"/>
        <w:rPr>
          <w:rFonts w:ascii="Marianne" w:eastAsia="Times New Roman" w:hAnsi="Marianne" w:cs="Arial"/>
          <w:sz w:val="20"/>
          <w:szCs w:val="20"/>
          <w:lang w:eastAsia="fr-FR"/>
        </w:rPr>
      </w:pPr>
      <w:r>
        <w:rPr>
          <w:rFonts w:ascii="Marianne" w:eastAsia="Times New Roman" w:hAnsi="Marianne" w:cs="Arial"/>
          <w:sz w:val="20"/>
          <w:szCs w:val="20"/>
          <w:lang w:eastAsia="fr-FR"/>
        </w:rPr>
        <w:t xml:space="preserve">Le candidat détaille </w:t>
      </w:r>
      <w:r w:rsidRPr="00FA06A2">
        <w:rPr>
          <w:rFonts w:ascii="Marianne" w:eastAsia="Times New Roman" w:hAnsi="Marianne" w:cs="Arial"/>
          <w:sz w:val="20"/>
          <w:szCs w:val="20"/>
          <w:lang w:eastAsia="fr-FR"/>
        </w:rPr>
        <w:t>les dispositions p</w:t>
      </w:r>
      <w:r>
        <w:rPr>
          <w:rFonts w:ascii="Marianne" w:eastAsia="Times New Roman" w:hAnsi="Marianne" w:cs="Arial"/>
          <w:sz w:val="20"/>
          <w:szCs w:val="20"/>
          <w:lang w:eastAsia="fr-FR"/>
        </w:rPr>
        <w:t xml:space="preserve">rises pour respecter les </w:t>
      </w:r>
      <w:r w:rsidRPr="00FA06A2">
        <w:rPr>
          <w:rFonts w:ascii="Marianne" w:eastAsia="Times New Roman" w:hAnsi="Marianne" w:cs="Arial"/>
          <w:sz w:val="20"/>
          <w:szCs w:val="20"/>
          <w:lang w:eastAsia="fr-FR"/>
        </w:rPr>
        <w:t>différentes législations en vigueur</w:t>
      </w:r>
      <w:r>
        <w:rPr>
          <w:rFonts w:ascii="Marianne" w:eastAsia="Times New Roman" w:hAnsi="Marianne" w:cs="Arial"/>
          <w:sz w:val="20"/>
          <w:szCs w:val="20"/>
          <w:lang w:eastAsia="fr-FR"/>
        </w:rPr>
        <w:t xml:space="preserve">, </w:t>
      </w:r>
      <w:r w:rsidRPr="00FA06A2">
        <w:rPr>
          <w:rFonts w:ascii="Marianne" w:eastAsia="Times New Roman" w:hAnsi="Marianne" w:cs="Arial"/>
          <w:sz w:val="20"/>
          <w:szCs w:val="20"/>
          <w:lang w:eastAsia="fr-FR"/>
        </w:rPr>
        <w:t>concernant la prot</w:t>
      </w:r>
      <w:r>
        <w:rPr>
          <w:rFonts w:ascii="Marianne" w:eastAsia="Times New Roman" w:hAnsi="Marianne" w:cs="Arial"/>
          <w:sz w:val="20"/>
          <w:szCs w:val="20"/>
          <w:lang w:eastAsia="fr-FR"/>
        </w:rPr>
        <w:t xml:space="preserve">ection des données personnelles tel que stipulé dans le RGPD conformément à </w:t>
      </w:r>
      <w:r w:rsidR="000D5E15" w:rsidRPr="000D5E15">
        <w:rPr>
          <w:rFonts w:ascii="Marianne" w:eastAsia="Times New Roman" w:hAnsi="Marianne" w:cs="Arial"/>
          <w:sz w:val="20"/>
          <w:szCs w:val="20"/>
          <w:lang w:eastAsia="fr-FR"/>
        </w:rPr>
        <w:t>l’article 11.7 du CCAP et à son annexe 2</w:t>
      </w:r>
      <w:r>
        <w:rPr>
          <w:rFonts w:ascii="Marianne" w:eastAsia="Times New Roman" w:hAnsi="Marianne" w:cs="Arial"/>
          <w:sz w:val="20"/>
          <w:szCs w:val="20"/>
          <w:lang w:eastAsia="fr-FR"/>
        </w:rPr>
        <w:t>. Il indique par ailleurs où sont hébergées ses données</w:t>
      </w:r>
      <w:r w:rsidRPr="00FA06A2">
        <w:rPr>
          <w:rFonts w:ascii="Marianne" w:eastAsia="Times New Roman" w:hAnsi="Marianne" w:cs="Arial"/>
          <w:sz w:val="20"/>
          <w:szCs w:val="20"/>
          <w:lang w:eastAsia="fr-FR"/>
        </w:rPr>
        <w:t xml:space="preserve"> </w:t>
      </w:r>
      <w:r>
        <w:rPr>
          <w:rFonts w:ascii="Marianne" w:eastAsia="Times New Roman" w:hAnsi="Marianne" w:cs="Arial"/>
          <w:sz w:val="20"/>
          <w:szCs w:val="20"/>
          <w:lang w:eastAsia="fr-FR"/>
        </w:rPr>
        <w:t xml:space="preserve">(sur le sol français, </w:t>
      </w:r>
      <w:r w:rsidRPr="00FA06A2">
        <w:rPr>
          <w:rFonts w:ascii="Marianne" w:eastAsia="Times New Roman" w:hAnsi="Marianne" w:cs="Arial"/>
          <w:sz w:val="20"/>
          <w:szCs w:val="20"/>
          <w:lang w:eastAsia="fr-FR"/>
        </w:rPr>
        <w:t>sur le territoire de l’Union européenne</w:t>
      </w:r>
      <w:r>
        <w:rPr>
          <w:rFonts w:ascii="Marianne" w:eastAsia="Times New Roman" w:hAnsi="Marianne" w:cs="Arial"/>
          <w:sz w:val="20"/>
          <w:szCs w:val="20"/>
          <w:lang w:eastAsia="fr-FR"/>
        </w:rPr>
        <w:t xml:space="preserve"> ou ailleurs).</w:t>
      </w:r>
    </w:p>
    <w:p w14:paraId="0FD79236" w14:textId="77777777" w:rsidR="000D7079" w:rsidRPr="00FA06A2" w:rsidRDefault="000D7079" w:rsidP="000D7079">
      <w:pPr>
        <w:tabs>
          <w:tab w:val="left" w:pos="7938"/>
        </w:tabs>
        <w:spacing w:before="120" w:line="264" w:lineRule="auto"/>
        <w:jc w:val="both"/>
        <w:rPr>
          <w:rFonts w:ascii="Marianne" w:eastAsia="Times New Roman" w:hAnsi="Marianne" w:cs="Arial"/>
          <w:sz w:val="20"/>
          <w:szCs w:val="20"/>
          <w:lang w:eastAsia="fr-FR"/>
        </w:rPr>
      </w:pPr>
      <w:r>
        <w:rPr>
          <w:rFonts w:ascii="Marianne" w:eastAsia="Times New Roman" w:hAnsi="Marianne" w:cs="Arial"/>
          <w:sz w:val="20"/>
          <w:szCs w:val="20"/>
          <w:lang w:eastAsia="fr-FR"/>
        </w:rPr>
        <w:t>Le candidat fournit en appui de son offre le plan de continuité ou de reprise d’activité (PCA/PRA) ou tout autre document détaillant le processus et les délais de résolution mis en œuvre en cas de dysfonctionnement (problèmes techniques, interruptions, etc.).</w:t>
      </w:r>
    </w:p>
    <w:p w14:paraId="5C10C881" w14:textId="5D103CFC" w:rsidR="000D7079" w:rsidRDefault="000D7079" w:rsidP="000D7079">
      <w:pPr>
        <w:tabs>
          <w:tab w:val="left" w:pos="7938"/>
        </w:tabs>
        <w:spacing w:line="264" w:lineRule="auto"/>
        <w:jc w:val="both"/>
        <w:rPr>
          <w:rFonts w:ascii="Marianne" w:eastAsia="Times New Roman" w:hAnsi="Marianne" w:cs="Arial"/>
          <w:sz w:val="20"/>
          <w:szCs w:val="20"/>
          <w:lang w:eastAsia="fr-FR"/>
        </w:rPr>
      </w:pPr>
      <w:r>
        <w:rPr>
          <w:rFonts w:ascii="Marianne" w:eastAsia="Times New Roman" w:hAnsi="Marianne" w:cs="Arial"/>
          <w:sz w:val="20"/>
          <w:szCs w:val="20"/>
          <w:lang w:eastAsia="fr-FR"/>
        </w:rPr>
        <w:t>Il expose également le</w:t>
      </w:r>
      <w:r w:rsidRPr="00FA06A2">
        <w:rPr>
          <w:rFonts w:ascii="Marianne" w:eastAsia="Times New Roman" w:hAnsi="Marianne" w:cs="Arial"/>
          <w:sz w:val="20"/>
          <w:szCs w:val="20"/>
          <w:lang w:eastAsia="fr-FR"/>
        </w:rPr>
        <w:t xml:space="preserve"> processus </w:t>
      </w:r>
      <w:r>
        <w:rPr>
          <w:rFonts w:ascii="Marianne" w:eastAsia="Times New Roman" w:hAnsi="Marianne" w:cs="Arial"/>
          <w:sz w:val="20"/>
          <w:szCs w:val="20"/>
          <w:lang w:eastAsia="fr-FR"/>
        </w:rPr>
        <w:t>mis en place en interne</w:t>
      </w:r>
      <w:r w:rsidRPr="00FA06A2">
        <w:rPr>
          <w:rFonts w:ascii="Marianne" w:eastAsia="Times New Roman" w:hAnsi="Marianne" w:cs="Arial"/>
          <w:sz w:val="20"/>
          <w:szCs w:val="20"/>
          <w:lang w:eastAsia="fr-FR"/>
        </w:rPr>
        <w:t xml:space="preserve"> afin de garantir </w:t>
      </w:r>
      <w:r>
        <w:rPr>
          <w:rFonts w:ascii="Marianne" w:eastAsia="Times New Roman" w:hAnsi="Marianne" w:cs="Arial"/>
          <w:sz w:val="20"/>
          <w:szCs w:val="20"/>
          <w:lang w:eastAsia="fr-FR"/>
        </w:rPr>
        <w:t>la</w:t>
      </w:r>
      <w:r w:rsidRPr="00FA06A2">
        <w:rPr>
          <w:rFonts w:ascii="Marianne" w:eastAsia="Times New Roman" w:hAnsi="Marianne" w:cs="Arial"/>
          <w:sz w:val="20"/>
          <w:szCs w:val="20"/>
          <w:lang w:eastAsia="fr-FR"/>
        </w:rPr>
        <w:t xml:space="preserve"> sécurité</w:t>
      </w:r>
      <w:r>
        <w:rPr>
          <w:rFonts w:ascii="Marianne" w:eastAsia="Times New Roman" w:hAnsi="Marianne" w:cs="Arial"/>
          <w:sz w:val="20"/>
          <w:szCs w:val="20"/>
          <w:lang w:eastAsia="fr-FR"/>
        </w:rPr>
        <w:t xml:space="preserve"> des données, notamment la façon dont est sécurisé </w:t>
      </w:r>
      <w:r w:rsidRPr="00FA06A2">
        <w:rPr>
          <w:rFonts w:ascii="Marianne" w:eastAsia="Times New Roman" w:hAnsi="Marianne" w:cs="Arial"/>
          <w:sz w:val="20"/>
          <w:szCs w:val="20"/>
          <w:lang w:eastAsia="fr-FR"/>
        </w:rPr>
        <w:t xml:space="preserve">l’accès de </w:t>
      </w:r>
      <w:r w:rsidR="007222D4">
        <w:rPr>
          <w:rFonts w:ascii="Marianne" w:eastAsia="Times New Roman" w:hAnsi="Marianne" w:cs="Arial"/>
          <w:sz w:val="20"/>
          <w:szCs w:val="20"/>
          <w:lang w:eastAsia="fr-FR"/>
        </w:rPr>
        <w:t>son interface</w:t>
      </w:r>
      <w:r w:rsidRPr="00FA06A2">
        <w:rPr>
          <w:rFonts w:ascii="Marianne" w:eastAsia="Times New Roman" w:hAnsi="Marianne" w:cs="Arial"/>
          <w:sz w:val="20"/>
          <w:szCs w:val="20"/>
          <w:lang w:eastAsia="fr-FR"/>
        </w:rPr>
        <w:t xml:space="preserve"> (HTTPS, mots de passe etc.).</w:t>
      </w:r>
    </w:p>
    <w:p w14:paraId="632D0176" w14:textId="77777777" w:rsidR="00097697" w:rsidRDefault="00097697" w:rsidP="000D7079">
      <w:pPr>
        <w:tabs>
          <w:tab w:val="left" w:pos="7938"/>
        </w:tabs>
        <w:spacing w:line="264" w:lineRule="auto"/>
        <w:jc w:val="both"/>
        <w:rPr>
          <w:rFonts w:ascii="Marianne" w:eastAsia="Times New Roman" w:hAnsi="Marianne" w:cs="Arial"/>
          <w:sz w:val="20"/>
          <w:szCs w:val="20"/>
          <w:lang w:eastAsia="fr-FR"/>
        </w:rPr>
      </w:pPr>
    </w:p>
    <w:p w14:paraId="5D2A514F" w14:textId="67987916" w:rsidR="00265142" w:rsidRPr="00406F6F" w:rsidRDefault="00265142" w:rsidP="000D7079">
      <w:pPr>
        <w:pStyle w:val="Titre1"/>
        <w:pBdr>
          <w:top w:val="none" w:sz="0" w:space="0" w:color="auto"/>
          <w:left w:val="none" w:sz="0" w:space="0" w:color="auto"/>
          <w:bottom w:val="none" w:sz="0" w:space="0" w:color="auto"/>
          <w:right w:val="none" w:sz="0" w:space="0" w:color="auto"/>
        </w:pBdr>
        <w:shd w:val="clear" w:color="auto" w:fill="D9D9D9" w:themeFill="background1" w:themeFillShade="D9"/>
        <w:spacing w:before="0" w:after="240"/>
        <w:rPr>
          <w:rFonts w:cs="Arial"/>
          <w:smallCaps/>
          <w:sz w:val="20"/>
          <w:szCs w:val="20"/>
        </w:rPr>
      </w:pPr>
      <w:r w:rsidRPr="00B067F6">
        <w:rPr>
          <w:rFonts w:ascii="Marianne" w:hAnsi="Marianne" w:cs="Arial"/>
          <w:smallCaps/>
          <w:sz w:val="22"/>
          <w:szCs w:val="20"/>
        </w:rPr>
        <w:t xml:space="preserve">Identifiants pour un accès temporaire à </w:t>
      </w:r>
      <w:r w:rsidR="007222D4">
        <w:rPr>
          <w:rFonts w:ascii="Marianne" w:hAnsi="Marianne" w:cs="Arial"/>
          <w:smallCaps/>
          <w:sz w:val="22"/>
          <w:szCs w:val="20"/>
        </w:rPr>
        <w:t>l’interface</w:t>
      </w:r>
      <w:r w:rsidRPr="00B067F6">
        <w:rPr>
          <w:rFonts w:ascii="Marianne" w:hAnsi="Marianne" w:cs="Arial"/>
          <w:smallCaps/>
          <w:sz w:val="22"/>
          <w:szCs w:val="20"/>
        </w:rPr>
        <w:tab/>
        <w:t xml:space="preserve">    </w:t>
      </w:r>
      <w:r w:rsidRPr="00B067F6">
        <w:rPr>
          <w:rFonts w:ascii="Marianne" w:hAnsi="Marianne" w:cs="Arial"/>
          <w:smallCaps/>
          <w:sz w:val="22"/>
          <w:szCs w:val="20"/>
        </w:rPr>
        <w:tab/>
      </w:r>
      <w:r w:rsidRPr="00406F6F">
        <w:rPr>
          <w:rFonts w:cs="Arial"/>
          <w:smallCaps/>
          <w:sz w:val="20"/>
          <w:szCs w:val="20"/>
        </w:rPr>
        <w:tab/>
      </w:r>
      <w:r>
        <w:rPr>
          <w:rFonts w:cs="Arial"/>
          <w:smallCaps/>
          <w:sz w:val="20"/>
          <w:szCs w:val="20"/>
        </w:rPr>
        <w:t xml:space="preserve">         </w:t>
      </w:r>
    </w:p>
    <w:p w14:paraId="543624EB" w14:textId="68594DA2" w:rsidR="00B067F6" w:rsidRPr="00271F77" w:rsidRDefault="00265142" w:rsidP="00A70544">
      <w:pPr>
        <w:spacing w:after="60" w:line="240" w:lineRule="auto"/>
        <w:jc w:val="both"/>
        <w:rPr>
          <w:rFonts w:ascii="Marianne" w:hAnsi="Marianne" w:cs="Arial"/>
          <w:sz w:val="20"/>
          <w:szCs w:val="20"/>
        </w:rPr>
      </w:pPr>
      <w:r w:rsidRPr="00437961">
        <w:rPr>
          <w:rFonts w:ascii="Marianne" w:hAnsi="Marianne"/>
          <w:sz w:val="20"/>
        </w:rPr>
        <w:t xml:space="preserve">Le candidat est informé qu’un test sera réalisé par l’acheteur sur </w:t>
      </w:r>
      <w:r w:rsidR="007222D4">
        <w:rPr>
          <w:rFonts w:ascii="Marianne" w:hAnsi="Marianne"/>
          <w:sz w:val="20"/>
        </w:rPr>
        <w:t>l’interface</w:t>
      </w:r>
      <w:r w:rsidRPr="00437961">
        <w:rPr>
          <w:rFonts w:ascii="Marianne" w:hAnsi="Marianne"/>
          <w:sz w:val="20"/>
        </w:rPr>
        <w:t xml:space="preserve"> afin d’apprécier les </w:t>
      </w:r>
      <w:r w:rsidRPr="00271F77">
        <w:rPr>
          <w:rFonts w:ascii="Marianne" w:hAnsi="Marianne"/>
          <w:sz w:val="20"/>
        </w:rPr>
        <w:t xml:space="preserve">éléments ci-dessus. </w:t>
      </w:r>
      <w:r w:rsidR="00B067F6" w:rsidRPr="00271F77">
        <w:rPr>
          <w:rFonts w:ascii="Marianne" w:hAnsi="Marianne"/>
          <w:sz w:val="20"/>
        </w:rPr>
        <w:t xml:space="preserve">Afin de réaliser le test, le candidat doit mettre à disposition un compte test : </w:t>
      </w:r>
    </w:p>
    <w:p w14:paraId="1380554D" w14:textId="78633EE1" w:rsidR="006876C5" w:rsidRPr="00271F77" w:rsidRDefault="00A70544" w:rsidP="006E4EED">
      <w:pPr>
        <w:pStyle w:val="Paragraphedeliste"/>
        <w:numPr>
          <w:ilvl w:val="0"/>
          <w:numId w:val="16"/>
        </w:numPr>
        <w:spacing w:after="0" w:line="264" w:lineRule="auto"/>
        <w:rPr>
          <w:rFonts w:ascii="Marianne" w:hAnsi="Marianne"/>
        </w:rPr>
      </w:pPr>
      <w:r w:rsidRPr="00271F77">
        <w:rPr>
          <w:rFonts w:ascii="Marianne" w:hAnsi="Marianne" w:cs="Arial"/>
          <w:szCs w:val="20"/>
        </w:rPr>
        <w:t>L</w:t>
      </w:r>
      <w:r w:rsidR="00B067F6" w:rsidRPr="00271F77">
        <w:rPr>
          <w:rFonts w:ascii="Marianne" w:hAnsi="Marianne" w:cs="Arial"/>
          <w:szCs w:val="20"/>
        </w:rPr>
        <w:t xml:space="preserve">e </w:t>
      </w:r>
      <w:r w:rsidRPr="00271F77">
        <w:rPr>
          <w:rFonts w:ascii="Marianne" w:hAnsi="Marianne" w:cs="Arial"/>
          <w:szCs w:val="20"/>
        </w:rPr>
        <w:t>candidat</w:t>
      </w:r>
      <w:r w:rsidR="00B067F6" w:rsidRPr="00271F77">
        <w:rPr>
          <w:rFonts w:ascii="Marianne" w:hAnsi="Marianne" w:cs="Arial"/>
          <w:szCs w:val="20"/>
        </w:rPr>
        <w:t xml:space="preserve"> met en place un sujet / dashboard de test </w:t>
      </w:r>
      <w:r w:rsidRPr="00271F77">
        <w:rPr>
          <w:rFonts w:ascii="Marianne" w:hAnsi="Marianne" w:cs="Arial"/>
          <w:szCs w:val="20"/>
        </w:rPr>
        <w:t>portant sur le</w:t>
      </w:r>
      <w:r w:rsidR="00DE0933" w:rsidRPr="00271F77">
        <w:rPr>
          <w:rFonts w:ascii="Marianne" w:hAnsi="Marianne" w:cs="Arial"/>
          <w:szCs w:val="20"/>
        </w:rPr>
        <w:t xml:space="preserve"> budget 2025</w:t>
      </w:r>
      <w:r w:rsidR="00B00295">
        <w:rPr>
          <w:rFonts w:ascii="Marianne" w:hAnsi="Marianne" w:cs="Arial"/>
          <w:szCs w:val="20"/>
        </w:rPr>
        <w:t xml:space="preserve"> de la France</w:t>
      </w:r>
      <w:r w:rsidR="00FD35C3" w:rsidRPr="00271F77">
        <w:rPr>
          <w:rFonts w:ascii="Marianne" w:hAnsi="Marianne" w:cs="Arial"/>
          <w:szCs w:val="20"/>
        </w:rPr>
        <w:t xml:space="preserve">, à partir </w:t>
      </w:r>
      <w:r w:rsidR="009C72E5">
        <w:rPr>
          <w:rFonts w:ascii="Marianne" w:hAnsi="Marianne" w:cs="Arial"/>
          <w:szCs w:val="20"/>
        </w:rPr>
        <w:t>de janvier 2025</w:t>
      </w:r>
      <w:r w:rsidR="00B00295">
        <w:rPr>
          <w:rFonts w:ascii="Marianne" w:hAnsi="Marianne" w:cs="Arial"/>
          <w:szCs w:val="20"/>
        </w:rPr>
        <w:t xml:space="preserve"> et jusqu’à son adoption</w:t>
      </w:r>
      <w:r w:rsidR="00BA283E">
        <w:rPr>
          <w:rFonts w:ascii="Marianne" w:hAnsi="Marianne" w:cs="Arial"/>
          <w:szCs w:val="20"/>
        </w:rPr>
        <w:t xml:space="preserve"> définitive</w:t>
      </w:r>
      <w:r w:rsidR="00FD35C3" w:rsidRPr="00271F77">
        <w:rPr>
          <w:rFonts w:ascii="Marianne" w:hAnsi="Marianne" w:cs="Arial"/>
          <w:szCs w:val="20"/>
        </w:rPr>
        <w:t>. L’acheteur pourra ainsi, lors du test, faire de l’analyse sur plusieurs semaines de données ainsi qu’une veille en temps réel.</w:t>
      </w:r>
    </w:p>
    <w:p w14:paraId="03E77962" w14:textId="458182AF" w:rsidR="00265142" w:rsidRPr="00271F77" w:rsidRDefault="009D3B7E" w:rsidP="006E4EED">
      <w:pPr>
        <w:pStyle w:val="Paragraphedeliste"/>
        <w:numPr>
          <w:ilvl w:val="0"/>
          <w:numId w:val="16"/>
        </w:numPr>
        <w:spacing w:after="0" w:line="264" w:lineRule="auto"/>
        <w:rPr>
          <w:rFonts w:ascii="Marianne" w:hAnsi="Marianne"/>
        </w:rPr>
      </w:pPr>
      <w:r w:rsidRPr="00271F77">
        <w:rPr>
          <w:rFonts w:ascii="Marianne" w:eastAsia="Times New Roman" w:hAnsi="Marianne" w:cs="Arial"/>
          <w:szCs w:val="20"/>
          <w:lang w:eastAsia="fr-FR"/>
        </w:rPr>
        <w:t xml:space="preserve">Il donne également la possibilité à l’acheteur de paramétrer, lors du test, une requête par lui-même. </w:t>
      </w:r>
    </w:p>
    <w:p w14:paraId="4BC67932" w14:textId="77777777" w:rsidR="006876C5" w:rsidRPr="006876C5" w:rsidRDefault="006876C5" w:rsidP="006876C5">
      <w:pPr>
        <w:pStyle w:val="Paragraphedeliste"/>
        <w:spacing w:after="0" w:line="264" w:lineRule="auto"/>
        <w:rPr>
          <w:rFonts w:ascii="Marianne" w:hAnsi="Marianne"/>
        </w:rPr>
      </w:pPr>
    </w:p>
    <w:p w14:paraId="32E3FC03" w14:textId="54F0F46A" w:rsidR="006F32DA" w:rsidRDefault="006F32DA" w:rsidP="00265142">
      <w:pPr>
        <w:tabs>
          <w:tab w:val="left" w:pos="1222"/>
        </w:tabs>
        <w:spacing w:line="264" w:lineRule="auto"/>
        <w:jc w:val="both"/>
        <w:rPr>
          <w:rFonts w:ascii="Marianne" w:eastAsia="Times New Roman" w:hAnsi="Marianne" w:cs="Arial"/>
          <w:sz w:val="20"/>
          <w:szCs w:val="20"/>
          <w:lang w:eastAsia="fr-FR"/>
        </w:rPr>
      </w:pPr>
      <w:r>
        <w:rPr>
          <w:rFonts w:ascii="Marianne" w:eastAsia="Times New Roman" w:hAnsi="Marianne" w:cs="Arial"/>
          <w:sz w:val="20"/>
          <w:szCs w:val="20"/>
          <w:lang w:eastAsia="fr-FR"/>
        </w:rPr>
        <w:t>Une attention particulière sera portée à la</w:t>
      </w:r>
      <w:r w:rsidR="00106B6E">
        <w:rPr>
          <w:rFonts w:ascii="Marianne" w:eastAsia="Times New Roman" w:hAnsi="Marianne" w:cs="Arial"/>
          <w:sz w:val="20"/>
          <w:szCs w:val="20"/>
          <w:lang w:eastAsia="fr-FR"/>
        </w:rPr>
        <w:t xml:space="preserve"> couverture, la</w:t>
      </w:r>
      <w:r>
        <w:rPr>
          <w:rFonts w:ascii="Marianne" w:eastAsia="Times New Roman" w:hAnsi="Marianne" w:cs="Arial"/>
          <w:sz w:val="20"/>
          <w:szCs w:val="20"/>
          <w:lang w:eastAsia="fr-FR"/>
        </w:rPr>
        <w:t xml:space="preserve"> praticité de paramétrage ainsi qu’à leur accessibilité pour des utilisateurs n’ayant pas vocation à être experts de l’outil.</w:t>
      </w:r>
    </w:p>
    <w:p w14:paraId="27C3B996" w14:textId="63A13BA5" w:rsidR="00265142" w:rsidRPr="00437961" w:rsidRDefault="00265142" w:rsidP="00265142">
      <w:pPr>
        <w:tabs>
          <w:tab w:val="left" w:pos="1222"/>
        </w:tabs>
        <w:spacing w:line="264" w:lineRule="auto"/>
        <w:jc w:val="both"/>
        <w:rPr>
          <w:rFonts w:ascii="Marianne" w:hAnsi="Marianne"/>
          <w:sz w:val="20"/>
        </w:rPr>
      </w:pPr>
      <w:r w:rsidRPr="00437961">
        <w:rPr>
          <w:rFonts w:ascii="Marianne" w:hAnsi="Marianne"/>
          <w:sz w:val="20"/>
        </w:rPr>
        <w:t>Le candidat doit compléter les informations ci-dessous pour l’attribution d’un accès temporaire à l</w:t>
      </w:r>
      <w:r w:rsidR="007222D4">
        <w:rPr>
          <w:rFonts w:ascii="Marianne" w:hAnsi="Marianne"/>
          <w:sz w:val="20"/>
        </w:rPr>
        <w:t>’interface</w:t>
      </w:r>
      <w:r w:rsidRPr="00437961">
        <w:rPr>
          <w:rFonts w:ascii="Marianne" w:hAnsi="Marianne"/>
          <w:sz w:val="20"/>
        </w:rPr>
        <w:t>:</w:t>
      </w:r>
    </w:p>
    <w:tbl>
      <w:tblPr>
        <w:tblStyle w:val="Grilledutableau"/>
        <w:tblW w:w="0" w:type="auto"/>
        <w:tblInd w:w="108" w:type="dxa"/>
        <w:tblLook w:val="04A0" w:firstRow="1" w:lastRow="0" w:firstColumn="1" w:lastColumn="0" w:noHBand="0" w:noVBand="1"/>
      </w:tblPr>
      <w:tblGrid>
        <w:gridCol w:w="4423"/>
        <w:gridCol w:w="4531"/>
      </w:tblGrid>
      <w:tr w:rsidR="00265142" w:rsidRPr="00437961" w14:paraId="2076A77F" w14:textId="77777777" w:rsidTr="00097697">
        <w:tc>
          <w:tcPr>
            <w:tcW w:w="4423" w:type="dxa"/>
            <w:vAlign w:val="center"/>
          </w:tcPr>
          <w:p w14:paraId="1AB3763A" w14:textId="2BD6C9C4" w:rsidR="00265142" w:rsidRPr="00437961" w:rsidRDefault="00265142" w:rsidP="007222D4">
            <w:pPr>
              <w:pStyle w:val="Paragraphedeliste"/>
              <w:spacing w:line="360" w:lineRule="auto"/>
              <w:ind w:left="0" w:right="-425"/>
              <w:rPr>
                <w:rFonts w:ascii="Marianne" w:eastAsia="Times New Roman" w:hAnsi="Marianne" w:cs="Arial"/>
                <w:b/>
                <w:szCs w:val="20"/>
                <w:lang w:eastAsia="fr-FR"/>
              </w:rPr>
            </w:pPr>
            <w:r w:rsidRPr="00437961">
              <w:rPr>
                <w:rFonts w:ascii="Marianne" w:eastAsia="Times New Roman" w:hAnsi="Marianne" w:cs="Arial"/>
                <w:b/>
                <w:szCs w:val="20"/>
                <w:lang w:eastAsia="fr-FR"/>
              </w:rPr>
              <w:t>Lien de connexion à l</w:t>
            </w:r>
            <w:r w:rsidR="007222D4">
              <w:rPr>
                <w:rFonts w:ascii="Marianne" w:eastAsia="Times New Roman" w:hAnsi="Marianne" w:cs="Arial"/>
                <w:b/>
                <w:szCs w:val="20"/>
                <w:lang w:eastAsia="fr-FR"/>
              </w:rPr>
              <w:t>’interface</w:t>
            </w:r>
            <w:r w:rsidRPr="00437961">
              <w:rPr>
                <w:rFonts w:ascii="Marianne" w:eastAsia="Times New Roman" w:hAnsi="Marianne" w:cs="Arial"/>
                <w:b/>
                <w:szCs w:val="20"/>
                <w:lang w:eastAsia="fr-FR"/>
              </w:rPr>
              <w:t>:</w:t>
            </w:r>
          </w:p>
        </w:tc>
        <w:tc>
          <w:tcPr>
            <w:tcW w:w="4531" w:type="dxa"/>
          </w:tcPr>
          <w:p w14:paraId="71CB5487" w14:textId="77777777" w:rsidR="00265142" w:rsidRPr="00437961" w:rsidRDefault="00265142" w:rsidP="00A41549">
            <w:pPr>
              <w:pStyle w:val="Paragraphedeliste"/>
              <w:spacing w:line="360" w:lineRule="auto"/>
              <w:ind w:left="0" w:right="-425"/>
              <w:rPr>
                <w:rFonts w:ascii="Marianne" w:eastAsia="Times New Roman" w:hAnsi="Marianne" w:cs="Arial"/>
                <w:szCs w:val="20"/>
                <w:lang w:eastAsia="fr-FR"/>
              </w:rPr>
            </w:pPr>
          </w:p>
        </w:tc>
      </w:tr>
      <w:tr w:rsidR="00265142" w:rsidRPr="00437961" w14:paraId="19E2B357" w14:textId="77777777" w:rsidTr="00097697">
        <w:tc>
          <w:tcPr>
            <w:tcW w:w="4423" w:type="dxa"/>
            <w:vAlign w:val="center"/>
          </w:tcPr>
          <w:p w14:paraId="03046EB5" w14:textId="77777777" w:rsidR="00265142" w:rsidRPr="00437961" w:rsidRDefault="00265142" w:rsidP="00A41549">
            <w:pPr>
              <w:pStyle w:val="Paragraphedeliste"/>
              <w:spacing w:line="360" w:lineRule="auto"/>
              <w:ind w:left="0" w:right="-425"/>
              <w:rPr>
                <w:rFonts w:ascii="Marianne" w:eastAsia="Times New Roman" w:hAnsi="Marianne" w:cs="Arial"/>
                <w:b/>
                <w:szCs w:val="20"/>
                <w:lang w:eastAsia="fr-FR"/>
              </w:rPr>
            </w:pPr>
            <w:r w:rsidRPr="00437961">
              <w:rPr>
                <w:rFonts w:ascii="Marianne" w:eastAsia="Times New Roman" w:hAnsi="Marianne" w:cs="Arial"/>
                <w:b/>
                <w:szCs w:val="20"/>
                <w:lang w:eastAsia="fr-FR"/>
              </w:rPr>
              <w:t>Identifiant :</w:t>
            </w:r>
          </w:p>
        </w:tc>
        <w:tc>
          <w:tcPr>
            <w:tcW w:w="4531" w:type="dxa"/>
          </w:tcPr>
          <w:p w14:paraId="5C17D8BD" w14:textId="77777777" w:rsidR="00265142" w:rsidRPr="00437961" w:rsidRDefault="00265142" w:rsidP="00A41549">
            <w:pPr>
              <w:pStyle w:val="Paragraphedeliste"/>
              <w:spacing w:line="360" w:lineRule="auto"/>
              <w:ind w:left="0" w:right="-425"/>
              <w:rPr>
                <w:rFonts w:ascii="Marianne" w:eastAsia="Times New Roman" w:hAnsi="Marianne" w:cs="Arial"/>
                <w:szCs w:val="20"/>
                <w:lang w:eastAsia="fr-FR"/>
              </w:rPr>
            </w:pPr>
          </w:p>
        </w:tc>
      </w:tr>
      <w:tr w:rsidR="00265142" w:rsidRPr="00437961" w14:paraId="491576AE" w14:textId="77777777" w:rsidTr="00097697">
        <w:tc>
          <w:tcPr>
            <w:tcW w:w="4423" w:type="dxa"/>
            <w:vAlign w:val="center"/>
          </w:tcPr>
          <w:p w14:paraId="2906D192" w14:textId="77777777" w:rsidR="00265142" w:rsidRPr="00437961" w:rsidRDefault="00265142" w:rsidP="00A41549">
            <w:pPr>
              <w:pStyle w:val="Paragraphedeliste"/>
              <w:spacing w:line="360" w:lineRule="auto"/>
              <w:ind w:left="0" w:right="-425"/>
              <w:rPr>
                <w:rFonts w:ascii="Marianne" w:eastAsia="Times New Roman" w:hAnsi="Marianne" w:cs="Arial"/>
                <w:b/>
                <w:szCs w:val="20"/>
                <w:lang w:eastAsia="fr-FR"/>
              </w:rPr>
            </w:pPr>
            <w:r w:rsidRPr="00437961">
              <w:rPr>
                <w:rFonts w:ascii="Marianne" w:eastAsia="Times New Roman" w:hAnsi="Marianne" w:cs="Arial"/>
                <w:b/>
                <w:szCs w:val="20"/>
                <w:lang w:eastAsia="fr-FR"/>
              </w:rPr>
              <w:t>Mot de passe :</w:t>
            </w:r>
          </w:p>
        </w:tc>
        <w:tc>
          <w:tcPr>
            <w:tcW w:w="4531" w:type="dxa"/>
          </w:tcPr>
          <w:p w14:paraId="05A29407" w14:textId="77777777" w:rsidR="00265142" w:rsidRPr="00437961" w:rsidRDefault="00265142" w:rsidP="00A41549">
            <w:pPr>
              <w:pStyle w:val="Paragraphedeliste"/>
              <w:spacing w:line="360" w:lineRule="auto"/>
              <w:ind w:left="0" w:right="-425"/>
              <w:rPr>
                <w:rFonts w:ascii="Marianne" w:eastAsia="Times New Roman" w:hAnsi="Marianne" w:cs="Arial"/>
                <w:szCs w:val="20"/>
                <w:lang w:eastAsia="fr-FR"/>
              </w:rPr>
            </w:pPr>
          </w:p>
        </w:tc>
      </w:tr>
      <w:tr w:rsidR="00265142" w:rsidRPr="00437961" w14:paraId="53CBF39B" w14:textId="77777777" w:rsidTr="00097697">
        <w:tc>
          <w:tcPr>
            <w:tcW w:w="4423" w:type="dxa"/>
            <w:vAlign w:val="center"/>
          </w:tcPr>
          <w:p w14:paraId="5776DC82" w14:textId="77777777" w:rsidR="00265142" w:rsidRPr="00437961" w:rsidRDefault="00265142" w:rsidP="00A41549">
            <w:pPr>
              <w:pStyle w:val="Paragraphedeliste"/>
              <w:spacing w:line="360" w:lineRule="auto"/>
              <w:ind w:left="0" w:right="-425"/>
              <w:rPr>
                <w:rFonts w:ascii="Marianne" w:eastAsia="Times New Roman" w:hAnsi="Marianne" w:cs="Arial"/>
                <w:b/>
                <w:szCs w:val="20"/>
                <w:lang w:eastAsia="fr-FR"/>
              </w:rPr>
            </w:pPr>
            <w:r w:rsidRPr="00437961">
              <w:rPr>
                <w:rFonts w:ascii="Marianne" w:eastAsia="Times New Roman" w:hAnsi="Marianne" w:cs="Arial"/>
                <w:b/>
                <w:szCs w:val="20"/>
                <w:lang w:eastAsia="fr-FR"/>
              </w:rPr>
              <w:t>Nom de la personne à contacter en cas de dysfonctionnement :</w:t>
            </w:r>
          </w:p>
        </w:tc>
        <w:tc>
          <w:tcPr>
            <w:tcW w:w="4531" w:type="dxa"/>
          </w:tcPr>
          <w:p w14:paraId="05F64544" w14:textId="77777777" w:rsidR="00265142" w:rsidRPr="00437961" w:rsidRDefault="00265142" w:rsidP="00A41549">
            <w:pPr>
              <w:pStyle w:val="Paragraphedeliste"/>
              <w:spacing w:line="360" w:lineRule="auto"/>
              <w:ind w:left="0" w:right="-425"/>
              <w:rPr>
                <w:rFonts w:ascii="Marianne" w:eastAsia="Times New Roman" w:hAnsi="Marianne" w:cs="Arial"/>
                <w:szCs w:val="20"/>
                <w:lang w:eastAsia="fr-FR"/>
              </w:rPr>
            </w:pPr>
          </w:p>
        </w:tc>
      </w:tr>
      <w:tr w:rsidR="00265142" w:rsidRPr="00437961" w14:paraId="485C613E" w14:textId="77777777" w:rsidTr="00097697">
        <w:tc>
          <w:tcPr>
            <w:tcW w:w="4423" w:type="dxa"/>
            <w:vAlign w:val="center"/>
          </w:tcPr>
          <w:p w14:paraId="524D5A19" w14:textId="77777777" w:rsidR="00265142" w:rsidRPr="00437961" w:rsidRDefault="00265142" w:rsidP="00A41549">
            <w:pPr>
              <w:pStyle w:val="Paragraphedeliste"/>
              <w:spacing w:line="360" w:lineRule="auto"/>
              <w:ind w:left="0" w:right="-425"/>
              <w:rPr>
                <w:rFonts w:ascii="Marianne" w:eastAsia="Times New Roman" w:hAnsi="Marianne" w:cs="Arial"/>
                <w:b/>
                <w:szCs w:val="20"/>
                <w:lang w:eastAsia="fr-FR"/>
              </w:rPr>
            </w:pPr>
            <w:r w:rsidRPr="00437961">
              <w:rPr>
                <w:rFonts w:ascii="Marianne" w:eastAsia="Times New Roman" w:hAnsi="Marianne" w:cs="Arial"/>
                <w:b/>
                <w:szCs w:val="20"/>
                <w:lang w:eastAsia="fr-FR"/>
              </w:rPr>
              <w:t>Tél :</w:t>
            </w:r>
          </w:p>
        </w:tc>
        <w:tc>
          <w:tcPr>
            <w:tcW w:w="4531" w:type="dxa"/>
          </w:tcPr>
          <w:p w14:paraId="7C865449" w14:textId="77777777" w:rsidR="00265142" w:rsidRPr="00437961" w:rsidRDefault="00265142" w:rsidP="00A41549">
            <w:pPr>
              <w:pStyle w:val="Paragraphedeliste"/>
              <w:spacing w:line="360" w:lineRule="auto"/>
              <w:ind w:left="0" w:right="-425"/>
              <w:rPr>
                <w:rFonts w:ascii="Marianne" w:eastAsia="Times New Roman" w:hAnsi="Marianne" w:cs="Arial"/>
                <w:szCs w:val="20"/>
                <w:lang w:eastAsia="fr-FR"/>
              </w:rPr>
            </w:pPr>
          </w:p>
        </w:tc>
      </w:tr>
      <w:tr w:rsidR="00265142" w:rsidRPr="00437961" w14:paraId="706C0062" w14:textId="77777777" w:rsidTr="00097697">
        <w:tc>
          <w:tcPr>
            <w:tcW w:w="4423" w:type="dxa"/>
            <w:vAlign w:val="center"/>
          </w:tcPr>
          <w:p w14:paraId="1B0B5095" w14:textId="77777777" w:rsidR="00265142" w:rsidRPr="00437961" w:rsidRDefault="00265142" w:rsidP="00A41549">
            <w:pPr>
              <w:pStyle w:val="Paragraphedeliste"/>
              <w:spacing w:line="360" w:lineRule="auto"/>
              <w:ind w:left="0" w:right="-425"/>
              <w:rPr>
                <w:rFonts w:ascii="Marianne" w:eastAsia="Times New Roman" w:hAnsi="Marianne" w:cs="Arial"/>
                <w:b/>
                <w:szCs w:val="20"/>
                <w:lang w:eastAsia="fr-FR"/>
              </w:rPr>
            </w:pPr>
            <w:r w:rsidRPr="00437961">
              <w:rPr>
                <w:rFonts w:ascii="Marianne" w:eastAsia="Times New Roman" w:hAnsi="Marianne" w:cs="Arial"/>
                <w:b/>
                <w:szCs w:val="20"/>
                <w:lang w:eastAsia="fr-FR"/>
              </w:rPr>
              <w:t>Courriel :</w:t>
            </w:r>
          </w:p>
        </w:tc>
        <w:tc>
          <w:tcPr>
            <w:tcW w:w="4531" w:type="dxa"/>
          </w:tcPr>
          <w:p w14:paraId="1C1F1B6E" w14:textId="77777777" w:rsidR="00265142" w:rsidRPr="00437961" w:rsidRDefault="00265142" w:rsidP="00A41549">
            <w:pPr>
              <w:pStyle w:val="Paragraphedeliste"/>
              <w:spacing w:line="360" w:lineRule="auto"/>
              <w:ind w:left="0" w:right="-425"/>
              <w:rPr>
                <w:rFonts w:ascii="Marianne" w:eastAsia="Times New Roman" w:hAnsi="Marianne" w:cs="Arial"/>
                <w:szCs w:val="20"/>
                <w:lang w:eastAsia="fr-FR"/>
              </w:rPr>
            </w:pPr>
          </w:p>
        </w:tc>
      </w:tr>
    </w:tbl>
    <w:p w14:paraId="7A579CFE" w14:textId="77777777" w:rsidR="00265142" w:rsidRDefault="00265142" w:rsidP="00265142">
      <w:pPr>
        <w:tabs>
          <w:tab w:val="left" w:pos="1222"/>
        </w:tabs>
        <w:spacing w:after="0" w:line="264" w:lineRule="auto"/>
        <w:jc w:val="both"/>
        <w:rPr>
          <w:rFonts w:ascii="Marianne" w:hAnsi="Marianne"/>
          <w:sz w:val="20"/>
        </w:rPr>
      </w:pPr>
    </w:p>
    <w:p w14:paraId="0E2EC3F9" w14:textId="5B5886F9" w:rsidR="00265142" w:rsidRPr="00437961" w:rsidRDefault="00265142" w:rsidP="00265142">
      <w:pPr>
        <w:tabs>
          <w:tab w:val="left" w:pos="1222"/>
        </w:tabs>
        <w:spacing w:line="264" w:lineRule="auto"/>
        <w:jc w:val="both"/>
        <w:rPr>
          <w:rFonts w:ascii="Marianne" w:hAnsi="Marianne"/>
          <w:sz w:val="20"/>
        </w:rPr>
      </w:pPr>
      <w:r w:rsidRPr="00437961">
        <w:rPr>
          <w:rFonts w:ascii="Marianne" w:hAnsi="Marianne"/>
          <w:sz w:val="20"/>
        </w:rPr>
        <w:t>L’accès à l</w:t>
      </w:r>
      <w:r w:rsidR="007222D4">
        <w:rPr>
          <w:rFonts w:ascii="Marianne" w:hAnsi="Marianne"/>
          <w:sz w:val="20"/>
        </w:rPr>
        <w:t xml:space="preserve">’interface </w:t>
      </w:r>
      <w:r w:rsidRPr="00437961">
        <w:rPr>
          <w:rFonts w:ascii="Marianne" w:hAnsi="Marianne"/>
          <w:sz w:val="20"/>
        </w:rPr>
        <w:t>devra être mis à disposition pendant la durée de validité des offres</w:t>
      </w:r>
      <w:r w:rsidR="004A6B43">
        <w:rPr>
          <w:rFonts w:ascii="Marianne" w:hAnsi="Marianne"/>
          <w:sz w:val="20"/>
        </w:rPr>
        <w:t xml:space="preserve">, soit pendant 120 jours </w:t>
      </w:r>
      <w:r w:rsidR="00BA283E" w:rsidRPr="00BA283E">
        <w:rPr>
          <w:rFonts w:ascii="Marianne" w:hAnsi="Marianne"/>
          <w:sz w:val="20"/>
        </w:rPr>
        <w:t>à compter de la date limite de réception des offres.</w:t>
      </w:r>
    </w:p>
    <w:p w14:paraId="498B38F9" w14:textId="005D8637" w:rsidR="00097697" w:rsidRDefault="00265142" w:rsidP="00757AF0">
      <w:pPr>
        <w:tabs>
          <w:tab w:val="left" w:pos="1222"/>
        </w:tabs>
        <w:spacing w:line="264" w:lineRule="auto"/>
        <w:jc w:val="both"/>
        <w:rPr>
          <w:rFonts w:ascii="Marianne" w:hAnsi="Marianne"/>
          <w:sz w:val="20"/>
        </w:rPr>
      </w:pPr>
      <w:r w:rsidRPr="00437961">
        <w:rPr>
          <w:rFonts w:ascii="Marianne" w:hAnsi="Marianne"/>
          <w:sz w:val="20"/>
        </w:rPr>
        <w:t>La possibilité de réaliser ce test conditionne la validité de l’offre. En cas de non-respect de cette exigence, l’acheteur se réserve le droit de rejeter l’offre du candidat concerné.</w:t>
      </w:r>
      <w:bookmarkStart w:id="0" w:name="_GoBack"/>
      <w:bookmarkEnd w:id="0"/>
      <w:r w:rsidR="00097697">
        <w:rPr>
          <w:rFonts w:ascii="Marianne" w:hAnsi="Marianne"/>
          <w:sz w:val="20"/>
        </w:rPr>
        <w:br w:type="page"/>
      </w:r>
    </w:p>
    <w:p w14:paraId="40247CE4" w14:textId="63DBD9D1" w:rsidR="00265142" w:rsidRPr="000D7079" w:rsidRDefault="00265142" w:rsidP="000D7079">
      <w:pPr>
        <w:pStyle w:val="Titre1"/>
        <w:pBdr>
          <w:top w:val="none" w:sz="0" w:space="0" w:color="auto"/>
          <w:left w:val="none" w:sz="0" w:space="0" w:color="auto"/>
          <w:bottom w:val="none" w:sz="0" w:space="0" w:color="auto"/>
          <w:right w:val="none" w:sz="0" w:space="0" w:color="auto"/>
        </w:pBdr>
        <w:shd w:val="clear" w:color="auto" w:fill="D9D9D9" w:themeFill="background1" w:themeFillShade="D9"/>
        <w:tabs>
          <w:tab w:val="left" w:pos="1222"/>
        </w:tabs>
        <w:spacing w:before="0" w:after="120" w:line="264" w:lineRule="auto"/>
        <w:rPr>
          <w:rFonts w:ascii="Marianne" w:hAnsi="Marianne" w:cs="Arial"/>
          <w:sz w:val="22"/>
          <w:szCs w:val="20"/>
        </w:rPr>
      </w:pPr>
      <w:r w:rsidRPr="000D7079">
        <w:rPr>
          <w:rFonts w:ascii="Marianne" w:hAnsi="Marianne" w:cs="Arial"/>
          <w:smallCaps/>
          <w:sz w:val="22"/>
          <w:szCs w:val="20"/>
        </w:rPr>
        <w:lastRenderedPageBreak/>
        <w:t xml:space="preserve">Annexes    </w:t>
      </w:r>
    </w:p>
    <w:p w14:paraId="52D80E0B" w14:textId="77777777" w:rsidR="00265142" w:rsidRPr="00682344" w:rsidRDefault="00265142" w:rsidP="00265142">
      <w:pPr>
        <w:spacing w:before="160" w:after="60" w:line="264" w:lineRule="auto"/>
        <w:jc w:val="both"/>
        <w:rPr>
          <w:rFonts w:ascii="Marianne" w:hAnsi="Marianne" w:cs="Arial"/>
          <w:sz w:val="20"/>
          <w:szCs w:val="20"/>
        </w:rPr>
      </w:pPr>
      <w:r w:rsidRPr="00682344">
        <w:rPr>
          <w:rFonts w:ascii="Marianne" w:hAnsi="Marianne" w:cs="Arial"/>
          <w:sz w:val="20"/>
          <w:szCs w:val="20"/>
        </w:rPr>
        <w:t>À compléter par le candidat le cas échéant :</w:t>
      </w:r>
    </w:p>
    <w:p w14:paraId="459FA652" w14:textId="77777777" w:rsidR="00265142" w:rsidRPr="00682344" w:rsidRDefault="00265142" w:rsidP="00265142">
      <w:pPr>
        <w:pStyle w:val="Paragraphedeliste"/>
        <w:numPr>
          <w:ilvl w:val="0"/>
          <w:numId w:val="1"/>
        </w:numPr>
        <w:spacing w:after="120" w:line="264" w:lineRule="auto"/>
        <w:rPr>
          <w:rFonts w:ascii="Marianne" w:hAnsi="Marianne" w:cs="Arial"/>
          <w:szCs w:val="20"/>
        </w:rPr>
      </w:pPr>
      <w:r w:rsidRPr="00682344">
        <w:rPr>
          <w:rFonts w:ascii="Marianne" w:hAnsi="Marianne" w:cs="Arial"/>
          <w:szCs w:val="20"/>
        </w:rPr>
        <w:t xml:space="preserve">Annexe 1 : </w:t>
      </w:r>
      <w:r w:rsidRPr="00682344">
        <w:rPr>
          <w:rFonts w:ascii="Marianne" w:hAnsi="Marianne" w:cs="Arial"/>
          <w:szCs w:val="20"/>
        </w:rPr>
        <w:tab/>
      </w:r>
    </w:p>
    <w:p w14:paraId="18BC67F7" w14:textId="77777777" w:rsidR="00265142" w:rsidRPr="00682344" w:rsidRDefault="00265142" w:rsidP="00265142">
      <w:pPr>
        <w:pStyle w:val="Paragraphedeliste"/>
        <w:numPr>
          <w:ilvl w:val="0"/>
          <w:numId w:val="1"/>
        </w:numPr>
        <w:spacing w:after="120" w:line="264" w:lineRule="auto"/>
        <w:rPr>
          <w:rFonts w:ascii="Marianne" w:hAnsi="Marianne" w:cs="Arial"/>
          <w:szCs w:val="20"/>
        </w:rPr>
      </w:pPr>
      <w:r w:rsidRPr="00682344">
        <w:rPr>
          <w:rFonts w:ascii="Marianne" w:hAnsi="Marianne" w:cs="Arial"/>
          <w:szCs w:val="20"/>
        </w:rPr>
        <w:t>Annexe 2 :</w:t>
      </w:r>
      <w:r w:rsidRPr="00682344">
        <w:rPr>
          <w:rFonts w:ascii="Marianne" w:hAnsi="Marianne" w:cs="Arial"/>
          <w:szCs w:val="20"/>
        </w:rPr>
        <w:tab/>
      </w:r>
    </w:p>
    <w:p w14:paraId="0EED2FD9" w14:textId="77777777" w:rsidR="00265142" w:rsidRPr="00682344" w:rsidRDefault="00265142" w:rsidP="00265142">
      <w:pPr>
        <w:pStyle w:val="Paragraphedeliste"/>
        <w:numPr>
          <w:ilvl w:val="0"/>
          <w:numId w:val="1"/>
        </w:numPr>
        <w:spacing w:after="120" w:line="264" w:lineRule="auto"/>
        <w:rPr>
          <w:rFonts w:ascii="Marianne" w:hAnsi="Marianne" w:cs="Arial"/>
          <w:szCs w:val="20"/>
        </w:rPr>
      </w:pPr>
      <w:r w:rsidRPr="00682344">
        <w:rPr>
          <w:rFonts w:ascii="Marianne" w:hAnsi="Marianne" w:cs="Arial"/>
          <w:szCs w:val="20"/>
        </w:rPr>
        <w:t>Etc.</w:t>
      </w:r>
    </w:p>
    <w:p w14:paraId="360A37A8" w14:textId="02CECCE1" w:rsidR="006F32DA" w:rsidRPr="00B415DE" w:rsidRDefault="00265142" w:rsidP="001B386D">
      <w:pPr>
        <w:tabs>
          <w:tab w:val="left" w:pos="7938"/>
        </w:tabs>
        <w:spacing w:line="264" w:lineRule="auto"/>
        <w:jc w:val="both"/>
        <w:rPr>
          <w:rFonts w:ascii="Marianne" w:eastAsia="Times New Roman" w:hAnsi="Marianne" w:cs="Arial"/>
          <w:sz w:val="20"/>
          <w:szCs w:val="20"/>
          <w:lang w:eastAsia="fr-FR"/>
        </w:rPr>
      </w:pPr>
      <w:r w:rsidRPr="00682344">
        <w:rPr>
          <w:rFonts w:ascii="Marianne" w:eastAsia="Times New Roman" w:hAnsi="Marianne" w:cs="Arial"/>
          <w:sz w:val="20"/>
          <w:szCs w:val="20"/>
          <w:lang w:eastAsia="fr-FR"/>
        </w:rPr>
        <w:t xml:space="preserve">Le candidat peut joindre </w:t>
      </w:r>
      <w:r w:rsidRPr="00682344">
        <w:rPr>
          <w:rFonts w:ascii="Marianne" w:eastAsia="Times New Roman" w:hAnsi="Marianne" w:cs="Arial"/>
          <w:b/>
          <w:sz w:val="20"/>
          <w:szCs w:val="20"/>
          <w:lang w:eastAsia="fr-FR"/>
        </w:rPr>
        <w:t>2</w:t>
      </w:r>
      <w:r>
        <w:rPr>
          <w:rFonts w:ascii="Marianne" w:eastAsia="Times New Roman" w:hAnsi="Marianne" w:cs="Arial"/>
          <w:b/>
          <w:sz w:val="20"/>
          <w:szCs w:val="20"/>
          <w:lang w:eastAsia="fr-FR"/>
        </w:rPr>
        <w:t>0</w:t>
      </w:r>
      <w:r w:rsidRPr="00682344">
        <w:rPr>
          <w:rFonts w:ascii="Marianne" w:eastAsia="Times New Roman" w:hAnsi="Marianne" w:cs="Arial"/>
          <w:b/>
          <w:sz w:val="20"/>
          <w:szCs w:val="20"/>
          <w:lang w:eastAsia="fr-FR"/>
        </w:rPr>
        <w:t xml:space="preserve"> pages maximum d’annexes</w:t>
      </w:r>
      <w:r w:rsidRPr="00682344">
        <w:rPr>
          <w:rFonts w:ascii="Marianne" w:eastAsia="Times New Roman" w:hAnsi="Marianne" w:cs="Arial"/>
          <w:sz w:val="20"/>
          <w:szCs w:val="20"/>
          <w:lang w:eastAsia="fr-FR"/>
        </w:rPr>
        <w:t>.</w:t>
      </w:r>
    </w:p>
    <w:p w14:paraId="5A081779" w14:textId="57061B22" w:rsidR="002D5FFD" w:rsidRPr="00B415DE" w:rsidRDefault="002D5FFD" w:rsidP="00645554">
      <w:pPr>
        <w:tabs>
          <w:tab w:val="left" w:pos="7938"/>
        </w:tabs>
        <w:spacing w:line="264" w:lineRule="auto"/>
        <w:jc w:val="both"/>
        <w:rPr>
          <w:rFonts w:ascii="Marianne" w:eastAsia="Times New Roman" w:hAnsi="Marianne" w:cs="Arial"/>
          <w:sz w:val="20"/>
          <w:szCs w:val="20"/>
          <w:lang w:eastAsia="fr-FR"/>
        </w:rPr>
      </w:pPr>
    </w:p>
    <w:sectPr w:rsidR="002D5FFD" w:rsidRPr="00B415DE" w:rsidSect="00AD5461">
      <w:footerReference w:type="default" r:id="rId8"/>
      <w:headerReference w:type="first" r:id="rId9"/>
      <w:pgSz w:w="11906" w:h="16838"/>
      <w:pgMar w:top="1417" w:right="991" w:bottom="1417" w:left="993" w:header="708" w:footer="4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8C05E7" w14:textId="77777777" w:rsidR="00A41549" w:rsidRDefault="00A41549" w:rsidP="00BE502E">
      <w:pPr>
        <w:spacing w:after="0" w:line="240" w:lineRule="auto"/>
      </w:pPr>
      <w:r>
        <w:separator/>
      </w:r>
    </w:p>
  </w:endnote>
  <w:endnote w:type="continuationSeparator" w:id="0">
    <w:p w14:paraId="3BA0C7F1" w14:textId="77777777" w:rsidR="00A41549" w:rsidRDefault="00A41549" w:rsidP="00BE50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51822" w14:textId="7622C246" w:rsidR="00A41549" w:rsidRPr="004712D6" w:rsidRDefault="00ED7457" w:rsidP="00B415DE">
    <w:pPr>
      <w:pStyle w:val="Pieddepage"/>
      <w:rPr>
        <w:rFonts w:ascii="Marianne" w:hAnsi="Marianne"/>
        <w:sz w:val="16"/>
        <w:lang w:val="en-GB"/>
      </w:rPr>
    </w:pPr>
    <w:r>
      <w:rPr>
        <w:rFonts w:ascii="Marianne" w:hAnsi="Marianne"/>
        <w:sz w:val="16"/>
        <w:lang w:val="en-GB"/>
      </w:rPr>
      <w:t>SL</w:t>
    </w:r>
    <w:r w:rsidR="004C0D2B">
      <w:rPr>
        <w:rFonts w:ascii="Marianne" w:hAnsi="Marianne"/>
        <w:sz w:val="16"/>
        <w:lang w:val="en-GB"/>
      </w:rPr>
      <w:t>_SIG_AOO_2025_03_</w:t>
    </w:r>
    <w:r w:rsidR="00A41549" w:rsidRPr="004712D6">
      <w:rPr>
        <w:rFonts w:ascii="Marianne" w:hAnsi="Marianne"/>
        <w:sz w:val="16"/>
        <w:lang w:val="en-GB"/>
      </w:rPr>
      <w:t>RC_Annexe_1_CRT</w:t>
    </w:r>
    <w:r w:rsidR="009948D2">
      <w:rPr>
        <w:rFonts w:ascii="Marianne" w:hAnsi="Marianne"/>
        <w:sz w:val="16"/>
        <w:lang w:val="en-GB"/>
      </w:rPr>
      <w:t>_Lot_1</w:t>
    </w:r>
    <w:r w:rsidR="00A41549" w:rsidRPr="004712D6">
      <w:rPr>
        <w:rFonts w:ascii="Marianne" w:hAnsi="Marianne"/>
        <w:sz w:val="16"/>
        <w:lang w:val="en-GB"/>
      </w:rPr>
      <w:tab/>
    </w:r>
    <w:r w:rsidR="00A41549" w:rsidRPr="004712D6">
      <w:rPr>
        <w:rFonts w:ascii="Marianne" w:hAnsi="Marianne"/>
        <w:sz w:val="16"/>
        <w:lang w:val="en-GB"/>
      </w:rPr>
      <w:tab/>
    </w:r>
    <w:r w:rsidR="004712D6">
      <w:rPr>
        <w:rFonts w:ascii="Marianne" w:hAnsi="Marianne"/>
        <w:sz w:val="16"/>
        <w:lang w:val="en-GB"/>
      </w:rPr>
      <w:tab/>
    </w:r>
    <w:r w:rsidR="00A41549" w:rsidRPr="00284535">
      <w:rPr>
        <w:rFonts w:ascii="Marianne" w:hAnsi="Marianne"/>
        <w:sz w:val="16"/>
      </w:rPr>
      <w:fldChar w:fldCharType="begin"/>
    </w:r>
    <w:r w:rsidR="00A41549" w:rsidRPr="004712D6">
      <w:rPr>
        <w:rFonts w:ascii="Marianne" w:hAnsi="Marianne"/>
        <w:sz w:val="16"/>
        <w:lang w:val="en-GB"/>
      </w:rPr>
      <w:instrText xml:space="preserve"> PAGE </w:instrText>
    </w:r>
    <w:r w:rsidR="00A41549" w:rsidRPr="00284535">
      <w:rPr>
        <w:rFonts w:ascii="Marianne" w:hAnsi="Marianne"/>
        <w:sz w:val="16"/>
      </w:rPr>
      <w:fldChar w:fldCharType="separate"/>
    </w:r>
    <w:r w:rsidR="00757AF0">
      <w:rPr>
        <w:rFonts w:ascii="Marianne" w:hAnsi="Marianne"/>
        <w:noProof/>
        <w:sz w:val="16"/>
        <w:lang w:val="en-GB"/>
      </w:rPr>
      <w:t>5</w:t>
    </w:r>
    <w:r w:rsidR="00A41549" w:rsidRPr="00284535">
      <w:rPr>
        <w:rFonts w:ascii="Marianne" w:hAnsi="Marianne"/>
        <w:sz w:val="16"/>
      </w:rPr>
      <w:fldChar w:fldCharType="end"/>
    </w:r>
    <w:r w:rsidR="00A41549" w:rsidRPr="004712D6">
      <w:rPr>
        <w:rFonts w:ascii="Marianne" w:hAnsi="Marianne"/>
        <w:sz w:val="16"/>
        <w:lang w:val="en-GB"/>
      </w:rPr>
      <w:t>/</w:t>
    </w:r>
    <w:r w:rsidR="00A41549" w:rsidRPr="00284535">
      <w:rPr>
        <w:rFonts w:ascii="Marianne" w:hAnsi="Marianne"/>
        <w:sz w:val="16"/>
      </w:rPr>
      <w:fldChar w:fldCharType="begin"/>
    </w:r>
    <w:r w:rsidR="00A41549" w:rsidRPr="004712D6">
      <w:rPr>
        <w:rFonts w:ascii="Marianne" w:hAnsi="Marianne"/>
        <w:sz w:val="16"/>
        <w:lang w:val="en-GB"/>
      </w:rPr>
      <w:instrText xml:space="preserve"> NUMPAGES </w:instrText>
    </w:r>
    <w:r w:rsidR="00A41549" w:rsidRPr="00284535">
      <w:rPr>
        <w:rFonts w:ascii="Marianne" w:hAnsi="Marianne"/>
        <w:sz w:val="16"/>
      </w:rPr>
      <w:fldChar w:fldCharType="separate"/>
    </w:r>
    <w:r w:rsidR="00757AF0">
      <w:rPr>
        <w:rFonts w:ascii="Marianne" w:hAnsi="Marianne"/>
        <w:noProof/>
        <w:sz w:val="16"/>
        <w:lang w:val="en-GB"/>
      </w:rPr>
      <w:t>6</w:t>
    </w:r>
    <w:r w:rsidR="00A41549" w:rsidRPr="00284535">
      <w:rPr>
        <w:rFonts w:ascii="Marianne" w:hAnsi="Marianne"/>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5A033" w14:textId="77777777" w:rsidR="00A41549" w:rsidRDefault="00A41549" w:rsidP="00BE502E">
      <w:pPr>
        <w:spacing w:after="0" w:line="240" w:lineRule="auto"/>
      </w:pPr>
      <w:r>
        <w:separator/>
      </w:r>
    </w:p>
  </w:footnote>
  <w:footnote w:type="continuationSeparator" w:id="0">
    <w:p w14:paraId="36D3F7D6" w14:textId="77777777" w:rsidR="00A41549" w:rsidRDefault="00A41549" w:rsidP="00BE50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76C5C" w14:textId="77777777" w:rsidR="00A41549" w:rsidRDefault="00A41549" w:rsidP="00B415DE">
    <w:pPr>
      <w:pStyle w:val="En-tte"/>
      <w:jc w:val="right"/>
      <w:rPr>
        <w:b/>
        <w:bCs/>
        <w:sz w:val="24"/>
      </w:rPr>
    </w:pPr>
    <w:r>
      <w:rPr>
        <w:noProof/>
        <w:lang w:eastAsia="fr-FR"/>
      </w:rPr>
      <w:drawing>
        <wp:anchor distT="0" distB="0" distL="114300" distR="114300" simplePos="0" relativeHeight="251659264" behindDoc="0" locked="0" layoutInCell="1" allowOverlap="1" wp14:anchorId="31F42679" wp14:editId="7E74B676">
          <wp:simplePos x="0" y="0"/>
          <wp:positionH relativeFrom="column">
            <wp:posOffset>2540</wp:posOffset>
          </wp:positionH>
          <wp:positionV relativeFrom="paragraph">
            <wp:posOffset>160020</wp:posOffset>
          </wp:positionV>
          <wp:extent cx="795020" cy="899160"/>
          <wp:effectExtent l="0" t="0" r="508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89916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4"/>
      </w:rPr>
      <w:tab/>
    </w:r>
  </w:p>
  <w:p w14:paraId="7E74E1BB" w14:textId="77777777" w:rsidR="00A41549" w:rsidRDefault="00A41549" w:rsidP="00B415DE">
    <w:pPr>
      <w:pStyle w:val="En-tte"/>
      <w:jc w:val="right"/>
      <w:rPr>
        <w:b/>
        <w:bCs/>
        <w:sz w:val="24"/>
      </w:rPr>
    </w:pPr>
  </w:p>
  <w:p w14:paraId="6504BABE" w14:textId="77777777" w:rsidR="00A41549" w:rsidRDefault="00A41549" w:rsidP="00B415DE">
    <w:pPr>
      <w:pStyle w:val="Intituldirection"/>
    </w:pPr>
    <w:r w:rsidRPr="0079276E">
      <w:t xml:space="preserve">Service </w:t>
    </w:r>
    <w:r>
      <w:t xml:space="preserve">d’information </w:t>
    </w:r>
  </w:p>
  <w:p w14:paraId="017CF5F3" w14:textId="77777777" w:rsidR="00A41549" w:rsidRDefault="00A41549" w:rsidP="00B415DE">
    <w:pPr>
      <w:pStyle w:val="Intituldirection"/>
    </w:pPr>
    <w:r>
      <w:t>du G</w:t>
    </w:r>
    <w:r w:rsidRPr="0079276E">
      <w:t>ouvernement</w:t>
    </w:r>
  </w:p>
  <w:p w14:paraId="0581F6CD" w14:textId="77777777" w:rsidR="00A41549" w:rsidRDefault="00A4154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53C71"/>
    <w:multiLevelType w:val="multilevel"/>
    <w:tmpl w:val="E0BE911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05E1E86"/>
    <w:multiLevelType w:val="hybridMultilevel"/>
    <w:tmpl w:val="1F38F41C"/>
    <w:lvl w:ilvl="0" w:tplc="BF84D5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BC034F"/>
    <w:multiLevelType w:val="multilevel"/>
    <w:tmpl w:val="4C6C5D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7A83644"/>
    <w:multiLevelType w:val="multilevel"/>
    <w:tmpl w:val="08CAB06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89B34EA"/>
    <w:multiLevelType w:val="multilevel"/>
    <w:tmpl w:val="014037E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E86E38"/>
    <w:multiLevelType w:val="hybridMultilevel"/>
    <w:tmpl w:val="5AD891E2"/>
    <w:lvl w:ilvl="0" w:tplc="8230EC0C">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35376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50E5505"/>
    <w:multiLevelType w:val="multilevel"/>
    <w:tmpl w:val="170EEFF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E7F09F1"/>
    <w:multiLevelType w:val="hybridMultilevel"/>
    <w:tmpl w:val="3D08F0B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DA5EAD"/>
    <w:multiLevelType w:val="multilevel"/>
    <w:tmpl w:val="D04693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86A6CF3"/>
    <w:multiLevelType w:val="hybridMultilevel"/>
    <w:tmpl w:val="4ABEE4A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C640F58"/>
    <w:multiLevelType w:val="hybridMultilevel"/>
    <w:tmpl w:val="A2063DB4"/>
    <w:lvl w:ilvl="0" w:tplc="8230EC0C">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62E113B"/>
    <w:multiLevelType w:val="hybridMultilevel"/>
    <w:tmpl w:val="5E204474"/>
    <w:lvl w:ilvl="0" w:tplc="80886EE6">
      <w:start w:val="16"/>
      <w:numFmt w:val="bullet"/>
      <w:lvlText w:val="-"/>
      <w:lvlJc w:val="left"/>
      <w:pPr>
        <w:ind w:left="720" w:hanging="360"/>
      </w:pPr>
      <w:rPr>
        <w:rFonts w:ascii="Marianne" w:eastAsia="Arial"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6A338F"/>
    <w:multiLevelType w:val="hybridMultilevel"/>
    <w:tmpl w:val="5F4C63F4"/>
    <w:lvl w:ilvl="0" w:tplc="8230EC0C">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DA923E1"/>
    <w:multiLevelType w:val="hybridMultilevel"/>
    <w:tmpl w:val="7C9A88AE"/>
    <w:lvl w:ilvl="0" w:tplc="817CF160">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886A40"/>
    <w:multiLevelType w:val="hybridMultilevel"/>
    <w:tmpl w:val="CE16E10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A2A5339"/>
    <w:multiLevelType w:val="multilevel"/>
    <w:tmpl w:val="642206C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CE22D90"/>
    <w:multiLevelType w:val="hybridMultilevel"/>
    <w:tmpl w:val="4EF2169C"/>
    <w:lvl w:ilvl="0" w:tplc="8230EC0C">
      <w:numFmt w:val="bullet"/>
      <w:lvlText w:val="-"/>
      <w:lvlJc w:val="left"/>
      <w:pPr>
        <w:ind w:left="720" w:hanging="360"/>
      </w:pPr>
      <w:rPr>
        <w:rFonts w:ascii="Marianne" w:eastAsiaTheme="minorHAnsi"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ED1632E"/>
    <w:multiLevelType w:val="hybridMultilevel"/>
    <w:tmpl w:val="D55CBE40"/>
    <w:lvl w:ilvl="0" w:tplc="BC64C8C6">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18"/>
  </w:num>
  <w:num w:numId="4">
    <w:abstractNumId w:val="12"/>
  </w:num>
  <w:num w:numId="5">
    <w:abstractNumId w:val="16"/>
  </w:num>
  <w:num w:numId="6">
    <w:abstractNumId w:val="9"/>
  </w:num>
  <w:num w:numId="7">
    <w:abstractNumId w:val="5"/>
  </w:num>
  <w:num w:numId="8">
    <w:abstractNumId w:val="13"/>
  </w:num>
  <w:num w:numId="9">
    <w:abstractNumId w:val="11"/>
  </w:num>
  <w:num w:numId="10">
    <w:abstractNumId w:val="0"/>
  </w:num>
  <w:num w:numId="11">
    <w:abstractNumId w:val="2"/>
  </w:num>
  <w:num w:numId="12">
    <w:abstractNumId w:val="17"/>
  </w:num>
  <w:num w:numId="13">
    <w:abstractNumId w:val="4"/>
  </w:num>
  <w:num w:numId="14">
    <w:abstractNumId w:val="7"/>
  </w:num>
  <w:num w:numId="15">
    <w:abstractNumId w:val="3"/>
  </w:num>
  <w:num w:numId="16">
    <w:abstractNumId w:val="8"/>
  </w:num>
  <w:num w:numId="17">
    <w:abstractNumId w:val="15"/>
  </w:num>
  <w:num w:numId="18">
    <w:abstractNumId w:val="10"/>
  </w:num>
  <w:num w:numId="19">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353"/>
    <w:rsid w:val="00023193"/>
    <w:rsid w:val="00031ED1"/>
    <w:rsid w:val="00056961"/>
    <w:rsid w:val="000620AF"/>
    <w:rsid w:val="000744B6"/>
    <w:rsid w:val="00093334"/>
    <w:rsid w:val="00097697"/>
    <w:rsid w:val="000B4EE8"/>
    <w:rsid w:val="000D5E15"/>
    <w:rsid w:val="000D7079"/>
    <w:rsid w:val="000E3FF2"/>
    <w:rsid w:val="000F4A6C"/>
    <w:rsid w:val="000F6FDA"/>
    <w:rsid w:val="000F7CCB"/>
    <w:rsid w:val="00105A04"/>
    <w:rsid w:val="00106058"/>
    <w:rsid w:val="00106B6E"/>
    <w:rsid w:val="0011007C"/>
    <w:rsid w:val="00133D28"/>
    <w:rsid w:val="001372F3"/>
    <w:rsid w:val="00140C94"/>
    <w:rsid w:val="001410E4"/>
    <w:rsid w:val="001520ED"/>
    <w:rsid w:val="00175240"/>
    <w:rsid w:val="001B386D"/>
    <w:rsid w:val="001D54A9"/>
    <w:rsid w:val="001D653D"/>
    <w:rsid w:val="001D6EA7"/>
    <w:rsid w:val="001E29BB"/>
    <w:rsid w:val="00230D6C"/>
    <w:rsid w:val="002529D1"/>
    <w:rsid w:val="00252D89"/>
    <w:rsid w:val="00254BAC"/>
    <w:rsid w:val="00256378"/>
    <w:rsid w:val="00264BCD"/>
    <w:rsid w:val="002650A0"/>
    <w:rsid w:val="00265142"/>
    <w:rsid w:val="00266F53"/>
    <w:rsid w:val="00267CDD"/>
    <w:rsid w:val="00271F77"/>
    <w:rsid w:val="002720D2"/>
    <w:rsid w:val="00290039"/>
    <w:rsid w:val="002B18AD"/>
    <w:rsid w:val="002C1DC7"/>
    <w:rsid w:val="002C51A8"/>
    <w:rsid w:val="002D5433"/>
    <w:rsid w:val="002D5C2C"/>
    <w:rsid w:val="002D5FFD"/>
    <w:rsid w:val="002F71C0"/>
    <w:rsid w:val="00320EAD"/>
    <w:rsid w:val="00363ABE"/>
    <w:rsid w:val="003A284C"/>
    <w:rsid w:val="003C5328"/>
    <w:rsid w:val="003C6C28"/>
    <w:rsid w:val="003E0D17"/>
    <w:rsid w:val="003E5B2A"/>
    <w:rsid w:val="003E6CA2"/>
    <w:rsid w:val="00407B35"/>
    <w:rsid w:val="0045159B"/>
    <w:rsid w:val="004712D6"/>
    <w:rsid w:val="00486353"/>
    <w:rsid w:val="004922C9"/>
    <w:rsid w:val="00496C15"/>
    <w:rsid w:val="004A364D"/>
    <w:rsid w:val="004A6B43"/>
    <w:rsid w:val="004C0D2B"/>
    <w:rsid w:val="004D186F"/>
    <w:rsid w:val="004D6941"/>
    <w:rsid w:val="004E778B"/>
    <w:rsid w:val="00507CAD"/>
    <w:rsid w:val="005130D7"/>
    <w:rsid w:val="00522CB9"/>
    <w:rsid w:val="00525ACD"/>
    <w:rsid w:val="00534720"/>
    <w:rsid w:val="00542378"/>
    <w:rsid w:val="005542F8"/>
    <w:rsid w:val="00554841"/>
    <w:rsid w:val="00560BEE"/>
    <w:rsid w:val="00564B17"/>
    <w:rsid w:val="00570771"/>
    <w:rsid w:val="005775A6"/>
    <w:rsid w:val="00590F56"/>
    <w:rsid w:val="005B3C50"/>
    <w:rsid w:val="005C5EF6"/>
    <w:rsid w:val="005D1DB7"/>
    <w:rsid w:val="005E2C98"/>
    <w:rsid w:val="005E4F26"/>
    <w:rsid w:val="005E6A71"/>
    <w:rsid w:val="006123CB"/>
    <w:rsid w:val="00645554"/>
    <w:rsid w:val="0067737B"/>
    <w:rsid w:val="0067748F"/>
    <w:rsid w:val="00682344"/>
    <w:rsid w:val="006876C5"/>
    <w:rsid w:val="006913AE"/>
    <w:rsid w:val="00692242"/>
    <w:rsid w:val="006B12F8"/>
    <w:rsid w:val="006C0F82"/>
    <w:rsid w:val="006C5933"/>
    <w:rsid w:val="006E4EED"/>
    <w:rsid w:val="006F32DA"/>
    <w:rsid w:val="006F7D28"/>
    <w:rsid w:val="007222D4"/>
    <w:rsid w:val="00731A1A"/>
    <w:rsid w:val="00733AB6"/>
    <w:rsid w:val="007464D3"/>
    <w:rsid w:val="0075247F"/>
    <w:rsid w:val="00757AF0"/>
    <w:rsid w:val="0076634B"/>
    <w:rsid w:val="00781D61"/>
    <w:rsid w:val="007B3017"/>
    <w:rsid w:val="007C06F5"/>
    <w:rsid w:val="007D3EDB"/>
    <w:rsid w:val="007E14BD"/>
    <w:rsid w:val="007F71A2"/>
    <w:rsid w:val="008060DB"/>
    <w:rsid w:val="00824461"/>
    <w:rsid w:val="00845599"/>
    <w:rsid w:val="00846AD7"/>
    <w:rsid w:val="00874DE3"/>
    <w:rsid w:val="008947F7"/>
    <w:rsid w:val="008B4508"/>
    <w:rsid w:val="008B4875"/>
    <w:rsid w:val="008F742F"/>
    <w:rsid w:val="00920F20"/>
    <w:rsid w:val="009244D8"/>
    <w:rsid w:val="0093697C"/>
    <w:rsid w:val="0095669F"/>
    <w:rsid w:val="009948D2"/>
    <w:rsid w:val="009A2055"/>
    <w:rsid w:val="009B7D69"/>
    <w:rsid w:val="009B7E79"/>
    <w:rsid w:val="009C0365"/>
    <w:rsid w:val="009C72E5"/>
    <w:rsid w:val="009D1833"/>
    <w:rsid w:val="009D3B7E"/>
    <w:rsid w:val="009E3DEB"/>
    <w:rsid w:val="009F52C4"/>
    <w:rsid w:val="00A131CF"/>
    <w:rsid w:val="00A13EF7"/>
    <w:rsid w:val="00A21223"/>
    <w:rsid w:val="00A3321A"/>
    <w:rsid w:val="00A41549"/>
    <w:rsid w:val="00A52593"/>
    <w:rsid w:val="00A57877"/>
    <w:rsid w:val="00A70544"/>
    <w:rsid w:val="00AD5461"/>
    <w:rsid w:val="00AE7240"/>
    <w:rsid w:val="00B00295"/>
    <w:rsid w:val="00B00DCA"/>
    <w:rsid w:val="00B067F6"/>
    <w:rsid w:val="00B4074F"/>
    <w:rsid w:val="00B415DE"/>
    <w:rsid w:val="00B53EF8"/>
    <w:rsid w:val="00B56A29"/>
    <w:rsid w:val="00B64A53"/>
    <w:rsid w:val="00B67068"/>
    <w:rsid w:val="00B77C09"/>
    <w:rsid w:val="00B97884"/>
    <w:rsid w:val="00BA283E"/>
    <w:rsid w:val="00BA4F78"/>
    <w:rsid w:val="00BB4BAA"/>
    <w:rsid w:val="00BC1987"/>
    <w:rsid w:val="00BE4CEB"/>
    <w:rsid w:val="00BE502E"/>
    <w:rsid w:val="00C13114"/>
    <w:rsid w:val="00C24C5F"/>
    <w:rsid w:val="00C47A73"/>
    <w:rsid w:val="00C60FB9"/>
    <w:rsid w:val="00C92F70"/>
    <w:rsid w:val="00CA33BE"/>
    <w:rsid w:val="00CC4609"/>
    <w:rsid w:val="00CE4B9C"/>
    <w:rsid w:val="00CE6D18"/>
    <w:rsid w:val="00D111DA"/>
    <w:rsid w:val="00D3065E"/>
    <w:rsid w:val="00D55964"/>
    <w:rsid w:val="00D63DFC"/>
    <w:rsid w:val="00D84DEB"/>
    <w:rsid w:val="00D90518"/>
    <w:rsid w:val="00D92F0F"/>
    <w:rsid w:val="00DB0C51"/>
    <w:rsid w:val="00DB5647"/>
    <w:rsid w:val="00DB635C"/>
    <w:rsid w:val="00DB7DDF"/>
    <w:rsid w:val="00DD13DE"/>
    <w:rsid w:val="00DD7819"/>
    <w:rsid w:val="00DE0933"/>
    <w:rsid w:val="00DF42D2"/>
    <w:rsid w:val="00DF6AA3"/>
    <w:rsid w:val="00E11286"/>
    <w:rsid w:val="00E23DDF"/>
    <w:rsid w:val="00E30D12"/>
    <w:rsid w:val="00E4276C"/>
    <w:rsid w:val="00E50877"/>
    <w:rsid w:val="00E76BC0"/>
    <w:rsid w:val="00E832E9"/>
    <w:rsid w:val="00E83A03"/>
    <w:rsid w:val="00E93F86"/>
    <w:rsid w:val="00E95F6B"/>
    <w:rsid w:val="00EB5181"/>
    <w:rsid w:val="00ED7457"/>
    <w:rsid w:val="00EF6B0C"/>
    <w:rsid w:val="00F15FEE"/>
    <w:rsid w:val="00F31767"/>
    <w:rsid w:val="00F5255F"/>
    <w:rsid w:val="00F55CF3"/>
    <w:rsid w:val="00F622DE"/>
    <w:rsid w:val="00F74FE9"/>
    <w:rsid w:val="00F77100"/>
    <w:rsid w:val="00F810C9"/>
    <w:rsid w:val="00F95779"/>
    <w:rsid w:val="00FC1A2E"/>
    <w:rsid w:val="00FD35C3"/>
    <w:rsid w:val="00FE3614"/>
    <w:rsid w:val="00FE67AA"/>
    <w:rsid w:val="00FF0F0E"/>
    <w:rsid w:val="00FF3AB7"/>
    <w:rsid w:val="00FF41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68314609"/>
  <w15:chartTrackingRefBased/>
  <w15:docId w15:val="{CEFD26BA-912B-4316-87F3-D08D39C7E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32E9"/>
  </w:style>
  <w:style w:type="paragraph" w:styleId="Titre1">
    <w:name w:val="heading 1"/>
    <w:basedOn w:val="Normal"/>
    <w:link w:val="Titre1Car"/>
    <w:uiPriority w:val="9"/>
    <w:qFormat/>
    <w:rsid w:val="009F52C4"/>
    <w:pPr>
      <w:pBdr>
        <w:top w:val="single" w:sz="8" w:space="1" w:color="CCCCCC"/>
        <w:left w:val="single" w:sz="8" w:space="1" w:color="CCCCCC"/>
        <w:bottom w:val="single" w:sz="8" w:space="1" w:color="CCCCCC"/>
        <w:right w:val="single" w:sz="8" w:space="1" w:color="CCCCCC"/>
      </w:pBdr>
      <w:shd w:val="clear" w:color="auto" w:fill="CCCCCC"/>
      <w:spacing w:before="113" w:after="0" w:line="240" w:lineRule="auto"/>
      <w:jc w:val="both"/>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65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E502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E502E"/>
    <w:rPr>
      <w:rFonts w:ascii="Segoe UI" w:hAnsi="Segoe UI" w:cs="Segoe UI"/>
      <w:sz w:val="18"/>
      <w:szCs w:val="18"/>
    </w:rPr>
  </w:style>
  <w:style w:type="paragraph" w:styleId="En-tte">
    <w:name w:val="header"/>
    <w:aliases w:val="HD"/>
    <w:basedOn w:val="Normal"/>
    <w:link w:val="En-tteCar"/>
    <w:uiPriority w:val="99"/>
    <w:unhideWhenUsed/>
    <w:rsid w:val="00BE502E"/>
    <w:pPr>
      <w:tabs>
        <w:tab w:val="center" w:pos="4536"/>
        <w:tab w:val="right" w:pos="9072"/>
      </w:tabs>
      <w:spacing w:after="0" w:line="240" w:lineRule="auto"/>
    </w:pPr>
  </w:style>
  <w:style w:type="character" w:customStyle="1" w:styleId="En-tteCar">
    <w:name w:val="En-tête Car"/>
    <w:aliases w:val="HD Car"/>
    <w:basedOn w:val="Policepardfaut"/>
    <w:link w:val="En-tte"/>
    <w:uiPriority w:val="99"/>
    <w:rsid w:val="00BE502E"/>
  </w:style>
  <w:style w:type="paragraph" w:styleId="Pieddepage">
    <w:name w:val="footer"/>
    <w:basedOn w:val="Normal"/>
    <w:link w:val="PieddepageCar"/>
    <w:uiPriority w:val="99"/>
    <w:unhideWhenUsed/>
    <w:rsid w:val="00BE50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502E"/>
  </w:style>
  <w:style w:type="paragraph" w:customStyle="1" w:styleId="Intituldirection">
    <w:name w:val="Intitulé direction"/>
    <w:basedOn w:val="En-tte"/>
    <w:next w:val="Corpsdetexte"/>
    <w:link w:val="IntituldirectionCar"/>
    <w:qFormat/>
    <w:rsid w:val="00B4074F"/>
    <w:pPr>
      <w:widowControl w:val="0"/>
      <w:tabs>
        <w:tab w:val="clear" w:pos="4536"/>
        <w:tab w:val="clear" w:pos="9072"/>
        <w:tab w:val="right" w:pos="9026"/>
      </w:tabs>
      <w:autoSpaceDE w:val="0"/>
      <w:autoSpaceDN w:val="0"/>
      <w:jc w:val="right"/>
    </w:pPr>
    <w:rPr>
      <w:rFonts w:ascii="Arial" w:hAnsi="Arial" w:cs="Arial"/>
      <w:b/>
      <w:bCs/>
      <w:sz w:val="24"/>
      <w:szCs w:val="24"/>
      <w:lang w:val="en-US"/>
    </w:rPr>
  </w:style>
  <w:style w:type="character" w:customStyle="1" w:styleId="IntituldirectionCar">
    <w:name w:val="Intitulé direction Car"/>
    <w:basedOn w:val="En-tteCar"/>
    <w:link w:val="Intituldirection"/>
    <w:rsid w:val="00B4074F"/>
    <w:rPr>
      <w:rFonts w:ascii="Arial" w:hAnsi="Arial" w:cs="Arial"/>
      <w:b/>
      <w:bCs/>
      <w:sz w:val="24"/>
      <w:szCs w:val="24"/>
      <w:lang w:val="en-US"/>
    </w:rPr>
  </w:style>
  <w:style w:type="paragraph" w:styleId="Corpsdetexte">
    <w:name w:val="Body Text"/>
    <w:basedOn w:val="Normal"/>
    <w:link w:val="CorpsdetexteCar"/>
    <w:uiPriority w:val="99"/>
    <w:semiHidden/>
    <w:unhideWhenUsed/>
    <w:rsid w:val="00B4074F"/>
    <w:pPr>
      <w:spacing w:after="120"/>
    </w:pPr>
  </w:style>
  <w:style w:type="character" w:customStyle="1" w:styleId="CorpsdetexteCar">
    <w:name w:val="Corps de texte Car"/>
    <w:basedOn w:val="Policepardfaut"/>
    <w:link w:val="Corpsdetexte"/>
    <w:uiPriority w:val="99"/>
    <w:semiHidden/>
    <w:rsid w:val="00B4074F"/>
  </w:style>
  <w:style w:type="paragraph" w:customStyle="1" w:styleId="Standard">
    <w:name w:val="Standard"/>
    <w:rsid w:val="009F52C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itre1Car">
    <w:name w:val="Titre 1 Car"/>
    <w:basedOn w:val="Policepardfaut"/>
    <w:link w:val="Titre1"/>
    <w:uiPriority w:val="9"/>
    <w:rsid w:val="009F52C4"/>
    <w:rPr>
      <w:rFonts w:ascii="Times New Roman" w:eastAsia="Times New Roman" w:hAnsi="Times New Roman" w:cs="Times New Roman"/>
      <w:b/>
      <w:bCs/>
      <w:kern w:val="36"/>
      <w:sz w:val="48"/>
      <w:szCs w:val="48"/>
      <w:shd w:val="clear" w:color="auto" w:fill="CCCCCC"/>
      <w:lang w:eastAsia="fr-FR"/>
    </w:rPr>
  </w:style>
  <w:style w:type="paragraph" w:styleId="Paragraphedeliste">
    <w:name w:val="List Paragraph"/>
    <w:aliases w:val="Puces,MAP,B. Prog,Bullet List,&amp;#21015,&amp;#20986,&amp;#27573,???,Paragraphe de liste2,FooterText,numbered,List Paragraph1,Bulletr List Paragraph,列出段落,列出段落1,List Paragraph21,Listeafsnit1,Parágrafo da Lista1,List Paragraph11,EC,R1,L"/>
    <w:basedOn w:val="Normal"/>
    <w:link w:val="ParagraphedelisteCar"/>
    <w:uiPriority w:val="34"/>
    <w:qFormat/>
    <w:rsid w:val="009F52C4"/>
    <w:pPr>
      <w:ind w:left="720"/>
      <w:contextualSpacing/>
      <w:jc w:val="both"/>
    </w:pPr>
    <w:rPr>
      <w:rFonts w:ascii="Arial" w:hAnsi="Arial"/>
      <w:sz w:val="20"/>
    </w:rPr>
  </w:style>
  <w:style w:type="character" w:customStyle="1" w:styleId="ParagraphedelisteCar">
    <w:name w:val="Paragraphe de liste Car"/>
    <w:aliases w:val="Puces Car,MAP Car,B. Prog Car,Bullet List Car,&amp;#21015 Car,&amp;#20986 Car,&amp;#27573 Car,??? Car,Paragraphe de liste2 Car,FooterText Car,numbered Car,List Paragraph1 Car,Bulletr List Paragraph Car,列出段落 Car,列出段落1 Car,List Paragraph21 Car"/>
    <w:basedOn w:val="Policepardfaut"/>
    <w:link w:val="Paragraphedeliste"/>
    <w:uiPriority w:val="34"/>
    <w:qFormat/>
    <w:locked/>
    <w:rsid w:val="009F52C4"/>
    <w:rPr>
      <w:rFonts w:ascii="Arial" w:hAnsi="Arial"/>
      <w:sz w:val="20"/>
    </w:rPr>
  </w:style>
  <w:style w:type="paragraph" w:customStyle="1" w:styleId="TableContents">
    <w:name w:val="Table Contents"/>
    <w:basedOn w:val="Standard"/>
    <w:rsid w:val="00846AD7"/>
    <w:pPr>
      <w:widowControl w:val="0"/>
      <w:suppressLineNumbers/>
      <w:spacing w:before="57"/>
      <w:ind w:right="-2"/>
      <w:jc w:val="both"/>
      <w:textAlignment w:val="center"/>
    </w:pPr>
    <w:rPr>
      <w:rFonts w:ascii="Marianne" w:eastAsia="Arial" w:hAnsi="Marianne" w:cs="Arial"/>
      <w:spacing w:val="-4"/>
      <w:sz w:val="17"/>
      <w:lang w:eastAsia="ja-JP" w:bidi="fa-IR"/>
    </w:rPr>
  </w:style>
  <w:style w:type="paragraph" w:styleId="Sansinterligne">
    <w:name w:val="No Spacing"/>
    <w:uiPriority w:val="1"/>
    <w:qFormat/>
    <w:rsid w:val="00F55CF3"/>
    <w:pPr>
      <w:suppressAutoHyphens/>
      <w:spacing w:after="0" w:line="240" w:lineRule="auto"/>
      <w:jc w:val="both"/>
    </w:pPr>
    <w:rPr>
      <w:rFonts w:ascii="Arial" w:eastAsia="Times New Roman" w:hAnsi="Arial" w:cs="Times New Roman"/>
      <w:szCs w:val="24"/>
      <w:lang w:eastAsia="ar-SA"/>
    </w:rPr>
  </w:style>
  <w:style w:type="character" w:styleId="Marquedecommentaire">
    <w:name w:val="annotation reference"/>
    <w:basedOn w:val="Policepardfaut"/>
    <w:uiPriority w:val="99"/>
    <w:semiHidden/>
    <w:unhideWhenUsed/>
    <w:rsid w:val="00AE7240"/>
    <w:rPr>
      <w:sz w:val="16"/>
      <w:szCs w:val="16"/>
    </w:rPr>
  </w:style>
  <w:style w:type="paragraph" w:styleId="Commentaire">
    <w:name w:val="annotation text"/>
    <w:basedOn w:val="Normal"/>
    <w:link w:val="CommentaireCar"/>
    <w:uiPriority w:val="99"/>
    <w:unhideWhenUsed/>
    <w:rsid w:val="00AE7240"/>
    <w:pPr>
      <w:spacing w:line="240" w:lineRule="auto"/>
    </w:pPr>
    <w:rPr>
      <w:sz w:val="20"/>
      <w:szCs w:val="20"/>
    </w:rPr>
  </w:style>
  <w:style w:type="character" w:customStyle="1" w:styleId="CommentaireCar">
    <w:name w:val="Commentaire Car"/>
    <w:basedOn w:val="Policepardfaut"/>
    <w:link w:val="Commentaire"/>
    <w:uiPriority w:val="99"/>
    <w:rsid w:val="00AE7240"/>
    <w:rPr>
      <w:sz w:val="20"/>
      <w:szCs w:val="20"/>
    </w:rPr>
  </w:style>
  <w:style w:type="paragraph" w:styleId="Objetducommentaire">
    <w:name w:val="annotation subject"/>
    <w:basedOn w:val="Commentaire"/>
    <w:next w:val="Commentaire"/>
    <w:link w:val="ObjetducommentaireCar"/>
    <w:uiPriority w:val="99"/>
    <w:semiHidden/>
    <w:unhideWhenUsed/>
    <w:rsid w:val="00AE7240"/>
    <w:rPr>
      <w:b/>
      <w:bCs/>
    </w:rPr>
  </w:style>
  <w:style w:type="character" w:customStyle="1" w:styleId="ObjetducommentaireCar">
    <w:name w:val="Objet du commentaire Car"/>
    <w:basedOn w:val="CommentaireCar"/>
    <w:link w:val="Objetducommentaire"/>
    <w:uiPriority w:val="99"/>
    <w:semiHidden/>
    <w:rsid w:val="00AE7240"/>
    <w:rPr>
      <w:b/>
      <w:bCs/>
      <w:sz w:val="20"/>
      <w:szCs w:val="20"/>
    </w:rPr>
  </w:style>
  <w:style w:type="character" w:customStyle="1" w:styleId="titre3chartegouvernementaleCar">
    <w:name w:val="titre 3 charte gouvernementale Car"/>
    <w:basedOn w:val="Policepardfaut"/>
    <w:link w:val="titre3chartegouvernementale"/>
    <w:locked/>
    <w:rsid w:val="00DB635C"/>
    <w:rPr>
      <w:rFonts w:ascii="Arial" w:hAnsi="Arial" w:cs="Arial"/>
      <w:color w:val="2F5496"/>
    </w:rPr>
  </w:style>
  <w:style w:type="paragraph" w:customStyle="1" w:styleId="titre3chartegouvernementale">
    <w:name w:val="titre 3 charte gouvernementale"/>
    <w:basedOn w:val="Normal"/>
    <w:link w:val="titre3chartegouvernementaleCar"/>
    <w:qFormat/>
    <w:rsid w:val="00DB635C"/>
    <w:pPr>
      <w:spacing w:before="80" w:after="120" w:line="256" w:lineRule="auto"/>
      <w:jc w:val="both"/>
      <w:outlineLvl w:val="2"/>
    </w:pPr>
    <w:rPr>
      <w:rFonts w:ascii="Arial" w:hAnsi="Arial" w:cs="Arial"/>
      <w:color w:val="2F549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75210">
      <w:bodyDiv w:val="1"/>
      <w:marLeft w:val="0"/>
      <w:marRight w:val="0"/>
      <w:marTop w:val="0"/>
      <w:marBottom w:val="0"/>
      <w:divBdr>
        <w:top w:val="none" w:sz="0" w:space="0" w:color="auto"/>
        <w:left w:val="none" w:sz="0" w:space="0" w:color="auto"/>
        <w:bottom w:val="none" w:sz="0" w:space="0" w:color="auto"/>
        <w:right w:val="none" w:sz="0" w:space="0" w:color="auto"/>
      </w:divBdr>
    </w:div>
    <w:div w:id="175652137">
      <w:bodyDiv w:val="1"/>
      <w:marLeft w:val="0"/>
      <w:marRight w:val="0"/>
      <w:marTop w:val="0"/>
      <w:marBottom w:val="0"/>
      <w:divBdr>
        <w:top w:val="none" w:sz="0" w:space="0" w:color="auto"/>
        <w:left w:val="none" w:sz="0" w:space="0" w:color="auto"/>
        <w:bottom w:val="none" w:sz="0" w:space="0" w:color="auto"/>
        <w:right w:val="none" w:sz="0" w:space="0" w:color="auto"/>
      </w:divBdr>
    </w:div>
    <w:div w:id="209146063">
      <w:bodyDiv w:val="1"/>
      <w:marLeft w:val="0"/>
      <w:marRight w:val="0"/>
      <w:marTop w:val="0"/>
      <w:marBottom w:val="0"/>
      <w:divBdr>
        <w:top w:val="none" w:sz="0" w:space="0" w:color="auto"/>
        <w:left w:val="none" w:sz="0" w:space="0" w:color="auto"/>
        <w:bottom w:val="none" w:sz="0" w:space="0" w:color="auto"/>
        <w:right w:val="none" w:sz="0" w:space="0" w:color="auto"/>
      </w:divBdr>
    </w:div>
    <w:div w:id="272635393">
      <w:bodyDiv w:val="1"/>
      <w:marLeft w:val="0"/>
      <w:marRight w:val="0"/>
      <w:marTop w:val="0"/>
      <w:marBottom w:val="0"/>
      <w:divBdr>
        <w:top w:val="none" w:sz="0" w:space="0" w:color="auto"/>
        <w:left w:val="none" w:sz="0" w:space="0" w:color="auto"/>
        <w:bottom w:val="none" w:sz="0" w:space="0" w:color="auto"/>
        <w:right w:val="none" w:sz="0" w:space="0" w:color="auto"/>
      </w:divBdr>
    </w:div>
    <w:div w:id="1339190202">
      <w:bodyDiv w:val="1"/>
      <w:marLeft w:val="0"/>
      <w:marRight w:val="0"/>
      <w:marTop w:val="0"/>
      <w:marBottom w:val="0"/>
      <w:divBdr>
        <w:top w:val="none" w:sz="0" w:space="0" w:color="auto"/>
        <w:left w:val="none" w:sz="0" w:space="0" w:color="auto"/>
        <w:bottom w:val="none" w:sz="0" w:space="0" w:color="auto"/>
        <w:right w:val="none" w:sz="0" w:space="0" w:color="auto"/>
      </w:divBdr>
    </w:div>
    <w:div w:id="1426075174">
      <w:bodyDiv w:val="1"/>
      <w:marLeft w:val="0"/>
      <w:marRight w:val="0"/>
      <w:marTop w:val="0"/>
      <w:marBottom w:val="0"/>
      <w:divBdr>
        <w:top w:val="none" w:sz="0" w:space="0" w:color="auto"/>
        <w:left w:val="none" w:sz="0" w:space="0" w:color="auto"/>
        <w:bottom w:val="none" w:sz="0" w:space="0" w:color="auto"/>
        <w:right w:val="none" w:sz="0" w:space="0" w:color="auto"/>
      </w:divBdr>
      <w:divsChild>
        <w:div w:id="1452747251">
          <w:marLeft w:val="0"/>
          <w:marRight w:val="0"/>
          <w:marTop w:val="0"/>
          <w:marBottom w:val="0"/>
          <w:divBdr>
            <w:top w:val="none" w:sz="0" w:space="0" w:color="auto"/>
            <w:left w:val="none" w:sz="0" w:space="0" w:color="auto"/>
            <w:bottom w:val="none" w:sz="0" w:space="0" w:color="auto"/>
            <w:right w:val="none" w:sz="0" w:space="0" w:color="auto"/>
          </w:divBdr>
        </w:div>
      </w:divsChild>
    </w:div>
    <w:div w:id="1540901426">
      <w:bodyDiv w:val="1"/>
      <w:marLeft w:val="0"/>
      <w:marRight w:val="0"/>
      <w:marTop w:val="0"/>
      <w:marBottom w:val="0"/>
      <w:divBdr>
        <w:top w:val="none" w:sz="0" w:space="0" w:color="auto"/>
        <w:left w:val="none" w:sz="0" w:space="0" w:color="auto"/>
        <w:bottom w:val="none" w:sz="0" w:space="0" w:color="auto"/>
        <w:right w:val="none" w:sz="0" w:space="0" w:color="auto"/>
      </w:divBdr>
    </w:div>
    <w:div w:id="1636838881">
      <w:bodyDiv w:val="1"/>
      <w:marLeft w:val="0"/>
      <w:marRight w:val="0"/>
      <w:marTop w:val="0"/>
      <w:marBottom w:val="0"/>
      <w:divBdr>
        <w:top w:val="none" w:sz="0" w:space="0" w:color="auto"/>
        <w:left w:val="none" w:sz="0" w:space="0" w:color="auto"/>
        <w:bottom w:val="none" w:sz="0" w:space="0" w:color="auto"/>
        <w:right w:val="none" w:sz="0" w:space="0" w:color="auto"/>
      </w:divBdr>
    </w:div>
    <w:div w:id="1693650432">
      <w:bodyDiv w:val="1"/>
      <w:marLeft w:val="0"/>
      <w:marRight w:val="0"/>
      <w:marTop w:val="0"/>
      <w:marBottom w:val="0"/>
      <w:divBdr>
        <w:top w:val="none" w:sz="0" w:space="0" w:color="auto"/>
        <w:left w:val="none" w:sz="0" w:space="0" w:color="auto"/>
        <w:bottom w:val="none" w:sz="0" w:space="0" w:color="auto"/>
        <w:right w:val="none" w:sz="0" w:space="0" w:color="auto"/>
      </w:divBdr>
      <w:divsChild>
        <w:div w:id="163669529">
          <w:marLeft w:val="0"/>
          <w:marRight w:val="0"/>
          <w:marTop w:val="0"/>
          <w:marBottom w:val="0"/>
          <w:divBdr>
            <w:top w:val="none" w:sz="0" w:space="0" w:color="auto"/>
            <w:left w:val="none" w:sz="0" w:space="0" w:color="auto"/>
            <w:bottom w:val="none" w:sz="0" w:space="0" w:color="auto"/>
            <w:right w:val="none" w:sz="0" w:space="0" w:color="auto"/>
          </w:divBdr>
        </w:div>
      </w:divsChild>
    </w:div>
    <w:div w:id="1727953930">
      <w:bodyDiv w:val="1"/>
      <w:marLeft w:val="0"/>
      <w:marRight w:val="0"/>
      <w:marTop w:val="0"/>
      <w:marBottom w:val="0"/>
      <w:divBdr>
        <w:top w:val="none" w:sz="0" w:space="0" w:color="auto"/>
        <w:left w:val="none" w:sz="0" w:space="0" w:color="auto"/>
        <w:bottom w:val="none" w:sz="0" w:space="0" w:color="auto"/>
        <w:right w:val="none" w:sz="0" w:space="0" w:color="auto"/>
      </w:divBdr>
    </w:div>
    <w:div w:id="1740205086">
      <w:bodyDiv w:val="1"/>
      <w:marLeft w:val="0"/>
      <w:marRight w:val="0"/>
      <w:marTop w:val="0"/>
      <w:marBottom w:val="0"/>
      <w:divBdr>
        <w:top w:val="none" w:sz="0" w:space="0" w:color="auto"/>
        <w:left w:val="none" w:sz="0" w:space="0" w:color="auto"/>
        <w:bottom w:val="none" w:sz="0" w:space="0" w:color="auto"/>
        <w:right w:val="none" w:sz="0" w:space="0" w:color="auto"/>
      </w:divBdr>
    </w:div>
    <w:div w:id="21204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A258D-C7CC-4A30-A4B5-69A4C73B8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1552</Words>
  <Characters>8542</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MELE-LANET Natacha</dc:creator>
  <cp:keywords/>
  <dc:description/>
  <cp:lastModifiedBy>MELE-LANET Natacha</cp:lastModifiedBy>
  <cp:revision>15</cp:revision>
  <cp:lastPrinted>2024-09-26T15:28:00Z</cp:lastPrinted>
  <dcterms:created xsi:type="dcterms:W3CDTF">2025-02-28T16:28:00Z</dcterms:created>
  <dcterms:modified xsi:type="dcterms:W3CDTF">2025-03-07T14:38:00Z</dcterms:modified>
</cp:coreProperties>
</file>