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B77" w:rsidRPr="00924E83" w:rsidRDefault="00EC4B77" w:rsidP="00EC4B77">
      <w:pPr>
        <w:jc w:val="center"/>
        <w:rPr>
          <w:rFonts w:ascii="Marianne" w:hAnsi="Marianne"/>
          <w:b/>
          <w:bCs/>
          <w:sz w:val="22"/>
          <w:szCs w:val="22"/>
        </w:rPr>
      </w:pPr>
      <w:r w:rsidRPr="00924E83">
        <w:rPr>
          <w:rFonts w:ascii="Marianne" w:hAnsi="Marianne"/>
          <w:b/>
          <w:bCs/>
          <w:sz w:val="22"/>
          <w:szCs w:val="22"/>
        </w:rPr>
        <w:t xml:space="preserve">ANNEXE </w:t>
      </w:r>
      <w:r w:rsidR="000A2B5A" w:rsidRPr="00924E83">
        <w:rPr>
          <w:rFonts w:ascii="Marianne" w:hAnsi="Marianne"/>
          <w:b/>
          <w:bCs/>
          <w:sz w:val="22"/>
          <w:szCs w:val="22"/>
        </w:rPr>
        <w:t>2</w:t>
      </w:r>
      <w:r w:rsidR="007F535F">
        <w:rPr>
          <w:rFonts w:ascii="Marianne" w:hAnsi="Marianne"/>
          <w:b/>
          <w:bCs/>
          <w:sz w:val="22"/>
          <w:szCs w:val="22"/>
        </w:rPr>
        <w:t>b</w:t>
      </w:r>
      <w:r w:rsidR="005F54E8" w:rsidRPr="00924E83">
        <w:rPr>
          <w:rFonts w:ascii="Marianne" w:hAnsi="Marianne"/>
          <w:b/>
          <w:bCs/>
          <w:sz w:val="22"/>
          <w:szCs w:val="22"/>
        </w:rPr>
        <w:t xml:space="preserve"> au CCTP </w:t>
      </w:r>
    </w:p>
    <w:p w:rsidR="005F54E8" w:rsidRPr="00924E83" w:rsidRDefault="005F54E8" w:rsidP="00EC4B77">
      <w:pPr>
        <w:jc w:val="center"/>
        <w:rPr>
          <w:rFonts w:ascii="Marianne" w:hAnsi="Marianne"/>
          <w:b/>
          <w:bCs/>
          <w:sz w:val="22"/>
          <w:szCs w:val="22"/>
        </w:rPr>
      </w:pPr>
    </w:p>
    <w:p w:rsidR="005F54E8" w:rsidRPr="00924E83" w:rsidRDefault="005F54E8" w:rsidP="00EC4B77">
      <w:pPr>
        <w:jc w:val="center"/>
        <w:rPr>
          <w:rFonts w:ascii="Marianne" w:hAnsi="Marianne"/>
          <w:b/>
          <w:bCs/>
          <w:sz w:val="22"/>
          <w:szCs w:val="22"/>
        </w:rPr>
      </w:pPr>
      <w:r w:rsidRPr="00924E83">
        <w:rPr>
          <w:rFonts w:ascii="Marianne" w:hAnsi="Marianne"/>
          <w:b/>
          <w:bCs/>
          <w:sz w:val="22"/>
          <w:szCs w:val="22"/>
        </w:rPr>
        <w:t>FICHE D’INFRACTION</w:t>
      </w:r>
    </w:p>
    <w:p w:rsidR="00EC4B77" w:rsidRPr="00924E83" w:rsidRDefault="00EC4B77" w:rsidP="00EC4B77">
      <w:pPr>
        <w:jc w:val="center"/>
        <w:rPr>
          <w:rFonts w:ascii="Marianne" w:hAnsi="Marianne"/>
          <w:b/>
          <w:bCs/>
          <w:sz w:val="22"/>
          <w:szCs w:val="22"/>
        </w:rPr>
      </w:pPr>
    </w:p>
    <w:p w:rsidR="00EC4B77" w:rsidRPr="00924E83" w:rsidRDefault="00EC4B77" w:rsidP="00EC4B77">
      <w:pPr>
        <w:jc w:val="center"/>
        <w:rPr>
          <w:rFonts w:ascii="Marianne" w:hAnsi="Marianne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1408"/>
        <w:gridCol w:w="1238"/>
        <w:gridCol w:w="2735"/>
      </w:tblGrid>
      <w:tr w:rsidR="00EC4B77" w:rsidRPr="00924E83" w:rsidTr="00793DD3">
        <w:trPr>
          <w:trHeight w:val="1134"/>
          <w:jc w:val="center"/>
        </w:trPr>
        <w:tc>
          <w:tcPr>
            <w:tcW w:w="9062" w:type="dxa"/>
            <w:gridSpan w:val="4"/>
            <w:shd w:val="clear" w:color="auto" w:fill="auto"/>
          </w:tcPr>
          <w:p w:rsidR="00EC4B77" w:rsidRPr="00924E83" w:rsidRDefault="000A2B5A" w:rsidP="009567A9">
            <w:pPr>
              <w:rPr>
                <w:rFonts w:ascii="Marianne" w:hAnsi="Marianne"/>
                <w:bCs/>
                <w:sz w:val="22"/>
                <w:szCs w:val="22"/>
              </w:rPr>
            </w:pPr>
            <w:r w:rsidRPr="00924E83">
              <w:rPr>
                <w:rFonts w:ascii="Marianne" w:hAnsi="Marianne"/>
                <w:bCs/>
                <w:sz w:val="22"/>
                <w:szCs w:val="22"/>
              </w:rPr>
              <w:t>N° de la fiche</w:t>
            </w:r>
            <w:r w:rsidR="00EC4B77" w:rsidRPr="00924E83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="00EC4B77" w:rsidRPr="00924E83">
              <w:rPr>
                <w:rFonts w:ascii="Marianne" w:hAnsi="Marianne"/>
                <w:bCs/>
                <w:sz w:val="22"/>
                <w:szCs w:val="22"/>
              </w:rPr>
              <w:t>:</w:t>
            </w:r>
          </w:p>
          <w:p w:rsidR="00EC4B77" w:rsidRPr="00924E83" w:rsidRDefault="00EC4B77" w:rsidP="009567A9">
            <w:pPr>
              <w:rPr>
                <w:rFonts w:ascii="Marianne" w:hAnsi="Marianne"/>
                <w:bCs/>
                <w:sz w:val="22"/>
                <w:szCs w:val="22"/>
              </w:rPr>
            </w:pPr>
            <w:r w:rsidRPr="00924E83">
              <w:rPr>
                <w:rFonts w:ascii="Marianne" w:hAnsi="Marianne"/>
                <w:bCs/>
                <w:sz w:val="22"/>
                <w:szCs w:val="22"/>
              </w:rPr>
              <w:t>TITULAIRE</w:t>
            </w:r>
            <w:r w:rsidRPr="00924E83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24E83">
              <w:rPr>
                <w:rFonts w:ascii="Marianne" w:hAnsi="Marianne"/>
                <w:bCs/>
                <w:sz w:val="22"/>
                <w:szCs w:val="22"/>
              </w:rPr>
              <w:t>:</w:t>
            </w:r>
          </w:p>
          <w:p w:rsidR="00EC4B77" w:rsidRPr="00924E83" w:rsidRDefault="00EC4B77" w:rsidP="009567A9">
            <w:pPr>
              <w:rPr>
                <w:rFonts w:ascii="Marianne" w:hAnsi="Marianne"/>
                <w:bCs/>
                <w:sz w:val="22"/>
                <w:szCs w:val="22"/>
              </w:rPr>
            </w:pPr>
            <w:r w:rsidRPr="00924E83">
              <w:rPr>
                <w:rFonts w:ascii="Marianne" w:hAnsi="Marianne"/>
                <w:bCs/>
                <w:sz w:val="22"/>
                <w:szCs w:val="22"/>
              </w:rPr>
              <w:t>N° DU MARCHE</w:t>
            </w:r>
            <w:r w:rsidR="007F535F">
              <w:rPr>
                <w:rFonts w:ascii="Marianne" w:hAnsi="Marianne"/>
                <w:bCs/>
                <w:sz w:val="22"/>
                <w:szCs w:val="22"/>
              </w:rPr>
              <w:t xml:space="preserve"> ET LOT</w:t>
            </w:r>
            <w:r w:rsidRPr="00924E83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24E83">
              <w:rPr>
                <w:rFonts w:ascii="Marianne" w:hAnsi="Marianne"/>
                <w:bCs/>
                <w:sz w:val="22"/>
                <w:szCs w:val="22"/>
              </w:rPr>
              <w:t>:</w:t>
            </w:r>
          </w:p>
          <w:p w:rsidR="00EC4B77" w:rsidRPr="00924E83" w:rsidRDefault="00EC4B77" w:rsidP="009567A9">
            <w:pPr>
              <w:rPr>
                <w:rFonts w:ascii="Marianne" w:hAnsi="Marianne"/>
                <w:bCs/>
                <w:sz w:val="22"/>
                <w:szCs w:val="22"/>
              </w:rPr>
            </w:pPr>
            <w:r w:rsidRPr="00924E83">
              <w:rPr>
                <w:rFonts w:ascii="Marianne" w:hAnsi="Marianne"/>
                <w:bCs/>
                <w:sz w:val="22"/>
                <w:szCs w:val="22"/>
              </w:rPr>
              <w:t>POSTE</w:t>
            </w:r>
            <w:r w:rsidR="007F535F">
              <w:rPr>
                <w:rFonts w:ascii="Marianne" w:hAnsi="Marianne"/>
                <w:bCs/>
                <w:sz w:val="22"/>
                <w:szCs w:val="22"/>
              </w:rPr>
              <w:t>/ BATIMENT</w:t>
            </w:r>
            <w:r w:rsidRPr="00924E83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24E83">
              <w:rPr>
                <w:rFonts w:ascii="Marianne" w:hAnsi="Marianne"/>
                <w:bCs/>
                <w:sz w:val="22"/>
                <w:szCs w:val="22"/>
              </w:rPr>
              <w:t>:</w:t>
            </w:r>
          </w:p>
          <w:p w:rsidR="00EC4B77" w:rsidRPr="00924E83" w:rsidRDefault="00EC4B77" w:rsidP="007F535F">
            <w:pPr>
              <w:rPr>
                <w:rFonts w:ascii="Marianne" w:hAnsi="Marianne"/>
                <w:bCs/>
                <w:sz w:val="22"/>
                <w:szCs w:val="22"/>
              </w:rPr>
            </w:pPr>
            <w:r w:rsidRPr="00924E83">
              <w:rPr>
                <w:rFonts w:ascii="Marianne" w:hAnsi="Marianne"/>
                <w:bCs/>
                <w:sz w:val="22"/>
                <w:szCs w:val="22"/>
              </w:rPr>
              <w:t xml:space="preserve">DATE </w:t>
            </w:r>
            <w:r w:rsidR="007F535F">
              <w:rPr>
                <w:rFonts w:ascii="Marianne" w:hAnsi="Marianne"/>
                <w:bCs/>
                <w:sz w:val="22"/>
                <w:szCs w:val="22"/>
              </w:rPr>
              <w:t>ET HEURE DU CONTROLE</w:t>
            </w:r>
            <w:r w:rsidRPr="00924E83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24E83">
              <w:rPr>
                <w:rFonts w:ascii="Marianne" w:hAnsi="Marianne"/>
                <w:bCs/>
                <w:sz w:val="22"/>
                <w:szCs w:val="22"/>
              </w:rPr>
              <w:t xml:space="preserve">: </w:t>
            </w:r>
          </w:p>
        </w:tc>
      </w:tr>
      <w:tr w:rsidR="00EC4B77" w:rsidRPr="00924E83" w:rsidTr="007F535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408" w:type="dxa"/>
            <w:shd w:val="clear" w:color="auto" w:fill="auto"/>
            <w:vAlign w:val="center"/>
          </w:tcPr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24E83">
              <w:rPr>
                <w:rFonts w:ascii="Marianne" w:hAnsi="Marianne"/>
                <w:b/>
                <w:bCs/>
                <w:sz w:val="22"/>
                <w:szCs w:val="22"/>
              </w:rPr>
              <w:t>Nombre de jours</w:t>
            </w:r>
            <w:r w:rsidRPr="00924E83">
              <w:rPr>
                <w:rFonts w:ascii="Marianne" w:hAnsi="Marianne"/>
                <w:b/>
                <w:bCs/>
                <w:sz w:val="22"/>
                <w:szCs w:val="22"/>
              </w:rPr>
              <w:br/>
              <w:t>de retard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24E83">
              <w:rPr>
                <w:rFonts w:ascii="Marianne" w:hAnsi="Marianne"/>
                <w:b/>
                <w:bCs/>
                <w:sz w:val="22"/>
                <w:szCs w:val="22"/>
              </w:rPr>
              <w:t>Montants</w:t>
            </w:r>
          </w:p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24E83">
              <w:rPr>
                <w:rFonts w:ascii="Marianne" w:hAnsi="Marianne"/>
                <w:b/>
                <w:bCs/>
                <w:sz w:val="22"/>
                <w:szCs w:val="22"/>
              </w:rPr>
              <w:t>prévus</w:t>
            </w:r>
          </w:p>
        </w:tc>
        <w:tc>
          <w:tcPr>
            <w:tcW w:w="2735" w:type="dxa"/>
            <w:shd w:val="clear" w:color="auto" w:fill="auto"/>
            <w:vAlign w:val="center"/>
          </w:tcPr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24E83">
              <w:rPr>
                <w:rFonts w:ascii="Marianne" w:hAnsi="Marianne"/>
                <w:b/>
                <w:bCs/>
                <w:sz w:val="22"/>
                <w:szCs w:val="22"/>
              </w:rPr>
              <w:t>Observations</w:t>
            </w:r>
          </w:p>
        </w:tc>
      </w:tr>
      <w:tr w:rsidR="00EC4B77" w:rsidRPr="00924E83" w:rsidTr="007F535F">
        <w:trPr>
          <w:jc w:val="center"/>
        </w:trPr>
        <w:tc>
          <w:tcPr>
            <w:tcW w:w="3681" w:type="dxa"/>
            <w:shd w:val="clear" w:color="auto" w:fill="auto"/>
          </w:tcPr>
          <w:p w:rsidR="00EC4B77" w:rsidRPr="00924E83" w:rsidRDefault="000A2B5A" w:rsidP="009567A9">
            <w:pPr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24E83">
              <w:rPr>
                <w:rFonts w:ascii="Marianne" w:eastAsia="Calibri" w:hAnsi="Marianne" w:cs="Arial"/>
                <w:sz w:val="22"/>
                <w:szCs w:val="22"/>
                <w:lang w:eastAsia="en-US"/>
              </w:rPr>
              <w:t>Retard dans la mise en place des fontaines : 10 € par jour ouvré et par fontaine à eau non installée dans le délai fixé et jusqu’à l’installation définitive de la fontaine à eau (à la notification et en cours de marché)</w:t>
            </w:r>
          </w:p>
        </w:tc>
        <w:tc>
          <w:tcPr>
            <w:tcW w:w="1408" w:type="dxa"/>
            <w:shd w:val="clear" w:color="auto" w:fill="auto"/>
          </w:tcPr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  <w:tc>
          <w:tcPr>
            <w:tcW w:w="2735" w:type="dxa"/>
            <w:shd w:val="clear" w:color="auto" w:fill="auto"/>
          </w:tcPr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</w:tr>
      <w:tr w:rsidR="00EC4B77" w:rsidRPr="00924E83" w:rsidTr="007F535F">
        <w:trPr>
          <w:trHeight w:val="1353"/>
          <w:jc w:val="center"/>
        </w:trPr>
        <w:tc>
          <w:tcPr>
            <w:tcW w:w="3681" w:type="dxa"/>
            <w:shd w:val="clear" w:color="auto" w:fill="auto"/>
          </w:tcPr>
          <w:p w:rsidR="00281FB2" w:rsidRPr="00924E83" w:rsidRDefault="000A2B5A" w:rsidP="009567A9">
            <w:pPr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24E83">
              <w:rPr>
                <w:rFonts w:ascii="Marianne" w:eastAsia="Calibri" w:hAnsi="Marianne" w:cs="Arial"/>
                <w:sz w:val="22"/>
                <w:szCs w:val="22"/>
                <w:lang w:eastAsia="en-US"/>
              </w:rPr>
              <w:t>Retard pour l’entretien/maintenance des fontaines : au-delà de 5 jours ouvrés 10 € par jour et par fontaine</w:t>
            </w:r>
          </w:p>
        </w:tc>
        <w:tc>
          <w:tcPr>
            <w:tcW w:w="1408" w:type="dxa"/>
            <w:shd w:val="clear" w:color="auto" w:fill="auto"/>
          </w:tcPr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  <w:tc>
          <w:tcPr>
            <w:tcW w:w="2735" w:type="dxa"/>
            <w:shd w:val="clear" w:color="auto" w:fill="auto"/>
          </w:tcPr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</w:tr>
      <w:tr w:rsidR="00EC4B77" w:rsidRPr="00924E83" w:rsidTr="007F535F">
        <w:trPr>
          <w:jc w:val="center"/>
        </w:trPr>
        <w:tc>
          <w:tcPr>
            <w:tcW w:w="3681" w:type="dxa"/>
            <w:shd w:val="clear" w:color="auto" w:fill="auto"/>
          </w:tcPr>
          <w:p w:rsidR="00281FB2" w:rsidRPr="00924E83" w:rsidRDefault="000A2B5A" w:rsidP="009567A9">
            <w:pPr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24E83">
              <w:rPr>
                <w:rFonts w:ascii="Marianne" w:eastAsia="Calibri" w:hAnsi="Marianne" w:cs="Arial"/>
                <w:sz w:val="22"/>
                <w:szCs w:val="22"/>
                <w:lang w:eastAsia="en-US"/>
              </w:rPr>
              <w:t>Retard pour le dépannage/le remplacement de fontaines : 50 € par jour</w:t>
            </w:r>
            <w:r w:rsidR="00121CCB">
              <w:rPr>
                <w:rFonts w:ascii="Marianne" w:eastAsia="Calibri" w:hAnsi="Marianne" w:cs="Arial"/>
                <w:sz w:val="22"/>
                <w:szCs w:val="22"/>
                <w:lang w:eastAsia="en-US"/>
              </w:rPr>
              <w:t xml:space="preserve"> ouvré</w:t>
            </w:r>
            <w:r w:rsidRPr="00924E83">
              <w:rPr>
                <w:rFonts w:ascii="Marianne" w:eastAsia="Calibri" w:hAnsi="Marianne" w:cs="Arial"/>
                <w:sz w:val="22"/>
                <w:szCs w:val="22"/>
                <w:lang w:eastAsia="en-US"/>
              </w:rPr>
              <w:t xml:space="preserve"> de retard et par fontaine non dépannée ou remplacée</w:t>
            </w:r>
          </w:p>
        </w:tc>
        <w:tc>
          <w:tcPr>
            <w:tcW w:w="1408" w:type="dxa"/>
            <w:shd w:val="clear" w:color="auto" w:fill="auto"/>
          </w:tcPr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  <w:tc>
          <w:tcPr>
            <w:tcW w:w="2735" w:type="dxa"/>
            <w:shd w:val="clear" w:color="auto" w:fill="auto"/>
          </w:tcPr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</w:tr>
      <w:tr w:rsidR="00EC4B77" w:rsidRPr="00924E83" w:rsidTr="007F535F">
        <w:trPr>
          <w:jc w:val="center"/>
        </w:trPr>
        <w:tc>
          <w:tcPr>
            <w:tcW w:w="3681" w:type="dxa"/>
            <w:shd w:val="clear" w:color="auto" w:fill="auto"/>
          </w:tcPr>
          <w:p w:rsidR="00281FB2" w:rsidRPr="00121CCB" w:rsidRDefault="00121CCB" w:rsidP="00121CCB">
            <w:pPr>
              <w:widowControl w:val="0"/>
              <w:jc w:val="both"/>
              <w:rPr>
                <w:rFonts w:ascii="Marianne" w:eastAsia="Calibri" w:hAnsi="Marianne" w:cs="Arial"/>
                <w:lang w:eastAsia="en-US"/>
              </w:rPr>
            </w:pPr>
            <w:r w:rsidRPr="00121CCB">
              <w:rPr>
                <w:rFonts w:ascii="Marianne" w:eastAsia="Calibri" w:hAnsi="Marianne" w:cs="Arial"/>
                <w:sz w:val="22"/>
                <w:lang w:eastAsia="en-US"/>
              </w:rPr>
              <w:t>Non présentation du cahier annuel dans les 15 jours suivant le 1</w:t>
            </w:r>
            <w:r w:rsidRPr="00121CCB">
              <w:rPr>
                <w:rFonts w:ascii="Marianne" w:eastAsia="Calibri" w:hAnsi="Marianne" w:cs="Arial"/>
                <w:sz w:val="22"/>
                <w:vertAlign w:val="superscript"/>
                <w:lang w:eastAsia="en-US"/>
              </w:rPr>
              <w:t>er</w:t>
            </w:r>
            <w:r w:rsidRPr="00121CCB">
              <w:rPr>
                <w:rFonts w:ascii="Marianne" w:eastAsia="Calibri" w:hAnsi="Marianne" w:cs="Arial"/>
                <w:sz w:val="22"/>
                <w:lang w:eastAsia="en-US"/>
              </w:rPr>
              <w:t xml:space="preserve"> jour ouvrable du mois de janvier de chaque année</w:t>
            </w:r>
            <w:r w:rsidRPr="00121CCB">
              <w:rPr>
                <w:rFonts w:ascii="Calibri" w:eastAsia="Calibri" w:hAnsi="Calibri" w:cs="Calibri"/>
                <w:sz w:val="22"/>
                <w:lang w:eastAsia="en-US"/>
              </w:rPr>
              <w:t> </w:t>
            </w:r>
            <w:r w:rsidRPr="00121CCB">
              <w:rPr>
                <w:rFonts w:ascii="Marianne" w:eastAsia="Calibri" w:hAnsi="Marianne" w:cs="Arial"/>
                <w:sz w:val="22"/>
                <w:lang w:eastAsia="en-US"/>
              </w:rPr>
              <w:t>: 50€ par jour de r</w:t>
            </w:r>
            <w:r w:rsidR="007F535F">
              <w:rPr>
                <w:rFonts w:ascii="Marianne" w:eastAsia="Calibri" w:hAnsi="Marianne" w:cs="Arial"/>
                <w:sz w:val="22"/>
                <w:lang w:eastAsia="en-US"/>
              </w:rPr>
              <w:t>etard et par fontaine installée</w:t>
            </w:r>
          </w:p>
        </w:tc>
        <w:tc>
          <w:tcPr>
            <w:tcW w:w="1408" w:type="dxa"/>
            <w:shd w:val="clear" w:color="auto" w:fill="auto"/>
          </w:tcPr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  <w:tc>
          <w:tcPr>
            <w:tcW w:w="2735" w:type="dxa"/>
            <w:shd w:val="clear" w:color="auto" w:fill="auto"/>
          </w:tcPr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</w:tr>
      <w:tr w:rsidR="007F535F" w:rsidRPr="00924E83" w:rsidTr="007F535F">
        <w:trPr>
          <w:jc w:val="center"/>
        </w:trPr>
        <w:tc>
          <w:tcPr>
            <w:tcW w:w="3681" w:type="dxa"/>
            <w:shd w:val="clear" w:color="auto" w:fill="auto"/>
          </w:tcPr>
          <w:p w:rsidR="007F535F" w:rsidRPr="007F535F" w:rsidRDefault="007F535F" w:rsidP="00121CCB">
            <w:pPr>
              <w:widowControl w:val="0"/>
              <w:jc w:val="both"/>
              <w:rPr>
                <w:rFonts w:ascii="Marianne" w:eastAsia="Calibri" w:hAnsi="Marianne" w:cs="Arial"/>
                <w:sz w:val="22"/>
                <w:lang w:eastAsia="en-US"/>
              </w:rPr>
            </w:pPr>
            <w:r w:rsidRPr="007F535F">
              <w:rPr>
                <w:rFonts w:ascii="Marianne" w:eastAsia="Calibri" w:hAnsi="Marianne" w:cs="Arial"/>
                <w:sz w:val="22"/>
                <w:lang w:eastAsia="en-US"/>
              </w:rPr>
              <w:t>Retard dans la transmission d’un tableau de suivi d’entretien et du calendrier d’entretien des fontaines</w:t>
            </w:r>
            <w:r w:rsidRPr="007F535F">
              <w:rPr>
                <w:rFonts w:ascii="Calibri" w:eastAsia="Calibri" w:hAnsi="Calibri" w:cs="Calibri"/>
                <w:sz w:val="22"/>
                <w:lang w:eastAsia="en-US"/>
              </w:rPr>
              <w:t> </w:t>
            </w:r>
            <w:r w:rsidRPr="007F535F">
              <w:rPr>
                <w:rFonts w:ascii="Marianne" w:eastAsia="Calibri" w:hAnsi="Marianne" w:cs="Arial"/>
                <w:sz w:val="22"/>
                <w:lang w:eastAsia="en-US"/>
              </w:rPr>
              <w:t>: 50€ par jour de retard et par fontaine installée</w:t>
            </w:r>
          </w:p>
        </w:tc>
        <w:tc>
          <w:tcPr>
            <w:tcW w:w="1408" w:type="dxa"/>
            <w:shd w:val="clear" w:color="auto" w:fill="auto"/>
          </w:tcPr>
          <w:p w:rsidR="007F535F" w:rsidRPr="00924E83" w:rsidRDefault="007F535F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7F535F" w:rsidRPr="00924E83" w:rsidRDefault="007F535F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  <w:tc>
          <w:tcPr>
            <w:tcW w:w="2735" w:type="dxa"/>
            <w:shd w:val="clear" w:color="auto" w:fill="auto"/>
          </w:tcPr>
          <w:p w:rsidR="007F535F" w:rsidRPr="00924E83" w:rsidRDefault="007F535F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</w:tr>
      <w:tr w:rsidR="007F535F" w:rsidRPr="00924E83" w:rsidTr="007F535F">
        <w:trPr>
          <w:jc w:val="center"/>
        </w:trPr>
        <w:tc>
          <w:tcPr>
            <w:tcW w:w="3681" w:type="dxa"/>
            <w:shd w:val="clear" w:color="auto" w:fill="auto"/>
          </w:tcPr>
          <w:p w:rsidR="007F535F" w:rsidRPr="007F535F" w:rsidRDefault="007F535F" w:rsidP="00121CCB">
            <w:pPr>
              <w:widowControl w:val="0"/>
              <w:jc w:val="both"/>
              <w:rPr>
                <w:rFonts w:ascii="Marianne" w:eastAsia="Calibri" w:hAnsi="Marianne" w:cs="Arial"/>
                <w:sz w:val="22"/>
                <w:lang w:eastAsia="en-US"/>
              </w:rPr>
            </w:pPr>
            <w:r w:rsidRPr="007F535F">
              <w:rPr>
                <w:rFonts w:ascii="Marianne" w:eastAsia="Calibri" w:hAnsi="Marianne" w:cs="Arial"/>
                <w:sz w:val="22"/>
                <w:lang w:eastAsia="en-US"/>
              </w:rPr>
              <w:t>Défaut de mise à jour du carnet d’entretien des fontaines</w:t>
            </w:r>
            <w:r w:rsidRPr="007F535F">
              <w:rPr>
                <w:rFonts w:ascii="Calibri" w:eastAsia="Calibri" w:hAnsi="Calibri" w:cs="Calibri"/>
                <w:sz w:val="22"/>
                <w:lang w:eastAsia="en-US"/>
              </w:rPr>
              <w:t> </w:t>
            </w:r>
            <w:r w:rsidRPr="007F535F">
              <w:rPr>
                <w:rFonts w:ascii="Marianne" w:eastAsia="Calibri" w:hAnsi="Marianne" w:cs="Arial"/>
                <w:sz w:val="22"/>
                <w:lang w:eastAsia="en-US"/>
              </w:rPr>
              <w:t>: 30 € par carnet</w:t>
            </w:r>
          </w:p>
        </w:tc>
        <w:tc>
          <w:tcPr>
            <w:tcW w:w="1408" w:type="dxa"/>
            <w:shd w:val="clear" w:color="auto" w:fill="auto"/>
          </w:tcPr>
          <w:p w:rsidR="007F535F" w:rsidRPr="00924E83" w:rsidRDefault="007F535F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7F535F" w:rsidRPr="00924E83" w:rsidRDefault="007F535F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  <w:tc>
          <w:tcPr>
            <w:tcW w:w="2735" w:type="dxa"/>
            <w:shd w:val="clear" w:color="auto" w:fill="auto"/>
          </w:tcPr>
          <w:p w:rsidR="007F535F" w:rsidRPr="00924E83" w:rsidRDefault="007F535F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</w:tr>
      <w:tr w:rsidR="00EC4B77" w:rsidRPr="00924E83" w:rsidTr="007F535F">
        <w:trPr>
          <w:jc w:val="center"/>
        </w:trPr>
        <w:tc>
          <w:tcPr>
            <w:tcW w:w="3681" w:type="dxa"/>
            <w:shd w:val="clear" w:color="auto" w:fill="auto"/>
          </w:tcPr>
          <w:p w:rsidR="00EC4B77" w:rsidRPr="00924E83" w:rsidRDefault="000A2B5A" w:rsidP="009567A9">
            <w:pPr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24E83">
              <w:rPr>
                <w:rFonts w:ascii="Marianne" w:eastAsia="Calibri" w:hAnsi="Marianne" w:cs="Arial"/>
                <w:bCs/>
                <w:iCs/>
                <w:sz w:val="22"/>
                <w:szCs w:val="22"/>
                <w:lang w:eastAsia="en-US"/>
              </w:rPr>
              <w:t>Retard dans le retrait des fontaines lors de la fin du marché</w:t>
            </w:r>
            <w:r w:rsidRPr="00924E83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 </w:t>
            </w:r>
            <w:r w:rsidRPr="00924E83">
              <w:rPr>
                <w:rFonts w:ascii="Marianne" w:eastAsia="Calibri" w:hAnsi="Marianne" w:cs="Arial"/>
                <w:bCs/>
                <w:iCs/>
                <w:sz w:val="22"/>
                <w:szCs w:val="22"/>
                <w:lang w:eastAsia="en-US"/>
              </w:rPr>
              <w:t xml:space="preserve">: </w:t>
            </w:r>
            <w:r w:rsidRPr="00924E83">
              <w:rPr>
                <w:rFonts w:ascii="Marianne" w:eastAsia="Calibri" w:hAnsi="Marianne" w:cs="Arial"/>
                <w:sz w:val="22"/>
                <w:szCs w:val="22"/>
                <w:lang w:eastAsia="en-US"/>
              </w:rPr>
              <w:t>30 € par jour ouvré et par fontaine</w:t>
            </w:r>
          </w:p>
        </w:tc>
        <w:tc>
          <w:tcPr>
            <w:tcW w:w="1408" w:type="dxa"/>
            <w:shd w:val="clear" w:color="auto" w:fill="auto"/>
          </w:tcPr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  <w:tc>
          <w:tcPr>
            <w:tcW w:w="2735" w:type="dxa"/>
            <w:shd w:val="clear" w:color="auto" w:fill="auto"/>
          </w:tcPr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</w:tr>
      <w:tr w:rsidR="00281FB2" w:rsidRPr="00924E83" w:rsidTr="007F535F">
        <w:trPr>
          <w:jc w:val="center"/>
        </w:trPr>
        <w:tc>
          <w:tcPr>
            <w:tcW w:w="3681" w:type="dxa"/>
            <w:shd w:val="clear" w:color="auto" w:fill="auto"/>
          </w:tcPr>
          <w:p w:rsidR="00281FB2" w:rsidRPr="00924E83" w:rsidRDefault="000A2B5A" w:rsidP="000A2B5A">
            <w:pPr>
              <w:spacing w:after="120"/>
              <w:ind w:right="-3"/>
              <w:jc w:val="both"/>
              <w:rPr>
                <w:rFonts w:ascii="Marianne" w:hAnsi="Marianne"/>
                <w:b/>
                <w:i/>
                <w:color w:val="008000"/>
                <w:sz w:val="22"/>
                <w:szCs w:val="22"/>
              </w:rPr>
            </w:pPr>
            <w:r w:rsidRPr="00924E83">
              <w:rPr>
                <w:rFonts w:ascii="Marianne" w:eastAsia="Calibri" w:hAnsi="Marianne" w:cs="Arial"/>
                <w:sz w:val="22"/>
                <w:szCs w:val="22"/>
                <w:lang w:eastAsia="en-US"/>
              </w:rPr>
              <w:t xml:space="preserve">Par ailleurs, pour tout manquement, constatés et vérifiés, aux règles et consignes de sécurité (retard de mise en place ou non-respect du plan de prévention, accès à un bâtiment non autorisé, </w:t>
            </w:r>
            <w:proofErr w:type="spellStart"/>
            <w:r w:rsidRPr="00924E83">
              <w:rPr>
                <w:rFonts w:ascii="Marianne" w:eastAsia="Calibri" w:hAnsi="Marianne" w:cs="Arial"/>
                <w:sz w:val="22"/>
                <w:szCs w:val="22"/>
                <w:lang w:eastAsia="en-US"/>
              </w:rPr>
              <w:t>etc</w:t>
            </w:r>
            <w:proofErr w:type="spellEnd"/>
            <w:r w:rsidRPr="00924E83">
              <w:rPr>
                <w:rFonts w:ascii="Marianne" w:eastAsia="Calibri" w:hAnsi="Marianne" w:cs="Arial"/>
                <w:sz w:val="22"/>
                <w:szCs w:val="22"/>
                <w:lang w:eastAsia="en-US"/>
              </w:rPr>
              <w:t>) un montant forfaitaire mensuel de 50 € sera déduit de la facture</w:t>
            </w:r>
          </w:p>
        </w:tc>
        <w:tc>
          <w:tcPr>
            <w:tcW w:w="1408" w:type="dxa"/>
            <w:shd w:val="clear" w:color="auto" w:fill="auto"/>
          </w:tcPr>
          <w:p w:rsidR="00281FB2" w:rsidRPr="00924E83" w:rsidRDefault="00281FB2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281FB2" w:rsidRPr="00924E83" w:rsidRDefault="00281FB2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  <w:tc>
          <w:tcPr>
            <w:tcW w:w="2735" w:type="dxa"/>
            <w:shd w:val="clear" w:color="auto" w:fill="auto"/>
          </w:tcPr>
          <w:p w:rsidR="00281FB2" w:rsidRPr="00924E83" w:rsidRDefault="00281FB2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</w:tr>
      <w:tr w:rsidR="00EC4B77" w:rsidRPr="00924E83" w:rsidTr="00793DD3">
        <w:trPr>
          <w:trHeight w:val="594"/>
          <w:jc w:val="center"/>
        </w:trPr>
        <w:tc>
          <w:tcPr>
            <w:tcW w:w="9062" w:type="dxa"/>
            <w:gridSpan w:val="4"/>
            <w:shd w:val="clear" w:color="auto" w:fill="auto"/>
          </w:tcPr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 w:rsidR="00EC4B77" w:rsidRPr="00924E83" w:rsidRDefault="00924E83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Observations de l’A</w:t>
            </w:r>
            <w:r w:rsidR="00EC4B77" w:rsidRPr="00924E83">
              <w:rPr>
                <w:rFonts w:ascii="Marianne" w:hAnsi="Marianne"/>
                <w:b/>
                <w:bCs/>
                <w:sz w:val="22"/>
                <w:szCs w:val="22"/>
              </w:rPr>
              <w:t>dministration</w:t>
            </w:r>
          </w:p>
          <w:p w:rsidR="00EC4B77" w:rsidRPr="00924E83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</w:tr>
      <w:tr w:rsidR="00EC4B77" w:rsidRPr="00924E83" w:rsidTr="00793DD3">
        <w:trPr>
          <w:trHeight w:val="2002"/>
          <w:jc w:val="center"/>
        </w:trPr>
        <w:tc>
          <w:tcPr>
            <w:tcW w:w="9062" w:type="dxa"/>
            <w:gridSpan w:val="4"/>
            <w:shd w:val="clear" w:color="auto" w:fill="auto"/>
          </w:tcPr>
          <w:p w:rsidR="00EC4B77" w:rsidRPr="00924E83" w:rsidRDefault="00EC4B77" w:rsidP="009567A9">
            <w:pPr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 w:rsidR="00EC4B77" w:rsidRPr="00924E83" w:rsidRDefault="00EC4B77" w:rsidP="009567A9">
            <w:pPr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24E83">
              <w:rPr>
                <w:rFonts w:ascii="Marianne" w:hAnsi="Marianne"/>
                <w:b/>
                <w:bCs/>
                <w:sz w:val="22"/>
                <w:szCs w:val="22"/>
              </w:rPr>
              <w:t>Date</w:t>
            </w:r>
            <w:r w:rsidRPr="00924E83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  <w:r w:rsidRPr="00924E83">
              <w:rPr>
                <w:rFonts w:ascii="Marianne" w:hAnsi="Marianne"/>
                <w:b/>
                <w:bCs/>
                <w:sz w:val="22"/>
                <w:szCs w:val="22"/>
              </w:rPr>
              <w:t>:</w:t>
            </w:r>
          </w:p>
          <w:p w:rsidR="00EC4B77" w:rsidRPr="00924E83" w:rsidRDefault="00EC4B77" w:rsidP="000A2B5A">
            <w:pPr>
              <w:jc w:val="right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24E83">
              <w:rPr>
                <w:rFonts w:ascii="Marianne" w:hAnsi="Marianne"/>
                <w:b/>
                <w:bCs/>
                <w:sz w:val="22"/>
                <w:szCs w:val="22"/>
              </w:rPr>
              <w:t xml:space="preserve"> Cachet du signataire</w:t>
            </w:r>
            <w:r w:rsidR="000A2B5A" w:rsidRPr="00924E83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  <w:r w:rsidR="000A2B5A" w:rsidRPr="00924E83">
              <w:rPr>
                <w:rFonts w:ascii="Marianne" w:hAnsi="Marianne"/>
                <w:b/>
                <w:bCs/>
                <w:sz w:val="22"/>
                <w:szCs w:val="22"/>
              </w:rPr>
              <w:t>:</w:t>
            </w:r>
          </w:p>
          <w:p w:rsidR="00EC4B77" w:rsidRPr="00924E83" w:rsidRDefault="00EC4B77" w:rsidP="009567A9">
            <w:pPr>
              <w:jc w:val="right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 w:rsidR="00EC4B77" w:rsidRPr="00924E83" w:rsidRDefault="00EC4B77" w:rsidP="009567A9">
            <w:pPr>
              <w:jc w:val="right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 w:rsidR="00EC4B77" w:rsidRPr="00924E83" w:rsidRDefault="00EC4B77" w:rsidP="009567A9">
            <w:pPr>
              <w:jc w:val="right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 w:rsidR="00EC4B77" w:rsidRPr="00924E83" w:rsidRDefault="00EC4B77" w:rsidP="009567A9">
            <w:pPr>
              <w:jc w:val="right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  <w:p w:rsidR="00EC4B77" w:rsidRPr="00924E83" w:rsidRDefault="00EC4B77" w:rsidP="009567A9">
            <w:pPr>
              <w:jc w:val="right"/>
              <w:rPr>
                <w:rFonts w:ascii="Marianne" w:hAnsi="Marianne"/>
                <w:b/>
                <w:bCs/>
                <w:sz w:val="22"/>
                <w:szCs w:val="22"/>
              </w:rPr>
            </w:pPr>
            <w:r w:rsidRPr="00924E83">
              <w:rPr>
                <w:rFonts w:ascii="Marianne" w:hAnsi="Marianne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E59E8" w:rsidRDefault="00DE59E8"/>
    <w:sectPr w:rsidR="00DE59E8" w:rsidSect="00281FB2"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B77"/>
    <w:rsid w:val="000A2B5A"/>
    <w:rsid w:val="00121CCB"/>
    <w:rsid w:val="00281FB2"/>
    <w:rsid w:val="005F54E8"/>
    <w:rsid w:val="00793DD3"/>
    <w:rsid w:val="007F535F"/>
    <w:rsid w:val="00924E83"/>
    <w:rsid w:val="00A26528"/>
    <w:rsid w:val="00DE59E8"/>
    <w:rsid w:val="00EC4B77"/>
    <w:rsid w:val="00F2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DFBA8"/>
  <w15:chartTrackingRefBased/>
  <w15:docId w15:val="{B9E848FE-8900-461B-BBCD-AEBB9C4AE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">
    <w:name w:val="Car Car Car"/>
    <w:basedOn w:val="Normal"/>
    <w:rsid w:val="000A2B5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arCarCar0">
    <w:name w:val="Car Car Car"/>
    <w:basedOn w:val="Normal"/>
    <w:rsid w:val="00121CCB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arCarCar1">
    <w:name w:val=" Car Car Car"/>
    <w:basedOn w:val="Normal"/>
    <w:rsid w:val="007F535F"/>
    <w:pPr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 SANTOS Geneviève SA CL SUPERIE DEF</dc:creator>
  <cp:keywords/>
  <dc:description/>
  <cp:lastModifiedBy>LARBAOUI Lynda SGT</cp:lastModifiedBy>
  <cp:revision>5</cp:revision>
  <dcterms:created xsi:type="dcterms:W3CDTF">2025-02-12T08:27:00Z</dcterms:created>
  <dcterms:modified xsi:type="dcterms:W3CDTF">2025-02-24T15:17:00Z</dcterms:modified>
</cp:coreProperties>
</file>