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E23" w:rsidRPr="001171F2" w:rsidRDefault="000D2E23" w:rsidP="000D2E23">
      <w:pPr>
        <w:pStyle w:val="Retraitcorpsdetexte"/>
        <w:ind w:left="0"/>
        <w:jc w:val="center"/>
        <w:rPr>
          <w:rFonts w:ascii="Marianne" w:hAnsi="Marianne"/>
          <w:b/>
          <w:bCs/>
          <w:sz w:val="22"/>
          <w:szCs w:val="22"/>
        </w:rPr>
      </w:pPr>
      <w:r w:rsidRPr="001171F2">
        <w:rPr>
          <w:rFonts w:ascii="Marianne" w:hAnsi="Marianne"/>
          <w:b/>
          <w:bCs/>
          <w:sz w:val="22"/>
          <w:szCs w:val="22"/>
        </w:rPr>
        <w:t>Trame de rédaction du mémoire méthodologique</w:t>
      </w:r>
    </w:p>
    <w:p w:rsidR="000D2E23" w:rsidRPr="001171F2" w:rsidRDefault="000D2E23" w:rsidP="009554F4">
      <w:pPr>
        <w:pStyle w:val="Retraitcorpsdetexte"/>
        <w:ind w:left="0"/>
        <w:rPr>
          <w:rFonts w:ascii="Marianne" w:hAnsi="Marianne"/>
          <w:b/>
          <w:bCs/>
          <w:sz w:val="22"/>
          <w:szCs w:val="22"/>
        </w:rPr>
      </w:pPr>
      <w:bookmarkStart w:id="0" w:name="_GoBack"/>
      <w:bookmarkEnd w:id="0"/>
    </w:p>
    <w:p w:rsidR="009554F4" w:rsidRPr="001171F2" w:rsidRDefault="009554F4" w:rsidP="009554F4">
      <w:pPr>
        <w:pStyle w:val="Retraitcorpsdetexte"/>
        <w:ind w:left="0"/>
        <w:rPr>
          <w:rFonts w:ascii="Marianne" w:hAnsi="Marianne"/>
          <w:bCs/>
          <w:i/>
          <w:sz w:val="22"/>
          <w:szCs w:val="22"/>
        </w:rPr>
      </w:pPr>
      <w:r w:rsidRPr="001171F2">
        <w:rPr>
          <w:rFonts w:ascii="Marianne" w:hAnsi="Marianne"/>
          <w:b/>
          <w:bCs/>
          <w:sz w:val="22"/>
          <w:szCs w:val="22"/>
        </w:rPr>
        <w:t>Titulaire de l’accord-cadre</w:t>
      </w:r>
      <w:r w:rsidRPr="001171F2">
        <w:rPr>
          <w:rFonts w:ascii="Calibri" w:hAnsi="Calibri" w:cs="Calibri"/>
          <w:b/>
          <w:bCs/>
          <w:sz w:val="22"/>
          <w:szCs w:val="22"/>
        </w:rPr>
        <w:t> </w:t>
      </w:r>
      <w:r w:rsidRPr="001171F2">
        <w:rPr>
          <w:rFonts w:ascii="Marianne" w:hAnsi="Marianne"/>
          <w:b/>
          <w:bCs/>
          <w:sz w:val="22"/>
          <w:szCs w:val="22"/>
        </w:rPr>
        <w:t xml:space="preserve">: </w:t>
      </w:r>
      <w:r w:rsidRPr="001171F2">
        <w:rPr>
          <w:rFonts w:ascii="Marianne" w:hAnsi="Marianne"/>
          <w:bCs/>
          <w:i/>
          <w:sz w:val="22"/>
          <w:szCs w:val="22"/>
        </w:rPr>
        <w:t>(à compléter)</w:t>
      </w:r>
      <w:r w:rsidRPr="001171F2">
        <w:rPr>
          <w:rFonts w:ascii="Calibri" w:hAnsi="Calibri" w:cs="Calibri"/>
          <w:bCs/>
          <w:i/>
          <w:sz w:val="22"/>
          <w:szCs w:val="22"/>
        </w:rPr>
        <w:t> </w:t>
      </w:r>
      <w:r w:rsidRPr="001171F2">
        <w:rPr>
          <w:rFonts w:ascii="Marianne" w:hAnsi="Marianne" w:cs="Marianne"/>
          <w:bCs/>
          <w:i/>
          <w:sz w:val="22"/>
          <w:szCs w:val="22"/>
        </w:rPr>
        <w:t>…………………………………………………</w:t>
      </w:r>
    </w:p>
    <w:p w:rsidR="009554F4" w:rsidRPr="001171F2" w:rsidRDefault="00B7037E" w:rsidP="005A4924">
      <w:pPr>
        <w:pStyle w:val="Retraitcorpsdetexte3"/>
        <w:ind w:left="0"/>
        <w:jc w:val="both"/>
        <w:rPr>
          <w:rFonts w:ascii="Marianne" w:hAnsi="Marianne"/>
          <w:sz w:val="22"/>
          <w:szCs w:val="22"/>
        </w:rPr>
      </w:pPr>
      <w:r w:rsidRPr="001171F2">
        <w:rPr>
          <w:rFonts w:ascii="Marianne" w:hAnsi="Marianne"/>
          <w:sz w:val="22"/>
          <w:szCs w:val="22"/>
        </w:rPr>
        <w:t>LOT</w:t>
      </w:r>
      <w:r w:rsidRPr="001171F2">
        <w:rPr>
          <w:rFonts w:ascii="Calibri" w:hAnsi="Calibri" w:cs="Calibri"/>
          <w:sz w:val="22"/>
          <w:szCs w:val="22"/>
        </w:rPr>
        <w:t> </w:t>
      </w:r>
      <w:r w:rsidRPr="001171F2">
        <w:rPr>
          <w:rFonts w:ascii="Marianne" w:hAnsi="Marianne"/>
          <w:sz w:val="22"/>
          <w:szCs w:val="22"/>
        </w:rPr>
        <w:t>:  1</w:t>
      </w:r>
      <w:r w:rsidR="009554F4" w:rsidRPr="001171F2">
        <w:rPr>
          <w:rFonts w:ascii="Calibri" w:hAnsi="Calibri" w:cs="Calibri"/>
          <w:sz w:val="22"/>
          <w:szCs w:val="22"/>
        </w:rPr>
        <w:t> </w:t>
      </w:r>
      <w:r w:rsidR="009554F4" w:rsidRPr="001171F2">
        <w:rPr>
          <w:rFonts w:ascii="Marianne" w:hAnsi="Marianne"/>
          <w:sz w:val="22"/>
          <w:szCs w:val="22"/>
        </w:rPr>
        <w:t>:</w:t>
      </w:r>
      <w:r w:rsidRPr="001171F2">
        <w:rPr>
          <w:rFonts w:ascii="Marianne" w:hAnsi="Marianne"/>
          <w:sz w:val="22"/>
          <w:szCs w:val="22"/>
          <w:lang w:val="en-US"/>
        </w:rPr>
        <w:t xml:space="preserve"> Location de </w:t>
      </w:r>
      <w:proofErr w:type="spellStart"/>
      <w:r w:rsidRPr="001171F2">
        <w:rPr>
          <w:rFonts w:ascii="Marianne" w:hAnsi="Marianne"/>
          <w:sz w:val="22"/>
          <w:szCs w:val="22"/>
          <w:lang w:val="en-US"/>
        </w:rPr>
        <w:t>fontaines</w:t>
      </w:r>
      <w:proofErr w:type="spellEnd"/>
      <w:r w:rsidRPr="001171F2">
        <w:rPr>
          <w:rFonts w:ascii="Marianne" w:hAnsi="Marianne"/>
          <w:sz w:val="22"/>
          <w:szCs w:val="22"/>
          <w:lang w:val="en-US"/>
        </w:rPr>
        <w:t xml:space="preserve"> à eau sur </w:t>
      </w:r>
      <w:proofErr w:type="spellStart"/>
      <w:r w:rsidRPr="001171F2">
        <w:rPr>
          <w:rFonts w:ascii="Marianne" w:hAnsi="Marianne"/>
          <w:sz w:val="22"/>
          <w:szCs w:val="22"/>
          <w:lang w:val="en-US"/>
        </w:rPr>
        <w:t>réseau</w:t>
      </w:r>
      <w:proofErr w:type="spellEnd"/>
      <w:r w:rsidRPr="001171F2">
        <w:rPr>
          <w:rFonts w:ascii="Marianne" w:hAnsi="Marianne"/>
          <w:sz w:val="22"/>
          <w:szCs w:val="22"/>
          <w:lang w:val="en-US"/>
        </w:rPr>
        <w:t xml:space="preserve"> au profit des GSC et des sites de la DGA relevant de la PFC Sud-Ouest</w:t>
      </w:r>
      <w:r w:rsidR="009554F4" w:rsidRPr="001171F2">
        <w:rPr>
          <w:rFonts w:ascii="Marianne" w:hAnsi="Marianne"/>
          <w:bCs/>
          <w:sz w:val="22"/>
          <w:szCs w:val="22"/>
        </w:rPr>
        <w:t>.</w:t>
      </w:r>
    </w:p>
    <w:p w:rsidR="009554F4" w:rsidRPr="001171F2" w:rsidRDefault="00B7037E" w:rsidP="005A4924">
      <w:pPr>
        <w:pStyle w:val="Retraitcorpsdetexte3"/>
        <w:ind w:left="0"/>
        <w:jc w:val="both"/>
        <w:rPr>
          <w:rFonts w:ascii="Marianne" w:hAnsi="Marianne"/>
          <w:bCs/>
          <w:sz w:val="22"/>
          <w:szCs w:val="22"/>
        </w:rPr>
      </w:pPr>
      <w:r w:rsidRPr="001171F2">
        <w:rPr>
          <w:rFonts w:ascii="Marianne" w:hAnsi="Marianne"/>
          <w:bCs/>
          <w:sz w:val="22"/>
          <w:szCs w:val="22"/>
        </w:rPr>
        <w:t>LOT</w:t>
      </w:r>
      <w:r w:rsidRPr="001171F2">
        <w:rPr>
          <w:rFonts w:ascii="Calibri" w:hAnsi="Calibri" w:cs="Calibri"/>
          <w:bCs/>
          <w:sz w:val="22"/>
          <w:szCs w:val="22"/>
        </w:rPr>
        <w:t> </w:t>
      </w:r>
      <w:r w:rsidRPr="001171F2">
        <w:rPr>
          <w:rFonts w:ascii="Marianne" w:hAnsi="Marianne"/>
          <w:bCs/>
          <w:sz w:val="22"/>
          <w:szCs w:val="22"/>
        </w:rPr>
        <w:t xml:space="preserve">: </w:t>
      </w:r>
      <w:r w:rsidR="005A4924" w:rsidRPr="001171F2">
        <w:rPr>
          <w:rFonts w:ascii="Marianne" w:hAnsi="Marianne"/>
          <w:bCs/>
          <w:sz w:val="22"/>
          <w:szCs w:val="22"/>
        </w:rPr>
        <w:t>2</w:t>
      </w:r>
      <w:r w:rsidR="009554F4" w:rsidRPr="001171F2">
        <w:rPr>
          <w:rFonts w:ascii="Calibri" w:hAnsi="Calibri" w:cs="Calibri"/>
          <w:bCs/>
          <w:sz w:val="22"/>
          <w:szCs w:val="22"/>
        </w:rPr>
        <w:t> </w:t>
      </w:r>
      <w:r w:rsidR="009554F4" w:rsidRPr="001171F2">
        <w:rPr>
          <w:rFonts w:ascii="Marianne" w:hAnsi="Marianne"/>
          <w:bCs/>
          <w:sz w:val="22"/>
          <w:szCs w:val="22"/>
        </w:rPr>
        <w:t xml:space="preserve">: </w:t>
      </w:r>
      <w:r w:rsidRPr="001171F2">
        <w:rPr>
          <w:rFonts w:ascii="Marianne" w:hAnsi="Marianne"/>
          <w:sz w:val="22"/>
          <w:szCs w:val="22"/>
        </w:rPr>
        <w:t>Location de fontaines à eau à bonbonnes au profit des GSC et des sites de la DGA relevant de la PFC Sud-Ouest.</w:t>
      </w:r>
    </w:p>
    <w:p w:rsidR="000D2E23" w:rsidRPr="001171F2" w:rsidRDefault="000D2E23" w:rsidP="009554F4">
      <w:pPr>
        <w:pStyle w:val="Retraitcorpsdetexte3"/>
        <w:ind w:left="0"/>
        <w:rPr>
          <w:rFonts w:ascii="Marianne" w:hAnsi="Marianne" w:cs="Calibri"/>
          <w:bCs/>
          <w:sz w:val="22"/>
          <w:szCs w:val="22"/>
        </w:rPr>
      </w:pPr>
    </w:p>
    <w:tbl>
      <w:tblPr>
        <w:tblW w:w="9908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08"/>
      </w:tblGrid>
      <w:tr w:rsidR="002E5F92" w:rsidRPr="001171F2" w:rsidTr="002E5F92">
        <w:trPr>
          <w:trHeight w:val="5150"/>
          <w:jc w:val="center"/>
        </w:trPr>
        <w:tc>
          <w:tcPr>
            <w:tcW w:w="9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E65" w:rsidRPr="00DC2E65" w:rsidRDefault="00DC2E65" w:rsidP="00DC2E65">
            <w:pPr>
              <w:numPr>
                <w:ilvl w:val="0"/>
                <w:numId w:val="3"/>
              </w:numPr>
              <w:suppressAutoHyphens/>
              <w:autoSpaceDE/>
              <w:autoSpaceDN/>
              <w:spacing w:after="120"/>
              <w:jc w:val="both"/>
              <w:rPr>
                <w:rFonts w:ascii="Marianne" w:hAnsi="Marianne"/>
                <w:color w:val="000000"/>
                <w:sz w:val="22"/>
                <w:szCs w:val="22"/>
              </w:rPr>
            </w:pPr>
            <w:proofErr w:type="gramStart"/>
            <w:r w:rsidRPr="00DC2E65">
              <w:rPr>
                <w:rFonts w:ascii="Marianne" w:hAnsi="Marianne"/>
                <w:color w:val="000000"/>
                <w:sz w:val="22"/>
                <w:szCs w:val="22"/>
              </w:rPr>
              <w:t>organisation</w:t>
            </w:r>
            <w:proofErr w:type="gramEnd"/>
            <w:r w:rsidRPr="00DC2E65">
              <w:rPr>
                <w:rFonts w:ascii="Marianne" w:hAnsi="Marianne"/>
                <w:color w:val="000000"/>
                <w:sz w:val="22"/>
                <w:szCs w:val="22"/>
              </w:rPr>
              <w:t xml:space="preserve"> détaillée </w:t>
            </w:r>
            <w:r w:rsidRPr="00DC2E65">
              <w:rPr>
                <w:rFonts w:ascii="Marianne" w:hAnsi="Marianne"/>
                <w:sz w:val="22"/>
                <w:szCs w:val="22"/>
              </w:rPr>
              <w:t xml:space="preserve">pour assurer la prestation (organigramme, plannings, temps dédié aux tâches attendues, permanences téléphoniques, </w:t>
            </w:r>
            <w:proofErr w:type="spellStart"/>
            <w:r w:rsidRPr="00DC2E65">
              <w:rPr>
                <w:rFonts w:ascii="Marianne" w:hAnsi="Marianne"/>
                <w:sz w:val="22"/>
                <w:szCs w:val="22"/>
              </w:rPr>
              <w:t>etc</w:t>
            </w:r>
            <w:proofErr w:type="spellEnd"/>
            <w:r w:rsidRPr="00DC2E65">
              <w:rPr>
                <w:rFonts w:ascii="Marianne" w:hAnsi="Marianne"/>
                <w:sz w:val="22"/>
                <w:szCs w:val="22"/>
              </w:rPr>
              <w:t>) que le candidat envisage de mettre en place</w:t>
            </w:r>
            <w:r w:rsidRPr="00DC2E65">
              <w:rPr>
                <w:rFonts w:ascii="Marianne" w:hAnsi="Marianne"/>
                <w:bCs/>
                <w:sz w:val="22"/>
                <w:szCs w:val="22"/>
              </w:rPr>
              <w:t xml:space="preserve"> afin de répondre aux exigences du CCTP</w:t>
            </w:r>
            <w:r w:rsidRPr="00DC2E6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DC2E65">
              <w:rPr>
                <w:rFonts w:ascii="Marianne" w:hAnsi="Marianne"/>
                <w:color w:val="000000"/>
                <w:sz w:val="22"/>
                <w:szCs w:val="22"/>
              </w:rPr>
              <w:t>;</w:t>
            </w:r>
          </w:p>
          <w:p w:rsidR="00DC2E65" w:rsidRPr="00DC2E65" w:rsidRDefault="00DC2E65" w:rsidP="00DC2E65">
            <w:pPr>
              <w:numPr>
                <w:ilvl w:val="0"/>
                <w:numId w:val="3"/>
              </w:numPr>
              <w:suppressAutoHyphens/>
              <w:autoSpaceDE/>
              <w:autoSpaceDN/>
              <w:spacing w:after="120"/>
              <w:jc w:val="both"/>
              <w:rPr>
                <w:rFonts w:ascii="Marianne" w:hAnsi="Marianne"/>
                <w:color w:val="000000"/>
                <w:sz w:val="22"/>
                <w:szCs w:val="22"/>
              </w:rPr>
            </w:pPr>
            <w:r w:rsidRPr="00DC2E65">
              <w:rPr>
                <w:rFonts w:ascii="Marianne" w:hAnsi="Marianne"/>
                <w:color w:val="000000"/>
                <w:sz w:val="22"/>
                <w:szCs w:val="22"/>
              </w:rPr>
              <w:t xml:space="preserve">moyens, tant </w:t>
            </w:r>
            <w:r w:rsidRPr="00DC2E65">
              <w:rPr>
                <w:rFonts w:ascii="Marianne" w:hAnsi="Marianne"/>
                <w:bCs/>
                <w:sz w:val="22"/>
                <w:szCs w:val="22"/>
              </w:rPr>
              <w:t xml:space="preserve">humains (dont modalités de recrutement et sélection) que techniques et matériels, </w:t>
            </w:r>
            <w:r w:rsidRPr="00DC2E65">
              <w:rPr>
                <w:rFonts w:ascii="Marianne" w:hAnsi="Marianne"/>
                <w:sz w:val="22"/>
                <w:szCs w:val="22"/>
              </w:rPr>
              <w:t>que le candidat envisage de mettre en place</w:t>
            </w:r>
            <w:r w:rsidRPr="00DC2E65">
              <w:rPr>
                <w:rFonts w:ascii="Marianne" w:hAnsi="Marianne"/>
                <w:bCs/>
                <w:sz w:val="22"/>
                <w:szCs w:val="22"/>
              </w:rPr>
              <w:t xml:space="preserve"> afin de répondre aux exigences du CCTP</w:t>
            </w:r>
            <w:r w:rsidRPr="00DC2E65">
              <w:rPr>
                <w:rFonts w:ascii="Marianne" w:hAnsi="Marianne"/>
                <w:color w:val="000000"/>
                <w:sz w:val="22"/>
                <w:szCs w:val="22"/>
              </w:rPr>
              <w:t>, une liste de personnels ayant déjà fait l’objet d’une enquête administrative («</w:t>
            </w:r>
            <w:r w:rsidRPr="00DC2E6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DC2E65">
              <w:rPr>
                <w:rFonts w:ascii="Marianne" w:hAnsi="Marianne"/>
                <w:color w:val="000000"/>
                <w:sz w:val="22"/>
                <w:szCs w:val="22"/>
              </w:rPr>
              <w:t>contr</w:t>
            </w:r>
            <w:r w:rsidRPr="00DC2E65">
              <w:rPr>
                <w:rFonts w:ascii="Marianne" w:hAnsi="Marianne" w:cs="Marianne"/>
                <w:color w:val="000000"/>
                <w:sz w:val="22"/>
                <w:szCs w:val="22"/>
              </w:rPr>
              <w:t>ô</w:t>
            </w:r>
            <w:r w:rsidRPr="00DC2E65">
              <w:rPr>
                <w:rFonts w:ascii="Marianne" w:hAnsi="Marianne"/>
                <w:color w:val="000000"/>
                <w:sz w:val="22"/>
                <w:szCs w:val="22"/>
              </w:rPr>
              <w:t>le primaire</w:t>
            </w:r>
            <w:r w:rsidRPr="00DC2E65">
              <w:rPr>
                <w:rFonts w:ascii="Marianne" w:hAnsi="Marianne" w:cs="Marianne"/>
                <w:color w:val="000000"/>
                <w:sz w:val="22"/>
                <w:szCs w:val="22"/>
              </w:rPr>
              <w:t>»</w:t>
            </w:r>
            <w:r w:rsidRPr="00DC2E65">
              <w:rPr>
                <w:rFonts w:ascii="Marianne" w:hAnsi="Marianne"/>
                <w:color w:val="000000"/>
                <w:sz w:val="22"/>
                <w:szCs w:val="22"/>
              </w:rPr>
              <w:t>), les délais de mise en place des fontaines et les dispositions proposées dans la dépose et l’évacuation en fin de marché (</w:t>
            </w:r>
            <w:proofErr w:type="spellStart"/>
            <w:r w:rsidRPr="00DC2E65">
              <w:rPr>
                <w:rFonts w:ascii="Marianne" w:hAnsi="Marianne" w:cs="Arial"/>
                <w:sz w:val="22"/>
                <w:szCs w:val="22"/>
                <w:lang w:val="en-US"/>
              </w:rPr>
              <w:t>organisation</w:t>
            </w:r>
            <w:proofErr w:type="spellEnd"/>
            <w:r w:rsidRPr="00DC2E65">
              <w:rPr>
                <w:rFonts w:ascii="Marianne" w:hAnsi="Marianne" w:cs="Arial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DC2E65">
              <w:rPr>
                <w:rFonts w:ascii="Marianne" w:hAnsi="Marianne" w:cs="Arial"/>
                <w:sz w:val="22"/>
                <w:szCs w:val="22"/>
                <w:lang w:val="en-US"/>
              </w:rPr>
              <w:t>délais</w:t>
            </w:r>
            <w:proofErr w:type="spellEnd"/>
            <w:r w:rsidRPr="00DC2E65">
              <w:rPr>
                <w:rFonts w:ascii="Marianne" w:hAnsi="Marianne" w:cs="Arial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DC2E65">
              <w:rPr>
                <w:rFonts w:ascii="Marianne" w:hAnsi="Marianne" w:cs="Arial"/>
                <w:sz w:val="22"/>
                <w:szCs w:val="22"/>
                <w:lang w:val="en-US"/>
              </w:rPr>
              <w:t>moyens</w:t>
            </w:r>
            <w:proofErr w:type="spellEnd"/>
            <w:r w:rsidRPr="00DC2E65">
              <w:rPr>
                <w:rFonts w:ascii="Marianne" w:hAnsi="Marianne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C2E65">
              <w:rPr>
                <w:rFonts w:ascii="Marianne" w:hAnsi="Marianne" w:cs="Arial"/>
                <w:sz w:val="22"/>
                <w:szCs w:val="22"/>
                <w:lang w:val="en-US"/>
              </w:rPr>
              <w:t>humains</w:t>
            </w:r>
            <w:proofErr w:type="spellEnd"/>
            <w:r w:rsidRPr="00DC2E65">
              <w:rPr>
                <w:rFonts w:ascii="Marianne" w:hAnsi="Marianne" w:cs="Arial"/>
                <w:sz w:val="22"/>
                <w:szCs w:val="22"/>
                <w:lang w:val="en-US"/>
              </w:rPr>
              <w:t xml:space="preserve"> et </w:t>
            </w:r>
            <w:proofErr w:type="spellStart"/>
            <w:r w:rsidRPr="00DC2E65">
              <w:rPr>
                <w:rFonts w:ascii="Marianne" w:hAnsi="Marianne" w:cs="Arial"/>
                <w:sz w:val="22"/>
                <w:szCs w:val="22"/>
                <w:lang w:val="en-US"/>
              </w:rPr>
              <w:t>matériels</w:t>
            </w:r>
            <w:proofErr w:type="spellEnd"/>
            <w:r w:rsidRPr="00DC2E65">
              <w:rPr>
                <w:rFonts w:ascii="Marianne" w:hAnsi="Marianne" w:cs="Arial"/>
                <w:sz w:val="22"/>
                <w:szCs w:val="22"/>
                <w:lang w:val="en-US"/>
              </w:rPr>
              <w:t xml:space="preserve">) pour le lot 1 et </w:t>
            </w:r>
            <w:r w:rsidRPr="00DC2E65">
              <w:rPr>
                <w:rFonts w:ascii="Marianne" w:hAnsi="Marianne"/>
                <w:color w:val="000000"/>
                <w:sz w:val="22"/>
                <w:szCs w:val="22"/>
              </w:rPr>
              <w:t>le délai et moyens  de mise en place des bonbonnes et leur approvisionnement pour le lot 2;</w:t>
            </w:r>
          </w:p>
          <w:p w:rsidR="00DC2E65" w:rsidRPr="00DC2E65" w:rsidRDefault="00DC2E65" w:rsidP="00DC2E65">
            <w:pPr>
              <w:numPr>
                <w:ilvl w:val="0"/>
                <w:numId w:val="3"/>
              </w:numPr>
              <w:suppressAutoHyphens/>
              <w:autoSpaceDE/>
              <w:autoSpaceDN/>
              <w:spacing w:after="120"/>
              <w:jc w:val="both"/>
              <w:rPr>
                <w:rFonts w:ascii="Marianne" w:hAnsi="Marianne"/>
                <w:color w:val="000000"/>
                <w:sz w:val="22"/>
                <w:szCs w:val="22"/>
              </w:rPr>
            </w:pPr>
            <w:proofErr w:type="gramStart"/>
            <w:r w:rsidRPr="00DC2E65">
              <w:rPr>
                <w:rFonts w:ascii="Marianne" w:hAnsi="Marianne"/>
                <w:color w:val="000000"/>
                <w:sz w:val="22"/>
                <w:szCs w:val="22"/>
              </w:rPr>
              <w:t>le</w:t>
            </w:r>
            <w:proofErr w:type="gramEnd"/>
            <w:r w:rsidRPr="00DC2E65">
              <w:rPr>
                <w:rFonts w:ascii="Marianne" w:hAnsi="Marianne"/>
                <w:color w:val="000000"/>
                <w:sz w:val="22"/>
                <w:szCs w:val="22"/>
              </w:rPr>
              <w:t xml:space="preserve"> remplacement des kits de </w:t>
            </w:r>
            <w:proofErr w:type="spellStart"/>
            <w:r w:rsidRPr="00DC2E65">
              <w:rPr>
                <w:rFonts w:ascii="Marianne" w:hAnsi="Marianne"/>
                <w:color w:val="000000"/>
                <w:sz w:val="22"/>
                <w:szCs w:val="22"/>
              </w:rPr>
              <w:t>sanitation</w:t>
            </w:r>
            <w:proofErr w:type="spellEnd"/>
            <w:r w:rsidRPr="00DC2E65">
              <w:rPr>
                <w:rFonts w:ascii="Marianne" w:hAnsi="Marianne"/>
                <w:color w:val="000000"/>
                <w:sz w:val="22"/>
                <w:szCs w:val="22"/>
              </w:rPr>
              <w:t xml:space="preserve"> comprenant </w:t>
            </w:r>
            <w:r w:rsidRPr="00DC2E65">
              <w:rPr>
                <w:rFonts w:ascii="Marianne" w:hAnsi="Marianne"/>
                <w:sz w:val="22"/>
                <w:szCs w:val="22"/>
              </w:rPr>
              <w:t xml:space="preserve">le nettoyage complet, le détartrage interne et externe des fontaines, le remplacement de certains éléments en contact avec l’eau </w:t>
            </w:r>
            <w:proofErr w:type="spellStart"/>
            <w:r w:rsidRPr="00DC2E65">
              <w:rPr>
                <w:rFonts w:ascii="Marianne" w:hAnsi="Marianne"/>
                <w:sz w:val="22"/>
                <w:szCs w:val="22"/>
              </w:rPr>
              <w:t>etc</w:t>
            </w:r>
            <w:proofErr w:type="spellEnd"/>
            <w:r w:rsidRPr="00DC2E65">
              <w:rPr>
                <w:rFonts w:ascii="Marianne" w:hAnsi="Marianne"/>
                <w:color w:val="000000"/>
                <w:sz w:val="22"/>
                <w:szCs w:val="22"/>
              </w:rPr>
              <w:t>;</w:t>
            </w:r>
          </w:p>
          <w:p w:rsidR="00DC2E65" w:rsidRPr="00DC2E65" w:rsidRDefault="00DC2E65" w:rsidP="00DC2E65">
            <w:pPr>
              <w:numPr>
                <w:ilvl w:val="0"/>
                <w:numId w:val="3"/>
              </w:numPr>
              <w:suppressAutoHyphens/>
              <w:autoSpaceDE/>
              <w:autoSpaceDN/>
              <w:spacing w:after="120"/>
              <w:jc w:val="both"/>
              <w:rPr>
                <w:rFonts w:ascii="Marianne" w:hAnsi="Marianne"/>
                <w:color w:val="000000"/>
                <w:sz w:val="22"/>
                <w:szCs w:val="22"/>
              </w:rPr>
            </w:pPr>
            <w:proofErr w:type="gramStart"/>
            <w:r w:rsidRPr="00DC2E65">
              <w:rPr>
                <w:rFonts w:ascii="Marianne" w:hAnsi="Marianne"/>
                <w:color w:val="000000"/>
                <w:sz w:val="22"/>
                <w:szCs w:val="22"/>
              </w:rPr>
              <w:t>modalités</w:t>
            </w:r>
            <w:proofErr w:type="gramEnd"/>
            <w:r w:rsidRPr="00DC2E65">
              <w:rPr>
                <w:rFonts w:ascii="Marianne" w:hAnsi="Marianne"/>
                <w:color w:val="000000"/>
                <w:sz w:val="22"/>
                <w:szCs w:val="22"/>
              </w:rPr>
              <w:t xml:space="preserve"> de suivi et de contrôle des prestations effectuées par le personnel d’encadrement</w:t>
            </w:r>
            <w:r w:rsidRPr="00DC2E6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DC2E65">
              <w:rPr>
                <w:rFonts w:ascii="Marianne" w:hAnsi="Marianne"/>
                <w:color w:val="000000"/>
                <w:sz w:val="22"/>
                <w:szCs w:val="22"/>
              </w:rPr>
              <w:t>: le candidat d</w:t>
            </w:r>
            <w:r w:rsidRPr="00DC2E65">
              <w:rPr>
                <w:rFonts w:ascii="Marianne" w:hAnsi="Marianne" w:cs="Marianne"/>
                <w:color w:val="000000"/>
                <w:sz w:val="22"/>
                <w:szCs w:val="22"/>
              </w:rPr>
              <w:t>é</w:t>
            </w:r>
            <w:r w:rsidRPr="00DC2E65">
              <w:rPr>
                <w:rFonts w:ascii="Marianne" w:hAnsi="Marianne"/>
                <w:color w:val="000000"/>
                <w:sz w:val="22"/>
                <w:szCs w:val="22"/>
              </w:rPr>
              <w:t>taillera sa d</w:t>
            </w:r>
            <w:r w:rsidRPr="00DC2E65">
              <w:rPr>
                <w:rFonts w:ascii="Marianne" w:hAnsi="Marianne" w:cs="Marianne"/>
                <w:color w:val="000000"/>
                <w:sz w:val="22"/>
                <w:szCs w:val="22"/>
              </w:rPr>
              <w:t>é</w:t>
            </w:r>
            <w:r w:rsidRPr="00DC2E65">
              <w:rPr>
                <w:rFonts w:ascii="Marianne" w:hAnsi="Marianne"/>
                <w:color w:val="000000"/>
                <w:sz w:val="22"/>
                <w:szCs w:val="22"/>
              </w:rPr>
              <w:t xml:space="preserve">marche de gestion de crise, le processus qualité envisagé (mesures d’autocontrôle, gestion des actions correctives, modalités de mesure de la satisfaction du client, amélioration de la prestation, </w:t>
            </w:r>
            <w:proofErr w:type="spellStart"/>
            <w:r w:rsidRPr="00DC2E65">
              <w:rPr>
                <w:rFonts w:ascii="Marianne" w:hAnsi="Marianne"/>
                <w:color w:val="000000"/>
                <w:sz w:val="22"/>
                <w:szCs w:val="22"/>
              </w:rPr>
              <w:t>etc</w:t>
            </w:r>
            <w:proofErr w:type="spellEnd"/>
            <w:r w:rsidRPr="00DC2E65">
              <w:rPr>
                <w:rFonts w:ascii="Marianne" w:hAnsi="Marianne"/>
                <w:color w:val="000000"/>
                <w:sz w:val="22"/>
                <w:szCs w:val="22"/>
              </w:rPr>
              <w:t>)</w:t>
            </w:r>
            <w:r w:rsidRPr="00DC2E65">
              <w:rPr>
                <w:rFonts w:ascii="Marianne" w:hAnsi="Marianne" w:cs="Calibri"/>
                <w:color w:val="000000"/>
                <w:sz w:val="22"/>
                <w:szCs w:val="22"/>
              </w:rPr>
              <w:t>.</w:t>
            </w:r>
          </w:p>
          <w:p w:rsidR="00DC2E65" w:rsidRPr="00DC2E65" w:rsidRDefault="00DC2E65" w:rsidP="00DC2E65">
            <w:pPr>
              <w:pStyle w:val="Paragraphedeliste"/>
              <w:numPr>
                <w:ilvl w:val="0"/>
                <w:numId w:val="3"/>
              </w:numPr>
              <w:suppressAutoHyphens/>
              <w:autoSpaceDE/>
              <w:autoSpaceDN/>
              <w:spacing w:after="240"/>
              <w:contextualSpacing w:val="0"/>
              <w:jc w:val="both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DC2E65">
              <w:rPr>
                <w:rFonts w:ascii="Marianne" w:hAnsi="Marianne"/>
                <w:sz w:val="22"/>
                <w:szCs w:val="22"/>
              </w:rPr>
              <w:t>attestations</w:t>
            </w:r>
            <w:proofErr w:type="gramEnd"/>
            <w:r w:rsidRPr="00DC2E65">
              <w:rPr>
                <w:rFonts w:ascii="Marianne" w:hAnsi="Marianne"/>
                <w:sz w:val="22"/>
                <w:szCs w:val="22"/>
              </w:rPr>
              <w:t xml:space="preserve"> de stage à l’éco conduite des chauffeurs norme EURO des véhicules de livraison.</w:t>
            </w:r>
          </w:p>
          <w:p w:rsidR="002E5F92" w:rsidRPr="001171F2" w:rsidRDefault="002E5F92" w:rsidP="00DC2E65">
            <w:pPr>
              <w:numPr>
                <w:ilvl w:val="0"/>
                <w:numId w:val="3"/>
              </w:numPr>
              <w:spacing w:before="240"/>
              <w:jc w:val="both"/>
              <w:rPr>
                <w:rFonts w:ascii="Marianne" w:hAnsi="Marianne"/>
                <w:bCs/>
                <w:sz w:val="22"/>
                <w:szCs w:val="22"/>
              </w:rPr>
            </w:pPr>
            <w:r w:rsidRPr="001171F2">
              <w:rPr>
                <w:rFonts w:ascii="Marianne" w:hAnsi="Marianne"/>
                <w:bCs/>
                <w:sz w:val="22"/>
                <w:szCs w:val="22"/>
              </w:rPr>
              <w:t>Ajouter sous forme libre et concise (1/2 page A4 m</w:t>
            </w:r>
            <w:r w:rsidR="005A4924" w:rsidRPr="001171F2">
              <w:rPr>
                <w:rFonts w:ascii="Marianne" w:hAnsi="Marianne"/>
                <w:bCs/>
                <w:sz w:val="22"/>
                <w:szCs w:val="22"/>
              </w:rPr>
              <w:t>ax) les points forts de l’offre</w:t>
            </w:r>
            <w:r w:rsidR="005A4924" w:rsidRPr="001171F2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="005A4924" w:rsidRPr="001171F2">
              <w:rPr>
                <w:rFonts w:ascii="Marianne" w:hAnsi="Marianne"/>
                <w:bCs/>
                <w:sz w:val="22"/>
                <w:szCs w:val="22"/>
              </w:rPr>
              <w:t>;</w:t>
            </w:r>
            <w:r w:rsidRPr="001171F2">
              <w:rPr>
                <w:rFonts w:ascii="Marianne" w:hAnsi="Marianne"/>
                <w:bCs/>
                <w:sz w:val="22"/>
                <w:szCs w:val="22"/>
              </w:rPr>
              <w:t xml:space="preserve"> </w:t>
            </w:r>
          </w:p>
          <w:p w:rsidR="002E5F92" w:rsidRPr="001171F2" w:rsidRDefault="002E5F92" w:rsidP="00DC2E65">
            <w:pPr>
              <w:numPr>
                <w:ilvl w:val="0"/>
                <w:numId w:val="3"/>
              </w:numPr>
              <w:spacing w:before="240"/>
              <w:jc w:val="both"/>
              <w:rPr>
                <w:rFonts w:ascii="Marianne" w:hAnsi="Marianne"/>
                <w:sz w:val="22"/>
                <w:szCs w:val="22"/>
              </w:rPr>
            </w:pPr>
            <w:r w:rsidRPr="001171F2">
              <w:rPr>
                <w:rFonts w:ascii="Marianne" w:hAnsi="Marianne"/>
                <w:bCs/>
                <w:sz w:val="22"/>
                <w:szCs w:val="22"/>
              </w:rPr>
              <w:t>Joindre un logigramme (effectifs/mission/horaires par poste).</w:t>
            </w:r>
          </w:p>
        </w:tc>
      </w:tr>
    </w:tbl>
    <w:p w:rsidR="00F639F6" w:rsidRPr="00CC5731" w:rsidRDefault="00F639F6" w:rsidP="00F639F6">
      <w:pPr>
        <w:jc w:val="both"/>
        <w:rPr>
          <w:szCs w:val="22"/>
        </w:rPr>
      </w:pPr>
    </w:p>
    <w:sectPr w:rsidR="00F639F6" w:rsidRPr="00CC5731" w:rsidSect="00DF5D78">
      <w:pgSz w:w="11905" w:h="16837"/>
      <w:pgMar w:top="851" w:right="794" w:bottom="851" w:left="79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5D11994"/>
    <w:multiLevelType w:val="hybridMultilevel"/>
    <w:tmpl w:val="106658BC"/>
    <w:lvl w:ilvl="0" w:tplc="4560D7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Univers" w:hAnsi="Univer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7540B1"/>
    <w:multiLevelType w:val="hybridMultilevel"/>
    <w:tmpl w:val="2AEAE0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B241F8"/>
    <w:multiLevelType w:val="hybridMultilevel"/>
    <w:tmpl w:val="2806CF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4F35DE"/>
    <w:multiLevelType w:val="hybridMultilevel"/>
    <w:tmpl w:val="12AE1F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8E6883"/>
    <w:multiLevelType w:val="hybridMultilevel"/>
    <w:tmpl w:val="1E4814C4"/>
    <w:lvl w:ilvl="0" w:tplc="151AC966">
      <w:start w:val="1"/>
      <w:numFmt w:val="decimal"/>
      <w:lvlText w:val="%1."/>
      <w:lvlJc w:val="left"/>
      <w:pPr>
        <w:ind w:left="405" w:hanging="360"/>
      </w:pPr>
      <w:rPr>
        <w:rFonts w:ascii="Calibri" w:eastAsia="Times New Roman" w:hAnsi="Calibri" w:cs="Times New Roman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 w15:restartNumberingAfterBreak="0">
    <w:nsid w:val="488679E2"/>
    <w:multiLevelType w:val="hybridMultilevel"/>
    <w:tmpl w:val="9BEE7464"/>
    <w:lvl w:ilvl="0" w:tplc="7DC686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082BE2"/>
    <w:multiLevelType w:val="hybridMultilevel"/>
    <w:tmpl w:val="54C8D5A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104943"/>
    <w:multiLevelType w:val="hybridMultilevel"/>
    <w:tmpl w:val="AF28101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3"/>
  </w:num>
  <w:num w:numId="5">
    <w:abstractNumId w:val="8"/>
  </w:num>
  <w:num w:numId="6">
    <w:abstractNumId w:val="7"/>
  </w:num>
  <w:num w:numId="7">
    <w:abstractNumId w:val="2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9F6"/>
    <w:rsid w:val="000D2E23"/>
    <w:rsid w:val="001171F2"/>
    <w:rsid w:val="002E5F92"/>
    <w:rsid w:val="003D456B"/>
    <w:rsid w:val="004572C1"/>
    <w:rsid w:val="005A4924"/>
    <w:rsid w:val="0065488B"/>
    <w:rsid w:val="007F3216"/>
    <w:rsid w:val="00894A1C"/>
    <w:rsid w:val="009554F4"/>
    <w:rsid w:val="009D03AE"/>
    <w:rsid w:val="00A26429"/>
    <w:rsid w:val="00AE002C"/>
    <w:rsid w:val="00B50141"/>
    <w:rsid w:val="00B7037E"/>
    <w:rsid w:val="00B75D66"/>
    <w:rsid w:val="00BA4342"/>
    <w:rsid w:val="00C315C0"/>
    <w:rsid w:val="00DC2E65"/>
    <w:rsid w:val="00F63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9EF7E9-7AAF-449B-9B60-890E90F14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39F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F639F6"/>
    <w:pPr>
      <w:keepNext/>
      <w:numPr>
        <w:numId w:val="2"/>
      </w:numPr>
      <w:suppressAutoHyphens/>
      <w:autoSpaceDE/>
      <w:autoSpaceDN/>
      <w:ind w:right="283"/>
      <w:outlineLvl w:val="0"/>
    </w:pPr>
    <w:rPr>
      <w:kern w:val="1"/>
      <w:sz w:val="22"/>
      <w:szCs w:val="20"/>
      <w:u w:val="single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639F6"/>
    <w:rPr>
      <w:rFonts w:ascii="Times New Roman" w:eastAsia="Times New Roman" w:hAnsi="Times New Roman" w:cs="Times New Roman"/>
      <w:kern w:val="1"/>
      <w:szCs w:val="20"/>
      <w:u w:val="single"/>
      <w:lang w:eastAsia="ar-SA"/>
    </w:rPr>
  </w:style>
  <w:style w:type="paragraph" w:styleId="Paragraphedeliste">
    <w:name w:val="List Paragraph"/>
    <w:basedOn w:val="Normal"/>
    <w:uiPriority w:val="34"/>
    <w:qFormat/>
    <w:rsid w:val="00C315C0"/>
    <w:pPr>
      <w:ind w:left="720"/>
      <w:contextualSpacing/>
    </w:pPr>
  </w:style>
  <w:style w:type="paragraph" w:styleId="Retraitcorpsdetexte3">
    <w:name w:val="Body Text Indent 3"/>
    <w:basedOn w:val="Normal"/>
    <w:link w:val="Retraitcorpsdetexte3Car"/>
    <w:rsid w:val="009554F4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9554F4"/>
    <w:rPr>
      <w:rFonts w:ascii="Times New Roman" w:eastAsia="Times New Roman" w:hAnsi="Times New Roman" w:cs="Times New Roman"/>
      <w:sz w:val="16"/>
      <w:szCs w:val="16"/>
      <w:lang w:eastAsia="fr-FR"/>
    </w:rPr>
  </w:style>
  <w:style w:type="paragraph" w:styleId="Retraitcorpsdetexte">
    <w:name w:val="Body Text Indent"/>
    <w:basedOn w:val="Normal"/>
    <w:link w:val="RetraitcorpsdetexteCar"/>
    <w:rsid w:val="009554F4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9554F4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A434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4342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2A072C-27CC-49B2-9244-8C0868860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291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MULAT Isabelle SA CL NORMALE DEF</dc:creator>
  <cp:keywords/>
  <dc:description/>
  <cp:lastModifiedBy>LARBAOUI Lynda SGT</cp:lastModifiedBy>
  <cp:revision>5</cp:revision>
  <cp:lastPrinted>2019-12-16T14:36:00Z</cp:lastPrinted>
  <dcterms:created xsi:type="dcterms:W3CDTF">2025-02-12T13:34:00Z</dcterms:created>
  <dcterms:modified xsi:type="dcterms:W3CDTF">2025-02-24T08:29:00Z</dcterms:modified>
</cp:coreProperties>
</file>