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581D2" w14:textId="77777777" w:rsidR="005D2171" w:rsidRPr="004634C3" w:rsidRDefault="005D2171" w:rsidP="005D2171">
      <w:pPr>
        <w:rPr>
          <w:rFonts w:ascii="Marianne" w:hAnsi="Marianne"/>
          <w:lang w:eastAsia="fr-FR"/>
        </w:rPr>
      </w:pPr>
    </w:p>
    <w:p w14:paraId="255224CA" w14:textId="606131FE" w:rsidR="0076210B" w:rsidRPr="00556ECB" w:rsidRDefault="008D647D" w:rsidP="004215D3">
      <w:pPr>
        <w:pStyle w:val="Titre1"/>
        <w:pBdr>
          <w:top w:val="single" w:sz="4" w:space="1" w:color="auto"/>
          <w:left w:val="single" w:sz="4" w:space="4" w:color="auto"/>
          <w:bottom w:val="single" w:sz="4" w:space="1" w:color="auto"/>
          <w:right w:val="single" w:sz="4" w:space="4" w:color="auto"/>
        </w:pBdr>
        <w:jc w:val="center"/>
        <w:rPr>
          <w:rFonts w:ascii="Marianne" w:hAnsi="Marianne" w:cs="Arial"/>
          <w:color w:val="auto"/>
          <w:sz w:val="22"/>
          <w:szCs w:val="22"/>
        </w:rPr>
      </w:pPr>
      <w:r w:rsidRPr="00556ECB">
        <w:rPr>
          <w:rFonts w:ascii="Marianne" w:hAnsi="Marianne" w:cs="Arial"/>
          <w:color w:val="auto"/>
          <w:sz w:val="22"/>
          <w:szCs w:val="22"/>
        </w:rPr>
        <w:t>C</w:t>
      </w:r>
      <w:r w:rsidR="005D2171" w:rsidRPr="00556ECB">
        <w:rPr>
          <w:rFonts w:ascii="Marianne" w:hAnsi="Marianne" w:cs="Arial"/>
          <w:color w:val="auto"/>
          <w:sz w:val="22"/>
          <w:szCs w:val="22"/>
        </w:rPr>
        <w:t>ahi</w:t>
      </w:r>
      <w:r w:rsidR="0076210B" w:rsidRPr="00556ECB">
        <w:rPr>
          <w:rFonts w:ascii="Marianne" w:hAnsi="Marianne" w:cs="Arial"/>
          <w:color w:val="auto"/>
          <w:sz w:val="22"/>
          <w:szCs w:val="22"/>
        </w:rPr>
        <w:t>er des Clauses Administratives Particulières</w:t>
      </w:r>
    </w:p>
    <w:p w14:paraId="5B5A2881" w14:textId="25D633D6" w:rsidR="00D0340E" w:rsidRPr="00556ECB" w:rsidRDefault="004215D3" w:rsidP="004215D3">
      <w:pPr>
        <w:pBdr>
          <w:top w:val="single" w:sz="4" w:space="1" w:color="auto"/>
          <w:left w:val="single" w:sz="4" w:space="4" w:color="auto"/>
          <w:bottom w:val="single" w:sz="4" w:space="1" w:color="auto"/>
          <w:right w:val="single" w:sz="4" w:space="4" w:color="auto"/>
        </w:pBdr>
        <w:jc w:val="center"/>
        <w:rPr>
          <w:rFonts w:ascii="Marianne" w:hAnsi="Marianne" w:cs="Arial"/>
          <w:u w:val="single"/>
        </w:rPr>
      </w:pPr>
      <w:r w:rsidRPr="00556ECB">
        <w:rPr>
          <w:rFonts w:ascii="Marianne" w:hAnsi="Marianne" w:cs="Arial"/>
          <w:b/>
        </w:rPr>
        <w:t xml:space="preserve">ANNEXE 2 </w:t>
      </w:r>
      <w:r w:rsidR="00D0340E" w:rsidRPr="00556ECB">
        <w:rPr>
          <w:rFonts w:ascii="Marianne" w:hAnsi="Marianne" w:cs="Arial"/>
          <w:b/>
        </w:rPr>
        <w:t xml:space="preserve">SUR LE TRAITEMENT DES </w:t>
      </w:r>
      <w:r w:rsidR="00C70DDF" w:rsidRPr="00556ECB">
        <w:rPr>
          <w:rFonts w:ascii="Marianne" w:hAnsi="Marianne" w:cs="Arial"/>
          <w:b/>
        </w:rPr>
        <w:t>DONNÉES</w:t>
      </w:r>
      <w:r w:rsidR="00D0340E" w:rsidRPr="00556ECB">
        <w:rPr>
          <w:rFonts w:ascii="Marianne" w:hAnsi="Marianne" w:cs="Arial"/>
          <w:b/>
        </w:rPr>
        <w:t xml:space="preserve"> À CARACTÈRE PERSONNEL</w:t>
      </w:r>
      <w:r w:rsidR="00BF3EBD" w:rsidRPr="00556ECB">
        <w:rPr>
          <w:rFonts w:ascii="Marianne" w:hAnsi="Marianne" w:cs="Arial"/>
          <w:b/>
        </w:rPr>
        <w:t xml:space="preserve"> </w:t>
      </w:r>
      <w:r w:rsidR="00BF3EBD" w:rsidRPr="00556ECB">
        <w:rPr>
          <w:rFonts w:ascii="Marianne" w:hAnsi="Marianne" w:cs="Arial"/>
        </w:rPr>
        <w:t>(</w:t>
      </w:r>
      <w:proofErr w:type="gramStart"/>
      <w:r w:rsidR="00BF3EBD" w:rsidRPr="00556ECB">
        <w:rPr>
          <w:rFonts w:ascii="Marianne" w:hAnsi="Marianne" w:cs="Arial"/>
        </w:rPr>
        <w:t>conformément</w:t>
      </w:r>
      <w:proofErr w:type="gramEnd"/>
      <w:r w:rsidR="00BF3EBD" w:rsidRPr="00556ECB">
        <w:rPr>
          <w:rFonts w:ascii="Marianne" w:hAnsi="Marianne" w:cs="Arial"/>
        </w:rPr>
        <w:t xml:space="preserve"> à l’article 28 du RGPD).</w:t>
      </w:r>
    </w:p>
    <w:p w14:paraId="2CD0D5E0" w14:textId="77777777" w:rsidR="0076210B" w:rsidRPr="00556ECB" w:rsidRDefault="0076210B" w:rsidP="00177A38">
      <w:pPr>
        <w:spacing w:after="0" w:line="240" w:lineRule="auto"/>
        <w:ind w:right="284"/>
        <w:jc w:val="both"/>
        <w:rPr>
          <w:rFonts w:ascii="Marianne" w:hAnsi="Marianne" w:cs="Arial"/>
          <w:b/>
          <w:spacing w:val="10"/>
        </w:rPr>
      </w:pPr>
    </w:p>
    <w:p w14:paraId="62A9B343" w14:textId="20B66173" w:rsidR="0076210B" w:rsidRPr="00563B23" w:rsidRDefault="00C900FB" w:rsidP="00177A38">
      <w:pPr>
        <w:spacing w:after="0" w:line="240" w:lineRule="auto"/>
        <w:ind w:right="284"/>
        <w:jc w:val="both"/>
        <w:rPr>
          <w:rFonts w:ascii="Marianne" w:hAnsi="Marianne" w:cs="Arial"/>
          <w:b/>
          <w:spacing w:val="10"/>
          <w:lang w:val="en-GB"/>
        </w:rPr>
      </w:pPr>
      <w:proofErr w:type="spellStart"/>
      <w:r w:rsidRPr="00563B23">
        <w:rPr>
          <w:rFonts w:ascii="Marianne" w:hAnsi="Marianne" w:cs="Arial"/>
          <w:b/>
          <w:spacing w:val="10"/>
          <w:lang w:val="en-GB"/>
        </w:rPr>
        <w:t>Procédure</w:t>
      </w:r>
      <w:proofErr w:type="spellEnd"/>
      <w:r w:rsidRPr="00563B23">
        <w:rPr>
          <w:rFonts w:ascii="Marianne" w:hAnsi="Marianne" w:cs="Arial"/>
          <w:b/>
          <w:spacing w:val="10"/>
          <w:lang w:val="en-GB"/>
        </w:rPr>
        <w:t xml:space="preserve"> n</w:t>
      </w:r>
      <w:r w:rsidR="004634C3" w:rsidRPr="00563B23">
        <w:rPr>
          <w:rFonts w:ascii="Marianne" w:hAnsi="Marianne" w:cs="Arial"/>
          <w:b/>
          <w:spacing w:val="10"/>
          <w:lang w:val="en-GB"/>
        </w:rPr>
        <w:t>° MEN-SG-PAN-2</w:t>
      </w:r>
      <w:r w:rsidR="001E186C" w:rsidRPr="00563B23">
        <w:rPr>
          <w:rFonts w:ascii="Marianne" w:hAnsi="Marianne" w:cs="Arial"/>
          <w:b/>
          <w:spacing w:val="10"/>
          <w:lang w:val="en-GB"/>
        </w:rPr>
        <w:t>5</w:t>
      </w:r>
      <w:r w:rsidR="004634C3" w:rsidRPr="00563B23">
        <w:rPr>
          <w:rFonts w:ascii="Marianne" w:hAnsi="Marianne" w:cs="Arial"/>
          <w:b/>
          <w:spacing w:val="10"/>
          <w:lang w:val="en-GB"/>
        </w:rPr>
        <w:t>00</w:t>
      </w:r>
      <w:r w:rsidR="001E186C" w:rsidRPr="00563B23">
        <w:rPr>
          <w:rFonts w:ascii="Marianne" w:hAnsi="Marianne" w:cs="Arial"/>
          <w:b/>
          <w:spacing w:val="10"/>
          <w:lang w:val="en-GB"/>
        </w:rPr>
        <w:t>1</w:t>
      </w:r>
    </w:p>
    <w:p w14:paraId="234EF6B8" w14:textId="10EED2B1" w:rsidR="002477D4" w:rsidRPr="00556ECB" w:rsidRDefault="0076210B" w:rsidP="00177A38">
      <w:pPr>
        <w:spacing w:after="0" w:line="240" w:lineRule="auto"/>
        <w:ind w:right="-1"/>
        <w:jc w:val="both"/>
        <w:rPr>
          <w:rFonts w:ascii="Marianne" w:eastAsia="Times New Roman" w:hAnsi="Marianne" w:cs="Arial"/>
          <w:lang w:eastAsia="fr-FR"/>
        </w:rPr>
      </w:pPr>
      <w:r w:rsidRPr="00556ECB">
        <w:rPr>
          <w:rFonts w:ascii="Marianne" w:hAnsi="Marianne" w:cs="Arial"/>
          <w:b/>
          <w:smallCaps/>
        </w:rPr>
        <w:t>Objet </w:t>
      </w:r>
      <w:r w:rsidRPr="00556ECB">
        <w:rPr>
          <w:rFonts w:ascii="Marianne" w:hAnsi="Marianne" w:cs="Arial"/>
          <w:smallCaps/>
        </w:rPr>
        <w:t>:</w:t>
      </w:r>
      <w:r w:rsidRPr="00556ECB">
        <w:rPr>
          <w:rFonts w:ascii="Marianne" w:hAnsi="Marianne" w:cs="Arial"/>
        </w:rPr>
        <w:t xml:space="preserve"> </w:t>
      </w:r>
      <w:r w:rsidR="004634C3" w:rsidRPr="00556ECB">
        <w:rPr>
          <w:rFonts w:ascii="Marianne" w:hAnsi="Marianne" w:cs="Arial"/>
        </w:rPr>
        <w:t xml:space="preserve">Prestations de mise en œuvre du contrat collectif </w:t>
      </w:r>
      <w:r w:rsidR="009F0A1F" w:rsidRPr="00556ECB">
        <w:rPr>
          <w:rFonts w:ascii="Marianne" w:hAnsi="Marianne" w:cs="Arial"/>
        </w:rPr>
        <w:t xml:space="preserve">à adhésion facultative </w:t>
      </w:r>
      <w:r w:rsidR="004634C3" w:rsidRPr="00556ECB">
        <w:rPr>
          <w:rFonts w:ascii="Marianne" w:hAnsi="Marianne" w:cs="Arial"/>
        </w:rPr>
        <w:t xml:space="preserve">en protection sociale complémentaire en </w:t>
      </w:r>
      <w:r w:rsidR="009F0A1F" w:rsidRPr="00556ECB">
        <w:rPr>
          <w:rFonts w:ascii="Marianne" w:hAnsi="Marianne" w:cs="Arial"/>
        </w:rPr>
        <w:t>prévoyance</w:t>
      </w:r>
      <w:r w:rsidR="004634C3" w:rsidRPr="00556ECB">
        <w:rPr>
          <w:rFonts w:ascii="Marianne" w:hAnsi="Marianne" w:cs="Arial"/>
        </w:rPr>
        <w:t xml:space="preserve"> à destination des </w:t>
      </w:r>
      <w:r w:rsidR="009F0A1F" w:rsidRPr="00556ECB">
        <w:rPr>
          <w:rFonts w:ascii="Marianne" w:hAnsi="Marianne" w:cs="Arial"/>
        </w:rPr>
        <w:t>agents</w:t>
      </w:r>
      <w:r w:rsidR="004634C3" w:rsidRPr="00556ECB">
        <w:rPr>
          <w:rFonts w:ascii="Marianne" w:hAnsi="Marianne" w:cs="Arial"/>
        </w:rPr>
        <w:t xml:space="preserve"> du ministère de l’éducation nationale, de l’enseignement supérieur et de la recherche, du ministère des sports</w:t>
      </w:r>
      <w:r w:rsidR="009F0A1F" w:rsidRPr="00556ECB">
        <w:rPr>
          <w:rFonts w:ascii="Marianne" w:hAnsi="Marianne" w:cs="Arial"/>
        </w:rPr>
        <w:t>, de la jeunesse et de la vie associative</w:t>
      </w:r>
      <w:r w:rsidR="004634C3" w:rsidRPr="00556ECB">
        <w:rPr>
          <w:rFonts w:ascii="Marianne" w:hAnsi="Marianne" w:cs="Arial"/>
        </w:rPr>
        <w:t xml:space="preserve"> et des </w:t>
      </w:r>
      <w:r w:rsidR="004215D3" w:rsidRPr="00556ECB">
        <w:rPr>
          <w:rFonts w:ascii="Marianne" w:hAnsi="Marianne" w:cs="Arial"/>
        </w:rPr>
        <w:t>entités publiques adhérant</w:t>
      </w:r>
      <w:r w:rsidR="004634C3" w:rsidRPr="00556ECB">
        <w:rPr>
          <w:rFonts w:ascii="Marianne" w:hAnsi="Marianne" w:cs="Arial"/>
        </w:rPr>
        <w:t xml:space="preserve"> au groupement de commandes.</w:t>
      </w:r>
    </w:p>
    <w:p w14:paraId="275BC178" w14:textId="77777777" w:rsidR="00AB57E2" w:rsidRPr="00556ECB" w:rsidRDefault="00AB57E2" w:rsidP="00177A38">
      <w:pPr>
        <w:spacing w:after="0" w:line="240" w:lineRule="auto"/>
        <w:jc w:val="both"/>
        <w:rPr>
          <w:rFonts w:ascii="Marianne" w:hAnsi="Marianne" w:cs="Arial"/>
        </w:rPr>
      </w:pPr>
    </w:p>
    <w:p w14:paraId="0619DD28" w14:textId="32453A7F" w:rsidR="00D0340E" w:rsidRPr="00556ECB" w:rsidRDefault="000C427B" w:rsidP="00177A38">
      <w:pPr>
        <w:spacing w:after="0" w:line="240" w:lineRule="auto"/>
        <w:jc w:val="both"/>
        <w:rPr>
          <w:rFonts w:ascii="Marianne" w:hAnsi="Marianne" w:cs="Arial"/>
        </w:rPr>
      </w:pPr>
      <w:r w:rsidRPr="00556ECB">
        <w:rPr>
          <w:rFonts w:ascii="Marianne" w:hAnsi="Marianne" w:cs="Arial"/>
        </w:rPr>
        <w:t xml:space="preserve">La présente Annexe a pour objet de décrire les obligations respectives des Parties en </w:t>
      </w:r>
      <w:r w:rsidR="00D0340E" w:rsidRPr="00556ECB">
        <w:rPr>
          <w:rFonts w:ascii="Marianne" w:hAnsi="Marianne" w:cs="Arial"/>
        </w:rPr>
        <w:t xml:space="preserve">matière de </w:t>
      </w:r>
      <w:r w:rsidR="009E77B2" w:rsidRPr="00556ECB">
        <w:rPr>
          <w:rFonts w:ascii="Marianne" w:hAnsi="Marianne" w:cs="Arial"/>
        </w:rPr>
        <w:t>Données</w:t>
      </w:r>
      <w:r w:rsidR="00892B22" w:rsidRPr="00556ECB">
        <w:rPr>
          <w:rFonts w:ascii="Marianne" w:hAnsi="Marianne" w:cs="Arial"/>
        </w:rPr>
        <w:t xml:space="preserve"> personnelles</w:t>
      </w:r>
      <w:r w:rsidR="00D0340E" w:rsidRPr="00556ECB">
        <w:rPr>
          <w:rFonts w:ascii="Marianne" w:hAnsi="Marianne" w:cs="Arial"/>
        </w:rPr>
        <w:t xml:space="preserve"> et fait partie intégrante du </w:t>
      </w:r>
      <w:r w:rsidR="002868C5" w:rsidRPr="00556ECB">
        <w:rPr>
          <w:rFonts w:ascii="Marianne" w:hAnsi="Marianne" w:cs="Arial"/>
        </w:rPr>
        <w:t>Cahier des clauses administratives particulières (</w:t>
      </w:r>
      <w:r w:rsidR="00D0340E" w:rsidRPr="00556ECB">
        <w:rPr>
          <w:rFonts w:ascii="Marianne" w:hAnsi="Marianne" w:cs="Arial"/>
        </w:rPr>
        <w:t>CCAP</w:t>
      </w:r>
      <w:r w:rsidR="002868C5" w:rsidRPr="00556ECB">
        <w:rPr>
          <w:rFonts w:ascii="Marianne" w:hAnsi="Marianne" w:cs="Arial"/>
        </w:rPr>
        <w:t>)</w:t>
      </w:r>
      <w:r w:rsidR="00D0340E" w:rsidRPr="00556ECB">
        <w:rPr>
          <w:rFonts w:ascii="Marianne" w:hAnsi="Marianne" w:cs="Arial"/>
        </w:rPr>
        <w:t>.</w:t>
      </w:r>
      <w:r w:rsidRPr="00556ECB">
        <w:rPr>
          <w:rFonts w:ascii="Marianne" w:hAnsi="Marianne" w:cs="Arial"/>
        </w:rPr>
        <w:t xml:space="preserve"> </w:t>
      </w:r>
    </w:p>
    <w:p w14:paraId="294602BA" w14:textId="77777777" w:rsidR="00CF5AFF" w:rsidRPr="00556ECB" w:rsidRDefault="00CF5AFF" w:rsidP="00177A38">
      <w:pPr>
        <w:spacing w:after="0" w:line="240" w:lineRule="auto"/>
        <w:jc w:val="both"/>
        <w:rPr>
          <w:rFonts w:ascii="Marianne" w:hAnsi="Marianne" w:cs="Arial"/>
        </w:rPr>
      </w:pPr>
    </w:p>
    <w:p w14:paraId="7DE36013" w14:textId="77777777" w:rsidR="00AB57E2" w:rsidRPr="00556ECB" w:rsidRDefault="00AB57E2" w:rsidP="00177A38">
      <w:pPr>
        <w:spacing w:after="0" w:line="240" w:lineRule="auto"/>
        <w:rPr>
          <w:rFonts w:ascii="Marianne" w:hAnsi="Marianne" w:cs="Arial"/>
          <w:b/>
          <w:bCs/>
        </w:rPr>
      </w:pPr>
    </w:p>
    <w:p w14:paraId="16E9B62F" w14:textId="77777777" w:rsidR="000C427B" w:rsidRPr="00556ECB" w:rsidRDefault="00AB2C98" w:rsidP="00177A38">
      <w:pPr>
        <w:spacing w:after="0" w:line="240" w:lineRule="auto"/>
        <w:rPr>
          <w:rFonts w:ascii="Marianne" w:hAnsi="Marianne" w:cs="Arial"/>
          <w:b/>
          <w:bCs/>
        </w:rPr>
      </w:pPr>
      <w:r w:rsidRPr="00556ECB">
        <w:rPr>
          <w:rFonts w:ascii="Marianne" w:hAnsi="Marianne" w:cs="Arial"/>
          <w:b/>
          <w:bCs/>
        </w:rPr>
        <w:t xml:space="preserve">Préambule : </w:t>
      </w:r>
      <w:r w:rsidR="000C427B" w:rsidRPr="00556ECB">
        <w:rPr>
          <w:rFonts w:ascii="Marianne" w:hAnsi="Marianne" w:cs="Arial"/>
          <w:b/>
          <w:bCs/>
        </w:rPr>
        <w:t>Définitions spécifiques</w:t>
      </w:r>
    </w:p>
    <w:p w14:paraId="1EFEF787" w14:textId="77777777" w:rsidR="00AB57E2" w:rsidRPr="00556ECB" w:rsidRDefault="00AB57E2" w:rsidP="00177A38">
      <w:pPr>
        <w:pStyle w:val="AODefHead"/>
        <w:spacing w:before="0" w:line="240" w:lineRule="auto"/>
        <w:ind w:left="0"/>
        <w:rPr>
          <w:rFonts w:ascii="Marianne" w:hAnsi="Marianne" w:cs="Arial"/>
        </w:rPr>
      </w:pPr>
    </w:p>
    <w:p w14:paraId="39122978" w14:textId="689428D9" w:rsidR="0017064D" w:rsidRPr="00556ECB" w:rsidRDefault="009E77B2" w:rsidP="0017064D">
      <w:pPr>
        <w:pStyle w:val="AODefHead"/>
        <w:spacing w:before="0" w:line="240" w:lineRule="auto"/>
        <w:ind w:left="0"/>
        <w:rPr>
          <w:rFonts w:ascii="Marianne" w:hAnsi="Marianne" w:cs="Arial"/>
        </w:rPr>
      </w:pPr>
      <w:r w:rsidRPr="00556ECB">
        <w:rPr>
          <w:rFonts w:ascii="Marianne" w:hAnsi="Marianne" w:cs="Arial"/>
          <w:b/>
          <w:bCs/>
        </w:rPr>
        <w:t>Données</w:t>
      </w:r>
      <w:r w:rsidR="00892B22" w:rsidRPr="00556ECB">
        <w:rPr>
          <w:rFonts w:ascii="Marianne" w:hAnsi="Marianne" w:cs="Arial"/>
          <w:b/>
          <w:bCs/>
        </w:rPr>
        <w:t xml:space="preserve"> personnelles</w:t>
      </w:r>
      <w:r w:rsidRPr="00556ECB">
        <w:rPr>
          <w:rFonts w:ascii="Marianne" w:hAnsi="Marianne" w:cs="Arial"/>
          <w:b/>
          <w:bCs/>
        </w:rPr>
        <w:t> :</w:t>
      </w:r>
      <w:r w:rsidR="00767ADA" w:rsidRPr="00556ECB">
        <w:rPr>
          <w:rFonts w:ascii="Marianne" w:hAnsi="Marianne" w:cs="Arial"/>
          <w:b/>
          <w:bCs/>
        </w:rPr>
        <w:t xml:space="preserve"> </w:t>
      </w:r>
      <w:r w:rsidR="000C427B" w:rsidRPr="00556ECB">
        <w:rPr>
          <w:rFonts w:ascii="Marianne" w:hAnsi="Marianne" w:cs="Arial"/>
        </w:rPr>
        <w:t>désigne toute information se rapportant à une personne physique identifiée ou identifiable ; est réputée être une «</w:t>
      </w:r>
      <w:r w:rsidR="00767ADA" w:rsidRPr="00556ECB">
        <w:rPr>
          <w:rFonts w:ascii="Marianne" w:hAnsi="Marianne" w:cs="Arial"/>
        </w:rPr>
        <w:t xml:space="preserve"> </w:t>
      </w:r>
      <w:r w:rsidR="000C427B" w:rsidRPr="00556ECB">
        <w:rPr>
          <w:rFonts w:ascii="Marianne" w:hAnsi="Marianne" w:cs="Arial"/>
        </w:rPr>
        <w:t>personne physique identifiable</w:t>
      </w:r>
      <w:r w:rsidR="00767ADA" w:rsidRPr="00556ECB">
        <w:rPr>
          <w:rFonts w:ascii="Marianne" w:hAnsi="Marianne" w:cs="Arial"/>
        </w:rPr>
        <w:t xml:space="preserve"> </w:t>
      </w:r>
      <w:r w:rsidR="000C427B" w:rsidRPr="00556ECB">
        <w:rPr>
          <w:rFonts w:ascii="Marianne" w:hAnsi="Marianne" w:cs="Arial"/>
        </w:rPr>
        <w:t xml:space="preserve">» une personne physique qui peut être identifiée, directement ou indirectement, notamment par référence à un identifiant, tel qu'un nom, un numéro de téléphone, une adresse email, un numéro d'identification, des </w:t>
      </w:r>
      <w:r w:rsidRPr="00556ECB">
        <w:rPr>
          <w:rFonts w:ascii="Marianne" w:hAnsi="Marianne" w:cs="Arial"/>
        </w:rPr>
        <w:t>données</w:t>
      </w:r>
      <w:r w:rsidR="000C427B" w:rsidRPr="00556ECB">
        <w:rPr>
          <w:rFonts w:ascii="Marianne" w:hAnsi="Marianne" w:cs="Arial"/>
        </w:rPr>
        <w:t xml:space="preserve"> de localisation, un identifiant en ligne, ou à un ou plusieurs éléments spécifiques propres à son identité physique, physiologique, génétique, psychique, économique, culturelle ou sociale.</w:t>
      </w:r>
    </w:p>
    <w:p w14:paraId="3173AD7B" w14:textId="77777777" w:rsidR="0017064D" w:rsidRPr="00556ECB" w:rsidRDefault="0017064D" w:rsidP="0017064D">
      <w:pPr>
        <w:pStyle w:val="AODefHead"/>
        <w:numPr>
          <w:ilvl w:val="0"/>
          <w:numId w:val="0"/>
        </w:numPr>
        <w:spacing w:line="240" w:lineRule="auto"/>
        <w:rPr>
          <w:rFonts w:ascii="Marianne" w:hAnsi="Marianne" w:cs="Arial"/>
        </w:rPr>
      </w:pPr>
      <w:r w:rsidRPr="00556ECB">
        <w:rPr>
          <w:rFonts w:ascii="Marianne" w:hAnsi="Marianne" w:cs="Arial"/>
          <w:b/>
        </w:rPr>
        <w:t>Données de santé</w:t>
      </w:r>
      <w:r w:rsidRPr="00556ECB">
        <w:rPr>
          <w:rFonts w:ascii="Marianne" w:hAnsi="Marianne" w:cs="Arial"/>
        </w:rPr>
        <w:t xml:space="preserve"> : Les données à caractère personnel concernant la santé sont les données relatives à la santé physique ou mentale, passée, présente ou future, d’une personne physique (y compris la prestation de services de soins de santé) qui révèlent des informations sur l’état de santé de cette personne. </w:t>
      </w:r>
    </w:p>
    <w:p w14:paraId="3DD313BC" w14:textId="77777777" w:rsidR="0017064D" w:rsidRPr="00556ECB" w:rsidRDefault="0017064D" w:rsidP="0017064D">
      <w:pPr>
        <w:pStyle w:val="AODefHead"/>
        <w:numPr>
          <w:ilvl w:val="0"/>
          <w:numId w:val="0"/>
        </w:numPr>
        <w:spacing w:line="240" w:lineRule="auto"/>
        <w:rPr>
          <w:rFonts w:ascii="Marianne" w:hAnsi="Marianne" w:cs="Arial"/>
        </w:rPr>
      </w:pPr>
      <w:r w:rsidRPr="00556ECB">
        <w:rPr>
          <w:rFonts w:ascii="Marianne" w:hAnsi="Marianne" w:cs="Arial"/>
        </w:rPr>
        <w:t xml:space="preserve">Cette définition comprend donc par exemple les informations concernant une maladie, un handicap, un risque de maladie, les antécédents médicaux, un traitement clinique </w:t>
      </w:r>
      <w:r w:rsidRPr="00556ECB">
        <w:rPr>
          <w:rFonts w:ascii="Marianne" w:hAnsi="Marianne" w:cs="Arial"/>
        </w:rPr>
        <w:lastRenderedPageBreak/>
        <w:t>ou l’état physiologique ou biomédical de la personne concernée (indépendamment de sa source, qu’elle provienne par exemple d’un médecin ou d’un autre professionnel de santé, d’un hôpital, d’un dispositif médical ou d’un test de diagnostic in vitro).</w:t>
      </w:r>
    </w:p>
    <w:p w14:paraId="14FD7B5A" w14:textId="36297CDD" w:rsidR="00AB57E2" w:rsidRPr="00556ECB" w:rsidRDefault="00AB57E2" w:rsidP="0017064D">
      <w:pPr>
        <w:pStyle w:val="AODefHead"/>
        <w:numPr>
          <w:ilvl w:val="0"/>
          <w:numId w:val="0"/>
        </w:numPr>
        <w:spacing w:before="0" w:line="240" w:lineRule="auto"/>
        <w:rPr>
          <w:rFonts w:ascii="Marianne" w:hAnsi="Marianne" w:cs="Arial"/>
        </w:rPr>
      </w:pPr>
    </w:p>
    <w:p w14:paraId="5B71F5A6" w14:textId="3066A149" w:rsidR="008644D6" w:rsidRPr="00556ECB" w:rsidRDefault="009E77B2" w:rsidP="00177A38">
      <w:pPr>
        <w:pStyle w:val="AODefHead"/>
        <w:spacing w:before="0" w:line="240" w:lineRule="auto"/>
        <w:ind w:left="0"/>
        <w:rPr>
          <w:rFonts w:ascii="Marianne" w:hAnsi="Marianne" w:cs="Arial"/>
        </w:rPr>
      </w:pPr>
      <w:r w:rsidRPr="00556ECB">
        <w:rPr>
          <w:rFonts w:ascii="Marianne" w:hAnsi="Marianne" w:cs="Arial"/>
          <w:b/>
          <w:bCs/>
        </w:rPr>
        <w:t>Traitement :</w:t>
      </w:r>
      <w:r w:rsidR="008644D6" w:rsidRPr="00556ECB">
        <w:rPr>
          <w:rFonts w:ascii="Marianne" w:hAnsi="Marianne" w:cs="Arial"/>
          <w:b/>
          <w:bCs/>
        </w:rPr>
        <w:t xml:space="preserve"> </w:t>
      </w:r>
      <w:r w:rsidR="008644D6" w:rsidRPr="00556ECB">
        <w:rPr>
          <w:rFonts w:ascii="Marianne" w:hAnsi="Marianne" w:cs="Arial"/>
        </w:rPr>
        <w:t>désigne toute opération ou tou</w:t>
      </w:r>
      <w:r w:rsidR="00C63E03" w:rsidRPr="00556ECB">
        <w:rPr>
          <w:rFonts w:ascii="Marianne" w:hAnsi="Marianne" w:cs="Arial"/>
        </w:rPr>
        <w:t>t ensemble d’opérations qui est</w:t>
      </w:r>
      <w:r w:rsidR="008644D6" w:rsidRPr="00556ECB">
        <w:rPr>
          <w:rFonts w:ascii="Marianne" w:hAnsi="Marianne" w:cs="Arial"/>
        </w:rPr>
        <w:t xml:space="preserve"> réalisé sur les </w:t>
      </w:r>
      <w:r w:rsidR="00393DA5" w:rsidRPr="00556ECB">
        <w:rPr>
          <w:rFonts w:ascii="Marianne" w:hAnsi="Marianne" w:cs="Arial"/>
        </w:rPr>
        <w:t>Données</w:t>
      </w:r>
      <w:r w:rsidR="00767ADA" w:rsidRPr="00556ECB">
        <w:rPr>
          <w:rFonts w:ascii="Marianne" w:hAnsi="Marianne" w:cs="Arial"/>
        </w:rPr>
        <w:t xml:space="preserve"> </w:t>
      </w:r>
      <w:r w:rsidR="008644D6" w:rsidRPr="00556ECB">
        <w:rPr>
          <w:rFonts w:ascii="Marianne" w:hAnsi="Marianne" w:cs="Arial"/>
        </w:rPr>
        <w:t>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 ou l’interconnexion, le verrouillage, l’effacement ou la destruction.</w:t>
      </w:r>
    </w:p>
    <w:p w14:paraId="3DE9C5DC" w14:textId="77777777" w:rsidR="00AB57E2" w:rsidRPr="00556ECB" w:rsidRDefault="00AB57E2" w:rsidP="00177A38">
      <w:pPr>
        <w:pStyle w:val="AODefHead"/>
        <w:spacing w:before="0" w:line="240" w:lineRule="auto"/>
        <w:ind w:left="0"/>
        <w:rPr>
          <w:rFonts w:ascii="Marianne" w:hAnsi="Marianne"/>
        </w:rPr>
      </w:pPr>
    </w:p>
    <w:p w14:paraId="4C58599F" w14:textId="77777777" w:rsidR="000C427B" w:rsidRPr="00556ECB" w:rsidRDefault="000C427B" w:rsidP="00177A38">
      <w:pPr>
        <w:pStyle w:val="AODefHead"/>
        <w:spacing w:before="0" w:line="240" w:lineRule="auto"/>
        <w:ind w:left="0"/>
        <w:rPr>
          <w:rFonts w:ascii="Marianne" w:hAnsi="Marianne"/>
        </w:rPr>
      </w:pPr>
      <w:r w:rsidRPr="00556ECB">
        <w:rPr>
          <w:rFonts w:ascii="Marianne" w:hAnsi="Marianne" w:cs="Arial"/>
          <w:b/>
          <w:bCs/>
        </w:rPr>
        <w:t>Fichier</w:t>
      </w:r>
      <w:r w:rsidR="009E77B2" w:rsidRPr="00556ECB">
        <w:rPr>
          <w:rFonts w:ascii="Marianne" w:hAnsi="Marianne" w:cs="Arial"/>
          <w:b/>
          <w:bCs/>
        </w:rPr>
        <w:t xml:space="preserve"> : </w:t>
      </w:r>
      <w:r w:rsidRPr="00556ECB">
        <w:rPr>
          <w:rFonts w:ascii="Marianne" w:hAnsi="Marianne" w:cs="Arial"/>
        </w:rPr>
        <w:t xml:space="preserve">désigne </w:t>
      </w:r>
      <w:proofErr w:type="spellStart"/>
      <w:r w:rsidRPr="00556ECB">
        <w:rPr>
          <w:rFonts w:ascii="Marianne" w:hAnsi="Marianne" w:cs="Arial"/>
        </w:rPr>
        <w:t>tout</w:t>
      </w:r>
      <w:proofErr w:type="spellEnd"/>
      <w:r w:rsidRPr="00556ECB">
        <w:rPr>
          <w:rFonts w:ascii="Marianne" w:hAnsi="Marianne" w:cs="Arial"/>
        </w:rPr>
        <w:t xml:space="preserve"> ensemble </w:t>
      </w:r>
      <w:proofErr w:type="gramStart"/>
      <w:r w:rsidRPr="00556ECB">
        <w:rPr>
          <w:rFonts w:ascii="Marianne" w:hAnsi="Marianne" w:cs="Arial"/>
        </w:rPr>
        <w:t>structuré</w:t>
      </w:r>
      <w:proofErr w:type="gramEnd"/>
      <w:r w:rsidRPr="00556ECB">
        <w:rPr>
          <w:rFonts w:ascii="Marianne" w:hAnsi="Marianne" w:cs="Arial"/>
        </w:rPr>
        <w:t xml:space="preserve"> de </w:t>
      </w:r>
      <w:r w:rsidR="009E77B2" w:rsidRPr="00556ECB">
        <w:rPr>
          <w:rFonts w:ascii="Marianne" w:hAnsi="Marianne" w:cs="Arial"/>
        </w:rPr>
        <w:t xml:space="preserve">Données </w:t>
      </w:r>
      <w:r w:rsidR="00892B22" w:rsidRPr="00556ECB">
        <w:rPr>
          <w:rFonts w:ascii="Marianne" w:hAnsi="Marianne" w:cs="Arial"/>
        </w:rPr>
        <w:t>personnelles</w:t>
      </w:r>
      <w:r w:rsidRPr="00556ECB">
        <w:rPr>
          <w:rFonts w:ascii="Marianne" w:hAnsi="Marianne" w:cs="Arial"/>
        </w:rPr>
        <w:t>, accessible selon les critères déter</w:t>
      </w:r>
      <w:r w:rsidR="00885A69" w:rsidRPr="00556ECB">
        <w:rPr>
          <w:rFonts w:ascii="Marianne" w:hAnsi="Marianne" w:cs="Arial"/>
        </w:rPr>
        <w:t>minés dans la présente Annexe</w:t>
      </w:r>
      <w:r w:rsidRPr="00556ECB">
        <w:rPr>
          <w:rFonts w:ascii="Marianne" w:hAnsi="Marianne" w:cs="Arial"/>
        </w:rPr>
        <w:t>, que cet ensemble soit centralisé, décentralisé, ou réparti de manière fonctionnelle ou géographique</w:t>
      </w:r>
      <w:r w:rsidRPr="00556ECB">
        <w:rPr>
          <w:rFonts w:ascii="Marianne" w:hAnsi="Marianne"/>
        </w:rPr>
        <w:t>.</w:t>
      </w:r>
    </w:p>
    <w:p w14:paraId="7472F449" w14:textId="77777777" w:rsidR="00AB57E2" w:rsidRPr="00556ECB" w:rsidRDefault="00AB57E2" w:rsidP="00177A38">
      <w:pPr>
        <w:pStyle w:val="AODefHead"/>
        <w:spacing w:before="0" w:line="240" w:lineRule="auto"/>
        <w:ind w:left="0"/>
        <w:rPr>
          <w:rFonts w:ascii="Marianne" w:hAnsi="Marianne" w:cs="Arial"/>
        </w:rPr>
      </w:pPr>
    </w:p>
    <w:p w14:paraId="79129851" w14:textId="52DA6B4F" w:rsidR="000C427B" w:rsidRDefault="000C427B" w:rsidP="00177A38">
      <w:pPr>
        <w:pStyle w:val="AODefHead"/>
        <w:spacing w:before="0" w:line="240" w:lineRule="auto"/>
        <w:ind w:left="0"/>
        <w:rPr>
          <w:rFonts w:ascii="Marianne" w:hAnsi="Marianne" w:cs="Arial"/>
        </w:rPr>
      </w:pPr>
      <w:r w:rsidRPr="00556ECB">
        <w:rPr>
          <w:rFonts w:ascii="Marianne" w:hAnsi="Marianne" w:cs="Arial"/>
          <w:b/>
          <w:bCs/>
        </w:rPr>
        <w:t>Instruction</w:t>
      </w:r>
      <w:r w:rsidR="009E77B2" w:rsidRPr="00556ECB">
        <w:rPr>
          <w:rFonts w:ascii="Marianne" w:hAnsi="Marianne"/>
          <w:b/>
          <w:bCs/>
        </w:rPr>
        <w:t xml:space="preserve"> : </w:t>
      </w:r>
      <w:r w:rsidRPr="00556ECB">
        <w:rPr>
          <w:rFonts w:ascii="Marianne" w:hAnsi="Marianne" w:cs="Arial"/>
        </w:rPr>
        <w:t xml:space="preserve">désigne toute instruction écrite ou par saisie de </w:t>
      </w:r>
      <w:r w:rsidR="00885A69" w:rsidRPr="00556ECB">
        <w:rPr>
          <w:rFonts w:ascii="Marianne" w:hAnsi="Marianne" w:cs="Arial"/>
        </w:rPr>
        <w:t>données, reçue par l</w:t>
      </w:r>
      <w:r w:rsidRPr="00556ECB">
        <w:rPr>
          <w:rFonts w:ascii="Marianne" w:hAnsi="Marianne" w:cs="Arial"/>
        </w:rPr>
        <w:t xml:space="preserve">e </w:t>
      </w:r>
      <w:r w:rsidR="00233042" w:rsidRPr="00556ECB">
        <w:rPr>
          <w:rFonts w:ascii="Marianne" w:hAnsi="Marianne" w:cs="Arial"/>
        </w:rPr>
        <w:t>sous-traitant</w:t>
      </w:r>
      <w:r w:rsidRPr="00556ECB">
        <w:rPr>
          <w:rFonts w:ascii="Marianne" w:hAnsi="Marianne" w:cs="Arial"/>
        </w:rPr>
        <w:t xml:space="preserve"> de la part du </w:t>
      </w:r>
      <w:r w:rsidR="00602A5D" w:rsidRPr="00556ECB">
        <w:rPr>
          <w:rFonts w:ascii="Marianne" w:hAnsi="Marianne" w:cs="Arial"/>
        </w:rPr>
        <w:t>Ministère</w:t>
      </w:r>
      <w:r w:rsidR="00892B22" w:rsidRPr="00556ECB">
        <w:rPr>
          <w:rFonts w:ascii="Marianne" w:hAnsi="Marianne" w:cs="Arial"/>
        </w:rPr>
        <w:t xml:space="preserve"> </w:t>
      </w:r>
      <w:r w:rsidRPr="00556ECB">
        <w:rPr>
          <w:rFonts w:ascii="Marianne" w:hAnsi="Marianne" w:cs="Arial"/>
        </w:rPr>
        <w:t xml:space="preserve">en vertu du Marché et notamment de la présente Annexe, et, le cas échéant, </w:t>
      </w:r>
      <w:r w:rsidR="00290207" w:rsidRPr="00556ECB">
        <w:rPr>
          <w:rFonts w:ascii="Marianne" w:hAnsi="Marianne" w:cs="Arial"/>
        </w:rPr>
        <w:t xml:space="preserve">des </w:t>
      </w:r>
      <w:r w:rsidR="00885A69" w:rsidRPr="00556ECB">
        <w:rPr>
          <w:rFonts w:ascii="Marianne" w:hAnsi="Marianne" w:cs="Arial"/>
        </w:rPr>
        <w:t>avenants conclus entre l</w:t>
      </w:r>
      <w:r w:rsidRPr="00556ECB">
        <w:rPr>
          <w:rFonts w:ascii="Marianne" w:hAnsi="Marianne" w:cs="Arial"/>
        </w:rPr>
        <w:t xml:space="preserve">e </w:t>
      </w:r>
      <w:r w:rsidR="00233042" w:rsidRPr="00556ECB">
        <w:rPr>
          <w:rFonts w:ascii="Marianne" w:hAnsi="Marianne" w:cs="Arial"/>
        </w:rPr>
        <w:t>sous-traitant</w:t>
      </w:r>
      <w:r w:rsidRPr="00556ECB">
        <w:rPr>
          <w:rFonts w:ascii="Marianne" w:hAnsi="Marianne" w:cs="Arial"/>
        </w:rPr>
        <w:t xml:space="preserve"> et le </w:t>
      </w:r>
      <w:r w:rsidR="00602A5D" w:rsidRPr="00556ECB">
        <w:rPr>
          <w:rFonts w:ascii="Marianne" w:hAnsi="Marianne" w:cs="Arial"/>
        </w:rPr>
        <w:t>Ministère</w:t>
      </w:r>
      <w:r w:rsidR="00885A69" w:rsidRPr="00556ECB">
        <w:rPr>
          <w:rFonts w:ascii="Marianne" w:hAnsi="Marianne" w:cs="Arial"/>
        </w:rPr>
        <w:t xml:space="preserve"> </w:t>
      </w:r>
      <w:r w:rsidRPr="00556ECB">
        <w:rPr>
          <w:rFonts w:ascii="Marianne" w:hAnsi="Marianne" w:cs="Arial"/>
        </w:rPr>
        <w:t xml:space="preserve">et ayant pour objet le traitement de </w:t>
      </w:r>
      <w:r w:rsidR="00885A69" w:rsidRPr="00556ECB">
        <w:rPr>
          <w:rFonts w:ascii="Marianne" w:hAnsi="Marianne" w:cs="Arial"/>
        </w:rPr>
        <w:t>Données</w:t>
      </w:r>
      <w:r w:rsidR="00892B22" w:rsidRPr="00556ECB">
        <w:rPr>
          <w:rFonts w:ascii="Marianne" w:hAnsi="Marianne" w:cs="Arial"/>
        </w:rPr>
        <w:t xml:space="preserve"> personnelles</w:t>
      </w:r>
      <w:r w:rsidRPr="00556ECB">
        <w:rPr>
          <w:rFonts w:ascii="Marianne" w:hAnsi="Marianne" w:cs="Arial"/>
        </w:rPr>
        <w:t>.</w:t>
      </w:r>
    </w:p>
    <w:p w14:paraId="437F52BB" w14:textId="77777777" w:rsidR="004661A4" w:rsidRDefault="004661A4" w:rsidP="004661A4">
      <w:pPr>
        <w:pStyle w:val="AODefHead"/>
        <w:spacing w:before="0" w:line="240" w:lineRule="auto"/>
        <w:ind w:left="0"/>
        <w:rPr>
          <w:rFonts w:ascii="Marianne" w:hAnsi="Marianne" w:cs="Arial"/>
        </w:rPr>
      </w:pPr>
    </w:p>
    <w:p w14:paraId="2053A21F" w14:textId="207225AC" w:rsidR="004661A4" w:rsidRPr="00556ECB" w:rsidRDefault="004661A4" w:rsidP="00177A38">
      <w:pPr>
        <w:pStyle w:val="AODefHead"/>
        <w:spacing w:before="0" w:line="240" w:lineRule="auto"/>
        <w:ind w:left="0"/>
        <w:rPr>
          <w:rFonts w:ascii="Marianne" w:hAnsi="Marianne" w:cs="Arial"/>
        </w:rPr>
      </w:pPr>
      <w:r w:rsidRPr="009E4C7A">
        <w:rPr>
          <w:rFonts w:ascii="Marianne" w:hAnsi="Marianne" w:cs="Arial"/>
          <w:b/>
        </w:rPr>
        <w:t>Ministère</w:t>
      </w:r>
      <w:r>
        <w:rPr>
          <w:rFonts w:ascii="Marianne" w:hAnsi="Marianne" w:cs="Arial"/>
        </w:rPr>
        <w:t> : désigne tous les ministères concernés en fonction du corps d’appartenance de l’agent</w:t>
      </w:r>
      <w:r w:rsidR="00431DDA">
        <w:rPr>
          <w:rFonts w:ascii="Marianne" w:hAnsi="Marianne" w:cs="Arial"/>
        </w:rPr>
        <w:t>,</w:t>
      </w:r>
      <w:r>
        <w:rPr>
          <w:rFonts w:ascii="Marianne" w:hAnsi="Marianne" w:cs="Arial"/>
        </w:rPr>
        <w:t xml:space="preserve"> à savoir les ministères chargés de l’éducation nationale, de l’enseignement supérieur et la recherche, de la jeunesse</w:t>
      </w:r>
      <w:r w:rsidR="003C6111">
        <w:rPr>
          <w:rFonts w:ascii="Marianne" w:hAnsi="Marianne" w:cs="Arial"/>
        </w:rPr>
        <w:t>, des sports et de la vie associative</w:t>
      </w:r>
      <w:r>
        <w:rPr>
          <w:rFonts w:ascii="Marianne" w:hAnsi="Marianne" w:cs="Arial"/>
        </w:rPr>
        <w:t xml:space="preserve"> et des sports</w:t>
      </w:r>
    </w:p>
    <w:p w14:paraId="596A48BF" w14:textId="77777777" w:rsidR="00AB57E2" w:rsidRPr="00556ECB" w:rsidRDefault="00AB57E2" w:rsidP="00177A38">
      <w:pPr>
        <w:pStyle w:val="AODefHead"/>
        <w:numPr>
          <w:ilvl w:val="0"/>
          <w:numId w:val="0"/>
        </w:numPr>
        <w:spacing w:before="0" w:line="240" w:lineRule="auto"/>
        <w:rPr>
          <w:rFonts w:ascii="Marianne" w:hAnsi="Marianne" w:cs="Arial"/>
          <w:b/>
          <w:bCs/>
        </w:rPr>
      </w:pPr>
    </w:p>
    <w:p w14:paraId="5D75A1D3" w14:textId="77777777" w:rsidR="000C427B" w:rsidRPr="00556ECB" w:rsidRDefault="000C427B" w:rsidP="00177A38">
      <w:pPr>
        <w:pStyle w:val="AODefHead"/>
        <w:numPr>
          <w:ilvl w:val="0"/>
          <w:numId w:val="0"/>
        </w:numPr>
        <w:spacing w:before="0" w:line="240" w:lineRule="auto"/>
        <w:rPr>
          <w:rFonts w:ascii="Marianne" w:hAnsi="Marianne"/>
        </w:rPr>
      </w:pPr>
      <w:r w:rsidRPr="00556ECB">
        <w:rPr>
          <w:rFonts w:ascii="Marianne" w:hAnsi="Marianne" w:cs="Arial"/>
          <w:b/>
          <w:bCs/>
        </w:rPr>
        <w:t>Responsable de Traitement</w:t>
      </w:r>
      <w:r w:rsidR="009E77B2" w:rsidRPr="00556ECB">
        <w:rPr>
          <w:rFonts w:ascii="Marianne" w:hAnsi="Marianne"/>
          <w:b/>
          <w:bCs/>
        </w:rPr>
        <w:t xml:space="preserve"> : </w:t>
      </w:r>
      <w:r w:rsidRPr="00556ECB">
        <w:rPr>
          <w:rFonts w:ascii="Marianne" w:hAnsi="Marianne" w:cs="Arial"/>
        </w:rPr>
        <w:t xml:space="preserve">désigne la personne physique ou morale, l'autorité publique, le service ou un autre organisme qui, seul ou conjointement avec d'autres, détermine les finalités et les moyens du traitement ; dans le cadre du Marché, le Responsable de Traitement est le </w:t>
      </w:r>
      <w:r w:rsidR="00602A5D" w:rsidRPr="00556ECB">
        <w:rPr>
          <w:rFonts w:ascii="Marianne" w:hAnsi="Marianne" w:cs="Arial"/>
        </w:rPr>
        <w:t>Ministère</w:t>
      </w:r>
      <w:r w:rsidRPr="00556ECB">
        <w:rPr>
          <w:rFonts w:ascii="Marianne" w:hAnsi="Marianne" w:cs="Arial"/>
        </w:rPr>
        <w:t>.</w:t>
      </w:r>
      <w:r w:rsidRPr="00556ECB">
        <w:rPr>
          <w:rFonts w:ascii="Marianne" w:hAnsi="Marianne"/>
        </w:rPr>
        <w:t xml:space="preserve"> </w:t>
      </w:r>
    </w:p>
    <w:p w14:paraId="04CDFEB6" w14:textId="77777777" w:rsidR="00AB57E2" w:rsidRPr="00556ECB" w:rsidRDefault="00AB57E2" w:rsidP="00177A38">
      <w:pPr>
        <w:pStyle w:val="AODefHead"/>
        <w:numPr>
          <w:ilvl w:val="0"/>
          <w:numId w:val="0"/>
        </w:numPr>
        <w:spacing w:before="0" w:line="240" w:lineRule="auto"/>
        <w:rPr>
          <w:rFonts w:ascii="Marianne" w:hAnsi="Marianne" w:cs="Arial"/>
          <w:b/>
          <w:bCs/>
        </w:rPr>
      </w:pPr>
    </w:p>
    <w:p w14:paraId="6DB14489" w14:textId="77777777" w:rsidR="000C427B" w:rsidRPr="00556ECB" w:rsidRDefault="000C427B" w:rsidP="00177A38">
      <w:pPr>
        <w:pStyle w:val="AODefHead"/>
        <w:numPr>
          <w:ilvl w:val="0"/>
          <w:numId w:val="0"/>
        </w:numPr>
        <w:spacing w:before="0" w:line="240" w:lineRule="auto"/>
        <w:rPr>
          <w:rFonts w:ascii="Marianne" w:hAnsi="Marianne" w:cs="Arial"/>
        </w:rPr>
      </w:pPr>
      <w:r w:rsidRPr="00556ECB">
        <w:rPr>
          <w:rFonts w:ascii="Marianne" w:hAnsi="Marianne" w:cs="Arial"/>
          <w:b/>
          <w:bCs/>
        </w:rPr>
        <w:t>Sous-traitant</w:t>
      </w:r>
      <w:r w:rsidR="009E77B2" w:rsidRPr="00556ECB">
        <w:rPr>
          <w:rFonts w:ascii="Marianne" w:hAnsi="Marianne"/>
          <w:b/>
          <w:bCs/>
        </w:rPr>
        <w:t xml:space="preserve"> : </w:t>
      </w:r>
      <w:r w:rsidRPr="00556ECB">
        <w:rPr>
          <w:rFonts w:ascii="Marianne" w:hAnsi="Marianne" w:cs="Arial"/>
        </w:rPr>
        <w:t xml:space="preserve">désigne la personne physique ou morale, l'autorité publique, le service ou un autre organisme qui traite des </w:t>
      </w:r>
      <w:r w:rsidR="00885A69" w:rsidRPr="00556ECB">
        <w:rPr>
          <w:rFonts w:ascii="Marianne" w:hAnsi="Marianne" w:cs="Arial"/>
        </w:rPr>
        <w:t>Données</w:t>
      </w:r>
      <w:r w:rsidR="00216305" w:rsidRPr="00556ECB">
        <w:rPr>
          <w:rFonts w:ascii="Marianne" w:hAnsi="Marianne" w:cs="Arial"/>
        </w:rPr>
        <w:t xml:space="preserve"> </w:t>
      </w:r>
      <w:r w:rsidR="00892B22" w:rsidRPr="00556ECB">
        <w:rPr>
          <w:rFonts w:ascii="Marianne" w:hAnsi="Marianne" w:cs="Arial"/>
        </w:rPr>
        <w:t>personnelles</w:t>
      </w:r>
      <w:r w:rsidRPr="00556ECB">
        <w:rPr>
          <w:rFonts w:ascii="Marianne" w:hAnsi="Marianne" w:cs="Arial"/>
        </w:rPr>
        <w:t xml:space="preserve"> pour le compte du Responsable du Traitement ; dans le cadre du </w:t>
      </w:r>
      <w:r w:rsidR="00E64E59" w:rsidRPr="00556ECB">
        <w:rPr>
          <w:rFonts w:ascii="Marianne" w:hAnsi="Marianne" w:cs="Arial"/>
        </w:rPr>
        <w:t>présent marché</w:t>
      </w:r>
      <w:r w:rsidR="00233042" w:rsidRPr="00556ECB">
        <w:rPr>
          <w:rFonts w:ascii="Marianne" w:hAnsi="Marianne" w:cs="Arial"/>
        </w:rPr>
        <w:t>, le titulaire</w:t>
      </w:r>
      <w:r w:rsidRPr="00556ECB">
        <w:rPr>
          <w:rFonts w:ascii="Marianne" w:hAnsi="Marianne" w:cs="Arial"/>
        </w:rPr>
        <w:t xml:space="preserve"> est le </w:t>
      </w:r>
      <w:r w:rsidR="00233042" w:rsidRPr="00556ECB">
        <w:rPr>
          <w:rFonts w:ascii="Marianne" w:hAnsi="Marianne" w:cs="Arial"/>
        </w:rPr>
        <w:t>sous-traitant</w:t>
      </w:r>
      <w:r w:rsidRPr="00556ECB">
        <w:rPr>
          <w:rFonts w:ascii="Marianne" w:hAnsi="Marianne" w:cs="Arial"/>
        </w:rPr>
        <w:t xml:space="preserve">. </w:t>
      </w:r>
      <w:r w:rsidR="00216305" w:rsidRPr="00556ECB">
        <w:rPr>
          <w:rFonts w:ascii="Marianne" w:hAnsi="Marianne" w:cs="Arial"/>
        </w:rPr>
        <w:t xml:space="preserve">Le terme de sous-traitant est à ne pas confondre avec le terme de sous-traitant au sens de la règlementation de la commande publique. </w:t>
      </w:r>
    </w:p>
    <w:p w14:paraId="449F335B" w14:textId="77777777" w:rsidR="000C427B" w:rsidRPr="00556ECB" w:rsidRDefault="000C427B" w:rsidP="00177A38">
      <w:pPr>
        <w:spacing w:after="0" w:line="240" w:lineRule="auto"/>
        <w:rPr>
          <w:rFonts w:ascii="Marianne" w:hAnsi="Marianne"/>
        </w:rPr>
      </w:pPr>
    </w:p>
    <w:p w14:paraId="2A820001" w14:textId="77777777" w:rsidR="000C427B" w:rsidRPr="00556ECB" w:rsidRDefault="00AB2C98" w:rsidP="00067A88">
      <w:pPr>
        <w:pStyle w:val="Paragraphedeliste"/>
        <w:numPr>
          <w:ilvl w:val="0"/>
          <w:numId w:val="6"/>
        </w:numPr>
        <w:spacing w:after="0"/>
        <w:rPr>
          <w:rFonts w:ascii="Marianne" w:eastAsiaTheme="minorHAnsi" w:hAnsi="Marianne" w:cs="Arial"/>
          <w:b/>
          <w:bCs/>
          <w:sz w:val="22"/>
          <w:szCs w:val="22"/>
          <w:lang w:val="fr-FR"/>
        </w:rPr>
      </w:pPr>
      <w:r w:rsidRPr="00556ECB">
        <w:rPr>
          <w:rFonts w:ascii="Marianne" w:eastAsiaTheme="minorHAnsi" w:hAnsi="Marianne" w:cs="Arial"/>
          <w:b/>
          <w:bCs/>
          <w:sz w:val="22"/>
          <w:szCs w:val="22"/>
          <w:lang w:val="fr-FR"/>
        </w:rPr>
        <w:t>Objet</w:t>
      </w:r>
      <w:r w:rsidR="000C427B" w:rsidRPr="00556ECB">
        <w:rPr>
          <w:rFonts w:ascii="Marianne" w:hAnsi="Marianne" w:cs="Arial"/>
          <w:b/>
          <w:sz w:val="22"/>
          <w:szCs w:val="22"/>
          <w:lang w:val="fr-FR"/>
        </w:rPr>
        <w:t xml:space="preserve"> </w:t>
      </w:r>
    </w:p>
    <w:p w14:paraId="5846E6F3" w14:textId="77777777" w:rsidR="001011C0" w:rsidRPr="00556ECB" w:rsidRDefault="001011C0" w:rsidP="00177A38">
      <w:pPr>
        <w:pStyle w:val="Paragraphedeliste"/>
        <w:spacing w:after="0"/>
        <w:ind w:left="360"/>
        <w:rPr>
          <w:rFonts w:ascii="Marianne" w:hAnsi="Marianne" w:cs="Arial"/>
          <w:b/>
          <w:sz w:val="22"/>
          <w:szCs w:val="22"/>
          <w:lang w:val="fr-FR"/>
        </w:rPr>
      </w:pPr>
    </w:p>
    <w:p w14:paraId="3316E825" w14:textId="77777777" w:rsidR="001011C0" w:rsidRPr="00556ECB" w:rsidRDefault="001011C0" w:rsidP="00177A38">
      <w:pPr>
        <w:pStyle w:val="Paragraphedeliste"/>
        <w:spacing w:after="0"/>
        <w:ind w:left="360"/>
        <w:rPr>
          <w:rFonts w:ascii="Marianne" w:eastAsiaTheme="minorHAnsi" w:hAnsi="Marianne" w:cs="Arial"/>
          <w:sz w:val="22"/>
          <w:szCs w:val="22"/>
          <w:lang w:val="fr-FR"/>
        </w:rPr>
      </w:pPr>
      <w:r w:rsidRPr="00556ECB">
        <w:rPr>
          <w:rFonts w:ascii="Marianne" w:eastAsiaTheme="minorHAnsi" w:hAnsi="Marianne" w:cs="Arial"/>
          <w:sz w:val="22"/>
          <w:szCs w:val="22"/>
          <w:lang w:val="fr-FR"/>
        </w:rPr>
        <w:t xml:space="preserve">Les présentes clauses ont pour objet de définir les conditions dans lesquelles le sous-traitant s’engage à effectuer pour le compte du responsable de traitement les opérations de traitement de </w:t>
      </w:r>
      <w:r w:rsidR="00885A69" w:rsidRPr="00556ECB">
        <w:rPr>
          <w:rFonts w:ascii="Marianne" w:eastAsiaTheme="minorHAnsi" w:hAnsi="Marianne" w:cs="Arial"/>
          <w:sz w:val="22"/>
          <w:szCs w:val="22"/>
          <w:lang w:val="fr-FR"/>
        </w:rPr>
        <w:t>données</w:t>
      </w:r>
      <w:r w:rsidRPr="00556ECB">
        <w:rPr>
          <w:rFonts w:ascii="Marianne" w:eastAsiaTheme="minorHAnsi" w:hAnsi="Marianne" w:cs="Arial"/>
          <w:sz w:val="22"/>
          <w:szCs w:val="22"/>
          <w:lang w:val="fr-FR"/>
        </w:rPr>
        <w:t xml:space="preserve"> à caractère personnel définies ci-après.</w:t>
      </w:r>
    </w:p>
    <w:p w14:paraId="10D4B48D" w14:textId="77777777" w:rsidR="001011C0" w:rsidRPr="00556ECB" w:rsidRDefault="001011C0" w:rsidP="00177A38">
      <w:pPr>
        <w:pStyle w:val="Paragraphedeliste"/>
        <w:spacing w:after="0"/>
        <w:ind w:left="360"/>
        <w:rPr>
          <w:rFonts w:ascii="Marianne" w:eastAsiaTheme="minorHAnsi" w:hAnsi="Marianne" w:cs="Arial"/>
          <w:sz w:val="22"/>
          <w:szCs w:val="22"/>
          <w:lang w:val="fr-FR"/>
        </w:rPr>
      </w:pPr>
    </w:p>
    <w:p w14:paraId="4B1F4848" w14:textId="77777777" w:rsidR="001011C0" w:rsidRPr="00556ECB" w:rsidRDefault="001011C0" w:rsidP="00067A88">
      <w:pPr>
        <w:pStyle w:val="Paragraphedeliste"/>
        <w:numPr>
          <w:ilvl w:val="0"/>
          <w:numId w:val="6"/>
        </w:numPr>
        <w:spacing w:after="0"/>
        <w:rPr>
          <w:rFonts w:ascii="Marianne" w:eastAsiaTheme="minorHAnsi" w:hAnsi="Marianne" w:cs="Arial"/>
          <w:sz w:val="22"/>
          <w:szCs w:val="22"/>
          <w:lang w:val="fr-FR"/>
        </w:rPr>
      </w:pPr>
      <w:r w:rsidRPr="00556ECB">
        <w:rPr>
          <w:rFonts w:ascii="Marianne" w:eastAsiaTheme="minorHAnsi" w:hAnsi="Marianne" w:cs="Arial"/>
          <w:b/>
          <w:bCs/>
          <w:sz w:val="22"/>
          <w:szCs w:val="22"/>
          <w:lang w:val="fr-FR"/>
        </w:rPr>
        <w:t xml:space="preserve">Durée </w:t>
      </w:r>
    </w:p>
    <w:p w14:paraId="0A24E1CE" w14:textId="77777777" w:rsidR="001011C0" w:rsidRPr="00556ECB" w:rsidRDefault="001011C0" w:rsidP="00177A38">
      <w:pPr>
        <w:pStyle w:val="Paragraphedeliste"/>
        <w:spacing w:after="0"/>
        <w:ind w:left="360"/>
        <w:rPr>
          <w:rFonts w:ascii="Marianne" w:eastAsiaTheme="minorHAnsi" w:hAnsi="Marianne" w:cs="Arial"/>
          <w:sz w:val="22"/>
          <w:szCs w:val="22"/>
          <w:lang w:val="fr-FR"/>
        </w:rPr>
      </w:pPr>
    </w:p>
    <w:p w14:paraId="43F741AD" w14:textId="77777777" w:rsidR="001011C0" w:rsidRPr="00556ECB" w:rsidRDefault="001011C0" w:rsidP="00177A38">
      <w:pPr>
        <w:pStyle w:val="Paragraphedeliste"/>
        <w:spacing w:after="0"/>
        <w:ind w:left="360"/>
        <w:rPr>
          <w:rFonts w:ascii="Marianne" w:eastAsiaTheme="minorHAnsi" w:hAnsi="Marianne" w:cs="Arial"/>
          <w:sz w:val="22"/>
          <w:szCs w:val="22"/>
          <w:lang w:val="fr-FR"/>
        </w:rPr>
      </w:pPr>
      <w:r w:rsidRPr="00556ECB">
        <w:rPr>
          <w:rFonts w:ascii="Marianne" w:eastAsiaTheme="minorHAnsi" w:hAnsi="Marianne" w:cs="Arial"/>
          <w:sz w:val="22"/>
          <w:szCs w:val="22"/>
          <w:lang w:val="fr-FR"/>
        </w:rPr>
        <w:t>Le présent accord entre en vigueur à compter de la notificatio</w:t>
      </w:r>
      <w:r w:rsidR="00410C57" w:rsidRPr="00556ECB">
        <w:rPr>
          <w:rFonts w:ascii="Marianne" w:eastAsiaTheme="minorHAnsi" w:hAnsi="Marianne" w:cs="Arial"/>
          <w:sz w:val="22"/>
          <w:szCs w:val="22"/>
          <w:lang w:val="fr-FR"/>
        </w:rPr>
        <w:t>n du présent marché et jusqu’à l</w:t>
      </w:r>
      <w:r w:rsidRPr="00556ECB">
        <w:rPr>
          <w:rFonts w:ascii="Marianne" w:eastAsiaTheme="minorHAnsi" w:hAnsi="Marianne" w:cs="Arial"/>
          <w:sz w:val="22"/>
          <w:szCs w:val="22"/>
          <w:lang w:val="fr-FR"/>
        </w:rPr>
        <w:t xml:space="preserve">a </w:t>
      </w:r>
      <w:r w:rsidR="00892B22" w:rsidRPr="00556ECB">
        <w:rPr>
          <w:rFonts w:ascii="Marianne" w:eastAsiaTheme="minorHAnsi" w:hAnsi="Marianne" w:cs="Arial"/>
          <w:sz w:val="22"/>
          <w:szCs w:val="22"/>
          <w:lang w:val="fr-FR"/>
        </w:rPr>
        <w:t xml:space="preserve">date de </w:t>
      </w:r>
      <w:r w:rsidRPr="00556ECB">
        <w:rPr>
          <w:rFonts w:ascii="Marianne" w:eastAsiaTheme="minorHAnsi" w:hAnsi="Marianne" w:cs="Arial"/>
          <w:sz w:val="22"/>
          <w:szCs w:val="22"/>
          <w:lang w:val="fr-FR"/>
        </w:rPr>
        <w:t>fin</w:t>
      </w:r>
      <w:r w:rsidR="00410C57" w:rsidRPr="00556ECB">
        <w:rPr>
          <w:rFonts w:ascii="Marianne" w:eastAsiaTheme="minorHAnsi" w:hAnsi="Marianne" w:cs="Arial"/>
          <w:sz w:val="22"/>
          <w:szCs w:val="22"/>
          <w:lang w:val="fr-FR"/>
        </w:rPr>
        <w:t xml:space="preserve"> d’exécution des prestations du marché</w:t>
      </w:r>
      <w:r w:rsidRPr="00556ECB">
        <w:rPr>
          <w:rFonts w:ascii="Marianne" w:eastAsiaTheme="minorHAnsi" w:hAnsi="Marianne" w:cs="Arial"/>
          <w:sz w:val="22"/>
          <w:szCs w:val="22"/>
          <w:lang w:val="fr-FR"/>
        </w:rPr>
        <w:t>.</w:t>
      </w:r>
    </w:p>
    <w:p w14:paraId="7F9F5945" w14:textId="77777777" w:rsidR="001011C0" w:rsidRPr="00556ECB" w:rsidRDefault="001011C0" w:rsidP="00177A38">
      <w:pPr>
        <w:pStyle w:val="Paragraphedeliste"/>
        <w:spacing w:after="0"/>
        <w:ind w:left="360"/>
        <w:rPr>
          <w:rFonts w:ascii="Marianne" w:eastAsiaTheme="minorHAnsi" w:hAnsi="Marianne" w:cs="Arial"/>
          <w:sz w:val="22"/>
          <w:szCs w:val="22"/>
          <w:lang w:val="fr-FR"/>
        </w:rPr>
      </w:pPr>
    </w:p>
    <w:p w14:paraId="1F309A97" w14:textId="77777777" w:rsidR="00AB2C98" w:rsidRPr="00556ECB" w:rsidRDefault="00AB2C98" w:rsidP="00067A88">
      <w:pPr>
        <w:pStyle w:val="Paragraphedeliste"/>
        <w:numPr>
          <w:ilvl w:val="0"/>
          <w:numId w:val="6"/>
        </w:numPr>
        <w:spacing w:after="0"/>
        <w:rPr>
          <w:rFonts w:ascii="Marianne" w:eastAsiaTheme="minorHAnsi" w:hAnsi="Marianne" w:cs="Arial"/>
          <w:b/>
          <w:bCs/>
          <w:sz w:val="22"/>
          <w:szCs w:val="22"/>
          <w:lang w:val="fr-FR"/>
        </w:rPr>
      </w:pPr>
      <w:r w:rsidRPr="00556ECB">
        <w:rPr>
          <w:rFonts w:ascii="Marianne" w:eastAsiaTheme="minorHAnsi" w:hAnsi="Marianne" w:cs="Arial"/>
          <w:b/>
          <w:bCs/>
          <w:sz w:val="22"/>
          <w:szCs w:val="22"/>
          <w:lang w:val="fr-FR"/>
        </w:rPr>
        <w:t xml:space="preserve">Protection du traitement des </w:t>
      </w:r>
      <w:r w:rsidR="00885A69" w:rsidRPr="00556ECB">
        <w:rPr>
          <w:rFonts w:ascii="Marianne" w:eastAsiaTheme="minorHAnsi" w:hAnsi="Marianne" w:cs="Arial"/>
          <w:b/>
          <w:bCs/>
          <w:sz w:val="22"/>
          <w:szCs w:val="22"/>
          <w:lang w:val="fr-FR"/>
        </w:rPr>
        <w:t xml:space="preserve">Données </w:t>
      </w:r>
      <w:r w:rsidR="00892B22" w:rsidRPr="00556ECB">
        <w:rPr>
          <w:rFonts w:ascii="Marianne" w:eastAsiaTheme="minorHAnsi" w:hAnsi="Marianne" w:cs="Arial"/>
          <w:b/>
          <w:bCs/>
          <w:sz w:val="22"/>
          <w:szCs w:val="22"/>
          <w:lang w:val="fr-FR"/>
        </w:rPr>
        <w:t>personnelles</w:t>
      </w:r>
    </w:p>
    <w:p w14:paraId="26A74356" w14:textId="77777777" w:rsidR="000C427B" w:rsidRPr="00556ECB" w:rsidRDefault="000C427B" w:rsidP="00177A38">
      <w:pPr>
        <w:pStyle w:val="Paragraphedeliste"/>
        <w:spacing w:after="0"/>
        <w:ind w:left="792" w:hanging="432"/>
        <w:rPr>
          <w:rFonts w:ascii="Marianne" w:hAnsi="Marianne"/>
          <w:noProof/>
          <w:sz w:val="22"/>
          <w:szCs w:val="22"/>
          <w:lang w:val="fr-FR"/>
        </w:rPr>
      </w:pPr>
    </w:p>
    <w:p w14:paraId="79CF01B8" w14:textId="77777777" w:rsidR="00AB2C98" w:rsidRPr="00556ECB" w:rsidRDefault="00F94C49" w:rsidP="00177A38">
      <w:pPr>
        <w:pStyle w:val="Paragraphedeliste"/>
        <w:spacing w:after="0"/>
        <w:ind w:left="426" w:hanging="432"/>
        <w:rPr>
          <w:rFonts w:ascii="Marianne" w:hAnsi="Marianne" w:cs="Arial"/>
          <w:noProof/>
          <w:sz w:val="22"/>
          <w:szCs w:val="22"/>
          <w:u w:val="single"/>
          <w:lang w:val="fr-FR"/>
        </w:rPr>
      </w:pPr>
      <w:r w:rsidRPr="00556ECB">
        <w:rPr>
          <w:rFonts w:ascii="Marianne" w:hAnsi="Marianne" w:cs="Arial"/>
          <w:noProof/>
          <w:sz w:val="22"/>
          <w:szCs w:val="22"/>
          <w:u w:val="single"/>
          <w:lang w:val="fr-FR"/>
        </w:rPr>
        <w:t>3</w:t>
      </w:r>
      <w:r w:rsidR="00AB2C98" w:rsidRPr="00556ECB">
        <w:rPr>
          <w:rFonts w:ascii="Marianne" w:hAnsi="Marianne" w:cs="Arial"/>
          <w:noProof/>
          <w:sz w:val="22"/>
          <w:szCs w:val="22"/>
          <w:u w:val="single"/>
          <w:lang w:val="fr-FR"/>
        </w:rPr>
        <w:t>.1 Réglementation applicable</w:t>
      </w:r>
    </w:p>
    <w:p w14:paraId="1581FAFD" w14:textId="77777777" w:rsidR="00AB2C98" w:rsidRPr="00556ECB" w:rsidRDefault="00AB2C98" w:rsidP="00177A38">
      <w:pPr>
        <w:pStyle w:val="Paragraphedeliste"/>
        <w:spacing w:after="0"/>
        <w:ind w:left="792" w:hanging="432"/>
        <w:rPr>
          <w:rFonts w:ascii="Marianne" w:hAnsi="Marianne" w:cs="Arial"/>
          <w:noProof/>
          <w:sz w:val="22"/>
          <w:szCs w:val="22"/>
          <w:lang w:val="fr-FR"/>
        </w:rPr>
      </w:pPr>
    </w:p>
    <w:p w14:paraId="36867B3A" w14:textId="21368F10" w:rsidR="000C427B" w:rsidRPr="00556ECB" w:rsidRDefault="000C427B" w:rsidP="00177A38">
      <w:pPr>
        <w:spacing w:after="0" w:line="240" w:lineRule="auto"/>
        <w:jc w:val="both"/>
        <w:rPr>
          <w:rFonts w:ascii="Marianne" w:hAnsi="Marianne" w:cs="Arial"/>
        </w:rPr>
      </w:pPr>
      <w:r w:rsidRPr="00556ECB">
        <w:rPr>
          <w:rFonts w:ascii="Marianne" w:hAnsi="Marianne" w:cs="Arial"/>
        </w:rPr>
        <w:t xml:space="preserve">Dans le cadre du présent marché, le </w:t>
      </w:r>
      <w:r w:rsidR="00602A5D" w:rsidRPr="00556ECB">
        <w:rPr>
          <w:rFonts w:ascii="Marianne" w:hAnsi="Marianne" w:cs="Arial"/>
        </w:rPr>
        <w:t>Ministère</w:t>
      </w:r>
      <w:r w:rsidRPr="00556ECB">
        <w:rPr>
          <w:rFonts w:ascii="Marianne" w:hAnsi="Marianne" w:cs="Arial"/>
        </w:rPr>
        <w:t xml:space="preserve"> et le </w:t>
      </w:r>
      <w:r w:rsidR="00233042" w:rsidRPr="00556ECB">
        <w:rPr>
          <w:rFonts w:ascii="Marianne" w:hAnsi="Marianne" w:cs="Arial"/>
        </w:rPr>
        <w:t>sous-traitant</w:t>
      </w:r>
      <w:r w:rsidRPr="00556ECB">
        <w:rPr>
          <w:rFonts w:ascii="Marianne" w:hAnsi="Marianne" w:cs="Arial"/>
        </w:rPr>
        <w:t xml:space="preserve"> s'engagent à respecter leurs obligations, respectivement en leur qualité de Responsable de Traitement et de S</w:t>
      </w:r>
      <w:r w:rsidR="00E06CB9" w:rsidRPr="00556ECB">
        <w:rPr>
          <w:rFonts w:ascii="Marianne" w:hAnsi="Marianne" w:cs="Arial"/>
        </w:rPr>
        <w:t>ous-traitant telles que prévues par</w:t>
      </w:r>
      <w:r w:rsidR="004634C3" w:rsidRPr="00556ECB">
        <w:rPr>
          <w:rFonts w:ascii="Marianne" w:hAnsi="Marianne" w:cs="Arial"/>
        </w:rPr>
        <w:t xml:space="preserve"> </w:t>
      </w:r>
      <w:r w:rsidRPr="00556ECB">
        <w:rPr>
          <w:rFonts w:ascii="Marianne" w:hAnsi="Marianne" w:cs="Arial"/>
        </w:rPr>
        <w:t>:</w:t>
      </w:r>
    </w:p>
    <w:p w14:paraId="6E62F1EC" w14:textId="77777777" w:rsidR="007477CA" w:rsidRPr="00556ECB" w:rsidRDefault="007477CA" w:rsidP="007477CA">
      <w:pPr>
        <w:pStyle w:val="AOHead3"/>
        <w:numPr>
          <w:ilvl w:val="0"/>
          <w:numId w:val="2"/>
        </w:numPr>
        <w:spacing w:line="240" w:lineRule="auto"/>
        <w:rPr>
          <w:rFonts w:ascii="Marianne" w:eastAsiaTheme="minorHAnsi" w:hAnsi="Marianne" w:cs="Arial"/>
          <w:lang w:val="fr-FR"/>
        </w:rPr>
      </w:pPr>
      <w:proofErr w:type="gramStart"/>
      <w:r w:rsidRPr="00556ECB">
        <w:rPr>
          <w:rFonts w:ascii="Marianne" w:eastAsiaTheme="minorHAnsi" w:hAnsi="Marianne" w:cs="Arial"/>
          <w:lang w:val="fr-FR"/>
        </w:rPr>
        <w:t>le</w:t>
      </w:r>
      <w:proofErr w:type="gramEnd"/>
      <w:r w:rsidRPr="00556ECB">
        <w:rPr>
          <w:rFonts w:ascii="Marianne" w:eastAsiaTheme="minorHAnsi" w:hAnsi="Marianne" w:cs="Arial"/>
          <w:lang w:val="fr-FR"/>
        </w:rPr>
        <w:t xml:space="preserve"> règlement(UE) 2016/679 du Parlement européen et du Conseil du 27 avril 2016, ci-après, « le RGPD » et par la loi n° 78-17 du 6 janvier 1978 modifiée relative à l’informatique, aux fichiers et aux libertés ; </w:t>
      </w:r>
    </w:p>
    <w:p w14:paraId="69854092" w14:textId="77777777" w:rsidR="00AB57E2" w:rsidRPr="00556ECB" w:rsidRDefault="00AB57E2" w:rsidP="00AB57E2">
      <w:pPr>
        <w:pStyle w:val="AODocTxtL2"/>
        <w:spacing w:before="0" w:line="240" w:lineRule="auto"/>
        <w:rPr>
          <w:rFonts w:ascii="Marianne" w:hAnsi="Marianne"/>
          <w:lang w:val="fr-FR"/>
        </w:rPr>
      </w:pPr>
    </w:p>
    <w:p w14:paraId="380AFFF9" w14:textId="0C779518" w:rsidR="000C427B" w:rsidRPr="00556ECB" w:rsidRDefault="000C427B" w:rsidP="00067A88">
      <w:pPr>
        <w:pStyle w:val="AOHead3"/>
        <w:numPr>
          <w:ilvl w:val="0"/>
          <w:numId w:val="2"/>
        </w:numPr>
        <w:spacing w:before="0" w:line="240" w:lineRule="auto"/>
        <w:rPr>
          <w:rFonts w:ascii="Marianne" w:eastAsiaTheme="minorHAnsi" w:hAnsi="Marianne" w:cs="Arial"/>
          <w:lang w:val="fr-FR"/>
        </w:rPr>
      </w:pPr>
      <w:proofErr w:type="gramStart"/>
      <w:r w:rsidRPr="00556ECB">
        <w:rPr>
          <w:rFonts w:ascii="Marianne" w:eastAsiaTheme="minorHAnsi" w:hAnsi="Marianne" w:cs="Arial"/>
          <w:lang w:val="fr-FR"/>
        </w:rPr>
        <w:t>les</w:t>
      </w:r>
      <w:proofErr w:type="gramEnd"/>
      <w:r w:rsidRPr="00556ECB">
        <w:rPr>
          <w:rFonts w:ascii="Marianne" w:eastAsiaTheme="minorHAnsi" w:hAnsi="Marianne" w:cs="Arial"/>
          <w:lang w:val="fr-FR"/>
        </w:rPr>
        <w:t xml:space="preserve"> textes et décisions émanant d’autorités administratives indépendantes et notamment ceux de la Commission Nationale de l’Informatique et des Libertés (CNIL) ;</w:t>
      </w:r>
    </w:p>
    <w:p w14:paraId="712B9215" w14:textId="27F84581" w:rsidR="0017064D" w:rsidRPr="00556ECB" w:rsidRDefault="0017064D" w:rsidP="0017064D">
      <w:pPr>
        <w:pStyle w:val="AOHead3"/>
        <w:numPr>
          <w:ilvl w:val="0"/>
          <w:numId w:val="2"/>
        </w:numPr>
        <w:spacing w:line="240" w:lineRule="auto"/>
        <w:rPr>
          <w:rFonts w:ascii="Marianne" w:eastAsiaTheme="minorHAnsi" w:hAnsi="Marianne" w:cs="Arial"/>
          <w:lang w:val="fr-FR"/>
        </w:rPr>
      </w:pPr>
      <w:proofErr w:type="gramStart"/>
      <w:r w:rsidRPr="00556ECB">
        <w:rPr>
          <w:rFonts w:ascii="Marianne" w:eastAsiaTheme="minorHAnsi" w:hAnsi="Marianne" w:cs="Arial"/>
          <w:lang w:val="fr-FR"/>
        </w:rPr>
        <w:t>les</w:t>
      </w:r>
      <w:proofErr w:type="gramEnd"/>
      <w:r w:rsidRPr="00556ECB">
        <w:rPr>
          <w:rFonts w:ascii="Marianne" w:eastAsiaTheme="minorHAnsi" w:hAnsi="Marianne" w:cs="Arial"/>
          <w:lang w:val="fr-FR"/>
        </w:rPr>
        <w:t xml:space="preserve"> dispositions sur le secret (art. L. 1110-4 du CSP) ;</w:t>
      </w:r>
    </w:p>
    <w:p w14:paraId="2F902D49" w14:textId="369EBB38" w:rsidR="0017064D" w:rsidRPr="00556ECB" w:rsidRDefault="0017064D" w:rsidP="0017064D">
      <w:pPr>
        <w:pStyle w:val="AOHead3"/>
        <w:numPr>
          <w:ilvl w:val="0"/>
          <w:numId w:val="2"/>
        </w:numPr>
        <w:spacing w:line="240" w:lineRule="auto"/>
        <w:rPr>
          <w:rFonts w:ascii="Marianne" w:eastAsiaTheme="minorHAnsi" w:hAnsi="Marianne" w:cs="Arial"/>
          <w:lang w:val="fr-FR"/>
        </w:rPr>
      </w:pPr>
      <w:proofErr w:type="gramStart"/>
      <w:r w:rsidRPr="00556ECB">
        <w:rPr>
          <w:rFonts w:ascii="Marianne" w:eastAsiaTheme="minorHAnsi" w:hAnsi="Marianne" w:cs="Arial"/>
          <w:lang w:val="fr-FR"/>
        </w:rPr>
        <w:t>les</w:t>
      </w:r>
      <w:proofErr w:type="gramEnd"/>
      <w:r w:rsidRPr="00556ECB">
        <w:rPr>
          <w:rFonts w:ascii="Marianne" w:eastAsiaTheme="minorHAnsi" w:hAnsi="Marianne" w:cs="Arial"/>
          <w:lang w:val="fr-FR"/>
        </w:rPr>
        <w:t xml:space="preserve"> dispositions relatives aux référentiels de sécurité et d’interopérabilité des données de santé (art. L. 1110-4-1 du CSP) ;</w:t>
      </w:r>
    </w:p>
    <w:p w14:paraId="49261486" w14:textId="7DCE79C3" w:rsidR="0017064D" w:rsidRPr="00556ECB" w:rsidRDefault="0017064D" w:rsidP="0017064D">
      <w:pPr>
        <w:pStyle w:val="AOHead3"/>
        <w:numPr>
          <w:ilvl w:val="0"/>
          <w:numId w:val="2"/>
        </w:numPr>
        <w:spacing w:line="240" w:lineRule="auto"/>
        <w:rPr>
          <w:rFonts w:ascii="Marianne" w:eastAsiaTheme="minorHAnsi" w:hAnsi="Marianne" w:cs="Arial"/>
          <w:lang w:val="fr-FR"/>
        </w:rPr>
      </w:pPr>
      <w:proofErr w:type="gramStart"/>
      <w:r w:rsidRPr="00556ECB">
        <w:rPr>
          <w:rFonts w:ascii="Marianne" w:eastAsiaTheme="minorHAnsi" w:hAnsi="Marianne" w:cs="Arial"/>
          <w:lang w:val="fr-FR"/>
        </w:rPr>
        <w:t>les</w:t>
      </w:r>
      <w:proofErr w:type="gramEnd"/>
      <w:r w:rsidRPr="00556ECB">
        <w:rPr>
          <w:rFonts w:ascii="Marianne" w:eastAsiaTheme="minorHAnsi" w:hAnsi="Marianne" w:cs="Arial"/>
          <w:lang w:val="fr-FR"/>
        </w:rPr>
        <w:t xml:space="preserve"> dispositions sur l’hébergement des données de santé (art. L. 1111-8 et R. 1111-8-8 et s. du CSP) ;</w:t>
      </w:r>
    </w:p>
    <w:p w14:paraId="54EE2BB3" w14:textId="0F1ACC3C" w:rsidR="0017064D" w:rsidRPr="00556ECB" w:rsidRDefault="0017064D" w:rsidP="0017064D">
      <w:pPr>
        <w:pStyle w:val="AOHead3"/>
        <w:numPr>
          <w:ilvl w:val="0"/>
          <w:numId w:val="2"/>
        </w:numPr>
        <w:spacing w:line="240" w:lineRule="auto"/>
        <w:rPr>
          <w:rFonts w:ascii="Marianne" w:eastAsiaTheme="minorHAnsi" w:hAnsi="Marianne" w:cs="Arial"/>
          <w:lang w:val="fr-FR"/>
        </w:rPr>
      </w:pPr>
      <w:proofErr w:type="gramStart"/>
      <w:r w:rsidRPr="00556ECB">
        <w:rPr>
          <w:rFonts w:ascii="Marianne" w:eastAsiaTheme="minorHAnsi" w:hAnsi="Marianne" w:cs="Arial"/>
          <w:lang w:val="fr-FR"/>
        </w:rPr>
        <w:t>les</w:t>
      </w:r>
      <w:proofErr w:type="gramEnd"/>
      <w:r w:rsidRPr="00556ECB">
        <w:rPr>
          <w:rFonts w:ascii="Marianne" w:eastAsiaTheme="minorHAnsi" w:hAnsi="Marianne" w:cs="Arial"/>
          <w:lang w:val="fr-FR"/>
        </w:rPr>
        <w:t xml:space="preserve"> dispositions sur la mise à disposition des données de santé (art. L. 1460-1 et s. du CSP) ;</w:t>
      </w:r>
    </w:p>
    <w:p w14:paraId="629F7E93" w14:textId="275FDB28" w:rsidR="0017064D" w:rsidRPr="00556ECB" w:rsidRDefault="0017064D" w:rsidP="0017064D">
      <w:pPr>
        <w:pStyle w:val="AODocTxtL2"/>
        <w:numPr>
          <w:ilvl w:val="0"/>
          <w:numId w:val="2"/>
        </w:numPr>
        <w:rPr>
          <w:lang w:val="fr-FR"/>
        </w:rPr>
      </w:pPr>
      <w:proofErr w:type="gramStart"/>
      <w:r w:rsidRPr="00556ECB">
        <w:rPr>
          <w:rFonts w:ascii="Marianne" w:eastAsiaTheme="minorHAnsi" w:hAnsi="Marianne" w:cs="Arial"/>
          <w:lang w:val="fr-FR"/>
        </w:rPr>
        <w:t>interdiction</w:t>
      </w:r>
      <w:proofErr w:type="gramEnd"/>
      <w:r w:rsidRPr="00556ECB">
        <w:rPr>
          <w:rFonts w:ascii="Marianne" w:eastAsiaTheme="minorHAnsi" w:hAnsi="Marianne" w:cs="Arial"/>
          <w:lang w:val="fr-FR"/>
        </w:rPr>
        <w:t xml:space="preserve"> de procéder à une cession ou à une exploitation commerciale des données de santé (art. L. 1111-8 du CSP, art. L 4113-7 du CSP)…</w:t>
      </w:r>
    </w:p>
    <w:p w14:paraId="190AD29E" w14:textId="77777777" w:rsidR="00AB57E2" w:rsidRPr="00556ECB" w:rsidRDefault="00AB57E2" w:rsidP="00AB57E2">
      <w:pPr>
        <w:pStyle w:val="AODocTxtL2"/>
        <w:spacing w:before="0" w:line="240" w:lineRule="auto"/>
        <w:rPr>
          <w:rFonts w:ascii="Marianne" w:hAnsi="Marianne"/>
          <w:lang w:val="fr-FR"/>
        </w:rPr>
      </w:pPr>
    </w:p>
    <w:p w14:paraId="4F3EC519" w14:textId="77777777" w:rsidR="00892B22" w:rsidRPr="00556ECB" w:rsidRDefault="000C427B" w:rsidP="00AB57E2">
      <w:pPr>
        <w:pStyle w:val="AOHead3"/>
        <w:numPr>
          <w:ilvl w:val="0"/>
          <w:numId w:val="0"/>
        </w:numPr>
        <w:spacing w:before="0" w:line="240" w:lineRule="auto"/>
        <w:ind w:left="1134" w:hanging="364"/>
        <w:rPr>
          <w:rFonts w:ascii="Marianne" w:eastAsiaTheme="minorHAnsi" w:hAnsi="Marianne" w:cs="Arial"/>
          <w:lang w:val="fr-FR"/>
        </w:rPr>
      </w:pPr>
      <w:r w:rsidRPr="00556ECB">
        <w:rPr>
          <w:rFonts w:ascii="Marianne" w:hAnsi="Marianne"/>
          <w:b/>
          <w:noProof/>
          <w:lang w:val="fr-FR"/>
        </w:rPr>
        <w:t>-</w:t>
      </w:r>
      <w:r w:rsidRPr="00556ECB">
        <w:rPr>
          <w:rFonts w:ascii="Marianne" w:hAnsi="Marianne"/>
          <w:noProof/>
          <w:lang w:val="fr-FR"/>
        </w:rPr>
        <w:tab/>
      </w:r>
      <w:r w:rsidRPr="00556ECB">
        <w:rPr>
          <w:rFonts w:ascii="Marianne" w:eastAsiaTheme="minorHAnsi" w:hAnsi="Marianne" w:cs="Arial"/>
          <w:lang w:val="fr-FR"/>
        </w:rPr>
        <w:t xml:space="preserve">la jurisprudence émanant des tribunaux nationaux et communautaires applicable en matière de </w:t>
      </w:r>
      <w:r w:rsidR="002C255D" w:rsidRPr="00556ECB">
        <w:rPr>
          <w:rFonts w:ascii="Marianne" w:eastAsiaTheme="minorHAnsi" w:hAnsi="Marianne" w:cs="Arial"/>
          <w:lang w:val="fr-FR"/>
        </w:rPr>
        <w:t>d</w:t>
      </w:r>
      <w:r w:rsidR="00393DA5" w:rsidRPr="00556ECB">
        <w:rPr>
          <w:rFonts w:ascii="Marianne" w:eastAsiaTheme="minorHAnsi" w:hAnsi="Marianne" w:cs="Arial"/>
          <w:lang w:val="fr-FR"/>
        </w:rPr>
        <w:t xml:space="preserve">onnées </w:t>
      </w:r>
      <w:r w:rsidR="00892B22" w:rsidRPr="00556ECB">
        <w:rPr>
          <w:rFonts w:ascii="Marianne" w:eastAsiaTheme="minorHAnsi" w:hAnsi="Marianne" w:cs="Arial"/>
          <w:lang w:val="fr-FR"/>
        </w:rPr>
        <w:t>personnelles</w:t>
      </w:r>
      <w:r w:rsidR="00D7561D" w:rsidRPr="00556ECB">
        <w:rPr>
          <w:rFonts w:ascii="Marianne" w:eastAsiaTheme="minorHAnsi" w:hAnsi="Marianne" w:cs="Arial"/>
          <w:lang w:val="fr-FR"/>
        </w:rPr>
        <w:t>.</w:t>
      </w:r>
    </w:p>
    <w:p w14:paraId="361C37C9" w14:textId="77777777" w:rsidR="00D7561D" w:rsidRPr="00556ECB" w:rsidRDefault="00D7561D" w:rsidP="00177A38">
      <w:pPr>
        <w:pStyle w:val="AODocTxtL2"/>
        <w:spacing w:before="0" w:line="240" w:lineRule="auto"/>
        <w:rPr>
          <w:rFonts w:ascii="Marianne" w:hAnsi="Marianne"/>
          <w:lang w:val="fr-FR"/>
        </w:rPr>
      </w:pPr>
    </w:p>
    <w:p w14:paraId="7394DC7A" w14:textId="77777777" w:rsidR="00C63E03" w:rsidRPr="00556ECB" w:rsidRDefault="000C427B" w:rsidP="00177A38">
      <w:pPr>
        <w:spacing w:after="0" w:line="240" w:lineRule="auto"/>
        <w:jc w:val="both"/>
        <w:rPr>
          <w:rFonts w:ascii="Marianne" w:hAnsi="Marianne"/>
          <w:noProof/>
        </w:rPr>
      </w:pPr>
      <w:r w:rsidRPr="00556ECB">
        <w:rPr>
          <w:rFonts w:ascii="Marianne" w:hAnsi="Marianne" w:cs="Arial"/>
        </w:rPr>
        <w:t>(</w:t>
      </w:r>
      <w:proofErr w:type="gramStart"/>
      <w:r w:rsidRPr="00556ECB">
        <w:rPr>
          <w:rFonts w:ascii="Marianne" w:hAnsi="Marianne" w:cs="Arial"/>
        </w:rPr>
        <w:t>ci</w:t>
      </w:r>
      <w:proofErr w:type="gramEnd"/>
      <w:r w:rsidRPr="00556ECB">
        <w:rPr>
          <w:rFonts w:ascii="Marianne" w:hAnsi="Marianne" w:cs="Arial"/>
        </w:rPr>
        <w:t xml:space="preserve">-après la « Réglementation concernant les </w:t>
      </w:r>
      <w:r w:rsidR="00D7561D" w:rsidRPr="00556ECB">
        <w:rPr>
          <w:rFonts w:ascii="Marianne" w:hAnsi="Marianne" w:cs="Arial"/>
        </w:rPr>
        <w:t>Données</w:t>
      </w:r>
      <w:r w:rsidR="00892B22" w:rsidRPr="00556ECB">
        <w:rPr>
          <w:rFonts w:ascii="Marianne" w:hAnsi="Marianne" w:cs="Arial"/>
        </w:rPr>
        <w:t xml:space="preserve"> personnelles</w:t>
      </w:r>
      <w:r w:rsidRPr="00556ECB">
        <w:rPr>
          <w:rFonts w:ascii="Marianne" w:hAnsi="Marianne" w:cs="Arial"/>
        </w:rPr>
        <w:t> »).</w:t>
      </w:r>
      <w:r w:rsidRPr="00556ECB">
        <w:rPr>
          <w:rFonts w:ascii="Marianne" w:hAnsi="Marianne"/>
          <w:noProof/>
        </w:rPr>
        <w:t xml:space="preserve"> </w:t>
      </w:r>
    </w:p>
    <w:p w14:paraId="30DB38F2" w14:textId="77777777" w:rsidR="00AB57E2" w:rsidRPr="00556ECB" w:rsidRDefault="00AB57E2" w:rsidP="00177A38">
      <w:pPr>
        <w:spacing w:after="0" w:line="240" w:lineRule="auto"/>
        <w:jc w:val="both"/>
        <w:rPr>
          <w:rFonts w:ascii="Marianne" w:hAnsi="Marianne"/>
          <w:noProof/>
        </w:rPr>
      </w:pPr>
    </w:p>
    <w:p w14:paraId="652462DF" w14:textId="77777777" w:rsidR="001C5F45" w:rsidRPr="00556ECB" w:rsidRDefault="001C5F45" w:rsidP="00177A38">
      <w:pPr>
        <w:pStyle w:val="AOHead3"/>
        <w:numPr>
          <w:ilvl w:val="0"/>
          <w:numId w:val="0"/>
        </w:numPr>
        <w:tabs>
          <w:tab w:val="num" w:pos="284"/>
        </w:tabs>
        <w:spacing w:before="0" w:line="240" w:lineRule="auto"/>
        <w:ind w:left="709" w:hanging="425"/>
        <w:rPr>
          <w:rFonts w:ascii="Marianne" w:hAnsi="Marianne" w:cs="Arial"/>
          <w:noProof/>
          <w:u w:val="single"/>
          <w:lang w:val="fr-FR"/>
        </w:rPr>
      </w:pPr>
      <w:r w:rsidRPr="00556ECB">
        <w:rPr>
          <w:rFonts w:ascii="Marianne" w:hAnsi="Marianne" w:cs="Arial"/>
          <w:noProof/>
          <w:u w:val="single"/>
          <w:lang w:val="fr-FR"/>
        </w:rPr>
        <w:t>3.2. Description du traitement faisant l’objet de la sous-traitance :</w:t>
      </w:r>
    </w:p>
    <w:p w14:paraId="3FF1DF60" w14:textId="77777777" w:rsidR="00C63E03" w:rsidRPr="00556ECB" w:rsidRDefault="00C63E03" w:rsidP="00177A38">
      <w:pPr>
        <w:pStyle w:val="AODocTxtL2"/>
        <w:spacing w:before="0" w:line="240" w:lineRule="auto"/>
        <w:rPr>
          <w:rFonts w:ascii="Marianne" w:hAnsi="Marianne"/>
          <w:lang w:val="fr-FR"/>
        </w:rPr>
      </w:pPr>
    </w:p>
    <w:p w14:paraId="3D1341F6" w14:textId="0EBC5367" w:rsidR="00BC17A2" w:rsidRPr="00556ECB" w:rsidRDefault="001C5F45" w:rsidP="00177A38">
      <w:pPr>
        <w:spacing w:after="0" w:line="240" w:lineRule="auto"/>
        <w:jc w:val="both"/>
        <w:rPr>
          <w:rFonts w:ascii="Marianne" w:hAnsi="Marianne" w:cs="Arial"/>
        </w:rPr>
      </w:pPr>
      <w:r w:rsidRPr="00556ECB">
        <w:rPr>
          <w:rFonts w:ascii="Marianne" w:hAnsi="Marianne" w:cs="Arial"/>
        </w:rPr>
        <w:t xml:space="preserve">Dans le cadre du présent marché, </w:t>
      </w:r>
      <w:r w:rsidR="00BC17A2" w:rsidRPr="00556ECB">
        <w:rPr>
          <w:rFonts w:ascii="Marianne" w:hAnsi="Marianne" w:cs="Arial"/>
        </w:rPr>
        <w:t xml:space="preserve">les parties s’engagent à collaborer activement pour </w:t>
      </w:r>
      <w:r w:rsidR="004634C3" w:rsidRPr="00556ECB">
        <w:rPr>
          <w:rFonts w:ascii="Marianne" w:hAnsi="Marianne" w:cs="Arial"/>
        </w:rPr>
        <w:t>être</w:t>
      </w:r>
      <w:r w:rsidR="00BC17A2" w:rsidRPr="00556ECB">
        <w:rPr>
          <w:rFonts w:ascii="Marianne" w:hAnsi="Marianne" w:cs="Arial"/>
        </w:rPr>
        <w:t xml:space="preserve"> en mesure de répondre à leurs obligations réglementaires et contractuelles. </w:t>
      </w:r>
    </w:p>
    <w:p w14:paraId="26D65D46" w14:textId="77777777" w:rsidR="004E1E34" w:rsidRPr="00556ECB" w:rsidRDefault="004E1E34" w:rsidP="00177A38">
      <w:pPr>
        <w:spacing w:after="0" w:line="240" w:lineRule="auto"/>
        <w:jc w:val="both"/>
        <w:rPr>
          <w:rFonts w:ascii="Marianne" w:hAnsi="Marianne" w:cs="Arial"/>
        </w:rPr>
      </w:pPr>
    </w:p>
    <w:p w14:paraId="08C51748" w14:textId="3FC9B700" w:rsidR="001C5F45" w:rsidRPr="00556ECB" w:rsidRDefault="00BC17A2" w:rsidP="00177A38">
      <w:pPr>
        <w:spacing w:after="0" w:line="240" w:lineRule="auto"/>
        <w:jc w:val="both"/>
        <w:rPr>
          <w:rFonts w:ascii="Marianne" w:hAnsi="Marianne" w:cs="Arial"/>
        </w:rPr>
      </w:pPr>
      <w:r w:rsidRPr="00556ECB">
        <w:rPr>
          <w:rFonts w:ascii="Marianne" w:hAnsi="Marianne" w:cs="Arial"/>
        </w:rPr>
        <w:t xml:space="preserve">Dans ce cadre, </w:t>
      </w:r>
      <w:r w:rsidR="001C5F45" w:rsidRPr="00556ECB">
        <w:rPr>
          <w:rFonts w:ascii="Marianne" w:hAnsi="Marianne" w:cs="Arial"/>
        </w:rPr>
        <w:t xml:space="preserve">le </w:t>
      </w:r>
      <w:r w:rsidR="00602A5D" w:rsidRPr="00556ECB">
        <w:rPr>
          <w:rFonts w:ascii="Marianne" w:hAnsi="Marianne" w:cs="Arial"/>
        </w:rPr>
        <w:t>Ministère</w:t>
      </w:r>
      <w:r w:rsidR="001C5F45" w:rsidRPr="00556ECB">
        <w:rPr>
          <w:rFonts w:ascii="Marianne" w:hAnsi="Marianne" w:cs="Arial"/>
        </w:rPr>
        <w:t xml:space="preserve"> confie au </w:t>
      </w:r>
      <w:r w:rsidR="00233042" w:rsidRPr="00556ECB">
        <w:rPr>
          <w:rFonts w:ascii="Marianne" w:hAnsi="Marianne" w:cs="Arial"/>
        </w:rPr>
        <w:t>sous-traitant</w:t>
      </w:r>
      <w:r w:rsidR="001C5F45" w:rsidRPr="00556ECB">
        <w:rPr>
          <w:rFonts w:ascii="Marianne" w:hAnsi="Marianne" w:cs="Arial"/>
        </w:rPr>
        <w:t xml:space="preserve"> le traitement ayant les caractéristiques suivantes :</w:t>
      </w:r>
    </w:p>
    <w:p w14:paraId="0C1AD843" w14:textId="77777777" w:rsidR="00067A88" w:rsidRPr="00556ECB" w:rsidRDefault="00067A88">
      <w:pPr>
        <w:rPr>
          <w:rFonts w:ascii="Marianne" w:hAnsi="Marianne" w:cs="Arial"/>
        </w:rPr>
        <w:sectPr w:rsidR="00067A88" w:rsidRPr="00556ECB" w:rsidSect="00616EC0">
          <w:footerReference w:type="default" r:id="rId11"/>
          <w:headerReference w:type="first" r:id="rId12"/>
          <w:footerReference w:type="first" r:id="rId13"/>
          <w:pgSz w:w="11906" w:h="16838"/>
          <w:pgMar w:top="1417" w:right="1417" w:bottom="1417" w:left="1276" w:header="708" w:footer="708" w:gutter="0"/>
          <w:cols w:space="708"/>
          <w:titlePg/>
          <w:docGrid w:linePitch="360"/>
        </w:sectPr>
      </w:pPr>
    </w:p>
    <w:tbl>
      <w:tblPr>
        <w:tblW w:w="14733" w:type="dxa"/>
        <w:jc w:val="center"/>
        <w:tblLayout w:type="fixed"/>
        <w:tblCellMar>
          <w:left w:w="0" w:type="dxa"/>
          <w:right w:w="0" w:type="dxa"/>
        </w:tblCellMar>
        <w:tblLook w:val="04A0" w:firstRow="1" w:lastRow="0" w:firstColumn="1" w:lastColumn="0" w:noHBand="0" w:noVBand="1"/>
      </w:tblPr>
      <w:tblGrid>
        <w:gridCol w:w="1266"/>
        <w:gridCol w:w="1843"/>
        <w:gridCol w:w="1701"/>
        <w:gridCol w:w="851"/>
        <w:gridCol w:w="4252"/>
        <w:gridCol w:w="2410"/>
        <w:gridCol w:w="2410"/>
      </w:tblGrid>
      <w:tr w:rsidR="00302E0A" w:rsidRPr="00556ECB" w14:paraId="1D2CF688" w14:textId="77777777" w:rsidTr="00F21293">
        <w:trPr>
          <w:trHeight w:val="982"/>
          <w:jc w:val="center"/>
        </w:trPr>
        <w:tc>
          <w:tcPr>
            <w:tcW w:w="12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D6B6F4" w14:textId="77777777" w:rsidR="00302E0A" w:rsidRPr="00556ECB" w:rsidRDefault="00302E0A" w:rsidP="00220ED6">
            <w:pPr>
              <w:pStyle w:val="Paragraphedeliste"/>
              <w:ind w:left="0"/>
              <w:jc w:val="center"/>
              <w:rPr>
                <w:rFonts w:ascii="Marianne" w:hAnsi="Marianne" w:cs="Arial"/>
                <w:b/>
                <w:i/>
                <w:sz w:val="20"/>
              </w:rPr>
            </w:pPr>
            <w:proofErr w:type="spellStart"/>
            <w:r w:rsidRPr="00556ECB">
              <w:rPr>
                <w:rFonts w:ascii="Marianne" w:hAnsi="Marianne" w:cs="Arial"/>
                <w:b/>
                <w:bCs/>
                <w:i/>
                <w:sz w:val="20"/>
              </w:rPr>
              <w:lastRenderedPageBreak/>
              <w:t>Traitement</w:t>
            </w:r>
            <w:proofErr w:type="spellEnd"/>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A2CD709" w14:textId="0B1FB27E" w:rsidR="00302E0A" w:rsidRPr="00556ECB" w:rsidRDefault="00302E0A" w:rsidP="00302E0A">
            <w:pPr>
              <w:pStyle w:val="Paragraphedeliste"/>
              <w:ind w:left="0"/>
              <w:jc w:val="center"/>
              <w:rPr>
                <w:rFonts w:ascii="Marianne" w:eastAsiaTheme="minorHAnsi" w:hAnsi="Marianne" w:cs="Arial"/>
                <w:b/>
                <w:bCs/>
                <w:i/>
                <w:sz w:val="20"/>
              </w:rPr>
            </w:pPr>
            <w:proofErr w:type="spellStart"/>
            <w:r w:rsidRPr="00556ECB">
              <w:rPr>
                <w:rFonts w:ascii="Marianne" w:hAnsi="Marianne" w:cs="Arial"/>
                <w:b/>
                <w:bCs/>
                <w:i/>
                <w:sz w:val="20"/>
              </w:rPr>
              <w:t>Objet</w:t>
            </w:r>
            <w:proofErr w:type="spellEnd"/>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F127CAF" w14:textId="45136569" w:rsidR="00302E0A" w:rsidRPr="00556ECB" w:rsidRDefault="00302E0A" w:rsidP="00302E0A">
            <w:pPr>
              <w:pStyle w:val="Paragraphedeliste"/>
              <w:ind w:left="0"/>
              <w:jc w:val="center"/>
              <w:rPr>
                <w:rFonts w:ascii="Marianne" w:eastAsiaTheme="minorHAnsi" w:hAnsi="Marianne" w:cs="Arial"/>
                <w:b/>
                <w:bCs/>
                <w:i/>
                <w:sz w:val="20"/>
                <w:lang w:val="fr-FR"/>
              </w:rPr>
            </w:pPr>
            <w:r w:rsidRPr="00556ECB">
              <w:rPr>
                <w:rFonts w:ascii="Marianne" w:hAnsi="Marianne" w:cs="Arial"/>
                <w:b/>
                <w:bCs/>
                <w:i/>
                <w:sz w:val="20"/>
                <w:lang w:val="fr-FR"/>
              </w:rPr>
              <w:t>Finalité</w:t>
            </w:r>
          </w:p>
        </w:tc>
        <w:tc>
          <w:tcPr>
            <w:tcW w:w="85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2CAF346" w14:textId="21B74BCD" w:rsidR="00302E0A" w:rsidRPr="00556ECB" w:rsidRDefault="00302E0A" w:rsidP="00302E0A">
            <w:pPr>
              <w:pStyle w:val="Paragraphedeliste"/>
              <w:ind w:left="0"/>
              <w:jc w:val="center"/>
              <w:rPr>
                <w:rFonts w:ascii="Marianne" w:eastAsiaTheme="minorHAnsi" w:hAnsi="Marianne" w:cs="Arial"/>
                <w:b/>
                <w:bCs/>
                <w:i/>
                <w:sz w:val="20"/>
                <w:lang w:val="fr-FR"/>
              </w:rPr>
            </w:pPr>
            <w:r w:rsidRPr="00556ECB">
              <w:rPr>
                <w:rFonts w:ascii="Marianne" w:hAnsi="Marianne" w:cs="Arial"/>
                <w:b/>
                <w:bCs/>
                <w:i/>
                <w:sz w:val="20"/>
                <w:lang w:val="fr-FR"/>
              </w:rPr>
              <w:t>Durée</w:t>
            </w:r>
          </w:p>
        </w:tc>
        <w:tc>
          <w:tcPr>
            <w:tcW w:w="425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EE39FC4" w14:textId="1C85392A" w:rsidR="00302E0A" w:rsidRPr="00556ECB" w:rsidRDefault="00302E0A" w:rsidP="00302E0A">
            <w:pPr>
              <w:pStyle w:val="Paragraphedeliste"/>
              <w:ind w:left="0"/>
              <w:jc w:val="center"/>
              <w:rPr>
                <w:rFonts w:ascii="Marianne" w:eastAsiaTheme="minorHAnsi" w:hAnsi="Marianne" w:cs="Arial"/>
                <w:b/>
                <w:bCs/>
                <w:i/>
                <w:sz w:val="20"/>
                <w:lang w:val="fr-FR"/>
              </w:rPr>
            </w:pPr>
            <w:r w:rsidRPr="00556ECB">
              <w:rPr>
                <w:rFonts w:ascii="Marianne" w:hAnsi="Marianne" w:cs="Arial"/>
                <w:b/>
                <w:bCs/>
                <w:i/>
                <w:sz w:val="20"/>
                <w:lang w:val="fr-FR"/>
              </w:rPr>
              <w:t>Type de données à caractère personnel</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E6007DD" w14:textId="591F36CF" w:rsidR="00302E0A" w:rsidRPr="00556ECB" w:rsidRDefault="00302E0A" w:rsidP="00302E0A">
            <w:pPr>
              <w:pStyle w:val="Paragraphedeliste"/>
              <w:ind w:left="0"/>
              <w:jc w:val="center"/>
              <w:rPr>
                <w:rFonts w:ascii="Marianne" w:eastAsiaTheme="minorHAnsi" w:hAnsi="Marianne" w:cs="Arial"/>
                <w:b/>
                <w:bCs/>
                <w:i/>
                <w:sz w:val="20"/>
                <w:lang w:val="fr-FR"/>
              </w:rPr>
            </w:pPr>
            <w:r w:rsidRPr="00556ECB">
              <w:rPr>
                <w:rFonts w:ascii="Marianne" w:hAnsi="Marianne" w:cs="Arial"/>
                <w:b/>
                <w:bCs/>
                <w:i/>
                <w:sz w:val="20"/>
                <w:lang w:val="fr-FR"/>
              </w:rPr>
              <w:t>Catégories de personnes concernées</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41D9013" w14:textId="0FE1B45C" w:rsidR="00302E0A" w:rsidRPr="00556ECB" w:rsidRDefault="00302E0A" w:rsidP="00302E0A">
            <w:pPr>
              <w:pStyle w:val="Paragraphedeliste"/>
              <w:ind w:left="0"/>
              <w:jc w:val="center"/>
              <w:rPr>
                <w:rFonts w:ascii="Marianne" w:eastAsiaTheme="minorHAnsi" w:hAnsi="Marianne" w:cs="Arial"/>
                <w:b/>
                <w:bCs/>
                <w:i/>
                <w:sz w:val="20"/>
                <w:lang w:val="fr-FR"/>
              </w:rPr>
            </w:pPr>
            <w:r w:rsidRPr="00556ECB">
              <w:rPr>
                <w:rFonts w:ascii="Marianne" w:hAnsi="Marianne" w:cs="Arial"/>
                <w:b/>
                <w:bCs/>
                <w:i/>
                <w:sz w:val="20"/>
                <w:lang w:val="fr-FR"/>
              </w:rPr>
              <w:t>Rôle du sous-traitant</w:t>
            </w:r>
          </w:p>
        </w:tc>
      </w:tr>
      <w:tr w:rsidR="00302E0A" w:rsidRPr="00556ECB" w14:paraId="3602FCD1" w14:textId="77777777" w:rsidTr="00F21293">
        <w:trPr>
          <w:trHeight w:val="60"/>
          <w:jc w:val="center"/>
        </w:trPr>
        <w:tc>
          <w:tcPr>
            <w:tcW w:w="12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0FA79C6" w14:textId="77777777" w:rsidR="00302E0A" w:rsidRPr="00556ECB" w:rsidRDefault="00302E0A" w:rsidP="00220ED6">
            <w:pPr>
              <w:pStyle w:val="Paragraphedeliste"/>
              <w:spacing w:after="0"/>
              <w:ind w:left="0"/>
              <w:jc w:val="center"/>
              <w:rPr>
                <w:rFonts w:ascii="Marianne" w:hAnsi="Marianne" w:cs="Arial"/>
                <w:bCs/>
                <w:i/>
                <w:sz w:val="20"/>
              </w:rPr>
            </w:pPr>
          </w:p>
          <w:p w14:paraId="041E8DE1" w14:textId="77777777" w:rsidR="00302E0A" w:rsidRPr="00556ECB" w:rsidRDefault="00302E0A" w:rsidP="00220ED6">
            <w:pPr>
              <w:pStyle w:val="Paragraphedeliste"/>
              <w:spacing w:after="0"/>
              <w:ind w:left="0"/>
              <w:jc w:val="center"/>
              <w:rPr>
                <w:rFonts w:ascii="Marianne" w:hAnsi="Marianne" w:cs="Arial"/>
                <w:bCs/>
                <w:i/>
                <w:sz w:val="20"/>
              </w:rPr>
            </w:pPr>
          </w:p>
          <w:p w14:paraId="2335A843" w14:textId="77777777" w:rsidR="00302E0A" w:rsidRPr="00556ECB" w:rsidRDefault="00302E0A" w:rsidP="00220ED6">
            <w:pPr>
              <w:pStyle w:val="Paragraphedeliste"/>
              <w:spacing w:after="0"/>
              <w:ind w:left="0"/>
              <w:jc w:val="center"/>
              <w:rPr>
                <w:rFonts w:ascii="Marianne" w:hAnsi="Marianne" w:cs="Arial"/>
                <w:bCs/>
                <w:i/>
                <w:sz w:val="20"/>
              </w:rPr>
            </w:pPr>
            <w:r w:rsidRPr="00556ECB">
              <w:rPr>
                <w:rFonts w:ascii="Marianne" w:hAnsi="Marianne" w:cs="Arial"/>
                <w:bCs/>
                <w:i/>
                <w:sz w:val="20"/>
              </w:rPr>
              <w:t>N° 1</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C84DCAB" w14:textId="706A323A" w:rsidR="00302E0A" w:rsidRPr="00556ECB" w:rsidRDefault="00302E0A" w:rsidP="003C6111">
            <w:pPr>
              <w:pStyle w:val="AODefHead"/>
              <w:numPr>
                <w:ilvl w:val="0"/>
                <w:numId w:val="0"/>
              </w:numPr>
              <w:rPr>
                <w:rFonts w:ascii="Marianne" w:hAnsi="Marianne" w:cs="Arial"/>
                <w:color w:val="FF0000"/>
                <w:sz w:val="20"/>
                <w:szCs w:val="20"/>
              </w:rPr>
            </w:pPr>
            <w:r w:rsidRPr="00556ECB">
              <w:rPr>
                <w:rFonts w:ascii="Marianne" w:hAnsi="Marianne" w:cstheme="minorHAnsi"/>
                <w:sz w:val="20"/>
                <w:szCs w:val="20"/>
              </w:rPr>
              <w:t xml:space="preserve">Mise en œuvre du nouveau régime collectif de PSC en </w:t>
            </w:r>
            <w:r w:rsidR="00832196" w:rsidRPr="00556ECB">
              <w:rPr>
                <w:rFonts w:ascii="Marianne" w:hAnsi="Marianne" w:cstheme="minorHAnsi"/>
                <w:sz w:val="20"/>
                <w:szCs w:val="20"/>
              </w:rPr>
              <w:t>prévoyance</w:t>
            </w:r>
            <w:r w:rsidRPr="00556ECB">
              <w:rPr>
                <w:rFonts w:ascii="Marianne" w:hAnsi="Marianne" w:cstheme="minorHAnsi"/>
                <w:sz w:val="20"/>
                <w:szCs w:val="20"/>
              </w:rPr>
              <w:t xml:space="preserve"> pour le </w:t>
            </w:r>
            <w:r w:rsidR="003C6111">
              <w:rPr>
                <w:rFonts w:ascii="Marianne" w:hAnsi="Marianne" w:cstheme="minorHAnsi"/>
                <w:sz w:val="20"/>
                <w:szCs w:val="20"/>
              </w:rPr>
              <w:t>Ministère</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F28CF84" w14:textId="3F81A22A" w:rsidR="00302E0A" w:rsidRDefault="00302E0A" w:rsidP="00220ED6">
            <w:pPr>
              <w:pStyle w:val="Paragraphedeliste"/>
              <w:spacing w:after="0"/>
              <w:ind w:left="0"/>
              <w:rPr>
                <w:rFonts w:ascii="Marianne" w:hAnsi="Marianne" w:cs="Arial"/>
                <w:sz w:val="20"/>
                <w:lang w:val="fr-FR"/>
              </w:rPr>
            </w:pPr>
          </w:p>
          <w:p w14:paraId="745C5D59" w14:textId="77777777" w:rsidR="00564CD4" w:rsidRDefault="00564CD4" w:rsidP="00220ED6">
            <w:pPr>
              <w:pStyle w:val="Paragraphedeliste"/>
              <w:spacing w:after="0"/>
              <w:ind w:left="0"/>
              <w:rPr>
                <w:rFonts w:ascii="Marianne" w:hAnsi="Marianne" w:cs="Arial"/>
                <w:sz w:val="20"/>
                <w:lang w:val="fr-FR"/>
              </w:rPr>
            </w:pPr>
          </w:p>
          <w:p w14:paraId="70126D27" w14:textId="4691851B" w:rsidR="00564CD4" w:rsidRPr="00556ECB" w:rsidRDefault="00564CD4" w:rsidP="00220ED6">
            <w:pPr>
              <w:pStyle w:val="Paragraphedeliste"/>
              <w:spacing w:after="0"/>
              <w:ind w:left="0"/>
              <w:rPr>
                <w:rFonts w:ascii="Marianne" w:hAnsi="Marianne" w:cs="Arial"/>
                <w:bCs/>
                <w:sz w:val="20"/>
                <w:lang w:val="fr-FR"/>
              </w:rPr>
            </w:pPr>
            <w:r>
              <w:rPr>
                <w:rFonts w:ascii="Marianne" w:hAnsi="Marianne" w:cs="Arial"/>
                <w:sz w:val="20"/>
                <w:lang w:val="fr-FR"/>
              </w:rPr>
              <w:t xml:space="preserve">Elaboration de la liste des personnes bénéficiaires de la participation financière de l’Etat dans le cadre de la souscription d’un contrat de prévoyance collectif </w:t>
            </w:r>
          </w:p>
        </w:tc>
        <w:tc>
          <w:tcPr>
            <w:tcW w:w="85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DF253A1" w14:textId="77777777" w:rsidR="00302E0A" w:rsidRPr="00556ECB" w:rsidRDefault="00302E0A" w:rsidP="00220ED6">
            <w:pPr>
              <w:pStyle w:val="Paragraphedeliste"/>
              <w:spacing w:after="0"/>
              <w:ind w:left="0"/>
              <w:jc w:val="center"/>
              <w:rPr>
                <w:rFonts w:ascii="Marianne" w:hAnsi="Marianne" w:cs="Arial"/>
                <w:bCs/>
                <w:color w:val="FF0000"/>
                <w:sz w:val="20"/>
                <w:lang w:val="fr-FR"/>
              </w:rPr>
            </w:pPr>
            <w:r w:rsidRPr="00556ECB">
              <w:rPr>
                <w:rFonts w:ascii="Marianne" w:hAnsi="Marianne" w:cs="Arial"/>
                <w:sz w:val="20"/>
              </w:rPr>
              <w:t xml:space="preserve">6 </w:t>
            </w:r>
            <w:proofErr w:type="spellStart"/>
            <w:r w:rsidRPr="00556ECB">
              <w:rPr>
                <w:rFonts w:ascii="Marianne" w:hAnsi="Marianne" w:cs="Arial"/>
                <w:sz w:val="20"/>
              </w:rPr>
              <w:t>ans</w:t>
            </w:r>
            <w:proofErr w:type="spellEnd"/>
            <w:r w:rsidRPr="00556ECB">
              <w:rPr>
                <w:rFonts w:ascii="Marianne" w:hAnsi="Marianne" w:cs="Arial"/>
                <w:sz w:val="20"/>
              </w:rPr>
              <w:t xml:space="preserve"> </w:t>
            </w:r>
          </w:p>
        </w:tc>
        <w:tc>
          <w:tcPr>
            <w:tcW w:w="425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47EEEAE" w14:textId="18DC898D" w:rsidR="00302E0A" w:rsidRPr="00556ECB" w:rsidRDefault="00302E0A" w:rsidP="00220ED6">
            <w:pPr>
              <w:spacing w:after="0"/>
              <w:rPr>
                <w:rFonts w:ascii="Marianne" w:hAnsi="Marianne"/>
                <w:sz w:val="20"/>
                <w:szCs w:val="20"/>
              </w:rPr>
            </w:pPr>
            <w:r w:rsidRPr="00556ECB">
              <w:rPr>
                <w:rFonts w:ascii="Marianne" w:hAnsi="Marianne"/>
                <w:sz w:val="20"/>
                <w:szCs w:val="20"/>
              </w:rPr>
              <w:t>- Nature de l’évènement déclencheur : transmission</w:t>
            </w:r>
            <w:r w:rsidR="00556ECB" w:rsidRPr="00556ECB">
              <w:rPr>
                <w:rFonts w:ascii="Marianne" w:hAnsi="Marianne"/>
                <w:sz w:val="20"/>
                <w:szCs w:val="20"/>
              </w:rPr>
              <w:t xml:space="preserve"> de l’ensemble d’une population </w:t>
            </w:r>
            <w:r w:rsidR="0017064D" w:rsidRPr="00556ECB">
              <w:rPr>
                <w:rFonts w:ascii="Marianne" w:hAnsi="Marianne"/>
                <w:sz w:val="20"/>
                <w:szCs w:val="20"/>
              </w:rPr>
              <w:t>en vue de permettre l’adhésion et la mise en place du remboursement de la participation employeur</w:t>
            </w:r>
            <w:r w:rsidRPr="00556ECB">
              <w:rPr>
                <w:rFonts w:ascii="Marianne" w:hAnsi="Marianne"/>
                <w:sz w:val="20"/>
                <w:szCs w:val="20"/>
              </w:rPr>
              <w:t>,</w:t>
            </w:r>
          </w:p>
          <w:p w14:paraId="34973C9D" w14:textId="77777777" w:rsidR="00302E0A" w:rsidRPr="00556ECB" w:rsidRDefault="00302E0A" w:rsidP="00220ED6">
            <w:pPr>
              <w:spacing w:after="0"/>
              <w:rPr>
                <w:rFonts w:ascii="Marianne" w:hAnsi="Marianne"/>
                <w:sz w:val="20"/>
                <w:szCs w:val="20"/>
              </w:rPr>
            </w:pPr>
            <w:r w:rsidRPr="00556ECB">
              <w:rPr>
                <w:rFonts w:ascii="Marianne" w:hAnsi="Marianne"/>
                <w:sz w:val="20"/>
                <w:szCs w:val="20"/>
              </w:rPr>
              <w:t>- code organisme,</w:t>
            </w:r>
          </w:p>
          <w:p w14:paraId="28FD1DBE" w14:textId="77777777" w:rsidR="00302E0A" w:rsidRPr="00556ECB" w:rsidRDefault="00302E0A" w:rsidP="00220ED6">
            <w:pPr>
              <w:spacing w:after="0"/>
              <w:rPr>
                <w:rFonts w:ascii="Marianne" w:hAnsi="Marianne"/>
                <w:sz w:val="20"/>
                <w:szCs w:val="20"/>
              </w:rPr>
            </w:pPr>
            <w:r w:rsidRPr="00556ECB">
              <w:rPr>
                <w:rFonts w:ascii="Marianne" w:hAnsi="Marianne"/>
                <w:sz w:val="20"/>
                <w:szCs w:val="20"/>
              </w:rPr>
              <w:t>- code délégataire de gestion (=donnée conditionnelle le cas échéant),</w:t>
            </w:r>
          </w:p>
          <w:p w14:paraId="116AB92D" w14:textId="77777777" w:rsidR="00302E0A" w:rsidRPr="00556ECB" w:rsidRDefault="00302E0A" w:rsidP="00220ED6">
            <w:pPr>
              <w:spacing w:after="0"/>
              <w:rPr>
                <w:rFonts w:ascii="Marianne" w:hAnsi="Marianne"/>
                <w:sz w:val="20"/>
                <w:szCs w:val="20"/>
              </w:rPr>
            </w:pPr>
            <w:r w:rsidRPr="00556ECB">
              <w:rPr>
                <w:rFonts w:ascii="Marianne" w:hAnsi="Marianne"/>
                <w:sz w:val="20"/>
                <w:szCs w:val="20"/>
              </w:rPr>
              <w:t>- référence du contrat,</w:t>
            </w:r>
          </w:p>
          <w:p w14:paraId="464E9AD6" w14:textId="77777777" w:rsidR="00302E0A" w:rsidRPr="00556ECB" w:rsidRDefault="00302E0A" w:rsidP="00220ED6">
            <w:pPr>
              <w:spacing w:after="0"/>
              <w:rPr>
                <w:rFonts w:ascii="Marianne" w:hAnsi="Marianne"/>
                <w:sz w:val="20"/>
                <w:szCs w:val="20"/>
              </w:rPr>
            </w:pPr>
            <w:r w:rsidRPr="00556ECB">
              <w:rPr>
                <w:rFonts w:ascii="Marianne" w:hAnsi="Marianne"/>
                <w:sz w:val="20"/>
                <w:szCs w:val="20"/>
              </w:rPr>
              <w:t>- NIR,</w:t>
            </w:r>
          </w:p>
          <w:p w14:paraId="5096D304" w14:textId="77777777" w:rsidR="00302E0A" w:rsidRPr="00556ECB" w:rsidRDefault="00302E0A" w:rsidP="00220ED6">
            <w:pPr>
              <w:spacing w:after="0"/>
              <w:rPr>
                <w:rFonts w:ascii="Marianne" w:hAnsi="Marianne"/>
                <w:sz w:val="20"/>
                <w:szCs w:val="20"/>
              </w:rPr>
            </w:pPr>
            <w:r w:rsidRPr="00556ECB">
              <w:rPr>
                <w:rFonts w:ascii="Marianne" w:hAnsi="Marianne"/>
                <w:sz w:val="20"/>
                <w:szCs w:val="20"/>
              </w:rPr>
              <w:t>- Matricule SIRH (dossier principal),</w:t>
            </w:r>
          </w:p>
          <w:p w14:paraId="452A2109" w14:textId="77777777" w:rsidR="00302E0A" w:rsidRPr="00556ECB" w:rsidRDefault="00302E0A" w:rsidP="00220ED6">
            <w:pPr>
              <w:spacing w:after="0"/>
              <w:rPr>
                <w:rFonts w:ascii="Marianne" w:hAnsi="Marianne"/>
                <w:sz w:val="20"/>
                <w:szCs w:val="20"/>
              </w:rPr>
            </w:pPr>
            <w:r w:rsidRPr="00556ECB">
              <w:rPr>
                <w:rFonts w:ascii="Marianne" w:hAnsi="Marianne"/>
                <w:sz w:val="20"/>
                <w:szCs w:val="20"/>
              </w:rPr>
              <w:t>- nom de famille,</w:t>
            </w:r>
          </w:p>
          <w:p w14:paraId="7C423546" w14:textId="77777777" w:rsidR="00302E0A" w:rsidRPr="00556ECB" w:rsidRDefault="00302E0A" w:rsidP="00220ED6">
            <w:pPr>
              <w:spacing w:after="0"/>
              <w:rPr>
                <w:rFonts w:ascii="Marianne" w:hAnsi="Marianne"/>
                <w:sz w:val="20"/>
                <w:szCs w:val="20"/>
              </w:rPr>
            </w:pPr>
            <w:r w:rsidRPr="00556ECB">
              <w:rPr>
                <w:rFonts w:ascii="Marianne" w:hAnsi="Marianne"/>
                <w:sz w:val="20"/>
                <w:szCs w:val="20"/>
              </w:rPr>
              <w:t>- nom d’usage,</w:t>
            </w:r>
          </w:p>
          <w:p w14:paraId="1302CAEC" w14:textId="77777777" w:rsidR="00302E0A" w:rsidRPr="00556ECB" w:rsidRDefault="00302E0A" w:rsidP="00220ED6">
            <w:pPr>
              <w:spacing w:after="0"/>
              <w:rPr>
                <w:rFonts w:ascii="Marianne" w:hAnsi="Marianne"/>
                <w:sz w:val="20"/>
                <w:szCs w:val="20"/>
              </w:rPr>
            </w:pPr>
            <w:r w:rsidRPr="00556ECB">
              <w:rPr>
                <w:rFonts w:ascii="Marianne" w:hAnsi="Marianne"/>
                <w:sz w:val="20"/>
                <w:szCs w:val="20"/>
              </w:rPr>
              <w:t>- prénoms,</w:t>
            </w:r>
          </w:p>
          <w:p w14:paraId="6D2F8963" w14:textId="77777777" w:rsidR="00302E0A" w:rsidRPr="00556ECB" w:rsidRDefault="00302E0A" w:rsidP="00220ED6">
            <w:pPr>
              <w:spacing w:after="0"/>
              <w:rPr>
                <w:rFonts w:ascii="Marianne" w:hAnsi="Marianne"/>
                <w:sz w:val="20"/>
                <w:szCs w:val="20"/>
              </w:rPr>
            </w:pPr>
            <w:r w:rsidRPr="00556ECB">
              <w:rPr>
                <w:rFonts w:ascii="Marianne" w:hAnsi="Marianne"/>
                <w:sz w:val="20"/>
                <w:szCs w:val="20"/>
              </w:rPr>
              <w:t>- sexe,</w:t>
            </w:r>
          </w:p>
          <w:p w14:paraId="53B68A02" w14:textId="77777777" w:rsidR="00302E0A" w:rsidRPr="00556ECB" w:rsidRDefault="00302E0A" w:rsidP="00220ED6">
            <w:pPr>
              <w:spacing w:after="0"/>
              <w:rPr>
                <w:rFonts w:ascii="Marianne" w:hAnsi="Marianne"/>
                <w:sz w:val="20"/>
                <w:szCs w:val="20"/>
              </w:rPr>
            </w:pPr>
            <w:r w:rsidRPr="00556ECB">
              <w:rPr>
                <w:rFonts w:ascii="Marianne" w:hAnsi="Marianne"/>
                <w:sz w:val="20"/>
                <w:szCs w:val="20"/>
              </w:rPr>
              <w:t>- date de naissance,</w:t>
            </w:r>
          </w:p>
          <w:p w14:paraId="1CD95010" w14:textId="77777777" w:rsidR="00302E0A" w:rsidRPr="00556ECB" w:rsidRDefault="00302E0A" w:rsidP="00220ED6">
            <w:pPr>
              <w:spacing w:after="0"/>
              <w:rPr>
                <w:rFonts w:ascii="Marianne" w:hAnsi="Marianne"/>
                <w:sz w:val="20"/>
                <w:szCs w:val="20"/>
              </w:rPr>
            </w:pPr>
            <w:r w:rsidRPr="00556ECB">
              <w:rPr>
                <w:rFonts w:ascii="Marianne" w:hAnsi="Marianne"/>
                <w:sz w:val="20"/>
                <w:szCs w:val="20"/>
              </w:rPr>
              <w:lastRenderedPageBreak/>
              <w:t>- lieu de naissance,</w:t>
            </w:r>
          </w:p>
          <w:p w14:paraId="57E1276A" w14:textId="77777777" w:rsidR="00302E0A" w:rsidRPr="00556ECB" w:rsidRDefault="00302E0A" w:rsidP="00220ED6">
            <w:pPr>
              <w:spacing w:after="0"/>
              <w:rPr>
                <w:rFonts w:ascii="Marianne" w:hAnsi="Marianne"/>
                <w:sz w:val="20"/>
                <w:szCs w:val="20"/>
              </w:rPr>
            </w:pPr>
            <w:r w:rsidRPr="00556ECB">
              <w:rPr>
                <w:rFonts w:ascii="Marianne" w:hAnsi="Marianne"/>
                <w:sz w:val="20"/>
                <w:szCs w:val="20"/>
              </w:rPr>
              <w:t>- Adresse mél principale de l’agent (professionnelle) et adresse mail secondaire (dite de secours) correspondant à l’adresse personnelle. L’employeur devra recueillir, en cas d’utilisation de l’adresse personnelle, l’accord de l’agent. Il appartiendra à l’employeur d’alimenter l’une des deux adresses mail au choix.</w:t>
            </w:r>
          </w:p>
          <w:p w14:paraId="73B1F0C9" w14:textId="77777777" w:rsidR="00302E0A" w:rsidRPr="00556ECB" w:rsidRDefault="00302E0A" w:rsidP="00220ED6">
            <w:pPr>
              <w:spacing w:after="0"/>
              <w:rPr>
                <w:rFonts w:ascii="Marianne" w:hAnsi="Marianne"/>
                <w:sz w:val="20"/>
                <w:szCs w:val="20"/>
              </w:rPr>
            </w:pPr>
            <w:r w:rsidRPr="00556ECB">
              <w:rPr>
                <w:rFonts w:ascii="Marianne" w:hAnsi="Marianne"/>
                <w:sz w:val="20"/>
                <w:szCs w:val="20"/>
              </w:rPr>
              <w:t>- Adresse postale :</w:t>
            </w:r>
          </w:p>
          <w:p w14:paraId="0C6F42B6" w14:textId="77777777" w:rsidR="00302E0A" w:rsidRPr="00556ECB" w:rsidRDefault="00302E0A" w:rsidP="00220ED6">
            <w:pPr>
              <w:pStyle w:val="Paragraphedeliste"/>
              <w:numPr>
                <w:ilvl w:val="0"/>
                <w:numId w:val="16"/>
              </w:numPr>
              <w:spacing w:after="0" w:line="259" w:lineRule="auto"/>
              <w:rPr>
                <w:rFonts w:ascii="Marianne" w:hAnsi="Marianne"/>
                <w:sz w:val="20"/>
                <w:lang w:val="fr-FR"/>
              </w:rPr>
            </w:pPr>
            <w:proofErr w:type="gramStart"/>
            <w:r w:rsidRPr="00556ECB">
              <w:rPr>
                <w:rFonts w:ascii="Marianne" w:hAnsi="Marianne"/>
                <w:sz w:val="20"/>
                <w:lang w:val="fr-FR"/>
              </w:rPr>
              <w:t>numéro</w:t>
            </w:r>
            <w:proofErr w:type="gramEnd"/>
            <w:r w:rsidRPr="00556ECB">
              <w:rPr>
                <w:rFonts w:ascii="Marianne" w:hAnsi="Marianne"/>
                <w:sz w:val="20"/>
                <w:lang w:val="fr-FR"/>
              </w:rPr>
              <w:t>, extension, nature et libellé de la voie,</w:t>
            </w:r>
          </w:p>
          <w:p w14:paraId="235F04FA" w14:textId="77777777" w:rsidR="00302E0A" w:rsidRPr="00556ECB" w:rsidRDefault="00302E0A" w:rsidP="00220ED6">
            <w:pPr>
              <w:pStyle w:val="Paragraphedeliste"/>
              <w:numPr>
                <w:ilvl w:val="0"/>
                <w:numId w:val="16"/>
              </w:numPr>
              <w:spacing w:after="0" w:line="259" w:lineRule="auto"/>
              <w:rPr>
                <w:rFonts w:ascii="Marianne" w:hAnsi="Marianne"/>
                <w:sz w:val="20"/>
              </w:rPr>
            </w:pPr>
            <w:r w:rsidRPr="00556ECB">
              <w:rPr>
                <w:rFonts w:ascii="Marianne" w:hAnsi="Marianne"/>
                <w:sz w:val="20"/>
              </w:rPr>
              <w:t>code postal,</w:t>
            </w:r>
          </w:p>
          <w:p w14:paraId="0F4EC1E4" w14:textId="77777777" w:rsidR="00302E0A" w:rsidRPr="00556ECB" w:rsidRDefault="00302E0A" w:rsidP="00220ED6">
            <w:pPr>
              <w:pStyle w:val="Paragraphedeliste"/>
              <w:numPr>
                <w:ilvl w:val="0"/>
                <w:numId w:val="16"/>
              </w:numPr>
              <w:spacing w:after="0" w:line="259" w:lineRule="auto"/>
              <w:rPr>
                <w:rFonts w:ascii="Marianne" w:hAnsi="Marianne"/>
                <w:sz w:val="20"/>
              </w:rPr>
            </w:pPr>
            <w:proofErr w:type="spellStart"/>
            <w:r w:rsidRPr="00556ECB">
              <w:rPr>
                <w:rFonts w:ascii="Marianne" w:hAnsi="Marianne"/>
                <w:sz w:val="20"/>
              </w:rPr>
              <w:t>localité</w:t>
            </w:r>
            <w:proofErr w:type="spellEnd"/>
            <w:r w:rsidRPr="00556ECB">
              <w:rPr>
                <w:rFonts w:ascii="Marianne" w:hAnsi="Marianne"/>
                <w:sz w:val="20"/>
              </w:rPr>
              <w:t>,</w:t>
            </w:r>
          </w:p>
          <w:p w14:paraId="5B70FDDA" w14:textId="77777777" w:rsidR="00302E0A" w:rsidRPr="00556ECB" w:rsidRDefault="00302E0A" w:rsidP="00220ED6">
            <w:pPr>
              <w:pStyle w:val="Paragraphedeliste"/>
              <w:numPr>
                <w:ilvl w:val="0"/>
                <w:numId w:val="16"/>
              </w:numPr>
              <w:spacing w:after="0" w:line="259" w:lineRule="auto"/>
              <w:rPr>
                <w:rFonts w:ascii="Marianne" w:hAnsi="Marianne"/>
                <w:sz w:val="20"/>
              </w:rPr>
            </w:pPr>
            <w:r w:rsidRPr="00556ECB">
              <w:rPr>
                <w:rFonts w:ascii="Marianne" w:hAnsi="Marianne"/>
                <w:sz w:val="20"/>
              </w:rPr>
              <w:t>code pays,</w:t>
            </w:r>
          </w:p>
          <w:p w14:paraId="18C76C9D" w14:textId="77777777" w:rsidR="00302E0A" w:rsidRPr="00556ECB" w:rsidRDefault="00302E0A" w:rsidP="00220ED6">
            <w:pPr>
              <w:pStyle w:val="Paragraphedeliste"/>
              <w:numPr>
                <w:ilvl w:val="0"/>
                <w:numId w:val="16"/>
              </w:numPr>
              <w:spacing w:after="0" w:line="259" w:lineRule="auto"/>
              <w:rPr>
                <w:rFonts w:ascii="Marianne" w:hAnsi="Marianne"/>
                <w:sz w:val="20"/>
                <w:lang w:val="fr-FR"/>
              </w:rPr>
            </w:pPr>
            <w:proofErr w:type="gramStart"/>
            <w:r w:rsidRPr="00556ECB">
              <w:rPr>
                <w:rFonts w:ascii="Marianne" w:hAnsi="Marianne"/>
                <w:sz w:val="20"/>
                <w:lang w:val="fr-FR"/>
              </w:rPr>
              <w:t>complément</w:t>
            </w:r>
            <w:proofErr w:type="gramEnd"/>
            <w:r w:rsidRPr="00556ECB">
              <w:rPr>
                <w:rFonts w:ascii="Marianne" w:hAnsi="Marianne"/>
                <w:sz w:val="20"/>
                <w:lang w:val="fr-FR"/>
              </w:rPr>
              <w:t xml:space="preserve"> de la localisation de la construction,</w:t>
            </w:r>
          </w:p>
          <w:p w14:paraId="359E8366" w14:textId="77777777" w:rsidR="00302E0A" w:rsidRPr="00556ECB" w:rsidRDefault="00302E0A" w:rsidP="00220ED6">
            <w:pPr>
              <w:pStyle w:val="Paragraphedeliste"/>
              <w:numPr>
                <w:ilvl w:val="0"/>
                <w:numId w:val="16"/>
              </w:numPr>
              <w:spacing w:after="0" w:line="259" w:lineRule="auto"/>
              <w:rPr>
                <w:rFonts w:ascii="Marianne" w:hAnsi="Marianne"/>
                <w:sz w:val="20"/>
                <w:lang w:val="fr-FR"/>
              </w:rPr>
            </w:pPr>
            <w:proofErr w:type="gramStart"/>
            <w:r w:rsidRPr="00556ECB">
              <w:rPr>
                <w:rFonts w:ascii="Marianne" w:hAnsi="Marianne"/>
                <w:sz w:val="20"/>
                <w:lang w:val="fr-FR"/>
              </w:rPr>
              <w:t>service</w:t>
            </w:r>
            <w:proofErr w:type="gramEnd"/>
            <w:r w:rsidRPr="00556ECB">
              <w:rPr>
                <w:rFonts w:ascii="Marianne" w:hAnsi="Marianne"/>
                <w:sz w:val="20"/>
                <w:lang w:val="fr-FR"/>
              </w:rPr>
              <w:t xml:space="preserve"> de distribution, complément de localisation de la voie,</w:t>
            </w:r>
          </w:p>
          <w:p w14:paraId="1D23BB05" w14:textId="77777777" w:rsidR="00302E0A" w:rsidRPr="00556ECB" w:rsidRDefault="00302E0A" w:rsidP="00220ED6">
            <w:pPr>
              <w:spacing w:after="0"/>
              <w:rPr>
                <w:rFonts w:ascii="Marianne" w:hAnsi="Marianne"/>
                <w:sz w:val="20"/>
                <w:szCs w:val="20"/>
              </w:rPr>
            </w:pPr>
            <w:r w:rsidRPr="00556ECB">
              <w:rPr>
                <w:rFonts w:ascii="Marianne" w:hAnsi="Marianne"/>
                <w:sz w:val="20"/>
                <w:szCs w:val="20"/>
              </w:rPr>
              <w:t>- Code option retenue par l’agent (=contrat socle par défaut), (donnée conditionnelle),</w:t>
            </w:r>
          </w:p>
          <w:p w14:paraId="7ECA75EB" w14:textId="77777777" w:rsidR="00302E0A" w:rsidRPr="00556ECB" w:rsidRDefault="00302E0A" w:rsidP="00220ED6">
            <w:pPr>
              <w:spacing w:after="0"/>
              <w:rPr>
                <w:rFonts w:ascii="Marianne" w:hAnsi="Marianne"/>
                <w:sz w:val="20"/>
                <w:szCs w:val="20"/>
              </w:rPr>
            </w:pPr>
            <w:r w:rsidRPr="00556ECB">
              <w:rPr>
                <w:rFonts w:ascii="Marianne" w:hAnsi="Marianne"/>
                <w:sz w:val="20"/>
                <w:szCs w:val="20"/>
              </w:rPr>
              <w:t>- Code population de rattachement, (donnée conditionnelle),</w:t>
            </w:r>
          </w:p>
          <w:p w14:paraId="7652781C" w14:textId="4D9D5C8E" w:rsidR="00302E0A" w:rsidRPr="00556ECB" w:rsidRDefault="00302E0A" w:rsidP="00767ADA">
            <w:pPr>
              <w:spacing w:after="0"/>
              <w:rPr>
                <w:rFonts w:ascii="Marianne" w:hAnsi="Marianne"/>
                <w:sz w:val="20"/>
                <w:szCs w:val="20"/>
              </w:rPr>
            </w:pPr>
            <w:r w:rsidRPr="00556ECB">
              <w:rPr>
                <w:rFonts w:ascii="Marianne" w:hAnsi="Marianne"/>
                <w:sz w:val="20"/>
                <w:szCs w:val="20"/>
              </w:rPr>
              <w:t>- Date de début de l'affiliation.</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09725C1" w14:textId="20DDBCD9" w:rsidR="00302E0A" w:rsidRPr="00556ECB" w:rsidRDefault="00302E0A" w:rsidP="00220ED6">
            <w:pPr>
              <w:pStyle w:val="Paragraphedeliste"/>
              <w:spacing w:after="0"/>
              <w:ind w:left="0"/>
              <w:rPr>
                <w:rFonts w:ascii="Marianne" w:hAnsi="Marianne" w:cstheme="minorHAnsi"/>
                <w:sz w:val="20"/>
                <w:lang w:val="fr-FR"/>
              </w:rPr>
            </w:pPr>
            <w:r w:rsidRPr="00556ECB">
              <w:rPr>
                <w:rFonts w:ascii="Marianne" w:hAnsi="Marianne" w:cstheme="minorHAnsi"/>
                <w:sz w:val="20"/>
                <w:lang w:val="fr-FR"/>
              </w:rPr>
              <w:lastRenderedPageBreak/>
              <w:t xml:space="preserve">Fonctionnaires titulaires et stagiaires, agents contractuels de droit public des ministères, de leurs établissements et de leurs autorités, les maîtres contractuels et délégués et les documentalistes des établissements d’enseignement privés sous contrat d’association, les personnels ouvriers du réseau des </w:t>
            </w:r>
            <w:r w:rsidR="00832196" w:rsidRPr="00556ECB">
              <w:rPr>
                <w:rFonts w:ascii="Marianne" w:hAnsi="Marianne" w:cstheme="minorHAnsi"/>
                <w:sz w:val="20"/>
                <w:lang w:val="fr-FR"/>
              </w:rPr>
              <w:t>œuvres</w:t>
            </w:r>
            <w:r w:rsidRPr="00556ECB">
              <w:rPr>
                <w:rFonts w:ascii="Marianne" w:hAnsi="Marianne" w:cstheme="minorHAnsi"/>
                <w:sz w:val="20"/>
                <w:lang w:val="fr-FR"/>
              </w:rPr>
              <w:t xml:space="preserve"> universitaires et scolaires, les agents contractuels de droit </w:t>
            </w:r>
            <w:r w:rsidRPr="00556ECB">
              <w:rPr>
                <w:rFonts w:ascii="Marianne" w:hAnsi="Marianne" w:cstheme="minorHAnsi"/>
                <w:sz w:val="20"/>
                <w:lang w:val="fr-FR"/>
              </w:rPr>
              <w:lastRenderedPageBreak/>
              <w:t xml:space="preserve">privé en activité dans les services, établissements publics et autorités rattachés aux ministères, </w:t>
            </w:r>
            <w:r w:rsidR="00556ECB" w:rsidRPr="00556ECB">
              <w:rPr>
                <w:rFonts w:ascii="Marianne" w:hAnsi="Marianne" w:cstheme="minorHAnsi"/>
                <w:sz w:val="20"/>
                <w:lang w:val="fr-FR"/>
              </w:rPr>
              <w:t>des deux ministères</w:t>
            </w:r>
          </w:p>
          <w:p w14:paraId="519041AB" w14:textId="77777777" w:rsidR="00302E0A" w:rsidRPr="00556ECB" w:rsidRDefault="00302E0A" w:rsidP="00220ED6">
            <w:pPr>
              <w:pStyle w:val="Paragraphedeliste"/>
              <w:spacing w:after="0"/>
              <w:ind w:left="0"/>
              <w:rPr>
                <w:rFonts w:ascii="Marianne" w:hAnsi="Marianne" w:cs="Arial"/>
                <w:bCs/>
                <w:sz w:val="20"/>
                <w:lang w:val="fr-FR"/>
              </w:rPr>
            </w:pP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6340DD2" w14:textId="094E50DC" w:rsidR="00E95988" w:rsidRPr="003C6111" w:rsidRDefault="00302E0A" w:rsidP="00006DBF">
            <w:pPr>
              <w:pStyle w:val="Paragraphedeliste"/>
              <w:spacing w:after="0"/>
              <w:ind w:left="0"/>
              <w:rPr>
                <w:rFonts w:ascii="Marianne" w:hAnsi="Marianne" w:cstheme="minorHAnsi"/>
                <w:sz w:val="20"/>
                <w:lang w:val="fr-FR"/>
              </w:rPr>
            </w:pPr>
            <w:r w:rsidRPr="00556ECB">
              <w:rPr>
                <w:rFonts w:ascii="Marianne" w:hAnsi="Marianne" w:cstheme="minorHAnsi"/>
                <w:sz w:val="20"/>
                <w:lang w:val="fr-FR"/>
              </w:rPr>
              <w:lastRenderedPageBreak/>
              <w:t>Collecter les demandes d’adhésion, de résiliation au socle</w:t>
            </w:r>
            <w:r w:rsidR="00832196" w:rsidRPr="00556ECB">
              <w:rPr>
                <w:rFonts w:ascii="Marianne" w:hAnsi="Marianne" w:cstheme="minorHAnsi"/>
                <w:sz w:val="20"/>
                <w:lang w:val="fr-FR"/>
              </w:rPr>
              <w:t xml:space="preserve"> interministériel et/ou</w:t>
            </w:r>
            <w:r w:rsidRPr="00556ECB">
              <w:rPr>
                <w:rFonts w:ascii="Marianne" w:hAnsi="Marianne" w:cstheme="minorHAnsi"/>
                <w:sz w:val="20"/>
                <w:lang w:val="fr-FR"/>
              </w:rPr>
              <w:t xml:space="preserve"> </w:t>
            </w:r>
            <w:r w:rsidR="00616251" w:rsidRPr="00556ECB">
              <w:rPr>
                <w:rFonts w:ascii="Marianne" w:hAnsi="Marianne" w:cstheme="minorHAnsi"/>
                <w:sz w:val="20"/>
                <w:lang w:val="fr-FR"/>
              </w:rPr>
              <w:t>au dispositif additionnel (</w:t>
            </w:r>
            <w:r w:rsidR="00832196" w:rsidRPr="00556ECB">
              <w:rPr>
                <w:rFonts w:ascii="Marianne" w:hAnsi="Marianne" w:cstheme="minorHAnsi"/>
                <w:sz w:val="20"/>
                <w:lang w:val="fr-FR"/>
              </w:rPr>
              <w:t>option</w:t>
            </w:r>
            <w:r w:rsidR="00616251" w:rsidRPr="00556ECB">
              <w:rPr>
                <w:rFonts w:ascii="Marianne" w:hAnsi="Marianne" w:cstheme="minorHAnsi"/>
                <w:sz w:val="20"/>
                <w:lang w:val="fr-FR"/>
              </w:rPr>
              <w:t>)</w:t>
            </w:r>
            <w:r w:rsidRPr="00556ECB">
              <w:rPr>
                <w:rFonts w:ascii="Marianne" w:hAnsi="Marianne" w:cstheme="minorHAnsi"/>
                <w:sz w:val="20"/>
                <w:lang w:val="fr-FR"/>
              </w:rPr>
              <w:t xml:space="preserve">, </w:t>
            </w:r>
            <w:r w:rsidR="00832196" w:rsidRPr="00556ECB">
              <w:rPr>
                <w:rFonts w:ascii="Marianne" w:hAnsi="Marianne" w:cstheme="minorHAnsi"/>
                <w:sz w:val="20"/>
                <w:lang w:val="fr-FR"/>
              </w:rPr>
              <w:t>assurer la collecte des cotisations</w:t>
            </w:r>
            <w:r w:rsidRPr="00556ECB">
              <w:rPr>
                <w:rFonts w:ascii="Marianne" w:hAnsi="Marianne" w:cstheme="minorHAnsi"/>
                <w:sz w:val="20"/>
                <w:lang w:val="fr-FR"/>
              </w:rPr>
              <w:t>, verser le</w:t>
            </w:r>
            <w:r w:rsidR="00832196" w:rsidRPr="00556ECB">
              <w:rPr>
                <w:rFonts w:ascii="Marianne" w:hAnsi="Marianne" w:cstheme="minorHAnsi"/>
                <w:sz w:val="20"/>
                <w:lang w:val="fr-FR"/>
              </w:rPr>
              <w:t>s prestations</w:t>
            </w:r>
          </w:p>
        </w:tc>
      </w:tr>
    </w:tbl>
    <w:p w14:paraId="0B1EE6D7" w14:textId="77777777" w:rsidR="00067A88" w:rsidRPr="00556ECB" w:rsidRDefault="00067A88" w:rsidP="00067A88">
      <w:pPr>
        <w:spacing w:after="0"/>
        <w:jc w:val="both"/>
        <w:rPr>
          <w:rFonts w:ascii="Marianne" w:hAnsi="Marianne"/>
          <w:noProof/>
        </w:rPr>
      </w:pPr>
    </w:p>
    <w:p w14:paraId="3B8A8618" w14:textId="77777777" w:rsidR="00067A88" w:rsidRPr="00556ECB" w:rsidRDefault="00067A88">
      <w:pPr>
        <w:rPr>
          <w:rFonts w:ascii="Marianne" w:hAnsi="Marianne"/>
          <w:noProof/>
        </w:rPr>
        <w:sectPr w:rsidR="00067A88" w:rsidRPr="00556ECB" w:rsidSect="00067A88">
          <w:footerReference w:type="default" r:id="rId14"/>
          <w:footerReference w:type="first" r:id="rId15"/>
          <w:pgSz w:w="16838" w:h="11906" w:orient="landscape"/>
          <w:pgMar w:top="1276" w:right="1417" w:bottom="1417" w:left="1417" w:header="708" w:footer="708" w:gutter="0"/>
          <w:cols w:space="708"/>
          <w:titlePg/>
          <w:docGrid w:linePitch="360"/>
        </w:sectPr>
      </w:pPr>
    </w:p>
    <w:p w14:paraId="07755560" w14:textId="77777777" w:rsidR="009E77B2" w:rsidRPr="00556ECB" w:rsidRDefault="00F94C49" w:rsidP="00AB57E2">
      <w:pPr>
        <w:pStyle w:val="AOHead3"/>
        <w:numPr>
          <w:ilvl w:val="0"/>
          <w:numId w:val="0"/>
        </w:numPr>
        <w:tabs>
          <w:tab w:val="num" w:pos="284"/>
        </w:tabs>
        <w:ind w:left="709" w:hanging="425"/>
        <w:rPr>
          <w:rFonts w:ascii="Marianne" w:hAnsi="Marianne" w:cs="Arial"/>
          <w:noProof/>
          <w:lang w:val="fr-FR"/>
        </w:rPr>
      </w:pPr>
      <w:r w:rsidRPr="00556ECB">
        <w:rPr>
          <w:rFonts w:ascii="Marianne" w:hAnsi="Marianne" w:cs="Arial"/>
          <w:noProof/>
          <w:u w:val="single"/>
          <w:lang w:val="fr-FR"/>
        </w:rPr>
        <w:lastRenderedPageBreak/>
        <w:t>3</w:t>
      </w:r>
      <w:r w:rsidR="000C427B" w:rsidRPr="00556ECB">
        <w:rPr>
          <w:rFonts w:ascii="Marianne" w:hAnsi="Marianne" w:cs="Arial"/>
          <w:noProof/>
          <w:u w:val="single"/>
          <w:lang w:val="fr-FR"/>
        </w:rPr>
        <w:t>.</w:t>
      </w:r>
      <w:r w:rsidR="001C5F45" w:rsidRPr="00556ECB">
        <w:rPr>
          <w:rFonts w:ascii="Marianne" w:hAnsi="Marianne" w:cs="Arial"/>
          <w:noProof/>
          <w:u w:val="single"/>
          <w:lang w:val="fr-FR"/>
        </w:rPr>
        <w:t>3</w:t>
      </w:r>
      <w:r w:rsidR="000C427B" w:rsidRPr="00556ECB">
        <w:rPr>
          <w:rFonts w:ascii="Marianne" w:hAnsi="Marianne" w:cs="Arial"/>
          <w:noProof/>
          <w:u w:val="single"/>
          <w:lang w:val="fr-FR"/>
        </w:rPr>
        <w:t>.</w:t>
      </w:r>
      <w:r w:rsidRPr="00556ECB">
        <w:rPr>
          <w:rFonts w:ascii="Marianne" w:hAnsi="Marianne" w:cs="Arial"/>
          <w:noProof/>
          <w:u w:val="single"/>
          <w:lang w:val="fr-FR"/>
        </w:rPr>
        <w:t xml:space="preserve"> Obligations du sous-traitant vis-à-vis du responsable de traitement</w:t>
      </w:r>
      <w:r w:rsidR="001C5F45" w:rsidRPr="00556ECB">
        <w:rPr>
          <w:rFonts w:ascii="Marianne" w:hAnsi="Marianne" w:cs="Arial"/>
          <w:noProof/>
          <w:u w:val="single"/>
          <w:lang w:val="fr-FR"/>
        </w:rPr>
        <w:t xml:space="preserve"> et droits des personnes concernées</w:t>
      </w:r>
      <w:r w:rsidRPr="00556ECB">
        <w:rPr>
          <w:rFonts w:ascii="Marianne" w:hAnsi="Marianne" w:cs="Arial"/>
          <w:noProof/>
          <w:lang w:val="fr-FR"/>
        </w:rPr>
        <w:t> :</w:t>
      </w:r>
    </w:p>
    <w:p w14:paraId="3B5902F7" w14:textId="77777777" w:rsidR="00AB57E2" w:rsidRPr="00556ECB" w:rsidRDefault="00AB57E2" w:rsidP="00AB57E2">
      <w:pPr>
        <w:pStyle w:val="AODocTxtL2"/>
        <w:spacing w:before="0" w:line="240" w:lineRule="auto"/>
        <w:rPr>
          <w:rFonts w:ascii="Marianne" w:hAnsi="Marianne" w:cs="Arial"/>
          <w:lang w:val="fr-FR"/>
        </w:rPr>
      </w:pPr>
    </w:p>
    <w:p w14:paraId="60D39552" w14:textId="77777777" w:rsidR="000C427B" w:rsidRPr="00556ECB" w:rsidRDefault="00F94C49" w:rsidP="00AB57E2">
      <w:pPr>
        <w:spacing w:after="0" w:line="240" w:lineRule="auto"/>
        <w:jc w:val="both"/>
        <w:rPr>
          <w:rFonts w:ascii="Marianne" w:hAnsi="Marianne" w:cs="Arial"/>
        </w:rPr>
      </w:pPr>
      <w:r w:rsidRPr="00556ECB">
        <w:rPr>
          <w:rFonts w:ascii="Marianne" w:hAnsi="Marianne" w:cs="Arial"/>
        </w:rPr>
        <w:t>L</w:t>
      </w:r>
      <w:r w:rsidR="000C427B" w:rsidRPr="00556ECB">
        <w:rPr>
          <w:rFonts w:ascii="Marianne" w:hAnsi="Marianne" w:cs="Arial"/>
        </w:rPr>
        <w:t xml:space="preserve">e </w:t>
      </w:r>
      <w:r w:rsidR="00233042" w:rsidRPr="00556ECB">
        <w:rPr>
          <w:rFonts w:ascii="Marianne" w:hAnsi="Marianne" w:cs="Arial"/>
        </w:rPr>
        <w:t>sous-traitant</w:t>
      </w:r>
      <w:r w:rsidR="000C427B" w:rsidRPr="00556ECB">
        <w:rPr>
          <w:rFonts w:ascii="Marianne" w:hAnsi="Marianne" w:cs="Arial"/>
        </w:rPr>
        <w:t xml:space="preserve"> s’engage à communiquer au </w:t>
      </w:r>
      <w:r w:rsidR="00602A5D" w:rsidRPr="00556ECB">
        <w:rPr>
          <w:rFonts w:ascii="Marianne" w:hAnsi="Marianne" w:cs="Arial"/>
        </w:rPr>
        <w:t>Ministère</w:t>
      </w:r>
      <w:r w:rsidR="00892B22" w:rsidRPr="00556ECB">
        <w:rPr>
          <w:rFonts w:ascii="Marianne" w:hAnsi="Marianne" w:cs="Arial"/>
        </w:rPr>
        <w:t>,</w:t>
      </w:r>
      <w:r w:rsidR="000C427B" w:rsidRPr="00556ECB">
        <w:rPr>
          <w:rFonts w:ascii="Marianne" w:hAnsi="Marianne" w:cs="Arial"/>
        </w:rPr>
        <w:t xml:space="preserve"> à première demande de ce dernier</w:t>
      </w:r>
      <w:r w:rsidR="00892B22" w:rsidRPr="00556ECB">
        <w:rPr>
          <w:rFonts w:ascii="Marianne" w:hAnsi="Marianne" w:cs="Arial"/>
        </w:rPr>
        <w:t>,</w:t>
      </w:r>
      <w:r w:rsidR="00B63149" w:rsidRPr="00556ECB">
        <w:rPr>
          <w:rFonts w:ascii="Marianne" w:hAnsi="Marianne" w:cs="Arial"/>
        </w:rPr>
        <w:t xml:space="preserve"> l</w:t>
      </w:r>
      <w:r w:rsidR="000C427B" w:rsidRPr="00556ECB">
        <w:rPr>
          <w:rFonts w:ascii="Marianne" w:hAnsi="Marianne" w:cs="Arial"/>
        </w:rPr>
        <w:t>es documents relatifs à la politique informatique et libertés en vigueur au sein de sa société pour ce qui relève des informations n’ayant pas vocation à rester confidentielles.</w:t>
      </w:r>
    </w:p>
    <w:p w14:paraId="30145198" w14:textId="77777777" w:rsidR="00B64B99" w:rsidRPr="00556ECB" w:rsidRDefault="00B64B99" w:rsidP="00AB57E2">
      <w:pPr>
        <w:spacing w:after="0" w:line="240" w:lineRule="auto"/>
        <w:jc w:val="both"/>
        <w:rPr>
          <w:rFonts w:ascii="Marianne" w:hAnsi="Marianne" w:cs="Arial"/>
        </w:rPr>
      </w:pPr>
    </w:p>
    <w:p w14:paraId="168AEFCA" w14:textId="77777777" w:rsidR="000C427B" w:rsidRPr="00556ECB" w:rsidRDefault="000C427B" w:rsidP="00F94C49">
      <w:pPr>
        <w:jc w:val="both"/>
        <w:rPr>
          <w:rFonts w:ascii="Marianne" w:hAnsi="Marianne" w:cs="Arial"/>
        </w:rPr>
      </w:pPr>
      <w:r w:rsidRPr="00556ECB">
        <w:rPr>
          <w:rFonts w:ascii="Marianne" w:hAnsi="Marianne" w:cs="Arial"/>
        </w:rPr>
        <w:t xml:space="preserve">Dans le cas où le </w:t>
      </w:r>
      <w:r w:rsidR="00233042" w:rsidRPr="00556ECB">
        <w:rPr>
          <w:rFonts w:ascii="Marianne" w:hAnsi="Marianne" w:cs="Arial"/>
        </w:rPr>
        <w:t>sous-traitant</w:t>
      </w:r>
      <w:r w:rsidRPr="00556ECB">
        <w:rPr>
          <w:rFonts w:ascii="Marianne" w:hAnsi="Marianne" w:cs="Arial"/>
        </w:rPr>
        <w:t xml:space="preserve"> ne disposerait pas d’une politique informatique et libertés, il s’engage à en établir une et à la communiquer au </w:t>
      </w:r>
      <w:r w:rsidR="00602A5D" w:rsidRPr="00556ECB">
        <w:rPr>
          <w:rFonts w:ascii="Marianne" w:hAnsi="Marianne" w:cs="Arial"/>
        </w:rPr>
        <w:t>Ministère</w:t>
      </w:r>
      <w:r w:rsidRPr="00556ECB">
        <w:rPr>
          <w:rFonts w:ascii="Marianne" w:hAnsi="Marianne" w:cs="Arial"/>
        </w:rPr>
        <w:t xml:space="preserve"> au plus tard dans les </w:t>
      </w:r>
      <w:r w:rsidR="005C0139" w:rsidRPr="00556ECB">
        <w:rPr>
          <w:rFonts w:ascii="Marianne" w:hAnsi="Marianne" w:cs="Arial"/>
        </w:rPr>
        <w:t>quinze</w:t>
      </w:r>
      <w:r w:rsidRPr="00556ECB">
        <w:rPr>
          <w:rFonts w:ascii="Marianne" w:hAnsi="Marianne" w:cs="Arial"/>
        </w:rPr>
        <w:t xml:space="preserve"> (</w:t>
      </w:r>
      <w:r w:rsidR="001B0C57" w:rsidRPr="00556ECB">
        <w:rPr>
          <w:rFonts w:ascii="Marianne" w:hAnsi="Marianne" w:cs="Arial"/>
        </w:rPr>
        <w:t>15</w:t>
      </w:r>
      <w:r w:rsidRPr="00556ECB">
        <w:rPr>
          <w:rFonts w:ascii="Marianne" w:hAnsi="Marianne" w:cs="Arial"/>
        </w:rPr>
        <w:t xml:space="preserve">) jours suivant la </w:t>
      </w:r>
      <w:r w:rsidR="00290207" w:rsidRPr="00556ECB">
        <w:rPr>
          <w:rFonts w:ascii="Marianne" w:hAnsi="Marianne" w:cs="Arial"/>
        </w:rPr>
        <w:t xml:space="preserve">notification </w:t>
      </w:r>
      <w:r w:rsidRPr="00556ECB">
        <w:rPr>
          <w:rFonts w:ascii="Marianne" w:hAnsi="Marianne" w:cs="Arial"/>
        </w:rPr>
        <w:t xml:space="preserve">du </w:t>
      </w:r>
      <w:r w:rsidR="002C255D" w:rsidRPr="00556ECB">
        <w:rPr>
          <w:rFonts w:ascii="Marianne" w:hAnsi="Marianne" w:cs="Arial"/>
        </w:rPr>
        <w:t>m</w:t>
      </w:r>
      <w:r w:rsidRPr="00556ECB">
        <w:rPr>
          <w:rFonts w:ascii="Marianne" w:hAnsi="Marianne" w:cs="Arial"/>
        </w:rPr>
        <w:t>arché.</w:t>
      </w:r>
    </w:p>
    <w:p w14:paraId="6B1DDB5E" w14:textId="77777777" w:rsidR="008A362A" w:rsidRPr="00556ECB" w:rsidRDefault="000C427B" w:rsidP="00845DD6">
      <w:pPr>
        <w:jc w:val="both"/>
        <w:rPr>
          <w:rFonts w:ascii="Marianne" w:hAnsi="Marianne" w:cs="Arial"/>
        </w:rPr>
      </w:pPr>
      <w:r w:rsidRPr="00556ECB">
        <w:rPr>
          <w:rFonts w:ascii="Marianne" w:hAnsi="Marianne" w:cs="Arial"/>
        </w:rPr>
        <w:t xml:space="preserve">Parallèlement, </w:t>
      </w:r>
      <w:r w:rsidR="008A362A" w:rsidRPr="00556ECB">
        <w:rPr>
          <w:rFonts w:ascii="Marianne" w:hAnsi="Marianne" w:cs="Arial"/>
        </w:rPr>
        <w:t>l</w:t>
      </w:r>
      <w:r w:rsidRPr="00556ECB">
        <w:rPr>
          <w:rFonts w:ascii="Marianne" w:hAnsi="Marianne" w:cs="Arial"/>
        </w:rPr>
        <w:t xml:space="preserve">e </w:t>
      </w:r>
      <w:r w:rsidR="00233042" w:rsidRPr="00556ECB">
        <w:rPr>
          <w:rFonts w:ascii="Marianne" w:hAnsi="Marianne" w:cs="Arial"/>
        </w:rPr>
        <w:t>sous-traitant</w:t>
      </w:r>
      <w:r w:rsidRPr="00556ECB">
        <w:rPr>
          <w:rFonts w:ascii="Marianne" w:hAnsi="Marianne" w:cs="Arial"/>
        </w:rPr>
        <w:t xml:space="preserve"> s’engage à mettre en œuvre les programmes de formation et de sensibilisation relatifs à la protection de la vie privée et des </w:t>
      </w:r>
      <w:r w:rsidR="005F3C37" w:rsidRPr="00556ECB">
        <w:rPr>
          <w:rFonts w:ascii="Marianne" w:hAnsi="Marianne" w:cs="Arial"/>
        </w:rPr>
        <w:t>d</w:t>
      </w:r>
      <w:r w:rsidR="00393DA5" w:rsidRPr="00556ECB">
        <w:rPr>
          <w:rFonts w:ascii="Marianne" w:hAnsi="Marianne" w:cs="Arial"/>
        </w:rPr>
        <w:t xml:space="preserve">onnées </w:t>
      </w:r>
      <w:r w:rsidR="00892B22" w:rsidRPr="00556ECB">
        <w:rPr>
          <w:rFonts w:ascii="Marianne" w:hAnsi="Marianne" w:cs="Arial"/>
        </w:rPr>
        <w:t>personnelles</w:t>
      </w:r>
      <w:r w:rsidRPr="00556ECB">
        <w:rPr>
          <w:rFonts w:ascii="Marianne" w:hAnsi="Marianne" w:cs="Arial"/>
        </w:rPr>
        <w:t xml:space="preserve"> à destination de ses salariés et sous-traitants au sens de la Loi Informatique et Libertés ayant accès en permanence ou régulièrement aux </w:t>
      </w:r>
      <w:r w:rsidR="005F3C37" w:rsidRPr="00556ECB">
        <w:rPr>
          <w:rFonts w:ascii="Marianne" w:hAnsi="Marianne" w:cs="Arial"/>
        </w:rPr>
        <w:t>d</w:t>
      </w:r>
      <w:r w:rsidR="00393DA5" w:rsidRPr="00556ECB">
        <w:rPr>
          <w:rFonts w:ascii="Marianne" w:hAnsi="Marianne" w:cs="Arial"/>
        </w:rPr>
        <w:t>onnées</w:t>
      </w:r>
      <w:r w:rsidR="00892B22" w:rsidRPr="00556ECB">
        <w:rPr>
          <w:rFonts w:ascii="Marianne" w:hAnsi="Marianne" w:cs="Arial"/>
        </w:rPr>
        <w:t xml:space="preserve"> personnelles</w:t>
      </w:r>
      <w:r w:rsidRPr="00556ECB">
        <w:rPr>
          <w:rFonts w:ascii="Marianne" w:hAnsi="Marianne" w:cs="Arial"/>
        </w:rPr>
        <w:t xml:space="preserve">. </w:t>
      </w:r>
    </w:p>
    <w:p w14:paraId="73758DD2" w14:textId="5A699CED" w:rsidR="000C427B" w:rsidRPr="00556ECB" w:rsidRDefault="00F94C49" w:rsidP="00C00332">
      <w:pPr>
        <w:pStyle w:val="AOHead3"/>
        <w:numPr>
          <w:ilvl w:val="0"/>
          <w:numId w:val="0"/>
        </w:numPr>
        <w:tabs>
          <w:tab w:val="num" w:pos="709"/>
        </w:tabs>
        <w:spacing w:before="0" w:after="200" w:line="276" w:lineRule="auto"/>
        <w:outlineLvl w:val="9"/>
        <w:rPr>
          <w:rFonts w:ascii="Marianne" w:eastAsiaTheme="minorHAnsi" w:hAnsi="Marianne" w:cs="Arial"/>
          <w:lang w:val="fr-FR"/>
        </w:rPr>
      </w:pPr>
      <w:r w:rsidRPr="00556ECB">
        <w:rPr>
          <w:rFonts w:ascii="Marianne" w:eastAsiaTheme="minorHAnsi" w:hAnsi="Marianne" w:cs="Arial"/>
          <w:lang w:val="fr-FR"/>
        </w:rPr>
        <w:t>Par ailleurs, e</w:t>
      </w:r>
      <w:r w:rsidR="000C427B" w:rsidRPr="00556ECB">
        <w:rPr>
          <w:rFonts w:ascii="Marianne" w:eastAsiaTheme="minorHAnsi" w:hAnsi="Marianne" w:cs="Arial"/>
          <w:lang w:val="fr-FR"/>
        </w:rPr>
        <w:t xml:space="preserve">n application de la Réglementation concernant les </w:t>
      </w:r>
      <w:r w:rsidR="005F3C37" w:rsidRPr="00556ECB">
        <w:rPr>
          <w:rFonts w:ascii="Marianne" w:eastAsiaTheme="minorHAnsi" w:hAnsi="Marianne" w:cs="Arial"/>
          <w:lang w:val="fr-FR"/>
        </w:rPr>
        <w:t>d</w:t>
      </w:r>
      <w:r w:rsidR="00393DA5" w:rsidRPr="00556ECB">
        <w:rPr>
          <w:rFonts w:ascii="Marianne" w:eastAsiaTheme="minorHAnsi" w:hAnsi="Marianne" w:cs="Arial"/>
          <w:lang w:val="fr-FR"/>
        </w:rPr>
        <w:t xml:space="preserve">onnées </w:t>
      </w:r>
      <w:r w:rsidR="00892B22" w:rsidRPr="00556ECB">
        <w:rPr>
          <w:rFonts w:ascii="Marianne" w:eastAsiaTheme="minorHAnsi" w:hAnsi="Marianne" w:cs="Arial"/>
          <w:lang w:val="fr-FR"/>
        </w:rPr>
        <w:t>personnelles</w:t>
      </w:r>
      <w:r w:rsidR="000C427B" w:rsidRPr="00556ECB">
        <w:rPr>
          <w:rFonts w:ascii="Marianne" w:eastAsiaTheme="minorHAnsi" w:hAnsi="Marianne" w:cs="Arial"/>
          <w:lang w:val="fr-FR"/>
        </w:rPr>
        <w:t xml:space="preserve"> et dans le cadre du présent </w:t>
      </w:r>
      <w:r w:rsidR="00942DFC" w:rsidRPr="00556ECB">
        <w:rPr>
          <w:rFonts w:ascii="Marianne" w:eastAsiaTheme="minorHAnsi" w:hAnsi="Marianne" w:cs="Arial"/>
          <w:lang w:val="fr-FR"/>
        </w:rPr>
        <w:t>m</w:t>
      </w:r>
      <w:r w:rsidR="000C427B" w:rsidRPr="00556ECB">
        <w:rPr>
          <w:rFonts w:ascii="Marianne" w:eastAsiaTheme="minorHAnsi" w:hAnsi="Marianne" w:cs="Arial"/>
          <w:lang w:val="fr-FR"/>
        </w:rPr>
        <w:t xml:space="preserve">arché, les </w:t>
      </w:r>
      <w:r w:rsidR="00942DFC" w:rsidRPr="00556ECB">
        <w:rPr>
          <w:rFonts w:ascii="Marianne" w:eastAsiaTheme="minorHAnsi" w:hAnsi="Marianne" w:cs="Arial"/>
          <w:lang w:val="fr-FR"/>
        </w:rPr>
        <w:t>p</w:t>
      </w:r>
      <w:r w:rsidR="000C427B" w:rsidRPr="00556ECB">
        <w:rPr>
          <w:rFonts w:ascii="Marianne" w:eastAsiaTheme="minorHAnsi" w:hAnsi="Marianne" w:cs="Arial"/>
          <w:lang w:val="fr-FR"/>
        </w:rPr>
        <w:t xml:space="preserve">arties reconnaissent, en ce qui concerne l'ensemble des </w:t>
      </w:r>
      <w:r w:rsidR="005F3C37" w:rsidRPr="00556ECB">
        <w:rPr>
          <w:rFonts w:ascii="Marianne" w:eastAsiaTheme="minorHAnsi" w:hAnsi="Marianne" w:cs="Arial"/>
          <w:lang w:val="fr-FR"/>
        </w:rPr>
        <w:t>d</w:t>
      </w:r>
      <w:r w:rsidR="00393DA5" w:rsidRPr="00556ECB">
        <w:rPr>
          <w:rFonts w:ascii="Marianne" w:eastAsiaTheme="minorHAnsi" w:hAnsi="Marianne" w:cs="Arial"/>
          <w:lang w:val="fr-FR"/>
        </w:rPr>
        <w:t>onnées</w:t>
      </w:r>
      <w:r w:rsidR="00767ADA" w:rsidRPr="00556ECB">
        <w:rPr>
          <w:rFonts w:ascii="Marianne" w:eastAsiaTheme="minorHAnsi" w:hAnsi="Marianne" w:cs="Arial"/>
          <w:lang w:val="fr-FR"/>
        </w:rPr>
        <w:t xml:space="preserve"> </w:t>
      </w:r>
      <w:r w:rsidR="00892B22" w:rsidRPr="00556ECB">
        <w:rPr>
          <w:rFonts w:ascii="Marianne" w:eastAsiaTheme="minorHAnsi" w:hAnsi="Marianne" w:cs="Arial"/>
          <w:lang w:val="fr-FR"/>
        </w:rPr>
        <w:t>personnelles</w:t>
      </w:r>
      <w:r w:rsidR="000C427B" w:rsidRPr="00556ECB">
        <w:rPr>
          <w:rFonts w:ascii="Marianne" w:eastAsiaTheme="minorHAnsi" w:hAnsi="Marianne" w:cs="Arial"/>
          <w:lang w:val="fr-FR"/>
        </w:rPr>
        <w:t xml:space="preserve"> qui sont traitées par </w:t>
      </w:r>
      <w:r w:rsidR="00942DFC" w:rsidRPr="00556ECB">
        <w:rPr>
          <w:rFonts w:ascii="Marianne" w:eastAsiaTheme="minorHAnsi" w:hAnsi="Marianne" w:cs="Arial"/>
          <w:lang w:val="fr-FR"/>
        </w:rPr>
        <w:t>l</w:t>
      </w:r>
      <w:r w:rsidR="00233042" w:rsidRPr="00556ECB">
        <w:rPr>
          <w:rFonts w:ascii="Marianne" w:eastAsiaTheme="minorHAnsi" w:hAnsi="Marianne" w:cs="Arial"/>
          <w:lang w:val="fr-FR"/>
        </w:rPr>
        <w:t>e sous-traitant</w:t>
      </w:r>
      <w:r w:rsidR="000C427B" w:rsidRPr="00556ECB">
        <w:rPr>
          <w:rFonts w:ascii="Marianne" w:eastAsiaTheme="minorHAnsi" w:hAnsi="Marianne" w:cs="Arial"/>
          <w:lang w:val="fr-FR"/>
        </w:rPr>
        <w:t xml:space="preserve"> aux fins de </w:t>
      </w:r>
      <w:r w:rsidR="00C00332" w:rsidRPr="00556ECB">
        <w:rPr>
          <w:rFonts w:ascii="Marianne" w:eastAsiaTheme="minorHAnsi" w:hAnsi="Marianne" w:cs="Arial"/>
          <w:lang w:val="fr-FR"/>
        </w:rPr>
        <w:t>réalisation des prestations</w:t>
      </w:r>
      <w:r w:rsidR="000C427B" w:rsidRPr="00556ECB">
        <w:rPr>
          <w:rFonts w:ascii="Marianne" w:eastAsiaTheme="minorHAnsi" w:hAnsi="Marianne" w:cs="Arial"/>
          <w:lang w:val="fr-FR"/>
        </w:rPr>
        <w:t>, qu</w:t>
      </w:r>
      <w:r w:rsidR="00AB2C98" w:rsidRPr="00556ECB">
        <w:rPr>
          <w:rFonts w:ascii="Marianne" w:eastAsiaTheme="minorHAnsi" w:hAnsi="Marianne" w:cs="Arial"/>
          <w:lang w:val="fr-FR"/>
        </w:rPr>
        <w:t>’</w:t>
      </w:r>
      <w:r w:rsidR="000C427B" w:rsidRPr="00556ECB">
        <w:rPr>
          <w:rFonts w:ascii="Marianne" w:eastAsiaTheme="minorHAnsi" w:hAnsi="Marianne" w:cs="Arial"/>
          <w:lang w:val="fr-FR"/>
        </w:rPr>
        <w:t xml:space="preserve">il appartient au </w:t>
      </w:r>
      <w:r w:rsidR="00602A5D" w:rsidRPr="00556ECB">
        <w:rPr>
          <w:rFonts w:ascii="Marianne" w:eastAsiaTheme="minorHAnsi" w:hAnsi="Marianne" w:cs="Arial"/>
          <w:lang w:val="fr-FR"/>
        </w:rPr>
        <w:t>Ministère</w:t>
      </w:r>
      <w:r w:rsidR="00892B22" w:rsidRPr="00556ECB">
        <w:rPr>
          <w:rFonts w:ascii="Marianne" w:eastAsiaTheme="minorHAnsi" w:hAnsi="Marianne" w:cs="Arial"/>
          <w:lang w:val="fr-FR"/>
        </w:rPr>
        <w:t xml:space="preserve"> </w:t>
      </w:r>
      <w:r w:rsidR="000C427B" w:rsidRPr="00556ECB">
        <w:rPr>
          <w:rFonts w:ascii="Marianne" w:eastAsiaTheme="minorHAnsi" w:hAnsi="Marianne" w:cs="Arial"/>
          <w:lang w:val="fr-FR"/>
        </w:rPr>
        <w:t>seul</w:t>
      </w:r>
      <w:r w:rsidR="00892B22" w:rsidRPr="00556ECB">
        <w:rPr>
          <w:rFonts w:ascii="Marianne" w:eastAsiaTheme="minorHAnsi" w:hAnsi="Marianne" w:cs="Arial"/>
          <w:lang w:val="fr-FR"/>
        </w:rPr>
        <w:t>,</w:t>
      </w:r>
      <w:r w:rsidR="000C427B" w:rsidRPr="00556ECB">
        <w:rPr>
          <w:rFonts w:ascii="Marianne" w:eastAsiaTheme="minorHAnsi" w:hAnsi="Marianne" w:cs="Arial"/>
          <w:lang w:val="fr-FR"/>
        </w:rPr>
        <w:t xml:space="preserve"> de déterminer la manière (incluant les moyens) </w:t>
      </w:r>
      <w:r w:rsidR="00AB2C98" w:rsidRPr="00556ECB">
        <w:rPr>
          <w:rFonts w:ascii="Marianne" w:eastAsiaTheme="minorHAnsi" w:hAnsi="Marianne" w:cs="Arial"/>
          <w:lang w:val="fr-FR"/>
        </w:rPr>
        <w:t xml:space="preserve">et les finalités </w:t>
      </w:r>
      <w:r w:rsidR="000C427B" w:rsidRPr="00556ECB">
        <w:rPr>
          <w:rFonts w:ascii="Marianne" w:eastAsiaTheme="minorHAnsi" w:hAnsi="Marianne" w:cs="Arial"/>
          <w:lang w:val="fr-FR"/>
        </w:rPr>
        <w:t xml:space="preserve">pour lesquelles ces </w:t>
      </w:r>
      <w:r w:rsidR="00D7561D" w:rsidRPr="00556ECB">
        <w:rPr>
          <w:rFonts w:ascii="Marianne" w:eastAsiaTheme="minorHAnsi" w:hAnsi="Marianne" w:cs="Arial"/>
          <w:lang w:val="fr-FR"/>
        </w:rPr>
        <w:t>données</w:t>
      </w:r>
      <w:r w:rsidR="00892B22" w:rsidRPr="00556ECB">
        <w:rPr>
          <w:rFonts w:ascii="Marianne" w:eastAsiaTheme="minorHAnsi" w:hAnsi="Marianne" w:cs="Arial"/>
          <w:lang w:val="fr-FR"/>
        </w:rPr>
        <w:t xml:space="preserve"> personnelles</w:t>
      </w:r>
      <w:r w:rsidR="000C427B" w:rsidRPr="00556ECB">
        <w:rPr>
          <w:rFonts w:ascii="Marianne" w:eastAsiaTheme="minorHAnsi" w:hAnsi="Marianne" w:cs="Arial"/>
          <w:lang w:val="fr-FR"/>
        </w:rPr>
        <w:t xml:space="preserve"> seront traitées par </w:t>
      </w:r>
      <w:r w:rsidR="00AB2C98" w:rsidRPr="00556ECB">
        <w:rPr>
          <w:rFonts w:ascii="Marianne" w:eastAsiaTheme="minorHAnsi" w:hAnsi="Marianne" w:cs="Arial"/>
          <w:lang w:val="fr-FR"/>
        </w:rPr>
        <w:t>l</w:t>
      </w:r>
      <w:r w:rsidR="000C427B" w:rsidRPr="00556ECB">
        <w:rPr>
          <w:rFonts w:ascii="Marianne" w:eastAsiaTheme="minorHAnsi" w:hAnsi="Marianne" w:cs="Arial"/>
          <w:lang w:val="fr-FR"/>
        </w:rPr>
        <w:t xml:space="preserve">e </w:t>
      </w:r>
      <w:r w:rsidR="00233042" w:rsidRPr="00556ECB">
        <w:rPr>
          <w:rFonts w:ascii="Marianne" w:eastAsiaTheme="minorHAnsi" w:hAnsi="Marianne" w:cs="Arial"/>
          <w:lang w:val="fr-FR"/>
        </w:rPr>
        <w:t>sous-traitant</w:t>
      </w:r>
      <w:r w:rsidR="000C427B" w:rsidRPr="00556ECB">
        <w:rPr>
          <w:rFonts w:ascii="Marianne" w:eastAsiaTheme="minorHAnsi" w:hAnsi="Marianne" w:cs="Arial"/>
          <w:lang w:val="fr-FR"/>
        </w:rPr>
        <w:t xml:space="preserve"> ;</w:t>
      </w:r>
      <w:r w:rsidR="00AB2C98" w:rsidRPr="00556ECB">
        <w:rPr>
          <w:rFonts w:ascii="Marianne" w:eastAsiaTheme="minorHAnsi" w:hAnsi="Marianne" w:cs="Arial"/>
          <w:lang w:val="fr-FR"/>
        </w:rPr>
        <w:t xml:space="preserve"> </w:t>
      </w:r>
      <w:r w:rsidR="000C427B" w:rsidRPr="00556ECB">
        <w:rPr>
          <w:rFonts w:ascii="Marianne" w:eastAsiaTheme="minorHAnsi" w:hAnsi="Marianne" w:cs="Arial"/>
          <w:lang w:val="fr-FR"/>
        </w:rPr>
        <w:t xml:space="preserve">le </w:t>
      </w:r>
      <w:r w:rsidR="00602A5D" w:rsidRPr="00556ECB">
        <w:rPr>
          <w:rFonts w:ascii="Marianne" w:eastAsiaTheme="minorHAnsi" w:hAnsi="Marianne" w:cs="Arial"/>
          <w:lang w:val="fr-FR"/>
        </w:rPr>
        <w:t>Ministère</w:t>
      </w:r>
      <w:r w:rsidR="00892B22" w:rsidRPr="00556ECB">
        <w:rPr>
          <w:rFonts w:ascii="Marianne" w:eastAsiaTheme="minorHAnsi" w:hAnsi="Marianne" w:cs="Arial"/>
          <w:lang w:val="fr-FR"/>
        </w:rPr>
        <w:t xml:space="preserve"> </w:t>
      </w:r>
      <w:r w:rsidR="000C427B" w:rsidRPr="00556ECB">
        <w:rPr>
          <w:rFonts w:ascii="Marianne" w:eastAsiaTheme="minorHAnsi" w:hAnsi="Marianne" w:cs="Arial"/>
          <w:lang w:val="fr-FR"/>
        </w:rPr>
        <w:t>agit en qualité de Responsable de Traitement ; et</w:t>
      </w:r>
      <w:r w:rsidR="00AB2C98" w:rsidRPr="00556ECB">
        <w:rPr>
          <w:rFonts w:ascii="Marianne" w:eastAsiaTheme="minorHAnsi" w:hAnsi="Marianne" w:cs="Arial"/>
          <w:lang w:val="fr-FR"/>
        </w:rPr>
        <w:t xml:space="preserve"> l</w:t>
      </w:r>
      <w:r w:rsidR="000C427B" w:rsidRPr="00556ECB">
        <w:rPr>
          <w:rFonts w:ascii="Marianne" w:eastAsiaTheme="minorHAnsi" w:hAnsi="Marianne" w:cs="Arial"/>
          <w:lang w:val="fr-FR"/>
        </w:rPr>
        <w:t xml:space="preserve">e </w:t>
      </w:r>
      <w:r w:rsidR="00233042" w:rsidRPr="00556ECB">
        <w:rPr>
          <w:rFonts w:ascii="Marianne" w:eastAsiaTheme="minorHAnsi" w:hAnsi="Marianne" w:cs="Arial"/>
          <w:lang w:val="fr-FR"/>
        </w:rPr>
        <w:t>sous-traitant</w:t>
      </w:r>
      <w:r w:rsidR="000C427B" w:rsidRPr="00556ECB">
        <w:rPr>
          <w:rFonts w:ascii="Marianne" w:eastAsiaTheme="minorHAnsi" w:hAnsi="Marianne" w:cs="Arial"/>
          <w:lang w:val="fr-FR"/>
        </w:rPr>
        <w:t xml:space="preserve"> agit en qualité de Sous-traitant.</w:t>
      </w:r>
    </w:p>
    <w:p w14:paraId="7FCEA80C" w14:textId="77777777" w:rsidR="000C427B" w:rsidRPr="00556ECB" w:rsidRDefault="000C427B" w:rsidP="001C5F45">
      <w:pPr>
        <w:pStyle w:val="AOHead3"/>
        <w:numPr>
          <w:ilvl w:val="0"/>
          <w:numId w:val="0"/>
        </w:numPr>
        <w:tabs>
          <w:tab w:val="num" w:pos="709"/>
        </w:tabs>
        <w:spacing w:before="0" w:after="200" w:line="276" w:lineRule="auto"/>
        <w:outlineLvl w:val="9"/>
        <w:rPr>
          <w:rFonts w:ascii="Marianne" w:eastAsiaTheme="minorHAnsi" w:hAnsi="Marianne" w:cs="Arial"/>
          <w:lang w:val="fr-FR"/>
        </w:rPr>
      </w:pPr>
      <w:r w:rsidRPr="00556ECB">
        <w:rPr>
          <w:rFonts w:ascii="Marianne" w:eastAsiaTheme="minorHAnsi" w:hAnsi="Marianne" w:cs="Arial"/>
          <w:lang w:val="fr-FR"/>
        </w:rPr>
        <w:t xml:space="preserve">Lorsque, dans le cadre du présent </w:t>
      </w:r>
      <w:r w:rsidR="005F3C37" w:rsidRPr="00556ECB">
        <w:rPr>
          <w:rFonts w:ascii="Marianne" w:eastAsiaTheme="minorHAnsi" w:hAnsi="Marianne" w:cs="Arial"/>
          <w:lang w:val="fr-FR"/>
        </w:rPr>
        <w:t>m</w:t>
      </w:r>
      <w:r w:rsidRPr="00556ECB">
        <w:rPr>
          <w:rFonts w:ascii="Marianne" w:eastAsiaTheme="minorHAnsi" w:hAnsi="Marianne" w:cs="Arial"/>
          <w:lang w:val="fr-FR"/>
        </w:rPr>
        <w:t xml:space="preserve">arché, </w:t>
      </w:r>
      <w:r w:rsidR="001B0C57" w:rsidRPr="00556ECB">
        <w:rPr>
          <w:rFonts w:ascii="Marianne" w:eastAsiaTheme="minorHAnsi" w:hAnsi="Marianne" w:cs="Arial"/>
          <w:lang w:val="fr-FR"/>
        </w:rPr>
        <w:t>l</w:t>
      </w:r>
      <w:r w:rsidRPr="00556ECB">
        <w:rPr>
          <w:rFonts w:ascii="Marianne" w:eastAsiaTheme="minorHAnsi" w:hAnsi="Marianne" w:cs="Arial"/>
          <w:lang w:val="fr-FR"/>
        </w:rPr>
        <w:t xml:space="preserve">e </w:t>
      </w:r>
      <w:r w:rsidR="00233042" w:rsidRPr="00556ECB">
        <w:rPr>
          <w:rFonts w:ascii="Marianne" w:eastAsiaTheme="minorHAnsi" w:hAnsi="Marianne" w:cs="Arial"/>
          <w:lang w:val="fr-FR"/>
        </w:rPr>
        <w:t>sous-traitant</w:t>
      </w:r>
      <w:r w:rsidRPr="00556ECB">
        <w:rPr>
          <w:rFonts w:ascii="Marianne" w:eastAsiaTheme="minorHAnsi" w:hAnsi="Marianne" w:cs="Arial"/>
          <w:lang w:val="fr-FR"/>
        </w:rPr>
        <w:t xml:space="preserve"> est amené à traiter des </w:t>
      </w:r>
      <w:r w:rsidR="00393DA5" w:rsidRPr="00556ECB">
        <w:rPr>
          <w:rFonts w:ascii="Marianne" w:eastAsiaTheme="minorHAnsi" w:hAnsi="Marianne" w:cs="Arial"/>
          <w:lang w:val="fr-FR"/>
        </w:rPr>
        <w:t>données</w:t>
      </w:r>
      <w:r w:rsidR="00892B22" w:rsidRPr="00556ECB">
        <w:rPr>
          <w:rFonts w:ascii="Marianne" w:eastAsiaTheme="minorHAnsi" w:hAnsi="Marianne" w:cs="Arial"/>
          <w:lang w:val="fr-FR"/>
        </w:rPr>
        <w:t xml:space="preserve"> personnelles</w:t>
      </w:r>
      <w:r w:rsidRPr="00556ECB">
        <w:rPr>
          <w:rFonts w:ascii="Marianne" w:eastAsiaTheme="minorHAnsi" w:hAnsi="Marianne" w:cs="Arial"/>
          <w:lang w:val="fr-FR"/>
        </w:rPr>
        <w:t xml:space="preserve"> pour le compte du </w:t>
      </w:r>
      <w:r w:rsidR="00602A5D" w:rsidRPr="00556ECB">
        <w:rPr>
          <w:rFonts w:ascii="Marianne" w:eastAsiaTheme="minorHAnsi" w:hAnsi="Marianne" w:cs="Arial"/>
          <w:lang w:val="fr-FR"/>
        </w:rPr>
        <w:t>Ministère</w:t>
      </w:r>
      <w:r w:rsidRPr="00556ECB">
        <w:rPr>
          <w:rFonts w:ascii="Marianne" w:eastAsiaTheme="minorHAnsi" w:hAnsi="Marianne" w:cs="Arial"/>
          <w:lang w:val="fr-FR"/>
        </w:rPr>
        <w:t xml:space="preserve"> en qualité de </w:t>
      </w:r>
      <w:r w:rsidR="005F3C37" w:rsidRPr="00556ECB">
        <w:rPr>
          <w:rFonts w:ascii="Marianne" w:eastAsiaTheme="minorHAnsi" w:hAnsi="Marianne" w:cs="Arial"/>
          <w:lang w:val="fr-FR"/>
        </w:rPr>
        <w:t>s</w:t>
      </w:r>
      <w:r w:rsidRPr="00556ECB">
        <w:rPr>
          <w:rFonts w:ascii="Marianne" w:eastAsiaTheme="minorHAnsi" w:hAnsi="Marianne" w:cs="Arial"/>
          <w:lang w:val="fr-FR"/>
        </w:rPr>
        <w:t xml:space="preserve">ous-traitant, </w:t>
      </w:r>
      <w:r w:rsidR="004A54A9" w:rsidRPr="00556ECB">
        <w:rPr>
          <w:rFonts w:ascii="Marianne" w:eastAsiaTheme="minorHAnsi" w:hAnsi="Marianne" w:cs="Arial"/>
          <w:lang w:val="fr-FR"/>
        </w:rPr>
        <w:t>l</w:t>
      </w:r>
      <w:r w:rsidRPr="00556ECB">
        <w:rPr>
          <w:rFonts w:ascii="Marianne" w:eastAsiaTheme="minorHAnsi" w:hAnsi="Marianne" w:cs="Arial"/>
          <w:lang w:val="fr-FR"/>
        </w:rPr>
        <w:t xml:space="preserve">e </w:t>
      </w:r>
      <w:r w:rsidR="00233042" w:rsidRPr="00556ECB">
        <w:rPr>
          <w:rFonts w:ascii="Marianne" w:eastAsiaTheme="minorHAnsi" w:hAnsi="Marianne" w:cs="Arial"/>
          <w:lang w:val="fr-FR"/>
        </w:rPr>
        <w:t>sous-traitant</w:t>
      </w:r>
      <w:r w:rsidRPr="00556ECB">
        <w:rPr>
          <w:rFonts w:ascii="Marianne" w:eastAsiaTheme="minorHAnsi" w:hAnsi="Marianne" w:cs="Arial"/>
          <w:lang w:val="fr-FR"/>
        </w:rPr>
        <w:t xml:space="preserve"> s'engage à :</w:t>
      </w:r>
    </w:p>
    <w:p w14:paraId="3611D0D1" w14:textId="6CA9899E" w:rsidR="000C427B" w:rsidRPr="00556ECB" w:rsidRDefault="00C63E03" w:rsidP="00067A88">
      <w:pPr>
        <w:pStyle w:val="AOHead3"/>
        <w:numPr>
          <w:ilvl w:val="2"/>
          <w:numId w:val="7"/>
        </w:numPr>
        <w:rPr>
          <w:rFonts w:ascii="Marianne" w:hAnsi="Marianne" w:cs="Arial"/>
          <w:lang w:val="fr-FR"/>
        </w:rPr>
      </w:pPr>
      <w:proofErr w:type="gramStart"/>
      <w:r w:rsidRPr="00556ECB">
        <w:rPr>
          <w:rFonts w:ascii="Marianne" w:hAnsi="Marianne" w:cs="Arial"/>
          <w:lang w:val="fr-FR"/>
        </w:rPr>
        <w:t>traiter</w:t>
      </w:r>
      <w:proofErr w:type="gramEnd"/>
      <w:r w:rsidRPr="00556ECB">
        <w:rPr>
          <w:rFonts w:ascii="Marianne" w:hAnsi="Marianne" w:cs="Arial"/>
          <w:lang w:val="fr-FR"/>
        </w:rPr>
        <w:t xml:space="preserve"> </w:t>
      </w:r>
      <w:r w:rsidR="000C427B" w:rsidRPr="00556ECB">
        <w:rPr>
          <w:rFonts w:ascii="Marianne" w:hAnsi="Marianne" w:cs="Arial"/>
          <w:lang w:val="fr-FR"/>
        </w:rPr>
        <w:t xml:space="preserve">lesdites </w:t>
      </w:r>
      <w:r w:rsidR="005F3C37" w:rsidRPr="00556ECB">
        <w:rPr>
          <w:rFonts w:ascii="Marianne" w:hAnsi="Marianne" w:cs="Arial"/>
          <w:lang w:val="fr-FR"/>
        </w:rPr>
        <w:t xml:space="preserve">données </w:t>
      </w:r>
      <w:r w:rsidR="00892B22" w:rsidRPr="00556ECB">
        <w:rPr>
          <w:rFonts w:ascii="Marianne" w:hAnsi="Marianne" w:cs="Arial"/>
          <w:lang w:val="fr-FR"/>
        </w:rPr>
        <w:t>personnelles</w:t>
      </w:r>
      <w:r w:rsidR="00B64B99" w:rsidRPr="00556ECB">
        <w:rPr>
          <w:rFonts w:ascii="Marianne" w:hAnsi="Marianne" w:cs="Arial"/>
          <w:lang w:val="fr-FR"/>
        </w:rPr>
        <w:t xml:space="preserve"> uniquement sur la base d'i</w:t>
      </w:r>
      <w:r w:rsidR="000C427B" w:rsidRPr="00556ECB">
        <w:rPr>
          <w:rFonts w:ascii="Marianne" w:hAnsi="Marianne" w:cs="Arial"/>
          <w:lang w:val="fr-FR"/>
        </w:rPr>
        <w:t xml:space="preserve">nstructions du </w:t>
      </w:r>
      <w:r w:rsidR="00602A5D" w:rsidRPr="00556ECB">
        <w:rPr>
          <w:rFonts w:ascii="Marianne" w:hAnsi="Marianne" w:cs="Arial"/>
          <w:lang w:val="fr-FR"/>
        </w:rPr>
        <w:t>Ministère</w:t>
      </w:r>
      <w:r w:rsidR="00B63149" w:rsidRPr="00556ECB">
        <w:rPr>
          <w:rFonts w:ascii="Marianne" w:hAnsi="Marianne" w:cs="Arial"/>
          <w:lang w:val="fr-FR"/>
        </w:rPr>
        <w:t xml:space="preserve">. Sauf indication contraire, les instructions émanant du </w:t>
      </w:r>
      <w:r w:rsidR="00602A5D" w:rsidRPr="00556ECB">
        <w:rPr>
          <w:rFonts w:ascii="Marianne" w:hAnsi="Marianne" w:cs="Arial"/>
          <w:lang w:val="fr-FR"/>
        </w:rPr>
        <w:t>Ministère</w:t>
      </w:r>
      <w:r w:rsidR="00B64B99" w:rsidRPr="00556ECB">
        <w:rPr>
          <w:rFonts w:ascii="Marianne" w:hAnsi="Marianne" w:cs="Arial"/>
          <w:lang w:val="fr-FR"/>
        </w:rPr>
        <w:t xml:space="preserve"> sont d’application</w:t>
      </w:r>
      <w:r w:rsidR="00B63149" w:rsidRPr="00556ECB">
        <w:rPr>
          <w:rFonts w:ascii="Marianne" w:hAnsi="Marianne" w:cs="Arial"/>
          <w:lang w:val="fr-FR"/>
        </w:rPr>
        <w:t xml:space="preserve"> immédiate.</w:t>
      </w:r>
    </w:p>
    <w:p w14:paraId="7AF6E844" w14:textId="06B1A2C7" w:rsidR="0017064D" w:rsidRPr="00556ECB" w:rsidRDefault="0017064D" w:rsidP="0017064D">
      <w:pPr>
        <w:pStyle w:val="AOHead3"/>
        <w:numPr>
          <w:ilvl w:val="2"/>
          <w:numId w:val="7"/>
        </w:numPr>
        <w:rPr>
          <w:rFonts w:ascii="Marianne" w:hAnsi="Marianne" w:cs="Arial"/>
          <w:lang w:val="fr-FR"/>
        </w:rPr>
      </w:pPr>
      <w:proofErr w:type="gramStart"/>
      <w:r w:rsidRPr="00556ECB">
        <w:rPr>
          <w:rFonts w:ascii="Marianne" w:hAnsi="Marianne" w:cs="Arial"/>
          <w:lang w:val="fr-FR"/>
        </w:rPr>
        <w:t>mettre</w:t>
      </w:r>
      <w:proofErr w:type="gramEnd"/>
      <w:r w:rsidRPr="00556ECB">
        <w:rPr>
          <w:rFonts w:ascii="Marianne" w:hAnsi="Marianne" w:cs="Arial"/>
          <w:lang w:val="fr-FR"/>
        </w:rPr>
        <w:t xml:space="preserve"> en œuvre des procédures spécifiques et des moyens sécurisés pour le traitement des données de santé.</w:t>
      </w:r>
    </w:p>
    <w:p w14:paraId="6484B086" w14:textId="77777777" w:rsidR="000C427B" w:rsidRPr="00556ECB" w:rsidRDefault="000C427B" w:rsidP="00067A88">
      <w:pPr>
        <w:pStyle w:val="AOHead3"/>
        <w:numPr>
          <w:ilvl w:val="2"/>
          <w:numId w:val="7"/>
        </w:numPr>
        <w:rPr>
          <w:rFonts w:ascii="Marianne" w:hAnsi="Marianne" w:cs="Arial"/>
          <w:lang w:val="fr-FR"/>
        </w:rPr>
      </w:pPr>
      <w:proofErr w:type="gramStart"/>
      <w:r w:rsidRPr="00556ECB">
        <w:rPr>
          <w:rFonts w:ascii="Marianne" w:hAnsi="Marianne" w:cs="Arial"/>
          <w:lang w:val="fr-FR"/>
        </w:rPr>
        <w:t>ne</w:t>
      </w:r>
      <w:proofErr w:type="gramEnd"/>
      <w:r w:rsidRPr="00556ECB">
        <w:rPr>
          <w:rFonts w:ascii="Marianne" w:hAnsi="Marianne" w:cs="Arial"/>
          <w:lang w:val="fr-FR"/>
        </w:rPr>
        <w:t xml:space="preserve"> pas divulguer ces </w:t>
      </w:r>
      <w:r w:rsidR="00393DA5" w:rsidRPr="00556ECB">
        <w:rPr>
          <w:rFonts w:ascii="Marianne" w:hAnsi="Marianne" w:cs="Arial"/>
          <w:lang w:val="fr-FR"/>
        </w:rPr>
        <w:t>données</w:t>
      </w:r>
      <w:r w:rsidR="00892B22" w:rsidRPr="00556ECB">
        <w:rPr>
          <w:rFonts w:ascii="Marianne" w:hAnsi="Marianne" w:cs="Arial"/>
          <w:lang w:val="fr-FR"/>
        </w:rPr>
        <w:t xml:space="preserve"> personnelles</w:t>
      </w:r>
      <w:r w:rsidRPr="00556ECB">
        <w:rPr>
          <w:rFonts w:ascii="Marianne" w:hAnsi="Marianne" w:cs="Arial"/>
          <w:lang w:val="fr-FR"/>
        </w:rPr>
        <w:t xml:space="preserve"> excepté dans les conditions prévues au présent </w:t>
      </w:r>
      <w:r w:rsidR="00F82101" w:rsidRPr="00556ECB">
        <w:rPr>
          <w:rFonts w:ascii="Marianne" w:hAnsi="Marianne" w:cs="Arial"/>
          <w:lang w:val="fr-FR"/>
        </w:rPr>
        <w:t>m</w:t>
      </w:r>
      <w:r w:rsidRPr="00556ECB">
        <w:rPr>
          <w:rFonts w:ascii="Marianne" w:hAnsi="Marianne" w:cs="Arial"/>
          <w:lang w:val="fr-FR"/>
        </w:rPr>
        <w:t xml:space="preserve">arché ou sous réserve du consentement écrit du </w:t>
      </w:r>
      <w:r w:rsidR="00602A5D" w:rsidRPr="00556ECB">
        <w:rPr>
          <w:rFonts w:ascii="Marianne" w:hAnsi="Marianne" w:cs="Arial"/>
          <w:lang w:val="fr-FR"/>
        </w:rPr>
        <w:t>Ministère</w:t>
      </w:r>
      <w:r w:rsidR="00C63E03" w:rsidRPr="00556ECB">
        <w:rPr>
          <w:rFonts w:ascii="Marianne" w:hAnsi="Marianne" w:cs="Arial"/>
          <w:lang w:val="fr-FR"/>
        </w:rPr>
        <w:t xml:space="preserve"> ;</w:t>
      </w:r>
    </w:p>
    <w:p w14:paraId="5174F346" w14:textId="1DB08C0A" w:rsidR="000C427B" w:rsidRPr="00556ECB" w:rsidRDefault="000C427B" w:rsidP="000C427B">
      <w:pPr>
        <w:pStyle w:val="AOHead3"/>
        <w:rPr>
          <w:rFonts w:ascii="Marianne" w:hAnsi="Marianne" w:cs="Arial"/>
          <w:lang w:val="fr-FR"/>
        </w:rPr>
      </w:pPr>
      <w:proofErr w:type="gramStart"/>
      <w:r w:rsidRPr="00556ECB">
        <w:rPr>
          <w:rFonts w:ascii="Marianne" w:hAnsi="Marianne" w:cs="Arial"/>
          <w:lang w:val="fr-FR"/>
        </w:rPr>
        <w:t>ne</w:t>
      </w:r>
      <w:proofErr w:type="gramEnd"/>
      <w:r w:rsidRPr="00556ECB">
        <w:rPr>
          <w:rFonts w:ascii="Marianne" w:hAnsi="Marianne" w:cs="Arial"/>
          <w:lang w:val="fr-FR"/>
        </w:rPr>
        <w:t xml:space="preserve"> pas vendre, céder, louer ou exploiter commercialement ces</w:t>
      </w:r>
      <w:r w:rsidR="00F82101" w:rsidRPr="00556ECB">
        <w:rPr>
          <w:rFonts w:ascii="Marianne" w:hAnsi="Marianne" w:cs="Arial"/>
          <w:lang w:val="fr-FR"/>
        </w:rPr>
        <w:t xml:space="preserve"> d</w:t>
      </w:r>
      <w:r w:rsidR="00AB57E2" w:rsidRPr="00556ECB">
        <w:rPr>
          <w:rFonts w:ascii="Marianne" w:hAnsi="Marianne" w:cs="Arial"/>
          <w:lang w:val="fr-FR"/>
        </w:rPr>
        <w:t>onnées</w:t>
      </w:r>
      <w:r w:rsidR="00767ADA" w:rsidRPr="00556ECB">
        <w:rPr>
          <w:rFonts w:ascii="Marianne" w:hAnsi="Marianne" w:cs="Arial"/>
          <w:lang w:val="fr-FR"/>
        </w:rPr>
        <w:t xml:space="preserve"> </w:t>
      </w:r>
      <w:r w:rsidR="00892B22" w:rsidRPr="00556ECB">
        <w:rPr>
          <w:rFonts w:ascii="Marianne" w:hAnsi="Marianne" w:cs="Arial"/>
          <w:lang w:val="fr-FR"/>
        </w:rPr>
        <w:t>personnelles</w:t>
      </w:r>
      <w:r w:rsidR="00234DDD" w:rsidRPr="00556ECB">
        <w:rPr>
          <w:rFonts w:ascii="Marianne" w:hAnsi="Marianne" w:cs="Arial"/>
          <w:lang w:val="fr-FR"/>
        </w:rPr>
        <w:t> </w:t>
      </w:r>
      <w:r w:rsidRPr="00556ECB">
        <w:rPr>
          <w:rFonts w:ascii="Marianne" w:hAnsi="Marianne" w:cs="Arial"/>
          <w:lang w:val="fr-FR"/>
        </w:rPr>
        <w:t xml:space="preserve">; </w:t>
      </w:r>
    </w:p>
    <w:p w14:paraId="0EA5A22B" w14:textId="2AC12E7C" w:rsidR="000C427B" w:rsidRPr="00556ECB" w:rsidRDefault="000C427B" w:rsidP="000C427B">
      <w:pPr>
        <w:pStyle w:val="AOHead3"/>
        <w:rPr>
          <w:rFonts w:ascii="Marianne" w:hAnsi="Marianne" w:cs="Arial"/>
          <w:lang w:val="fr-FR"/>
        </w:rPr>
      </w:pPr>
      <w:r w:rsidRPr="00556ECB">
        <w:rPr>
          <w:rFonts w:ascii="Marianne" w:hAnsi="Marianne" w:cs="Arial"/>
          <w:lang w:val="fr-FR"/>
        </w:rPr>
        <w:lastRenderedPageBreak/>
        <w:t xml:space="preserve">mettre en place les mesures organisationnelles et techniques indiquées par le </w:t>
      </w:r>
      <w:r w:rsidR="00602A5D" w:rsidRPr="00556ECB">
        <w:rPr>
          <w:rFonts w:ascii="Marianne" w:hAnsi="Marianne" w:cs="Arial"/>
          <w:lang w:val="fr-FR"/>
        </w:rPr>
        <w:t>Ministère</w:t>
      </w:r>
      <w:r w:rsidRPr="00556ECB">
        <w:rPr>
          <w:rFonts w:ascii="Marianne" w:hAnsi="Marianne" w:cs="Arial"/>
          <w:lang w:val="fr-FR"/>
        </w:rPr>
        <w:t xml:space="preserve"> </w:t>
      </w:r>
      <w:r w:rsidR="004A54A9" w:rsidRPr="00556ECB">
        <w:rPr>
          <w:rFonts w:ascii="Marianne" w:hAnsi="Marianne" w:cs="Arial"/>
          <w:lang w:val="fr-FR"/>
        </w:rPr>
        <w:t>à l’article</w:t>
      </w:r>
      <w:r w:rsidRPr="00556ECB">
        <w:rPr>
          <w:rFonts w:ascii="Marianne" w:hAnsi="Marianne" w:cs="Arial"/>
          <w:lang w:val="fr-FR"/>
        </w:rPr>
        <w:t xml:space="preserve"> </w:t>
      </w:r>
      <w:r w:rsidR="00AB243C" w:rsidRPr="00556ECB">
        <w:rPr>
          <w:rFonts w:ascii="Marianne" w:hAnsi="Marianne" w:cs="Arial"/>
          <w:lang w:val="fr-FR"/>
        </w:rPr>
        <w:t>3.4</w:t>
      </w:r>
      <w:r w:rsidRPr="00556ECB">
        <w:rPr>
          <w:rFonts w:ascii="Marianne" w:hAnsi="Marianne" w:cs="Arial"/>
          <w:lang w:val="fr-FR"/>
        </w:rPr>
        <w:t xml:space="preserve"> ci-après</w:t>
      </w:r>
      <w:r w:rsidR="00767ADA" w:rsidRPr="00556ECB">
        <w:rPr>
          <w:rFonts w:ascii="Marianne" w:hAnsi="Marianne" w:cs="Arial"/>
          <w:lang w:val="fr-FR"/>
        </w:rPr>
        <w:t xml:space="preserve"> </w:t>
      </w:r>
      <w:r w:rsidRPr="00556ECB">
        <w:rPr>
          <w:rFonts w:ascii="Marianne" w:hAnsi="Marianne" w:cs="Arial"/>
          <w:lang w:val="fr-FR"/>
        </w:rPr>
        <w:t xml:space="preserve">afin d'assurer la protection des </w:t>
      </w:r>
      <w:r w:rsidR="00F82101" w:rsidRPr="00556ECB">
        <w:rPr>
          <w:rFonts w:ascii="Marianne" w:hAnsi="Marianne" w:cs="Arial"/>
          <w:lang w:val="fr-FR"/>
        </w:rPr>
        <w:t>d</w:t>
      </w:r>
      <w:r w:rsidR="00B64B99" w:rsidRPr="00556ECB">
        <w:rPr>
          <w:rFonts w:ascii="Marianne" w:hAnsi="Marianne" w:cs="Arial"/>
          <w:lang w:val="fr-FR"/>
        </w:rPr>
        <w:t>onnées</w:t>
      </w:r>
      <w:r w:rsidR="00767ADA" w:rsidRPr="00556ECB">
        <w:rPr>
          <w:rFonts w:ascii="Marianne" w:hAnsi="Marianne" w:cs="Arial"/>
          <w:lang w:val="fr-FR"/>
        </w:rPr>
        <w:t xml:space="preserve"> </w:t>
      </w:r>
      <w:r w:rsidR="00892B22" w:rsidRPr="00556ECB">
        <w:rPr>
          <w:rFonts w:ascii="Marianne" w:hAnsi="Marianne" w:cs="Arial"/>
          <w:lang w:val="fr-FR"/>
        </w:rPr>
        <w:t>personnelles</w:t>
      </w:r>
      <w:r w:rsidRPr="00556ECB">
        <w:rPr>
          <w:rFonts w:ascii="Marianne" w:hAnsi="Marianne" w:cs="Arial"/>
          <w:lang w:val="fr-FR"/>
        </w:rPr>
        <w:t xml:space="preserve"> contre toute destruction accidentelle ou illicite, toute perte fortuite, altération, accès ou divulgation non autorisée ainsi que contre toute forme de traitement illicite ; </w:t>
      </w:r>
      <w:r w:rsidR="00F82101" w:rsidRPr="00556ECB">
        <w:rPr>
          <w:rFonts w:ascii="Marianne" w:hAnsi="Marianne" w:cs="Arial"/>
          <w:lang w:val="fr-FR"/>
        </w:rPr>
        <w:t>é</w:t>
      </w:r>
      <w:r w:rsidRPr="00556ECB">
        <w:rPr>
          <w:rFonts w:ascii="Marianne" w:hAnsi="Marianne" w:cs="Arial"/>
          <w:lang w:val="fr-FR"/>
        </w:rPr>
        <w:t xml:space="preserve">tant entendu que si ces mesures nécessitent des investissements de la part </w:t>
      </w:r>
      <w:r w:rsidR="00F82101" w:rsidRPr="00556ECB">
        <w:rPr>
          <w:rFonts w:ascii="Marianne" w:hAnsi="Marianne" w:cs="Arial"/>
          <w:lang w:val="fr-FR"/>
        </w:rPr>
        <w:t>du</w:t>
      </w:r>
      <w:r w:rsidRPr="00556ECB">
        <w:rPr>
          <w:rFonts w:ascii="Marianne" w:hAnsi="Marianne" w:cs="Arial"/>
          <w:lang w:val="fr-FR"/>
        </w:rPr>
        <w:t xml:space="preserve"> </w:t>
      </w:r>
      <w:r w:rsidR="00233042" w:rsidRPr="00556ECB">
        <w:rPr>
          <w:rFonts w:ascii="Marianne" w:hAnsi="Marianne" w:cs="Arial"/>
          <w:lang w:val="fr-FR"/>
        </w:rPr>
        <w:t>sous-traitant</w:t>
      </w:r>
      <w:r w:rsidRPr="00556ECB">
        <w:rPr>
          <w:rFonts w:ascii="Marianne" w:hAnsi="Marianne" w:cs="Arial"/>
          <w:lang w:val="fr-FR"/>
        </w:rPr>
        <w:t xml:space="preserve">, ces derniers seront pris en charge par le </w:t>
      </w:r>
      <w:r w:rsidR="00602A5D" w:rsidRPr="00556ECB">
        <w:rPr>
          <w:rFonts w:ascii="Marianne" w:hAnsi="Marianne" w:cs="Arial"/>
          <w:lang w:val="fr-FR"/>
        </w:rPr>
        <w:t>Ministère</w:t>
      </w:r>
      <w:r w:rsidRPr="00556ECB">
        <w:rPr>
          <w:rFonts w:ascii="Marianne" w:hAnsi="Marianne" w:cs="Arial"/>
          <w:lang w:val="fr-FR"/>
        </w:rPr>
        <w:t xml:space="preserve"> pour autant que ces investissement</w:t>
      </w:r>
      <w:r w:rsidR="00F82101" w:rsidRPr="00556ECB">
        <w:rPr>
          <w:rFonts w:ascii="Marianne" w:hAnsi="Marianne" w:cs="Arial"/>
          <w:lang w:val="fr-FR"/>
        </w:rPr>
        <w:t>s</w:t>
      </w:r>
      <w:r w:rsidRPr="00556ECB">
        <w:rPr>
          <w:rFonts w:ascii="Marianne" w:hAnsi="Marianne" w:cs="Arial"/>
          <w:lang w:val="fr-FR"/>
        </w:rPr>
        <w:t xml:space="preserve"> ne relèvent pas d’une mise en conformité </w:t>
      </w:r>
      <w:r w:rsidR="00F82101" w:rsidRPr="00556ECB">
        <w:rPr>
          <w:rFonts w:ascii="Marianne" w:hAnsi="Marianne" w:cs="Arial"/>
          <w:lang w:val="fr-FR"/>
        </w:rPr>
        <w:t>du</w:t>
      </w:r>
      <w:r w:rsidRPr="00556ECB">
        <w:rPr>
          <w:rFonts w:ascii="Marianne" w:hAnsi="Marianne" w:cs="Arial"/>
          <w:lang w:val="fr-FR"/>
        </w:rPr>
        <w:t xml:space="preserve"> </w:t>
      </w:r>
      <w:r w:rsidR="00B64B99" w:rsidRPr="00556ECB">
        <w:rPr>
          <w:rFonts w:ascii="Marianne" w:hAnsi="Marianne" w:cs="Arial"/>
          <w:lang w:val="fr-FR"/>
        </w:rPr>
        <w:t>titulaire</w:t>
      </w:r>
      <w:r w:rsidRPr="00556ECB">
        <w:rPr>
          <w:rFonts w:ascii="Marianne" w:hAnsi="Marianne" w:cs="Arial"/>
          <w:lang w:val="fr-FR"/>
        </w:rPr>
        <w:t xml:space="preserve"> en tant que sous-traitant</w:t>
      </w:r>
      <w:r w:rsidR="00F82101" w:rsidRPr="00556ECB">
        <w:rPr>
          <w:rFonts w:ascii="Marianne" w:hAnsi="Marianne" w:cs="Arial"/>
          <w:lang w:val="fr-FR"/>
        </w:rPr>
        <w:t>,</w:t>
      </w:r>
      <w:r w:rsidRPr="00556ECB">
        <w:rPr>
          <w:rFonts w:ascii="Marianne" w:hAnsi="Marianne" w:cs="Arial"/>
          <w:lang w:val="fr-FR"/>
        </w:rPr>
        <w:t xml:space="preserve"> à la loi ou règlementation applicable en matière de protection des </w:t>
      </w:r>
      <w:r w:rsidR="00F82101" w:rsidRPr="00556ECB">
        <w:rPr>
          <w:rFonts w:ascii="Marianne" w:hAnsi="Marianne" w:cs="Arial"/>
          <w:lang w:val="fr-FR"/>
        </w:rPr>
        <w:t>d</w:t>
      </w:r>
      <w:r w:rsidR="00393DA5" w:rsidRPr="00556ECB">
        <w:rPr>
          <w:rFonts w:ascii="Marianne" w:hAnsi="Marianne" w:cs="Arial"/>
          <w:lang w:val="fr-FR"/>
        </w:rPr>
        <w:t xml:space="preserve">onnées </w:t>
      </w:r>
      <w:r w:rsidR="00892B22" w:rsidRPr="00556ECB">
        <w:rPr>
          <w:rFonts w:ascii="Marianne" w:hAnsi="Marianne" w:cs="Arial"/>
          <w:lang w:val="fr-FR"/>
        </w:rPr>
        <w:t>personnelles</w:t>
      </w:r>
      <w:r w:rsidR="00D7561D" w:rsidRPr="00556ECB">
        <w:rPr>
          <w:rFonts w:ascii="Marianne" w:hAnsi="Marianne" w:cs="Arial"/>
          <w:lang w:val="fr-FR"/>
        </w:rPr>
        <w:t> ;</w:t>
      </w:r>
    </w:p>
    <w:p w14:paraId="034B0804" w14:textId="218E35C7" w:rsidR="000C427B" w:rsidRPr="00556ECB" w:rsidRDefault="000C427B" w:rsidP="000C427B">
      <w:pPr>
        <w:pStyle w:val="AOHead3"/>
        <w:rPr>
          <w:rFonts w:ascii="Marianne" w:hAnsi="Marianne" w:cs="Arial"/>
          <w:lang w:val="fr-FR"/>
        </w:rPr>
      </w:pPr>
      <w:proofErr w:type="gramStart"/>
      <w:r w:rsidRPr="00556ECB">
        <w:rPr>
          <w:rFonts w:ascii="Marianne" w:hAnsi="Marianne" w:cs="Arial"/>
          <w:lang w:val="fr-FR"/>
        </w:rPr>
        <w:t>supprimer</w:t>
      </w:r>
      <w:proofErr w:type="gramEnd"/>
      <w:r w:rsidRPr="00556ECB">
        <w:rPr>
          <w:rFonts w:ascii="Marianne" w:hAnsi="Marianne" w:cs="Arial"/>
          <w:lang w:val="fr-FR"/>
        </w:rPr>
        <w:t xml:space="preserve"> ou modifier à première demande du </w:t>
      </w:r>
      <w:r w:rsidR="00602A5D" w:rsidRPr="00556ECB">
        <w:rPr>
          <w:rFonts w:ascii="Marianne" w:hAnsi="Marianne" w:cs="Arial"/>
          <w:lang w:val="fr-FR"/>
        </w:rPr>
        <w:t>Ministère</w:t>
      </w:r>
      <w:r w:rsidRPr="00556ECB">
        <w:rPr>
          <w:rFonts w:ascii="Marianne" w:hAnsi="Marianne" w:cs="Arial"/>
          <w:lang w:val="fr-FR"/>
        </w:rPr>
        <w:t xml:space="preserve">, à bref délai et en tout état de cause dans un délai de </w:t>
      </w:r>
      <w:r w:rsidR="00E463BB" w:rsidRPr="00556ECB">
        <w:rPr>
          <w:rFonts w:ascii="Marianne" w:hAnsi="Marianne" w:cs="Arial"/>
          <w:lang w:val="fr-FR"/>
        </w:rPr>
        <w:t>15</w:t>
      </w:r>
      <w:r w:rsidRPr="00556ECB">
        <w:rPr>
          <w:rFonts w:ascii="Marianne" w:hAnsi="Marianne" w:cs="Arial"/>
          <w:lang w:val="fr-FR"/>
        </w:rPr>
        <w:t xml:space="preserve"> jours maximum, les </w:t>
      </w:r>
      <w:r w:rsidR="00B64B99" w:rsidRPr="00556ECB">
        <w:rPr>
          <w:rFonts w:ascii="Marianne" w:hAnsi="Marianne" w:cs="Arial"/>
          <w:lang w:val="fr-FR"/>
        </w:rPr>
        <w:t>données</w:t>
      </w:r>
      <w:r w:rsidR="00767ADA" w:rsidRPr="00556ECB">
        <w:rPr>
          <w:rFonts w:ascii="Marianne" w:hAnsi="Marianne" w:cs="Arial"/>
          <w:lang w:val="fr-FR"/>
        </w:rPr>
        <w:t xml:space="preserve"> </w:t>
      </w:r>
      <w:r w:rsidR="00892B22" w:rsidRPr="00556ECB">
        <w:rPr>
          <w:rFonts w:ascii="Marianne" w:hAnsi="Marianne" w:cs="Arial"/>
          <w:lang w:val="fr-FR"/>
        </w:rPr>
        <w:t>personnelles</w:t>
      </w:r>
      <w:r w:rsidRPr="00556ECB">
        <w:rPr>
          <w:rFonts w:ascii="Marianne" w:hAnsi="Marianne" w:cs="Arial"/>
          <w:lang w:val="fr-FR"/>
        </w:rPr>
        <w:t xml:space="preserve"> identifiées par le </w:t>
      </w:r>
      <w:r w:rsidR="00602A5D" w:rsidRPr="00556ECB">
        <w:rPr>
          <w:rFonts w:ascii="Marianne" w:hAnsi="Marianne" w:cs="Arial"/>
          <w:lang w:val="fr-FR"/>
        </w:rPr>
        <w:t>Ministère</w:t>
      </w:r>
      <w:r w:rsidRPr="00556ECB">
        <w:rPr>
          <w:rFonts w:ascii="Marianne" w:hAnsi="Marianne" w:cs="Arial"/>
          <w:lang w:val="fr-FR"/>
        </w:rPr>
        <w:t> ;</w:t>
      </w:r>
    </w:p>
    <w:p w14:paraId="707F445D" w14:textId="77777777" w:rsidR="000C427B" w:rsidRPr="00556ECB" w:rsidRDefault="000C427B" w:rsidP="000C427B">
      <w:pPr>
        <w:pStyle w:val="AOHead3"/>
        <w:rPr>
          <w:rFonts w:ascii="Marianne" w:hAnsi="Marianne" w:cs="Arial"/>
          <w:lang w:val="fr-FR"/>
        </w:rPr>
      </w:pPr>
      <w:proofErr w:type="gramStart"/>
      <w:r w:rsidRPr="00556ECB">
        <w:rPr>
          <w:rFonts w:ascii="Marianne" w:hAnsi="Marianne" w:cs="Arial"/>
          <w:lang w:val="fr-FR"/>
        </w:rPr>
        <w:t>ne</w:t>
      </w:r>
      <w:proofErr w:type="gramEnd"/>
      <w:r w:rsidRPr="00556ECB">
        <w:rPr>
          <w:rFonts w:ascii="Marianne" w:hAnsi="Marianne" w:cs="Arial"/>
          <w:lang w:val="fr-FR"/>
        </w:rPr>
        <w:t xml:space="preserve"> pas effectuer d’études statistiques sur les </w:t>
      </w:r>
      <w:r w:rsidR="00393DA5" w:rsidRPr="00556ECB">
        <w:rPr>
          <w:rFonts w:ascii="Marianne" w:hAnsi="Marianne" w:cs="Arial"/>
          <w:lang w:val="fr-FR"/>
        </w:rPr>
        <w:t>données</w:t>
      </w:r>
      <w:r w:rsidR="00892B22" w:rsidRPr="00556ECB">
        <w:rPr>
          <w:rFonts w:ascii="Marianne" w:hAnsi="Marianne" w:cs="Arial"/>
          <w:lang w:val="fr-FR"/>
        </w:rPr>
        <w:t xml:space="preserve"> personnelles</w:t>
      </w:r>
      <w:r w:rsidRPr="00556ECB">
        <w:rPr>
          <w:rFonts w:ascii="Marianne" w:hAnsi="Marianne" w:cs="Arial"/>
          <w:lang w:val="fr-FR"/>
        </w:rPr>
        <w:t xml:space="preserve"> ou de traitement </w:t>
      </w:r>
      <w:r w:rsidR="00C259D3" w:rsidRPr="00556ECB">
        <w:rPr>
          <w:rFonts w:ascii="Marianne" w:hAnsi="Marianne" w:cs="Arial"/>
          <w:lang w:val="fr-FR"/>
        </w:rPr>
        <w:t xml:space="preserve">sans l’accord préalable du </w:t>
      </w:r>
      <w:r w:rsidR="00602A5D" w:rsidRPr="00556ECB">
        <w:rPr>
          <w:rFonts w:ascii="Marianne" w:hAnsi="Marianne" w:cs="Arial"/>
          <w:lang w:val="fr-FR"/>
        </w:rPr>
        <w:t>Ministère</w:t>
      </w:r>
      <w:r w:rsidR="00C259D3" w:rsidRPr="00556ECB">
        <w:rPr>
          <w:rFonts w:ascii="Marianne" w:hAnsi="Marianne" w:cs="Arial"/>
          <w:lang w:val="fr-FR"/>
        </w:rPr>
        <w:t xml:space="preserve"> pour chaque type d’étude ;</w:t>
      </w:r>
    </w:p>
    <w:p w14:paraId="5D6E857E" w14:textId="56254051" w:rsidR="000C427B" w:rsidRPr="00556ECB" w:rsidRDefault="000C427B" w:rsidP="000C427B">
      <w:pPr>
        <w:pStyle w:val="AOHead3"/>
        <w:rPr>
          <w:rFonts w:ascii="Marianne" w:hAnsi="Marianne" w:cs="Arial"/>
          <w:lang w:val="fr-FR"/>
        </w:rPr>
      </w:pPr>
      <w:proofErr w:type="gramStart"/>
      <w:r w:rsidRPr="00556ECB">
        <w:rPr>
          <w:rFonts w:ascii="Marianne" w:hAnsi="Marianne" w:cs="Arial"/>
          <w:lang w:val="fr-FR"/>
        </w:rPr>
        <w:t>fournir</w:t>
      </w:r>
      <w:proofErr w:type="gramEnd"/>
      <w:r w:rsidRPr="00556ECB">
        <w:rPr>
          <w:rFonts w:ascii="Marianne" w:hAnsi="Marianne" w:cs="Arial"/>
          <w:lang w:val="fr-FR"/>
        </w:rPr>
        <w:t xml:space="preserve"> à première demande un certificat de suppression des </w:t>
      </w:r>
      <w:r w:rsidR="00393DA5" w:rsidRPr="00556ECB">
        <w:rPr>
          <w:rFonts w:ascii="Marianne" w:hAnsi="Marianne" w:cs="Arial"/>
          <w:lang w:val="fr-FR"/>
        </w:rPr>
        <w:t>données</w:t>
      </w:r>
      <w:r w:rsidR="00767ADA" w:rsidRPr="00556ECB">
        <w:rPr>
          <w:rFonts w:ascii="Marianne" w:hAnsi="Marianne" w:cs="Arial"/>
          <w:lang w:val="fr-FR"/>
        </w:rPr>
        <w:t xml:space="preserve"> </w:t>
      </w:r>
      <w:r w:rsidR="00892B22" w:rsidRPr="00556ECB">
        <w:rPr>
          <w:rFonts w:ascii="Marianne" w:hAnsi="Marianne" w:cs="Arial"/>
          <w:lang w:val="fr-FR"/>
        </w:rPr>
        <w:t>personnelles</w:t>
      </w:r>
      <w:r w:rsidRPr="00556ECB">
        <w:rPr>
          <w:rFonts w:ascii="Marianne" w:hAnsi="Marianne" w:cs="Arial"/>
          <w:lang w:val="fr-FR"/>
        </w:rPr>
        <w:t xml:space="preserve"> au </w:t>
      </w:r>
      <w:r w:rsidR="00602A5D" w:rsidRPr="00556ECB">
        <w:rPr>
          <w:rFonts w:ascii="Marianne" w:hAnsi="Marianne" w:cs="Arial"/>
          <w:lang w:val="fr-FR"/>
        </w:rPr>
        <w:t>Ministère</w:t>
      </w:r>
      <w:r w:rsidR="00C259D3" w:rsidRPr="00556ECB">
        <w:rPr>
          <w:rFonts w:ascii="Marianne" w:hAnsi="Marianne" w:cs="Arial"/>
          <w:lang w:val="fr-FR"/>
        </w:rPr>
        <w:t xml:space="preserve"> </w:t>
      </w:r>
      <w:r w:rsidRPr="00556ECB">
        <w:rPr>
          <w:rFonts w:ascii="Marianne" w:hAnsi="Marianne" w:cs="Arial"/>
          <w:lang w:val="fr-FR"/>
        </w:rPr>
        <w:t xml:space="preserve">; </w:t>
      </w:r>
    </w:p>
    <w:p w14:paraId="74041E4B" w14:textId="2C5F259B" w:rsidR="000C427B" w:rsidRPr="00556ECB" w:rsidRDefault="000C427B" w:rsidP="000C427B">
      <w:pPr>
        <w:pStyle w:val="AOHead3"/>
        <w:rPr>
          <w:rFonts w:ascii="Marianne" w:hAnsi="Marianne" w:cs="Arial"/>
          <w:lang w:val="fr-FR"/>
        </w:rPr>
      </w:pPr>
      <w:proofErr w:type="gramStart"/>
      <w:r w:rsidRPr="00556ECB">
        <w:rPr>
          <w:rFonts w:ascii="Marianne" w:hAnsi="Marianne" w:cs="Arial"/>
          <w:lang w:val="fr-FR"/>
        </w:rPr>
        <w:t>notifier</w:t>
      </w:r>
      <w:proofErr w:type="gramEnd"/>
      <w:r w:rsidRPr="00556ECB">
        <w:rPr>
          <w:rFonts w:ascii="Marianne" w:hAnsi="Marianne" w:cs="Arial"/>
          <w:lang w:val="fr-FR"/>
        </w:rPr>
        <w:t xml:space="preserve"> immédiatement toute modification ou changement pouvant impacter le traitement des </w:t>
      </w:r>
      <w:r w:rsidR="00393DA5" w:rsidRPr="00556ECB">
        <w:rPr>
          <w:rFonts w:ascii="Marianne" w:hAnsi="Marianne" w:cs="Arial"/>
          <w:lang w:val="fr-FR"/>
        </w:rPr>
        <w:t>données</w:t>
      </w:r>
      <w:r w:rsidR="00767ADA" w:rsidRPr="00556ECB">
        <w:rPr>
          <w:rFonts w:ascii="Marianne" w:hAnsi="Marianne" w:cs="Arial"/>
          <w:lang w:val="fr-FR"/>
        </w:rPr>
        <w:t xml:space="preserve"> </w:t>
      </w:r>
      <w:r w:rsidR="00892B22" w:rsidRPr="00556ECB">
        <w:rPr>
          <w:rFonts w:ascii="Marianne" w:hAnsi="Marianne" w:cs="Arial"/>
          <w:lang w:val="fr-FR"/>
        </w:rPr>
        <w:t>personnelles</w:t>
      </w:r>
      <w:r w:rsidRPr="00556ECB">
        <w:rPr>
          <w:rFonts w:ascii="Marianne" w:hAnsi="Marianne" w:cs="Arial"/>
          <w:lang w:val="fr-FR"/>
        </w:rPr>
        <w:t xml:space="preserve"> ;</w:t>
      </w:r>
    </w:p>
    <w:p w14:paraId="5D0B162F" w14:textId="77777777" w:rsidR="000C427B" w:rsidRPr="00556ECB" w:rsidRDefault="00C267DE" w:rsidP="000C427B">
      <w:pPr>
        <w:pStyle w:val="AOHead3"/>
        <w:rPr>
          <w:rFonts w:ascii="Marianne" w:hAnsi="Marianne" w:cs="Arial"/>
          <w:lang w:val="fr-FR"/>
        </w:rPr>
      </w:pPr>
      <w:proofErr w:type="gramStart"/>
      <w:r w:rsidRPr="00556ECB">
        <w:rPr>
          <w:rFonts w:ascii="Marianne" w:hAnsi="Marianne" w:cs="Arial"/>
          <w:lang w:val="fr-FR"/>
        </w:rPr>
        <w:t>respecter</w:t>
      </w:r>
      <w:proofErr w:type="gramEnd"/>
      <w:r w:rsidR="006C4F87" w:rsidRPr="00556ECB">
        <w:rPr>
          <w:rFonts w:ascii="Marianne" w:hAnsi="Marianne" w:cs="Arial"/>
          <w:lang w:val="fr-FR"/>
        </w:rPr>
        <w:t xml:space="preserve"> la durée de conservation des données personnelles</w:t>
      </w:r>
      <w:r w:rsidR="00B956AB" w:rsidRPr="00556ECB">
        <w:rPr>
          <w:rFonts w:ascii="Marianne" w:hAnsi="Marianne" w:cs="Arial"/>
          <w:lang w:val="fr-FR"/>
        </w:rPr>
        <w:t xml:space="preserve"> indiquée par le </w:t>
      </w:r>
      <w:r w:rsidR="00602A5D" w:rsidRPr="00556ECB">
        <w:rPr>
          <w:rFonts w:ascii="Marianne" w:hAnsi="Marianne" w:cs="Arial"/>
          <w:lang w:val="fr-FR"/>
        </w:rPr>
        <w:t>Ministère</w:t>
      </w:r>
      <w:r w:rsidR="00B956AB" w:rsidRPr="00556ECB">
        <w:rPr>
          <w:rFonts w:ascii="Marianne" w:hAnsi="Marianne" w:cs="Arial"/>
          <w:lang w:val="fr-FR"/>
        </w:rPr>
        <w:t xml:space="preserve"> et </w:t>
      </w:r>
      <w:r w:rsidR="006C4F87" w:rsidRPr="00556ECB">
        <w:rPr>
          <w:rFonts w:ascii="Marianne" w:hAnsi="Marianne" w:cs="Arial"/>
          <w:lang w:val="fr-FR"/>
        </w:rPr>
        <w:t>supprimer les données personnelles à expiration de la durée de conservation</w:t>
      </w:r>
      <w:r w:rsidR="00B956AB" w:rsidRPr="00556ECB">
        <w:rPr>
          <w:rFonts w:ascii="Marianne" w:hAnsi="Marianne" w:cs="Arial"/>
          <w:lang w:val="fr-FR"/>
        </w:rPr>
        <w:t xml:space="preserve"> </w:t>
      </w:r>
      <w:r w:rsidR="000C427B" w:rsidRPr="00556ECB">
        <w:rPr>
          <w:rFonts w:ascii="Marianne" w:hAnsi="Marianne" w:cs="Arial"/>
          <w:lang w:val="fr-FR"/>
        </w:rPr>
        <w:t>;</w:t>
      </w:r>
    </w:p>
    <w:p w14:paraId="0D5EFB7E" w14:textId="6FB19EE2" w:rsidR="000C427B" w:rsidRPr="00556ECB" w:rsidRDefault="000C427B" w:rsidP="000C427B">
      <w:pPr>
        <w:pStyle w:val="AOHead3"/>
        <w:rPr>
          <w:rFonts w:ascii="Marianne" w:hAnsi="Marianne" w:cs="Arial"/>
          <w:lang w:val="fr-FR"/>
        </w:rPr>
      </w:pPr>
      <w:proofErr w:type="gramStart"/>
      <w:r w:rsidRPr="00556ECB">
        <w:rPr>
          <w:rFonts w:ascii="Marianne" w:hAnsi="Marianne" w:cs="Arial"/>
          <w:lang w:val="fr-FR"/>
        </w:rPr>
        <w:t>coopérer</w:t>
      </w:r>
      <w:proofErr w:type="gramEnd"/>
      <w:r w:rsidRPr="00556ECB">
        <w:rPr>
          <w:rFonts w:ascii="Marianne" w:hAnsi="Marianne" w:cs="Arial"/>
          <w:lang w:val="fr-FR"/>
        </w:rPr>
        <w:t xml:space="preserve"> avec le </w:t>
      </w:r>
      <w:r w:rsidR="00602A5D" w:rsidRPr="00556ECB">
        <w:rPr>
          <w:rFonts w:ascii="Marianne" w:hAnsi="Marianne" w:cs="Arial"/>
          <w:lang w:val="fr-FR"/>
        </w:rPr>
        <w:t>Ministère</w:t>
      </w:r>
      <w:r w:rsidRPr="00556ECB">
        <w:rPr>
          <w:rFonts w:ascii="Marianne" w:hAnsi="Marianne" w:cs="Arial"/>
          <w:lang w:val="fr-FR"/>
        </w:rPr>
        <w:t xml:space="preserve"> pour envisager les hypothèses dans lesquelles la </w:t>
      </w:r>
      <w:proofErr w:type="spellStart"/>
      <w:r w:rsidRPr="00556ECB">
        <w:rPr>
          <w:rFonts w:ascii="Marianne" w:hAnsi="Marianne" w:cs="Arial"/>
          <w:lang w:val="fr-FR"/>
        </w:rPr>
        <w:t>pseudonymisation</w:t>
      </w:r>
      <w:proofErr w:type="spellEnd"/>
      <w:r w:rsidR="00BB4E8A" w:rsidRPr="00556ECB">
        <w:rPr>
          <w:rFonts w:ascii="Marianne" w:hAnsi="Marianne" w:cs="Arial"/>
          <w:lang w:val="fr-FR"/>
        </w:rPr>
        <w:t xml:space="preserve"> et le chiffrement</w:t>
      </w:r>
      <w:r w:rsidRPr="00556ECB">
        <w:rPr>
          <w:rFonts w:ascii="Marianne" w:hAnsi="Marianne" w:cs="Arial"/>
          <w:lang w:val="fr-FR"/>
        </w:rPr>
        <w:t xml:space="preserve"> des </w:t>
      </w:r>
      <w:r w:rsidR="00F82101" w:rsidRPr="00556ECB">
        <w:rPr>
          <w:rFonts w:ascii="Marianne" w:hAnsi="Marianne" w:cs="Arial"/>
          <w:lang w:val="fr-FR"/>
        </w:rPr>
        <w:t xml:space="preserve">données </w:t>
      </w:r>
      <w:r w:rsidR="00892B22" w:rsidRPr="00556ECB">
        <w:rPr>
          <w:rFonts w:ascii="Marianne" w:hAnsi="Marianne" w:cs="Arial"/>
          <w:lang w:val="fr-FR"/>
        </w:rPr>
        <w:t>personnelles</w:t>
      </w:r>
      <w:r w:rsidRPr="00556ECB">
        <w:rPr>
          <w:rFonts w:ascii="Marianne" w:hAnsi="Marianne" w:cs="Arial"/>
          <w:lang w:val="fr-FR"/>
        </w:rPr>
        <w:t xml:space="preserve"> pourrai</w:t>
      </w:r>
      <w:r w:rsidR="000D78D9" w:rsidRPr="00556ECB">
        <w:rPr>
          <w:rFonts w:ascii="Marianne" w:hAnsi="Marianne" w:cs="Arial"/>
          <w:lang w:val="fr-FR"/>
        </w:rPr>
        <w:t>en</w:t>
      </w:r>
      <w:r w:rsidRPr="00556ECB">
        <w:rPr>
          <w:rFonts w:ascii="Marianne" w:hAnsi="Marianne" w:cs="Arial"/>
          <w:lang w:val="fr-FR"/>
        </w:rPr>
        <w:t>t être approprié</w:t>
      </w:r>
      <w:r w:rsidR="007D2840" w:rsidRPr="00556ECB">
        <w:rPr>
          <w:rFonts w:ascii="Marianne" w:hAnsi="Marianne" w:cs="Arial"/>
          <w:lang w:val="fr-FR"/>
        </w:rPr>
        <w:t>s</w:t>
      </w:r>
      <w:r w:rsidR="00C259D3" w:rsidRPr="00556ECB">
        <w:rPr>
          <w:rFonts w:ascii="Marianne" w:hAnsi="Marianne" w:cs="Arial"/>
          <w:lang w:val="fr-FR"/>
        </w:rPr>
        <w:t xml:space="preserve"> pour l’ensemble des phases </w:t>
      </w:r>
      <w:r w:rsidRPr="00556ECB">
        <w:rPr>
          <w:rFonts w:ascii="Marianne" w:hAnsi="Marianne" w:cs="Arial"/>
          <w:lang w:val="fr-FR"/>
        </w:rPr>
        <w:t xml:space="preserve">; </w:t>
      </w:r>
    </w:p>
    <w:p w14:paraId="0FE2D244" w14:textId="7ECE480F" w:rsidR="000C427B" w:rsidRPr="00556ECB" w:rsidRDefault="000C427B" w:rsidP="000C427B">
      <w:pPr>
        <w:pStyle w:val="AOHead3"/>
        <w:rPr>
          <w:rFonts w:ascii="Marianne" w:hAnsi="Marianne" w:cs="Arial"/>
          <w:lang w:val="fr-FR"/>
        </w:rPr>
      </w:pPr>
      <w:proofErr w:type="gramStart"/>
      <w:r w:rsidRPr="00556ECB">
        <w:rPr>
          <w:rFonts w:ascii="Marianne" w:hAnsi="Marianne" w:cs="Arial"/>
          <w:lang w:val="fr-FR"/>
        </w:rPr>
        <w:t>mettre</w:t>
      </w:r>
      <w:proofErr w:type="gramEnd"/>
      <w:r w:rsidRPr="00556ECB">
        <w:rPr>
          <w:rFonts w:ascii="Marianne" w:hAnsi="Marianne" w:cs="Arial"/>
          <w:lang w:val="fr-FR"/>
        </w:rPr>
        <w:t xml:space="preserve"> à disposition du </w:t>
      </w:r>
      <w:r w:rsidR="00602A5D" w:rsidRPr="00556ECB">
        <w:rPr>
          <w:rFonts w:ascii="Marianne" w:hAnsi="Marianne" w:cs="Arial"/>
          <w:lang w:val="fr-FR"/>
        </w:rPr>
        <w:t>Ministère</w:t>
      </w:r>
      <w:r w:rsidR="00892B22" w:rsidRPr="00556ECB">
        <w:rPr>
          <w:rFonts w:ascii="Marianne" w:hAnsi="Marianne" w:cs="Arial"/>
          <w:lang w:val="fr-FR"/>
        </w:rPr>
        <w:t xml:space="preserve"> </w:t>
      </w:r>
      <w:r w:rsidRPr="00556ECB">
        <w:rPr>
          <w:rFonts w:ascii="Marianne" w:hAnsi="Marianne" w:cs="Arial"/>
          <w:lang w:val="fr-FR"/>
        </w:rPr>
        <w:t xml:space="preserve">les informations nécessaires pour démontrer le respect de ses obligations prévues </w:t>
      </w:r>
      <w:r w:rsidR="00F82101" w:rsidRPr="00556ECB">
        <w:rPr>
          <w:rFonts w:ascii="Marianne" w:hAnsi="Marianne" w:cs="Arial"/>
          <w:lang w:val="fr-FR"/>
        </w:rPr>
        <w:t>à la</w:t>
      </w:r>
      <w:r w:rsidRPr="00556ECB">
        <w:rPr>
          <w:rFonts w:ascii="Marianne" w:hAnsi="Marianne" w:cs="Arial"/>
          <w:lang w:val="fr-FR"/>
        </w:rPr>
        <w:t xml:space="preserve"> présente</w:t>
      </w:r>
      <w:r w:rsidR="00F82101" w:rsidRPr="00556ECB">
        <w:rPr>
          <w:rFonts w:ascii="Marianne" w:hAnsi="Marianne" w:cs="Arial"/>
          <w:lang w:val="fr-FR"/>
        </w:rPr>
        <w:t xml:space="preserve"> annexe</w:t>
      </w:r>
      <w:r w:rsidRPr="00556ECB">
        <w:rPr>
          <w:rFonts w:ascii="Marianne" w:hAnsi="Marianne" w:cs="Arial"/>
          <w:lang w:val="fr-FR"/>
        </w:rPr>
        <w:t xml:space="preserve"> et pour permettre la réalisation d'audits, y compris des inspections, par le </w:t>
      </w:r>
      <w:r w:rsidR="00602A5D" w:rsidRPr="00556ECB">
        <w:rPr>
          <w:rFonts w:ascii="Marianne" w:hAnsi="Marianne" w:cs="Arial"/>
          <w:lang w:val="fr-FR"/>
        </w:rPr>
        <w:t>Ministère</w:t>
      </w:r>
      <w:r w:rsidRPr="00556ECB">
        <w:rPr>
          <w:rFonts w:ascii="Marianne" w:hAnsi="Marianne" w:cs="Arial"/>
          <w:lang w:val="fr-FR"/>
        </w:rPr>
        <w:t xml:space="preserve"> ou un</w:t>
      </w:r>
      <w:r w:rsidR="001C5F45" w:rsidRPr="00556ECB">
        <w:rPr>
          <w:rFonts w:ascii="Marianne" w:hAnsi="Marianne" w:cs="Arial"/>
          <w:lang w:val="fr-FR"/>
        </w:rPr>
        <w:t xml:space="preserve"> autre auditeur qu'il a mandaté</w:t>
      </w:r>
      <w:r w:rsidR="00234DDD" w:rsidRPr="00556ECB">
        <w:rPr>
          <w:rFonts w:ascii="Marianne" w:hAnsi="Marianne" w:cs="Arial"/>
          <w:lang w:val="fr-FR"/>
        </w:rPr>
        <w:t> </w:t>
      </w:r>
      <w:r w:rsidRPr="00556ECB">
        <w:rPr>
          <w:rFonts w:ascii="Marianne" w:hAnsi="Marianne" w:cs="Arial"/>
          <w:lang w:val="fr-FR"/>
        </w:rPr>
        <w:t>;</w:t>
      </w:r>
    </w:p>
    <w:p w14:paraId="0BA924BE" w14:textId="02DD16ED" w:rsidR="00EA7964" w:rsidRPr="00556ECB" w:rsidRDefault="000C427B" w:rsidP="00EA7964">
      <w:pPr>
        <w:pStyle w:val="AOHead3"/>
        <w:rPr>
          <w:rFonts w:ascii="Marianne" w:hAnsi="Marianne" w:cs="Arial"/>
          <w:lang w:val="fr-FR"/>
        </w:rPr>
      </w:pPr>
      <w:proofErr w:type="gramStart"/>
      <w:r w:rsidRPr="00556ECB">
        <w:rPr>
          <w:rFonts w:ascii="Marianne" w:hAnsi="Marianne" w:cs="Arial"/>
          <w:lang w:val="fr-FR"/>
        </w:rPr>
        <w:t>renvoyer</w:t>
      </w:r>
      <w:proofErr w:type="gramEnd"/>
      <w:r w:rsidRPr="00556ECB">
        <w:rPr>
          <w:rFonts w:ascii="Marianne" w:hAnsi="Marianne" w:cs="Arial"/>
          <w:lang w:val="fr-FR"/>
        </w:rPr>
        <w:t xml:space="preserve"> ou à supprimer, dans un délai de 15 jours à compter de la</w:t>
      </w:r>
      <w:r w:rsidR="00410C57" w:rsidRPr="00556ECB">
        <w:rPr>
          <w:rFonts w:ascii="Marianne" w:hAnsi="Marianne" w:cs="Arial"/>
          <w:lang w:val="fr-FR"/>
        </w:rPr>
        <w:t xml:space="preserve"> date de</w:t>
      </w:r>
      <w:r w:rsidRPr="00556ECB">
        <w:rPr>
          <w:rFonts w:ascii="Marianne" w:hAnsi="Marianne" w:cs="Arial"/>
          <w:lang w:val="fr-FR"/>
        </w:rPr>
        <w:t xml:space="preserve"> fin </w:t>
      </w:r>
      <w:r w:rsidR="00410C57" w:rsidRPr="00556ECB">
        <w:rPr>
          <w:rFonts w:ascii="Marianne" w:hAnsi="Marianne" w:cs="Arial"/>
          <w:lang w:val="fr-FR"/>
        </w:rPr>
        <w:t xml:space="preserve">d’exécution des prestations </w:t>
      </w:r>
      <w:r w:rsidRPr="00556ECB">
        <w:rPr>
          <w:rFonts w:ascii="Marianne" w:hAnsi="Marianne" w:cs="Arial"/>
          <w:lang w:val="fr-FR"/>
        </w:rPr>
        <w:t xml:space="preserve">du </w:t>
      </w:r>
      <w:r w:rsidR="00410C57" w:rsidRPr="00556ECB">
        <w:rPr>
          <w:rFonts w:ascii="Marianne" w:hAnsi="Marianne" w:cs="Arial"/>
          <w:lang w:val="fr-FR"/>
        </w:rPr>
        <w:t xml:space="preserve">présent </w:t>
      </w:r>
      <w:r w:rsidR="00892B22" w:rsidRPr="00556ECB">
        <w:rPr>
          <w:rFonts w:ascii="Marianne" w:hAnsi="Marianne" w:cs="Arial"/>
          <w:lang w:val="fr-FR"/>
        </w:rPr>
        <w:t>m</w:t>
      </w:r>
      <w:r w:rsidRPr="00556ECB">
        <w:rPr>
          <w:rFonts w:ascii="Marianne" w:hAnsi="Marianne" w:cs="Arial"/>
          <w:lang w:val="fr-FR"/>
        </w:rPr>
        <w:t xml:space="preserve">arché, et selon la préférence du </w:t>
      </w:r>
      <w:r w:rsidR="00602A5D" w:rsidRPr="00556ECB">
        <w:rPr>
          <w:rFonts w:ascii="Marianne" w:hAnsi="Marianne" w:cs="Arial"/>
          <w:lang w:val="fr-FR"/>
        </w:rPr>
        <w:t>Ministère</w:t>
      </w:r>
      <w:r w:rsidRPr="00556ECB">
        <w:rPr>
          <w:rFonts w:ascii="Marianne" w:hAnsi="Marianne" w:cs="Arial"/>
          <w:lang w:val="fr-FR"/>
        </w:rPr>
        <w:t xml:space="preserve">, l’intégralité des </w:t>
      </w:r>
      <w:r w:rsidR="00393DA5" w:rsidRPr="00556ECB">
        <w:rPr>
          <w:rFonts w:ascii="Marianne" w:hAnsi="Marianne" w:cs="Arial"/>
          <w:lang w:val="fr-FR"/>
        </w:rPr>
        <w:t>données</w:t>
      </w:r>
      <w:r w:rsidR="00892B22" w:rsidRPr="00556ECB">
        <w:rPr>
          <w:rFonts w:ascii="Marianne" w:hAnsi="Marianne" w:cs="Arial"/>
          <w:lang w:val="fr-FR"/>
        </w:rPr>
        <w:t xml:space="preserve"> personnelles</w:t>
      </w:r>
      <w:r w:rsidRPr="00556ECB">
        <w:rPr>
          <w:rFonts w:ascii="Marianne" w:hAnsi="Marianne" w:cs="Arial"/>
          <w:lang w:val="fr-FR"/>
        </w:rPr>
        <w:t xml:space="preserve"> qui lui a été confiée par le </w:t>
      </w:r>
      <w:r w:rsidR="00602A5D" w:rsidRPr="00556ECB">
        <w:rPr>
          <w:rFonts w:ascii="Marianne" w:hAnsi="Marianne" w:cs="Arial"/>
          <w:lang w:val="fr-FR"/>
        </w:rPr>
        <w:t>Ministère</w:t>
      </w:r>
      <w:r w:rsidRPr="00556ECB">
        <w:rPr>
          <w:rFonts w:ascii="Marianne" w:hAnsi="Marianne" w:cs="Arial"/>
          <w:lang w:val="fr-FR"/>
        </w:rPr>
        <w:t xml:space="preserve">, et ce quelle que soit la raison pour laquelle le </w:t>
      </w:r>
      <w:r w:rsidR="00892B22" w:rsidRPr="00556ECB">
        <w:rPr>
          <w:rFonts w:ascii="Marianne" w:hAnsi="Marianne" w:cs="Arial"/>
          <w:lang w:val="fr-FR"/>
        </w:rPr>
        <w:t>m</w:t>
      </w:r>
      <w:r w:rsidRPr="00556ECB">
        <w:rPr>
          <w:rFonts w:ascii="Marianne" w:hAnsi="Marianne" w:cs="Arial"/>
          <w:lang w:val="fr-FR"/>
        </w:rPr>
        <w:t>arché prend fin</w:t>
      </w:r>
      <w:r w:rsidR="001E50BD" w:rsidRPr="00556ECB">
        <w:rPr>
          <w:rFonts w:ascii="Marianne" w:hAnsi="Marianne" w:cs="Arial"/>
          <w:lang w:val="fr-FR"/>
        </w:rPr>
        <w:t>. Le cas échéant, le renvoi de</w:t>
      </w:r>
      <w:r w:rsidR="00EA7964" w:rsidRPr="00556ECB">
        <w:rPr>
          <w:rFonts w:ascii="Marianne" w:hAnsi="Marianne" w:cs="Arial"/>
          <w:lang w:val="fr-FR"/>
        </w:rPr>
        <w:t xml:space="preserve"> toutes les </w:t>
      </w:r>
      <w:r w:rsidR="00393DA5" w:rsidRPr="00556ECB">
        <w:rPr>
          <w:rFonts w:ascii="Marianne" w:hAnsi="Marianne" w:cs="Arial"/>
          <w:lang w:val="fr-FR"/>
        </w:rPr>
        <w:t>données</w:t>
      </w:r>
      <w:r w:rsidR="00EA7964" w:rsidRPr="00556ECB">
        <w:rPr>
          <w:rFonts w:ascii="Marianne" w:hAnsi="Marianne" w:cs="Arial"/>
          <w:lang w:val="fr-FR"/>
        </w:rPr>
        <w:t xml:space="preserve"> à caractère personnel </w:t>
      </w:r>
      <w:r w:rsidR="001E50BD" w:rsidRPr="00556ECB">
        <w:rPr>
          <w:rFonts w:ascii="Marianne" w:hAnsi="Marianne" w:cs="Arial"/>
          <w:lang w:val="fr-FR"/>
        </w:rPr>
        <w:t>s’effectue auprès du</w:t>
      </w:r>
      <w:r w:rsidR="00EA7964" w:rsidRPr="00556ECB">
        <w:rPr>
          <w:rFonts w:ascii="Marianne" w:hAnsi="Marianne" w:cs="Arial"/>
          <w:lang w:val="fr-FR"/>
        </w:rPr>
        <w:t xml:space="preserve"> responsable de traitement ou </w:t>
      </w:r>
      <w:r w:rsidR="001E50BD" w:rsidRPr="00556ECB">
        <w:rPr>
          <w:rFonts w:ascii="Marianne" w:hAnsi="Marianne" w:cs="Arial"/>
          <w:lang w:val="fr-FR"/>
        </w:rPr>
        <w:t>auprès du</w:t>
      </w:r>
      <w:r w:rsidR="00EA7964" w:rsidRPr="00556ECB">
        <w:rPr>
          <w:rFonts w:ascii="Marianne" w:hAnsi="Marianne" w:cs="Arial"/>
          <w:lang w:val="fr-FR"/>
        </w:rPr>
        <w:t xml:space="preserve"> sous-traitant désigné par le responsable de traitement. Le renvoi doit s’accompagner de la destruction de toutes les copies </w:t>
      </w:r>
      <w:r w:rsidR="00EA7964" w:rsidRPr="00556ECB">
        <w:rPr>
          <w:rFonts w:ascii="Marianne" w:hAnsi="Marianne" w:cs="Arial"/>
          <w:lang w:val="fr-FR"/>
        </w:rPr>
        <w:lastRenderedPageBreak/>
        <w:t xml:space="preserve">existantes dans les systèmes d’information du </w:t>
      </w:r>
      <w:r w:rsidR="00233042" w:rsidRPr="00556ECB">
        <w:rPr>
          <w:rFonts w:ascii="Marianne" w:hAnsi="Marianne" w:cs="Arial"/>
          <w:lang w:val="fr-FR"/>
        </w:rPr>
        <w:t>sous-traitant</w:t>
      </w:r>
      <w:r w:rsidR="00EA7964" w:rsidRPr="00556ECB">
        <w:rPr>
          <w:rFonts w:ascii="Marianne" w:hAnsi="Marianne" w:cs="Arial"/>
          <w:lang w:val="fr-FR"/>
        </w:rPr>
        <w:t>. Une fois détruites, le sous-traitant doit justif</w:t>
      </w:r>
      <w:r w:rsidR="009C1BD5" w:rsidRPr="00556ECB">
        <w:rPr>
          <w:rFonts w:ascii="Marianne" w:hAnsi="Marianne" w:cs="Arial"/>
          <w:lang w:val="fr-FR"/>
        </w:rPr>
        <w:t>ier par écrit de la destruction ;</w:t>
      </w:r>
    </w:p>
    <w:p w14:paraId="72F33CAD" w14:textId="5B9E6148" w:rsidR="000C427B" w:rsidRPr="00556ECB" w:rsidRDefault="000C427B" w:rsidP="000C427B">
      <w:pPr>
        <w:pStyle w:val="AOHead3"/>
        <w:rPr>
          <w:rFonts w:ascii="Marianne" w:hAnsi="Marianne" w:cs="Arial"/>
          <w:lang w:val="fr-FR"/>
        </w:rPr>
      </w:pPr>
      <w:proofErr w:type="gramStart"/>
      <w:r w:rsidRPr="00556ECB">
        <w:rPr>
          <w:rFonts w:ascii="Marianne" w:hAnsi="Marianne" w:cs="Arial"/>
          <w:lang w:val="fr-FR"/>
        </w:rPr>
        <w:t>respecter</w:t>
      </w:r>
      <w:proofErr w:type="gramEnd"/>
      <w:r w:rsidRPr="00556ECB">
        <w:rPr>
          <w:rFonts w:ascii="Marianne" w:hAnsi="Marianne" w:cs="Arial"/>
          <w:lang w:val="fr-FR"/>
        </w:rPr>
        <w:t xml:space="preserve"> les droits d’accès, de rectification, d’opposition</w:t>
      </w:r>
      <w:r w:rsidR="004A54A9" w:rsidRPr="00556ECB">
        <w:rPr>
          <w:rFonts w:ascii="Marianne" w:hAnsi="Marianne" w:cs="Arial"/>
          <w:lang w:val="fr-FR"/>
        </w:rPr>
        <w:t>, de portabilité</w:t>
      </w:r>
      <w:r w:rsidRPr="00556ECB">
        <w:rPr>
          <w:rFonts w:ascii="Marianne" w:hAnsi="Marianne" w:cs="Arial"/>
          <w:lang w:val="fr-FR"/>
        </w:rPr>
        <w:t xml:space="preserve"> et de suppression et le droit à la limitation du traitement</w:t>
      </w:r>
      <w:r w:rsidR="00A77577" w:rsidRPr="00556ECB">
        <w:rPr>
          <w:rFonts w:ascii="Marianne" w:hAnsi="Marianne" w:cs="Arial"/>
          <w:lang w:val="fr-FR"/>
        </w:rPr>
        <w:t xml:space="preserve"> ainsi que le droit des personnes concernées</w:t>
      </w:r>
      <w:r w:rsidR="00F82101" w:rsidRPr="00556ECB">
        <w:rPr>
          <w:rFonts w:ascii="Marianne" w:hAnsi="Marianne" w:cs="Arial"/>
          <w:lang w:val="fr-FR"/>
        </w:rPr>
        <w:t>,</w:t>
      </w:r>
      <w:r w:rsidR="00A77577" w:rsidRPr="00556ECB">
        <w:rPr>
          <w:rFonts w:ascii="Marianne" w:hAnsi="Marianne" w:cs="Arial"/>
          <w:lang w:val="fr-FR"/>
        </w:rPr>
        <w:t xml:space="preserve"> de ne pas faire l’objet d’une décision individuelle automatisée y compris le profilage</w:t>
      </w:r>
      <w:r w:rsidRPr="00556ECB">
        <w:rPr>
          <w:rFonts w:ascii="Marianne" w:hAnsi="Marianne" w:cs="Arial"/>
          <w:lang w:val="fr-FR"/>
        </w:rPr>
        <w:t xml:space="preserve">. </w:t>
      </w:r>
      <w:r w:rsidR="00A77577" w:rsidRPr="00556ECB">
        <w:rPr>
          <w:rFonts w:ascii="Marianne" w:hAnsi="Marianne" w:cs="Arial"/>
          <w:lang w:val="fr-FR"/>
        </w:rPr>
        <w:t>Dès lors</w:t>
      </w:r>
      <w:r w:rsidRPr="00556ECB">
        <w:rPr>
          <w:rFonts w:ascii="Marianne" w:hAnsi="Marianne" w:cs="Arial"/>
          <w:lang w:val="fr-FR"/>
        </w:rPr>
        <w:t xml:space="preserve">, </w:t>
      </w:r>
      <w:r w:rsidR="004A54A9" w:rsidRPr="00556ECB">
        <w:rPr>
          <w:rFonts w:ascii="Marianne" w:hAnsi="Marianne" w:cs="Arial"/>
          <w:lang w:val="fr-FR"/>
        </w:rPr>
        <w:t xml:space="preserve">si </w:t>
      </w:r>
      <w:r w:rsidR="001C5F45" w:rsidRPr="00556ECB">
        <w:rPr>
          <w:rFonts w:ascii="Marianne" w:hAnsi="Marianne" w:cs="Arial"/>
          <w:lang w:val="fr-FR"/>
        </w:rPr>
        <w:t xml:space="preserve">une personne </w:t>
      </w:r>
      <w:r w:rsidR="00290207" w:rsidRPr="00556ECB">
        <w:rPr>
          <w:rFonts w:ascii="Marianne" w:hAnsi="Marianne" w:cs="Arial"/>
          <w:lang w:val="fr-FR"/>
        </w:rPr>
        <w:t>dont les données</w:t>
      </w:r>
      <w:r w:rsidR="00892B22" w:rsidRPr="00556ECB">
        <w:rPr>
          <w:rFonts w:ascii="Marianne" w:hAnsi="Marianne" w:cs="Arial"/>
          <w:lang w:val="fr-FR"/>
        </w:rPr>
        <w:t xml:space="preserve"> personnelles</w:t>
      </w:r>
      <w:r w:rsidR="001C5F45" w:rsidRPr="00556ECB">
        <w:rPr>
          <w:rFonts w:ascii="Marianne" w:hAnsi="Marianne" w:cs="Arial"/>
          <w:lang w:val="fr-FR"/>
        </w:rPr>
        <w:t xml:space="preserve"> </w:t>
      </w:r>
      <w:r w:rsidR="00290207" w:rsidRPr="00556ECB">
        <w:rPr>
          <w:rFonts w:ascii="Marianne" w:hAnsi="Marianne" w:cs="Arial"/>
          <w:lang w:val="fr-FR"/>
        </w:rPr>
        <w:t xml:space="preserve">ont été </w:t>
      </w:r>
      <w:r w:rsidR="001C5F45" w:rsidRPr="00556ECB">
        <w:rPr>
          <w:rFonts w:ascii="Marianne" w:hAnsi="Marianne" w:cs="Arial"/>
          <w:lang w:val="fr-FR"/>
        </w:rPr>
        <w:t>traitées dans le cadre du présent marché</w:t>
      </w:r>
      <w:r w:rsidRPr="00556ECB">
        <w:rPr>
          <w:rFonts w:ascii="Marianne" w:hAnsi="Marianne" w:cs="Arial"/>
          <w:lang w:val="fr-FR"/>
        </w:rPr>
        <w:t xml:space="preserve"> devait contacter directement </w:t>
      </w:r>
      <w:r w:rsidR="00F82101" w:rsidRPr="00556ECB">
        <w:rPr>
          <w:rFonts w:ascii="Marianne" w:hAnsi="Marianne" w:cs="Arial"/>
          <w:lang w:val="fr-FR"/>
        </w:rPr>
        <w:t>l</w:t>
      </w:r>
      <w:r w:rsidRPr="00556ECB">
        <w:rPr>
          <w:rFonts w:ascii="Marianne" w:hAnsi="Marianne" w:cs="Arial"/>
          <w:lang w:val="fr-FR"/>
        </w:rPr>
        <w:t xml:space="preserve">e </w:t>
      </w:r>
      <w:r w:rsidR="00233042" w:rsidRPr="00556ECB">
        <w:rPr>
          <w:rFonts w:ascii="Marianne" w:hAnsi="Marianne" w:cs="Arial"/>
          <w:lang w:val="fr-FR"/>
        </w:rPr>
        <w:t>sous-traitant</w:t>
      </w:r>
      <w:r w:rsidRPr="00556ECB">
        <w:rPr>
          <w:rFonts w:ascii="Marianne" w:hAnsi="Marianne" w:cs="Arial"/>
          <w:lang w:val="fr-FR"/>
        </w:rPr>
        <w:t xml:space="preserve"> pour exercer son droit d’accès, de rectification,</w:t>
      </w:r>
      <w:r w:rsidR="004A54A9" w:rsidRPr="00556ECB">
        <w:rPr>
          <w:rFonts w:ascii="Marianne" w:hAnsi="Marianne" w:cs="Arial"/>
          <w:lang w:val="fr-FR"/>
        </w:rPr>
        <w:t xml:space="preserve"> de portabilité</w:t>
      </w:r>
      <w:r w:rsidR="00A77577" w:rsidRPr="00556ECB">
        <w:rPr>
          <w:rFonts w:ascii="Marianne" w:hAnsi="Marianne" w:cs="Arial"/>
          <w:lang w:val="fr-FR"/>
        </w:rPr>
        <w:t xml:space="preserve"> des </w:t>
      </w:r>
      <w:r w:rsidR="00393DA5" w:rsidRPr="00556ECB">
        <w:rPr>
          <w:rFonts w:ascii="Marianne" w:hAnsi="Marianne" w:cs="Arial"/>
          <w:lang w:val="fr-FR"/>
        </w:rPr>
        <w:t>données</w:t>
      </w:r>
      <w:r w:rsidR="00F82101" w:rsidRPr="00556ECB">
        <w:rPr>
          <w:rFonts w:ascii="Marianne" w:hAnsi="Marianne" w:cs="Arial"/>
          <w:lang w:val="fr-FR"/>
        </w:rPr>
        <w:t>,</w:t>
      </w:r>
      <w:r w:rsidR="00290207" w:rsidRPr="00556ECB">
        <w:rPr>
          <w:rFonts w:ascii="Marianne" w:hAnsi="Marianne" w:cs="Arial"/>
          <w:lang w:val="fr-FR"/>
        </w:rPr>
        <w:t xml:space="preserve"> </w:t>
      </w:r>
      <w:r w:rsidRPr="00556ECB">
        <w:rPr>
          <w:rFonts w:ascii="Marianne" w:hAnsi="Marianne" w:cs="Arial"/>
          <w:lang w:val="fr-FR"/>
        </w:rPr>
        <w:t xml:space="preserve">de suppression et/ou d’opposition, ce dernier communiquera au </w:t>
      </w:r>
      <w:r w:rsidR="00602A5D" w:rsidRPr="00556ECB">
        <w:rPr>
          <w:rFonts w:ascii="Marianne" w:hAnsi="Marianne" w:cs="Arial"/>
          <w:lang w:val="fr-FR"/>
        </w:rPr>
        <w:t>Ministère</w:t>
      </w:r>
      <w:r w:rsidR="00290207" w:rsidRPr="00556ECB">
        <w:rPr>
          <w:rFonts w:ascii="Marianne" w:hAnsi="Marianne" w:cs="Arial"/>
          <w:lang w:val="fr-FR"/>
        </w:rPr>
        <w:t xml:space="preserve"> dans un délai de trois (3) jours ouvrés,</w:t>
      </w:r>
      <w:r w:rsidRPr="00556ECB">
        <w:rPr>
          <w:rFonts w:ascii="Marianne" w:hAnsi="Marianne" w:cs="Arial"/>
          <w:lang w:val="fr-FR"/>
        </w:rPr>
        <w:t xml:space="preserve"> à l’adresse </w:t>
      </w:r>
      <w:r w:rsidR="00290207" w:rsidRPr="00556ECB">
        <w:rPr>
          <w:rFonts w:ascii="Marianne" w:hAnsi="Marianne" w:cs="Arial"/>
          <w:lang w:val="fr-FR"/>
        </w:rPr>
        <w:t>mail qui lui sera communiquée après la notification du marché,</w:t>
      </w:r>
      <w:r w:rsidRPr="00556ECB">
        <w:rPr>
          <w:rFonts w:ascii="Marianne" w:hAnsi="Marianne" w:cs="Arial"/>
          <w:lang w:val="fr-FR"/>
        </w:rPr>
        <w:t xml:space="preserve"> les demandes d’exercice de ces droits qui lui seront parvenues et coopère avec le </w:t>
      </w:r>
      <w:r w:rsidR="00602A5D" w:rsidRPr="00556ECB">
        <w:rPr>
          <w:rFonts w:ascii="Marianne" w:hAnsi="Marianne" w:cs="Arial"/>
          <w:lang w:val="fr-FR"/>
        </w:rPr>
        <w:t>Ministère</w:t>
      </w:r>
      <w:r w:rsidRPr="00556ECB">
        <w:rPr>
          <w:rFonts w:ascii="Marianne" w:hAnsi="Marianne" w:cs="Arial"/>
          <w:lang w:val="fr-FR"/>
        </w:rPr>
        <w:t xml:space="preserve">. Le </w:t>
      </w:r>
      <w:r w:rsidR="00233042" w:rsidRPr="00556ECB">
        <w:rPr>
          <w:rFonts w:ascii="Marianne" w:hAnsi="Marianne" w:cs="Arial"/>
          <w:lang w:val="fr-FR"/>
        </w:rPr>
        <w:t>sous-traitant</w:t>
      </w:r>
      <w:r w:rsidRPr="00556ECB">
        <w:rPr>
          <w:rFonts w:ascii="Marianne" w:hAnsi="Marianne" w:cs="Arial"/>
          <w:lang w:val="fr-FR"/>
        </w:rPr>
        <w:t xml:space="preserve"> ne fera droit à ces demandes que sur instruction écrite du </w:t>
      </w:r>
      <w:r w:rsidR="00C267DE" w:rsidRPr="00556ECB">
        <w:rPr>
          <w:rFonts w:ascii="Marianne" w:hAnsi="Marianne" w:cs="Arial"/>
          <w:lang w:val="fr-FR"/>
        </w:rPr>
        <w:t>Ministère à</w:t>
      </w:r>
      <w:r w:rsidRPr="00556ECB">
        <w:rPr>
          <w:rFonts w:ascii="Marianne" w:hAnsi="Marianne" w:cs="Arial"/>
          <w:lang w:val="fr-FR"/>
        </w:rPr>
        <w:t xml:space="preserve"> cette fin ;</w:t>
      </w:r>
    </w:p>
    <w:p w14:paraId="786BA6C4" w14:textId="5D64D00D" w:rsidR="000C427B" w:rsidRPr="003C6111" w:rsidRDefault="000C427B" w:rsidP="00424E06">
      <w:pPr>
        <w:pStyle w:val="AOHead3"/>
        <w:rPr>
          <w:rFonts w:ascii="Marianne" w:hAnsi="Marianne" w:cs="Arial"/>
          <w:lang w:val="fr-FR"/>
        </w:rPr>
      </w:pPr>
      <w:r w:rsidRPr="003C6111">
        <w:rPr>
          <w:rFonts w:ascii="Marianne" w:hAnsi="Marianne" w:cs="Arial"/>
          <w:lang w:val="fr-FR"/>
        </w:rPr>
        <w:t xml:space="preserve">Le </w:t>
      </w:r>
      <w:r w:rsidR="00233042" w:rsidRPr="003C6111">
        <w:rPr>
          <w:rFonts w:ascii="Marianne" w:hAnsi="Marianne" w:cs="Arial"/>
          <w:lang w:val="fr-FR"/>
        </w:rPr>
        <w:t>sous-traitant</w:t>
      </w:r>
      <w:r w:rsidRPr="003C6111">
        <w:rPr>
          <w:rFonts w:ascii="Marianne" w:hAnsi="Marianne" w:cs="Arial"/>
          <w:lang w:val="fr-FR"/>
        </w:rPr>
        <w:t xml:space="preserve"> s’interdit par ailleurs :</w:t>
      </w:r>
    </w:p>
    <w:p w14:paraId="54E99906" w14:textId="77777777" w:rsidR="000C427B" w:rsidRPr="003C6111" w:rsidRDefault="000C427B" w:rsidP="00067A88">
      <w:pPr>
        <w:pStyle w:val="AOHead3"/>
        <w:numPr>
          <w:ilvl w:val="1"/>
          <w:numId w:val="2"/>
        </w:numPr>
        <w:rPr>
          <w:rFonts w:ascii="Marianne" w:hAnsi="Marianne" w:cs="Arial"/>
          <w:noProof/>
          <w:lang w:val="fr-FR"/>
        </w:rPr>
      </w:pPr>
      <w:r w:rsidRPr="003C6111">
        <w:rPr>
          <w:rFonts w:ascii="Marianne" w:hAnsi="Marianne" w:cs="Arial"/>
          <w:noProof/>
          <w:lang w:val="fr-FR"/>
        </w:rPr>
        <w:t xml:space="preserve">la consultation, le traitement de </w:t>
      </w:r>
      <w:r w:rsidR="00823014" w:rsidRPr="003C6111">
        <w:rPr>
          <w:rFonts w:ascii="Marianne" w:hAnsi="Marianne" w:cs="Arial"/>
          <w:noProof/>
          <w:lang w:val="fr-FR"/>
        </w:rPr>
        <w:t xml:space="preserve">données </w:t>
      </w:r>
      <w:r w:rsidR="00892B22" w:rsidRPr="003C6111">
        <w:rPr>
          <w:rFonts w:ascii="Marianne" w:hAnsi="Marianne" w:cs="Arial"/>
          <w:noProof/>
          <w:lang w:val="fr-FR"/>
        </w:rPr>
        <w:t>personnelles</w:t>
      </w:r>
      <w:r w:rsidRPr="003C6111">
        <w:rPr>
          <w:rFonts w:ascii="Marianne" w:hAnsi="Marianne" w:cs="Arial"/>
          <w:noProof/>
          <w:lang w:val="fr-FR"/>
        </w:rPr>
        <w:t xml:space="preserve"> autres que celles concernées par le présent </w:t>
      </w:r>
      <w:r w:rsidR="00892B22" w:rsidRPr="003C6111">
        <w:rPr>
          <w:rFonts w:ascii="Marianne" w:hAnsi="Marianne" w:cs="Arial"/>
          <w:noProof/>
          <w:lang w:val="fr-FR"/>
        </w:rPr>
        <w:t>m</w:t>
      </w:r>
      <w:r w:rsidRPr="003C6111">
        <w:rPr>
          <w:rFonts w:ascii="Marianne" w:hAnsi="Marianne" w:cs="Arial"/>
          <w:noProof/>
          <w:lang w:val="fr-FR"/>
        </w:rPr>
        <w:t xml:space="preserve">arché et ce, même si l’accès à ces </w:t>
      </w:r>
      <w:r w:rsidR="00393DA5" w:rsidRPr="003C6111">
        <w:rPr>
          <w:rFonts w:ascii="Marianne" w:hAnsi="Marianne" w:cs="Arial"/>
          <w:noProof/>
          <w:lang w:val="fr-FR"/>
        </w:rPr>
        <w:t>données</w:t>
      </w:r>
      <w:r w:rsidRPr="003C6111">
        <w:rPr>
          <w:rFonts w:ascii="Marianne" w:hAnsi="Marianne" w:cs="Arial"/>
          <w:noProof/>
          <w:lang w:val="fr-FR"/>
        </w:rPr>
        <w:t xml:space="preserve"> est techniquement possible ;</w:t>
      </w:r>
    </w:p>
    <w:p w14:paraId="39C2F5FF" w14:textId="77777777" w:rsidR="005D13EC" w:rsidRPr="003C6111" w:rsidRDefault="000C427B" w:rsidP="005D13EC">
      <w:pPr>
        <w:pStyle w:val="AOHead3"/>
        <w:numPr>
          <w:ilvl w:val="0"/>
          <w:numId w:val="20"/>
        </w:numPr>
        <w:rPr>
          <w:rFonts w:ascii="Marianne" w:hAnsi="Marianne" w:cs="Arial"/>
          <w:noProof/>
          <w:lang w:val="fr-FR"/>
        </w:rPr>
      </w:pPr>
      <w:r w:rsidRPr="003C6111">
        <w:rPr>
          <w:rFonts w:ascii="Marianne" w:hAnsi="Marianne" w:cs="Arial"/>
          <w:noProof/>
          <w:lang w:val="fr-FR"/>
        </w:rPr>
        <w:t>de prendre copie ou de stocker, quelles qu’en soi</w:t>
      </w:r>
      <w:r w:rsidR="000526CA" w:rsidRPr="003C6111">
        <w:rPr>
          <w:rFonts w:ascii="Marianne" w:hAnsi="Marianne" w:cs="Arial"/>
          <w:noProof/>
          <w:lang w:val="fr-FR"/>
        </w:rPr>
        <w:t>en</w:t>
      </w:r>
      <w:r w:rsidRPr="003C6111">
        <w:rPr>
          <w:rFonts w:ascii="Marianne" w:hAnsi="Marianne" w:cs="Arial"/>
          <w:noProof/>
          <w:lang w:val="fr-FR"/>
        </w:rPr>
        <w:t xml:space="preserve">t la forme et la finalité, tout ou partie des </w:t>
      </w:r>
      <w:r w:rsidR="00823014" w:rsidRPr="003C6111">
        <w:rPr>
          <w:rFonts w:ascii="Marianne" w:hAnsi="Marianne" w:cs="Arial"/>
          <w:noProof/>
          <w:lang w:val="fr-FR"/>
        </w:rPr>
        <w:t>d</w:t>
      </w:r>
      <w:r w:rsidR="00393DA5" w:rsidRPr="003C6111">
        <w:rPr>
          <w:rFonts w:ascii="Marianne" w:hAnsi="Marianne" w:cs="Arial"/>
          <w:noProof/>
          <w:lang w:val="fr-FR"/>
        </w:rPr>
        <w:t xml:space="preserve">onnées </w:t>
      </w:r>
      <w:r w:rsidR="00892B22" w:rsidRPr="003C6111">
        <w:rPr>
          <w:rFonts w:ascii="Marianne" w:hAnsi="Marianne" w:cs="Arial"/>
          <w:noProof/>
          <w:lang w:val="fr-FR"/>
        </w:rPr>
        <w:t>personnelles</w:t>
      </w:r>
      <w:r w:rsidRPr="003C6111">
        <w:rPr>
          <w:rFonts w:ascii="Marianne" w:hAnsi="Marianne" w:cs="Arial"/>
          <w:noProof/>
          <w:lang w:val="fr-FR"/>
        </w:rPr>
        <w:t xml:space="preserve"> qui lui ont été transmises ou qu’il a collectées au cours de l’exécution du </w:t>
      </w:r>
      <w:r w:rsidR="00823014" w:rsidRPr="003C6111">
        <w:rPr>
          <w:rFonts w:ascii="Marianne" w:hAnsi="Marianne" w:cs="Arial"/>
          <w:noProof/>
          <w:lang w:val="fr-FR"/>
        </w:rPr>
        <w:t>m</w:t>
      </w:r>
      <w:r w:rsidRPr="003C6111">
        <w:rPr>
          <w:rFonts w:ascii="Marianne" w:hAnsi="Marianne" w:cs="Arial"/>
          <w:noProof/>
          <w:lang w:val="fr-FR"/>
        </w:rPr>
        <w:t>arché en dehors de l’exécution du présent Marché ;</w:t>
      </w:r>
    </w:p>
    <w:p w14:paraId="73B39F1A" w14:textId="4B27CEBA" w:rsidR="0036232F" w:rsidRPr="003C6111" w:rsidRDefault="000C427B" w:rsidP="005D13EC">
      <w:pPr>
        <w:pStyle w:val="AOHead3"/>
        <w:numPr>
          <w:ilvl w:val="0"/>
          <w:numId w:val="20"/>
        </w:numPr>
        <w:rPr>
          <w:rFonts w:ascii="Marianne" w:hAnsi="Marianne" w:cs="Arial"/>
          <w:noProof/>
          <w:lang w:val="fr-FR"/>
        </w:rPr>
      </w:pPr>
      <w:r w:rsidRPr="003C6111">
        <w:rPr>
          <w:rFonts w:ascii="Marianne" w:hAnsi="Marianne" w:cs="Arial"/>
          <w:noProof/>
          <w:lang w:val="fr-FR"/>
        </w:rPr>
        <w:t xml:space="preserve">de divulguer, sous quelque forme que ce soit, tout ou partie des </w:t>
      </w:r>
      <w:r w:rsidR="00823014" w:rsidRPr="003C6111">
        <w:rPr>
          <w:rFonts w:ascii="Marianne" w:hAnsi="Marianne" w:cs="Arial"/>
          <w:noProof/>
          <w:lang w:val="fr-FR"/>
        </w:rPr>
        <w:t>d</w:t>
      </w:r>
      <w:r w:rsidR="00393DA5" w:rsidRPr="003C6111">
        <w:rPr>
          <w:rFonts w:ascii="Marianne" w:hAnsi="Marianne" w:cs="Arial"/>
          <w:noProof/>
          <w:lang w:val="fr-FR"/>
        </w:rPr>
        <w:t>onnées</w:t>
      </w:r>
      <w:r w:rsidR="00767ADA" w:rsidRPr="003C6111">
        <w:rPr>
          <w:rFonts w:ascii="Marianne" w:hAnsi="Marianne" w:cs="Arial"/>
          <w:noProof/>
          <w:lang w:val="fr-FR"/>
        </w:rPr>
        <w:t xml:space="preserve"> </w:t>
      </w:r>
      <w:r w:rsidR="00892B22" w:rsidRPr="003C6111">
        <w:rPr>
          <w:rFonts w:ascii="Marianne" w:hAnsi="Marianne" w:cs="Arial"/>
          <w:noProof/>
          <w:lang w:val="fr-FR"/>
        </w:rPr>
        <w:t>personnelles</w:t>
      </w:r>
      <w:r w:rsidRPr="003C6111">
        <w:rPr>
          <w:rFonts w:ascii="Marianne" w:hAnsi="Marianne" w:cs="Arial"/>
          <w:noProof/>
          <w:lang w:val="fr-FR"/>
        </w:rPr>
        <w:t xml:space="preserve"> à des tiers, sauf dans le cadre d’instructions formalisées par écrit du </w:t>
      </w:r>
      <w:r w:rsidR="00602A5D" w:rsidRPr="003C6111">
        <w:rPr>
          <w:rFonts w:ascii="Marianne" w:hAnsi="Marianne" w:cs="Arial"/>
          <w:noProof/>
          <w:lang w:val="fr-FR"/>
        </w:rPr>
        <w:t>Ministère</w:t>
      </w:r>
      <w:r w:rsidRPr="003C6111">
        <w:rPr>
          <w:rFonts w:ascii="Marianne" w:hAnsi="Marianne" w:cs="Arial"/>
          <w:noProof/>
          <w:lang w:val="fr-FR"/>
        </w:rPr>
        <w:t>.</w:t>
      </w:r>
    </w:p>
    <w:p w14:paraId="513282D2" w14:textId="1CCB4BF9" w:rsidR="0024090C" w:rsidRPr="003C6111" w:rsidRDefault="008F22B5" w:rsidP="0024090C">
      <w:pPr>
        <w:pStyle w:val="AOHead3"/>
        <w:numPr>
          <w:ilvl w:val="0"/>
          <w:numId w:val="20"/>
        </w:numPr>
        <w:rPr>
          <w:rFonts w:ascii="Marianne" w:hAnsi="Marianne" w:cs="Arial"/>
          <w:noProof/>
          <w:lang w:val="fr-FR"/>
        </w:rPr>
      </w:pPr>
      <w:r w:rsidRPr="003C6111">
        <w:rPr>
          <w:rFonts w:ascii="Marianne" w:hAnsi="Marianne" w:cs="Arial"/>
          <w:noProof/>
          <w:lang w:val="fr-FR"/>
        </w:rPr>
        <w:t>De ré</w:t>
      </w:r>
      <w:r w:rsidR="00F461C7" w:rsidRPr="003C6111">
        <w:rPr>
          <w:rFonts w:ascii="Marianne" w:hAnsi="Marianne" w:cs="Arial"/>
          <w:noProof/>
          <w:lang w:val="fr-FR"/>
        </w:rPr>
        <w:t xml:space="preserve">utiliser </w:t>
      </w:r>
      <w:r w:rsidR="0024090C" w:rsidRPr="003C6111">
        <w:rPr>
          <w:rFonts w:ascii="Marianne" w:hAnsi="Marianne" w:cs="Arial"/>
          <w:noProof/>
          <w:lang w:val="fr-FR"/>
        </w:rPr>
        <w:t>l’ensemble des données des agents transmises par les ministères</w:t>
      </w:r>
      <w:r w:rsidRPr="003C6111">
        <w:rPr>
          <w:rFonts w:ascii="Marianne" w:hAnsi="Marianne" w:cs="Arial"/>
          <w:noProof/>
          <w:lang w:val="fr-FR"/>
        </w:rPr>
        <w:t xml:space="preserve"> pour une autre finalité que celle du présent contrat</w:t>
      </w:r>
      <w:r w:rsidR="0024090C" w:rsidRPr="003C6111">
        <w:rPr>
          <w:rFonts w:ascii="Marianne" w:hAnsi="Marianne" w:cs="Arial"/>
          <w:noProof/>
          <w:lang w:val="fr-FR"/>
        </w:rPr>
        <w:t>, y compris à des fins de diffusion du dispositif de prévoyance ou de toute autre prospection commerciale.</w:t>
      </w:r>
    </w:p>
    <w:p w14:paraId="4CEB904C" w14:textId="1A89F98F" w:rsidR="00E463BB" w:rsidRPr="00556ECB" w:rsidRDefault="00E463BB" w:rsidP="00E463BB">
      <w:pPr>
        <w:pStyle w:val="AOHead3"/>
        <w:rPr>
          <w:rFonts w:ascii="Marianne" w:hAnsi="Marianne" w:cs="Arial"/>
          <w:noProof/>
          <w:lang w:val="fr-FR"/>
        </w:rPr>
      </w:pPr>
      <w:r w:rsidRPr="00FD55AD">
        <w:rPr>
          <w:rFonts w:ascii="Marianne" w:hAnsi="Marianne" w:cs="Arial"/>
          <w:noProof/>
          <w:lang w:val="fr-FR"/>
        </w:rPr>
        <w:t xml:space="preserve">Délégué à la protection des </w:t>
      </w:r>
      <w:r w:rsidR="00C63E03" w:rsidRPr="00FD55AD">
        <w:rPr>
          <w:rFonts w:ascii="Marianne" w:hAnsi="Marianne" w:cs="Arial"/>
          <w:noProof/>
          <w:lang w:val="fr-FR"/>
        </w:rPr>
        <w:t>données</w:t>
      </w:r>
      <w:r w:rsidR="005D13EC" w:rsidRPr="00FD55AD">
        <w:rPr>
          <w:rFonts w:ascii="Marianne" w:hAnsi="Marianne" w:cs="Arial"/>
          <w:noProof/>
          <w:lang w:val="fr-FR"/>
        </w:rPr>
        <w:t xml:space="preserve"> </w:t>
      </w:r>
      <w:r w:rsidR="005D13EC">
        <w:rPr>
          <w:rFonts w:ascii="Marianne" w:hAnsi="Marianne" w:cs="Arial"/>
          <w:noProof/>
          <w:lang w:val="fr-FR"/>
        </w:rPr>
        <w:t>(DPD</w:t>
      </w:r>
      <w:r w:rsidRPr="00556ECB">
        <w:rPr>
          <w:rFonts w:ascii="Marianne" w:hAnsi="Marianne" w:cs="Arial"/>
          <w:noProof/>
          <w:lang w:val="fr-FR"/>
        </w:rPr>
        <w:t>) :</w:t>
      </w:r>
    </w:p>
    <w:p w14:paraId="040B8429" w14:textId="77777777" w:rsidR="00AB57E2" w:rsidRPr="00556ECB" w:rsidRDefault="00E463BB" w:rsidP="00D35F14">
      <w:pPr>
        <w:pStyle w:val="AODocTxtL2"/>
        <w:numPr>
          <w:ilvl w:val="0"/>
          <w:numId w:val="0"/>
        </w:numPr>
        <w:ind w:left="1488"/>
        <w:rPr>
          <w:rFonts w:ascii="Marianne" w:hAnsi="Marianne" w:cs="Arial"/>
          <w:lang w:val="fr-FR"/>
        </w:rPr>
      </w:pPr>
      <w:r w:rsidRPr="00556ECB">
        <w:rPr>
          <w:rFonts w:ascii="Marianne" w:hAnsi="Marianne" w:cs="Arial"/>
          <w:lang w:val="fr-FR"/>
        </w:rPr>
        <w:t xml:space="preserve">Le </w:t>
      </w:r>
      <w:r w:rsidR="00233042" w:rsidRPr="00556ECB">
        <w:rPr>
          <w:rFonts w:ascii="Marianne" w:hAnsi="Marianne" w:cs="Arial"/>
          <w:lang w:val="fr-FR"/>
        </w:rPr>
        <w:t>sous-traitant</w:t>
      </w:r>
      <w:r w:rsidRPr="00556ECB">
        <w:rPr>
          <w:rFonts w:ascii="Marianne" w:hAnsi="Marianne" w:cs="Arial"/>
          <w:lang w:val="fr-FR"/>
        </w:rPr>
        <w:t xml:space="preserve"> communique au </w:t>
      </w:r>
      <w:r w:rsidR="00602A5D" w:rsidRPr="00556ECB">
        <w:rPr>
          <w:rFonts w:ascii="Marianne" w:hAnsi="Marianne" w:cs="Arial"/>
          <w:lang w:val="fr-FR"/>
        </w:rPr>
        <w:t>Ministère</w:t>
      </w:r>
      <w:r w:rsidR="00C259D3" w:rsidRPr="00556ECB">
        <w:rPr>
          <w:rFonts w:ascii="Marianne" w:hAnsi="Marianne" w:cs="Arial"/>
          <w:lang w:val="fr-FR"/>
        </w:rPr>
        <w:t>,</w:t>
      </w:r>
      <w:r w:rsidR="00823014" w:rsidRPr="00556ECB">
        <w:rPr>
          <w:rFonts w:ascii="Marianne" w:hAnsi="Marianne" w:cs="Arial"/>
          <w:lang w:val="fr-FR"/>
        </w:rPr>
        <w:t xml:space="preserve"> </w:t>
      </w:r>
      <w:r w:rsidR="0036232F" w:rsidRPr="00556ECB">
        <w:rPr>
          <w:rFonts w:ascii="Marianne" w:hAnsi="Marianne" w:cs="Arial"/>
          <w:lang w:val="fr-FR"/>
        </w:rPr>
        <w:t>dans les 15 jours suivant la notification du marché,</w:t>
      </w:r>
      <w:r w:rsidRPr="00556ECB">
        <w:rPr>
          <w:rFonts w:ascii="Marianne" w:hAnsi="Marianne" w:cs="Arial"/>
          <w:color w:val="FF0000"/>
          <w:lang w:val="fr-FR"/>
        </w:rPr>
        <w:t xml:space="preserve"> </w:t>
      </w:r>
      <w:r w:rsidRPr="00556ECB">
        <w:rPr>
          <w:rFonts w:ascii="Marianne" w:hAnsi="Marianne" w:cs="Arial"/>
          <w:lang w:val="fr-FR"/>
        </w:rPr>
        <w:t>le nom et les coor</w:t>
      </w:r>
      <w:r w:rsidR="00393DA5" w:rsidRPr="00556ECB">
        <w:rPr>
          <w:rFonts w:ascii="Marianne" w:hAnsi="Marianne" w:cs="Arial"/>
          <w:lang w:val="fr-FR"/>
        </w:rPr>
        <w:t>données</w:t>
      </w:r>
      <w:r w:rsidR="00892B22" w:rsidRPr="00556ECB">
        <w:rPr>
          <w:rFonts w:ascii="Marianne" w:hAnsi="Marianne" w:cs="Arial"/>
          <w:lang w:val="fr-FR"/>
        </w:rPr>
        <w:t xml:space="preserve"> </w:t>
      </w:r>
      <w:r w:rsidR="00C1518D" w:rsidRPr="00556ECB">
        <w:rPr>
          <w:rFonts w:ascii="Marianne" w:hAnsi="Marianne" w:cs="Arial"/>
          <w:lang w:val="fr-FR"/>
        </w:rPr>
        <w:t>de son DPD</w:t>
      </w:r>
      <w:r w:rsidRPr="00556ECB">
        <w:rPr>
          <w:rFonts w:ascii="Marianne" w:hAnsi="Marianne" w:cs="Arial"/>
          <w:lang w:val="fr-FR"/>
        </w:rPr>
        <w:t>, s’il en a désigné un conformément à l’article 37 du RGPD.</w:t>
      </w:r>
    </w:p>
    <w:p w14:paraId="48D9D67C" w14:textId="77777777" w:rsidR="0028677F" w:rsidRPr="00556ECB" w:rsidRDefault="0028677F" w:rsidP="00D35F14">
      <w:pPr>
        <w:pStyle w:val="AODocTxtL2"/>
        <w:numPr>
          <w:ilvl w:val="0"/>
          <w:numId w:val="0"/>
        </w:numPr>
        <w:ind w:left="1488"/>
        <w:rPr>
          <w:rFonts w:ascii="Marianne" w:hAnsi="Marianne" w:cs="Arial"/>
          <w:lang w:val="fr-FR"/>
        </w:rPr>
      </w:pPr>
    </w:p>
    <w:p w14:paraId="680638B9" w14:textId="3EA0DD73" w:rsidR="0028677F" w:rsidRPr="00556ECB" w:rsidRDefault="0017064D" w:rsidP="0028677F">
      <w:pPr>
        <w:ind w:left="1406" w:hanging="555"/>
        <w:jc w:val="both"/>
        <w:rPr>
          <w:rFonts w:ascii="Marianne" w:hAnsi="Marianne" w:cs="Arial"/>
        </w:rPr>
      </w:pPr>
      <w:r w:rsidRPr="00556ECB">
        <w:rPr>
          <w:rFonts w:ascii="Marianne" w:hAnsi="Marianne" w:cs="Arial"/>
        </w:rPr>
        <w:t>(q</w:t>
      </w:r>
      <w:r w:rsidR="0028677F" w:rsidRPr="00556ECB">
        <w:rPr>
          <w:rFonts w:ascii="Marianne" w:hAnsi="Marianne" w:cs="Arial"/>
        </w:rPr>
        <w:t xml:space="preserve">) </w:t>
      </w:r>
      <w:r w:rsidR="0028677F" w:rsidRPr="00556ECB">
        <w:rPr>
          <w:rFonts w:ascii="Marianne" w:hAnsi="Marianne" w:cs="Arial"/>
        </w:rPr>
        <w:tab/>
        <w:t>Dans les cas d’identification de nouvelles données à caractère personnel, de modification du périmètre des données traitées ou encore d’un changement du pays destinataire des données transférées, la partie à l’origine de la demande en informe l’autre partie.</w:t>
      </w:r>
    </w:p>
    <w:p w14:paraId="51BAFDB4" w14:textId="3D5415FA" w:rsidR="0028677F" w:rsidRPr="00556ECB" w:rsidRDefault="0028677F" w:rsidP="0028677F">
      <w:pPr>
        <w:ind w:left="1406" w:firstLine="10"/>
        <w:jc w:val="both"/>
        <w:rPr>
          <w:rFonts w:ascii="Marianne" w:hAnsi="Marianne" w:cs="Arial"/>
        </w:rPr>
      </w:pPr>
      <w:r w:rsidRPr="00556ECB">
        <w:rPr>
          <w:rFonts w:ascii="Marianne" w:hAnsi="Marianne" w:cs="Arial"/>
        </w:rPr>
        <w:lastRenderedPageBreak/>
        <w:t xml:space="preserve">Toute implémentation, modification des données à caractère personnel ou tout transfert de données vers un nouveau pays tiers, ne pourra avoir lieu qu’après accord écrit du Ministère à destination du sous-traitant. </w:t>
      </w:r>
    </w:p>
    <w:p w14:paraId="0DA3BCD5" w14:textId="77777777" w:rsidR="000C427B" w:rsidRPr="00556ECB" w:rsidRDefault="00AB243C" w:rsidP="000C427B">
      <w:pPr>
        <w:pStyle w:val="AOHead3"/>
        <w:numPr>
          <w:ilvl w:val="0"/>
          <w:numId w:val="0"/>
        </w:numPr>
        <w:tabs>
          <w:tab w:val="num" w:pos="851"/>
        </w:tabs>
        <w:ind w:left="567" w:hanging="283"/>
        <w:rPr>
          <w:rFonts w:ascii="Marianne" w:hAnsi="Marianne" w:cs="Arial"/>
          <w:u w:val="single"/>
          <w:lang w:val="fr-FR"/>
        </w:rPr>
      </w:pPr>
      <w:r w:rsidRPr="00556ECB">
        <w:rPr>
          <w:rFonts w:ascii="Marianne" w:hAnsi="Marianne" w:cs="Arial"/>
          <w:u w:val="single"/>
          <w:lang w:val="fr-FR"/>
        </w:rPr>
        <w:t>3</w:t>
      </w:r>
      <w:r w:rsidR="000C427B" w:rsidRPr="00556ECB">
        <w:rPr>
          <w:rFonts w:ascii="Marianne" w:hAnsi="Marianne" w:cs="Arial"/>
          <w:u w:val="single"/>
          <w:lang w:val="fr-FR"/>
        </w:rPr>
        <w:t>.</w:t>
      </w:r>
      <w:r w:rsidRPr="00556ECB">
        <w:rPr>
          <w:rFonts w:ascii="Marianne" w:hAnsi="Marianne" w:cs="Arial"/>
          <w:u w:val="single"/>
          <w:lang w:val="fr-FR"/>
        </w:rPr>
        <w:t>4</w:t>
      </w:r>
      <w:r w:rsidR="000C427B" w:rsidRPr="00556ECB">
        <w:rPr>
          <w:rFonts w:ascii="Marianne" w:hAnsi="Marianne" w:cs="Arial"/>
          <w:u w:val="single"/>
          <w:lang w:val="fr-FR"/>
        </w:rPr>
        <w:t xml:space="preserve">. Sécurité des </w:t>
      </w:r>
      <w:r w:rsidR="00393DA5" w:rsidRPr="00556ECB">
        <w:rPr>
          <w:rFonts w:ascii="Marianne" w:hAnsi="Marianne" w:cs="Arial"/>
          <w:u w:val="single"/>
          <w:lang w:val="fr-FR"/>
        </w:rPr>
        <w:t>données</w:t>
      </w:r>
      <w:r w:rsidR="00892B22" w:rsidRPr="00556ECB">
        <w:rPr>
          <w:rFonts w:ascii="Marianne" w:hAnsi="Marianne" w:cs="Arial"/>
          <w:u w:val="single"/>
          <w:lang w:val="fr-FR"/>
        </w:rPr>
        <w:t xml:space="preserve"> personnelles</w:t>
      </w:r>
    </w:p>
    <w:p w14:paraId="5D8FF412" w14:textId="77777777" w:rsidR="000C427B" w:rsidRPr="00556ECB" w:rsidRDefault="000C427B" w:rsidP="00C259D3">
      <w:pPr>
        <w:spacing w:after="0"/>
        <w:jc w:val="both"/>
        <w:rPr>
          <w:rFonts w:ascii="Marianne" w:hAnsi="Marianne" w:cs="Arial"/>
        </w:rPr>
      </w:pPr>
    </w:p>
    <w:p w14:paraId="76933552" w14:textId="77777777" w:rsidR="000C427B" w:rsidRPr="00556ECB" w:rsidRDefault="000C427B" w:rsidP="00393DA5">
      <w:pPr>
        <w:spacing w:after="0"/>
        <w:ind w:left="284"/>
        <w:jc w:val="both"/>
        <w:rPr>
          <w:rFonts w:ascii="Marianne" w:hAnsi="Marianne" w:cs="Arial"/>
        </w:rPr>
      </w:pPr>
      <w:r w:rsidRPr="00556ECB">
        <w:rPr>
          <w:rFonts w:ascii="Marianne" w:hAnsi="Marianne" w:cs="Arial"/>
        </w:rPr>
        <w:t xml:space="preserve">Le </w:t>
      </w:r>
      <w:r w:rsidR="00233042" w:rsidRPr="00556ECB">
        <w:rPr>
          <w:rFonts w:ascii="Marianne" w:hAnsi="Marianne" w:cs="Arial"/>
        </w:rPr>
        <w:t>sous-traitant</w:t>
      </w:r>
      <w:r w:rsidRPr="00556ECB">
        <w:rPr>
          <w:rFonts w:ascii="Marianne" w:hAnsi="Marianne" w:cs="Arial"/>
        </w:rPr>
        <w:t xml:space="preserve"> s’engage à assurer la sécurité et la confidentialité des </w:t>
      </w:r>
      <w:r w:rsidR="00393DA5" w:rsidRPr="00556ECB">
        <w:rPr>
          <w:rFonts w:ascii="Marianne" w:hAnsi="Marianne" w:cs="Arial"/>
        </w:rPr>
        <w:t xml:space="preserve">données </w:t>
      </w:r>
      <w:r w:rsidR="00892B22" w:rsidRPr="00556ECB">
        <w:rPr>
          <w:rFonts w:ascii="Marianne" w:hAnsi="Marianne" w:cs="Arial"/>
        </w:rPr>
        <w:t>personnelles</w:t>
      </w:r>
      <w:r w:rsidRPr="00556ECB">
        <w:rPr>
          <w:rFonts w:ascii="Marianne" w:hAnsi="Marianne" w:cs="Arial"/>
        </w:rPr>
        <w:t xml:space="preserve"> qui lui sont communiquées et auxquelles il pourrait avoir accès sur son environnement (Poste de travail par exemple). Les dispositions du présent article </w:t>
      </w:r>
      <w:r w:rsidR="00AB243C" w:rsidRPr="00556ECB">
        <w:rPr>
          <w:rFonts w:ascii="Marianne" w:hAnsi="Marianne" w:cs="Arial"/>
        </w:rPr>
        <w:t>3.4</w:t>
      </w:r>
      <w:r w:rsidRPr="00556ECB">
        <w:rPr>
          <w:rFonts w:ascii="Marianne" w:hAnsi="Marianne" w:cs="Arial"/>
        </w:rPr>
        <w:t xml:space="preserve"> vise</w:t>
      </w:r>
      <w:r w:rsidR="00393DA5" w:rsidRPr="00556ECB">
        <w:rPr>
          <w:rFonts w:ascii="Marianne" w:hAnsi="Marianne" w:cs="Arial"/>
        </w:rPr>
        <w:t>nt</w:t>
      </w:r>
      <w:r w:rsidRPr="00556ECB">
        <w:rPr>
          <w:rFonts w:ascii="Marianne" w:hAnsi="Marianne" w:cs="Arial"/>
        </w:rPr>
        <w:t xml:space="preserve"> expressément les mesures associées à un accès aux </w:t>
      </w:r>
      <w:r w:rsidR="00393DA5" w:rsidRPr="00556ECB">
        <w:rPr>
          <w:rFonts w:ascii="Marianne" w:hAnsi="Marianne" w:cs="Arial"/>
        </w:rPr>
        <w:t xml:space="preserve">données </w:t>
      </w:r>
      <w:r w:rsidR="00892B22" w:rsidRPr="00556ECB">
        <w:rPr>
          <w:rFonts w:ascii="Marianne" w:hAnsi="Marianne" w:cs="Arial"/>
        </w:rPr>
        <w:t>personnelles</w:t>
      </w:r>
      <w:r w:rsidRPr="00556ECB">
        <w:rPr>
          <w:rFonts w:ascii="Marianne" w:hAnsi="Marianne" w:cs="Arial"/>
        </w:rPr>
        <w:t xml:space="preserve"> sur le ou les systèmes d’information </w:t>
      </w:r>
      <w:r w:rsidR="00AB243C" w:rsidRPr="00556ECB">
        <w:rPr>
          <w:rFonts w:ascii="Marianne" w:hAnsi="Marianne" w:cs="Arial"/>
        </w:rPr>
        <w:t>du</w:t>
      </w:r>
      <w:r w:rsidRPr="00556ECB">
        <w:rPr>
          <w:rFonts w:ascii="Marianne" w:hAnsi="Marianne" w:cs="Arial"/>
        </w:rPr>
        <w:t xml:space="preserve"> </w:t>
      </w:r>
      <w:r w:rsidR="00233042" w:rsidRPr="00556ECB">
        <w:rPr>
          <w:rFonts w:ascii="Marianne" w:hAnsi="Marianne" w:cs="Arial"/>
        </w:rPr>
        <w:t>sous-traitant</w:t>
      </w:r>
      <w:r w:rsidRPr="00556ECB">
        <w:rPr>
          <w:rFonts w:ascii="Marianne" w:hAnsi="Marianne" w:cs="Arial"/>
        </w:rPr>
        <w:t>.</w:t>
      </w:r>
    </w:p>
    <w:p w14:paraId="08718261" w14:textId="77777777" w:rsidR="000C427B" w:rsidRPr="00556ECB" w:rsidRDefault="000C427B" w:rsidP="00393DA5">
      <w:pPr>
        <w:spacing w:after="0"/>
        <w:jc w:val="both"/>
        <w:rPr>
          <w:rFonts w:ascii="Marianne" w:hAnsi="Marianne" w:cs="Arial"/>
        </w:rPr>
      </w:pPr>
    </w:p>
    <w:p w14:paraId="05A372D2" w14:textId="11E2D91E" w:rsidR="000C427B" w:rsidRPr="00556ECB" w:rsidRDefault="00FF432F" w:rsidP="00177A38">
      <w:pPr>
        <w:spacing w:after="0"/>
        <w:ind w:left="284"/>
        <w:jc w:val="both"/>
        <w:rPr>
          <w:rFonts w:ascii="Marianne" w:hAnsi="Marianne" w:cs="Arial"/>
        </w:rPr>
      </w:pPr>
      <w:r w:rsidRPr="00556ECB">
        <w:rPr>
          <w:rFonts w:ascii="Marianne" w:hAnsi="Marianne" w:cs="Arial"/>
        </w:rPr>
        <w:t xml:space="preserve">A ce titre, le </w:t>
      </w:r>
      <w:r w:rsidR="00233042" w:rsidRPr="00556ECB">
        <w:rPr>
          <w:rFonts w:ascii="Marianne" w:hAnsi="Marianne" w:cs="Arial"/>
        </w:rPr>
        <w:t>sous-traitant</w:t>
      </w:r>
      <w:r w:rsidR="00AB57E2" w:rsidRPr="00556ECB">
        <w:rPr>
          <w:rFonts w:ascii="Marianne" w:hAnsi="Marianne" w:cs="Arial"/>
        </w:rPr>
        <w:t xml:space="preserve"> s’engage à mettre en place</w:t>
      </w:r>
      <w:r w:rsidR="000C427B" w:rsidRPr="00556ECB">
        <w:rPr>
          <w:rFonts w:ascii="Marianne" w:hAnsi="Marianne" w:cs="Arial"/>
        </w:rPr>
        <w:t xml:space="preserve"> des mesures de sécuri</w:t>
      </w:r>
      <w:r w:rsidR="009C1BD5" w:rsidRPr="00556ECB">
        <w:rPr>
          <w:rFonts w:ascii="Marianne" w:hAnsi="Marianne" w:cs="Arial"/>
        </w:rPr>
        <w:t>té organisationnelles ainsi que</w:t>
      </w:r>
      <w:r w:rsidR="000C427B" w:rsidRPr="00556ECB">
        <w:rPr>
          <w:rFonts w:ascii="Marianne" w:hAnsi="Marianne" w:cs="Arial"/>
        </w:rPr>
        <w:t xml:space="preserve"> des mesures de sécurité techniques appropriées pour préserver la sécurité et l’intégrité des </w:t>
      </w:r>
      <w:r w:rsidR="00393DA5" w:rsidRPr="00556ECB">
        <w:rPr>
          <w:rFonts w:ascii="Marianne" w:hAnsi="Marianne" w:cs="Arial"/>
        </w:rPr>
        <w:t>don</w:t>
      </w:r>
      <w:r w:rsidR="009C1BD5" w:rsidRPr="00556ECB">
        <w:rPr>
          <w:rFonts w:ascii="Marianne" w:hAnsi="Marianne" w:cs="Arial"/>
        </w:rPr>
        <w:t>nées</w:t>
      </w:r>
      <w:r w:rsidR="00892B22" w:rsidRPr="00556ECB">
        <w:rPr>
          <w:rFonts w:ascii="Marianne" w:hAnsi="Marianne" w:cs="Arial"/>
        </w:rPr>
        <w:t xml:space="preserve"> personnelles</w:t>
      </w:r>
      <w:r w:rsidR="000C427B" w:rsidRPr="00556ECB">
        <w:rPr>
          <w:rFonts w:ascii="Marianne" w:hAnsi="Marianne" w:cs="Arial"/>
        </w:rPr>
        <w:t xml:space="preserve"> </w:t>
      </w:r>
      <w:r w:rsidR="00F63393">
        <w:rPr>
          <w:rFonts w:ascii="Marianne" w:hAnsi="Marianne" w:cs="Arial"/>
        </w:rPr>
        <w:t xml:space="preserve">et de santé </w:t>
      </w:r>
      <w:r w:rsidR="000C427B" w:rsidRPr="00556ECB">
        <w:rPr>
          <w:rFonts w:ascii="Marianne" w:hAnsi="Marianne" w:cs="Arial"/>
        </w:rPr>
        <w:t>et les protéger contre toute déformation, altération, destruction fortuite ou illicite, endommagement, perte, divulgation ou accès à des tiers non autorisés, telles que décrites dans les sous-paragraphes (a) et (b) ci-dessous.</w:t>
      </w:r>
    </w:p>
    <w:p w14:paraId="495D0BC8" w14:textId="2DAB1DDE" w:rsidR="0017064D" w:rsidRPr="00556ECB" w:rsidRDefault="0017064D" w:rsidP="00177A38">
      <w:pPr>
        <w:spacing w:after="0"/>
        <w:ind w:left="284"/>
        <w:jc w:val="both"/>
        <w:rPr>
          <w:rFonts w:ascii="Marianne" w:hAnsi="Marianne" w:cs="Arial"/>
        </w:rPr>
      </w:pPr>
    </w:p>
    <w:p w14:paraId="18A58612" w14:textId="113B8C11" w:rsidR="0017064D" w:rsidRPr="00556ECB" w:rsidRDefault="0017064D" w:rsidP="0017064D">
      <w:pPr>
        <w:spacing w:after="0"/>
        <w:ind w:left="284"/>
        <w:jc w:val="both"/>
        <w:rPr>
          <w:rFonts w:ascii="Marianne" w:hAnsi="Marianne" w:cs="Arial"/>
        </w:rPr>
      </w:pPr>
      <w:r w:rsidRPr="00556ECB">
        <w:rPr>
          <w:rFonts w:ascii="Marianne" w:hAnsi="Marianne" w:cs="Arial"/>
        </w:rPr>
        <w:t>Le sous-traitant s’engage à garantir l’hébergement des données de santé dans des conditions conformes à l’article L.1111-8 du code de la santé publique, modifié par la loi n° 2016-41 du 26 janvier 2016.</w:t>
      </w:r>
    </w:p>
    <w:p w14:paraId="6A78A2E0" w14:textId="77777777" w:rsidR="000C427B" w:rsidRPr="00556ECB" w:rsidRDefault="000C427B" w:rsidP="00393DA5">
      <w:pPr>
        <w:spacing w:after="0"/>
        <w:ind w:left="284"/>
        <w:jc w:val="both"/>
        <w:rPr>
          <w:rFonts w:ascii="Marianne" w:hAnsi="Marianne" w:cs="Arial"/>
        </w:rPr>
      </w:pPr>
    </w:p>
    <w:p w14:paraId="310D5B3F" w14:textId="77777777" w:rsidR="000C427B" w:rsidRPr="00556ECB" w:rsidRDefault="000C427B" w:rsidP="00393DA5">
      <w:pPr>
        <w:spacing w:after="0"/>
        <w:ind w:left="284"/>
        <w:jc w:val="both"/>
        <w:rPr>
          <w:rFonts w:ascii="Marianne" w:hAnsi="Marianne" w:cs="Arial"/>
        </w:rPr>
      </w:pPr>
      <w:r w:rsidRPr="00556ECB">
        <w:rPr>
          <w:rFonts w:ascii="Marianne" w:hAnsi="Marianne" w:cs="Arial"/>
        </w:rPr>
        <w:t xml:space="preserve">Le </w:t>
      </w:r>
      <w:r w:rsidR="00233042" w:rsidRPr="00556ECB">
        <w:rPr>
          <w:rFonts w:ascii="Marianne" w:hAnsi="Marianne" w:cs="Arial"/>
        </w:rPr>
        <w:t>sous-traitant</w:t>
      </w:r>
      <w:r w:rsidRPr="00556ECB">
        <w:rPr>
          <w:rFonts w:ascii="Marianne" w:hAnsi="Marianne" w:cs="Arial"/>
        </w:rPr>
        <w:t xml:space="preserve"> s’engage à maintenir ces mesures et moyens pour toute la durée du </w:t>
      </w:r>
      <w:r w:rsidR="00393DA5" w:rsidRPr="00556ECB">
        <w:rPr>
          <w:rFonts w:ascii="Marianne" w:hAnsi="Marianne" w:cs="Arial"/>
        </w:rPr>
        <w:t>m</w:t>
      </w:r>
      <w:r w:rsidRPr="00556ECB">
        <w:rPr>
          <w:rFonts w:ascii="Marianne" w:hAnsi="Marianne" w:cs="Arial"/>
        </w:rPr>
        <w:t xml:space="preserve">arché et à défaut, à en informer immédiatement le </w:t>
      </w:r>
      <w:r w:rsidR="00602A5D" w:rsidRPr="00556ECB">
        <w:rPr>
          <w:rFonts w:ascii="Marianne" w:hAnsi="Marianne" w:cs="Arial"/>
        </w:rPr>
        <w:t>Ministère</w:t>
      </w:r>
      <w:r w:rsidRPr="00556ECB">
        <w:rPr>
          <w:rFonts w:ascii="Marianne" w:hAnsi="Marianne" w:cs="Arial"/>
        </w:rPr>
        <w:t>.</w:t>
      </w:r>
    </w:p>
    <w:p w14:paraId="68723AA1" w14:textId="77777777" w:rsidR="000C427B" w:rsidRPr="00556ECB" w:rsidRDefault="000C427B" w:rsidP="00393DA5">
      <w:pPr>
        <w:spacing w:after="0"/>
        <w:ind w:left="284"/>
        <w:jc w:val="both"/>
        <w:rPr>
          <w:rFonts w:ascii="Marianne" w:hAnsi="Marianne" w:cs="Arial"/>
        </w:rPr>
      </w:pPr>
    </w:p>
    <w:p w14:paraId="01401BEB" w14:textId="77777777" w:rsidR="0025435B" w:rsidRPr="00556ECB" w:rsidRDefault="000C427B" w:rsidP="00D35F14">
      <w:pPr>
        <w:spacing w:after="0"/>
        <w:ind w:left="284"/>
        <w:jc w:val="both"/>
        <w:rPr>
          <w:rFonts w:ascii="Marianne" w:hAnsi="Marianne" w:cs="Arial"/>
        </w:rPr>
      </w:pPr>
      <w:r w:rsidRPr="00556ECB">
        <w:rPr>
          <w:rFonts w:ascii="Marianne" w:hAnsi="Marianne" w:cs="Arial"/>
        </w:rPr>
        <w:t xml:space="preserve">En tout état de cause, </w:t>
      </w:r>
      <w:r w:rsidR="00AB243C" w:rsidRPr="00556ECB">
        <w:rPr>
          <w:rFonts w:ascii="Marianne" w:hAnsi="Marianne" w:cs="Arial"/>
        </w:rPr>
        <w:t>l</w:t>
      </w:r>
      <w:r w:rsidRPr="00556ECB">
        <w:rPr>
          <w:rFonts w:ascii="Marianne" w:hAnsi="Marianne" w:cs="Arial"/>
        </w:rPr>
        <w:t xml:space="preserve">e </w:t>
      </w:r>
      <w:r w:rsidR="00233042" w:rsidRPr="00556ECB">
        <w:rPr>
          <w:rFonts w:ascii="Marianne" w:hAnsi="Marianne" w:cs="Arial"/>
        </w:rPr>
        <w:t>sous-traitant</w:t>
      </w:r>
      <w:r w:rsidRPr="00556ECB">
        <w:rPr>
          <w:rFonts w:ascii="Marianne" w:hAnsi="Marianne" w:cs="Arial"/>
        </w:rPr>
        <w:t xml:space="preserve"> s’engage, en cas de changement des moyens visant à assurer la sécurité, l’intégrité et la confidentialité des </w:t>
      </w:r>
      <w:r w:rsidR="00393DA5" w:rsidRPr="00556ECB">
        <w:rPr>
          <w:rFonts w:ascii="Marianne" w:hAnsi="Marianne" w:cs="Arial"/>
        </w:rPr>
        <w:t xml:space="preserve">données </w:t>
      </w:r>
      <w:r w:rsidR="00892B22" w:rsidRPr="00556ECB">
        <w:rPr>
          <w:rFonts w:ascii="Marianne" w:hAnsi="Marianne" w:cs="Arial"/>
        </w:rPr>
        <w:t>personnelles</w:t>
      </w:r>
      <w:r w:rsidRPr="00556ECB">
        <w:rPr>
          <w:rFonts w:ascii="Marianne" w:hAnsi="Marianne" w:cs="Arial"/>
        </w:rPr>
        <w:t xml:space="preserve">, à les remplacer par des moyens équivalents ou d’une performance supérieure. </w:t>
      </w:r>
    </w:p>
    <w:p w14:paraId="137BA94A" w14:textId="77777777" w:rsidR="000C427B" w:rsidRPr="00556ECB" w:rsidRDefault="000C427B" w:rsidP="00067A88">
      <w:pPr>
        <w:pStyle w:val="AOHead3"/>
        <w:numPr>
          <w:ilvl w:val="2"/>
          <w:numId w:val="8"/>
        </w:numPr>
        <w:rPr>
          <w:rFonts w:ascii="Marianne" w:hAnsi="Marianne" w:cs="Arial"/>
          <w:lang w:val="fr-FR"/>
        </w:rPr>
      </w:pPr>
      <w:r w:rsidRPr="00556ECB">
        <w:rPr>
          <w:rFonts w:ascii="Marianne" w:hAnsi="Marianne" w:cs="Arial"/>
          <w:lang w:val="fr-FR"/>
        </w:rPr>
        <w:t xml:space="preserve">Mesures de sécurité organisationnelles </w:t>
      </w:r>
    </w:p>
    <w:p w14:paraId="0A1A4817" w14:textId="77777777" w:rsidR="000C427B" w:rsidRPr="00556ECB" w:rsidRDefault="000C427B" w:rsidP="000C427B">
      <w:pPr>
        <w:spacing w:after="0"/>
        <w:rPr>
          <w:rFonts w:ascii="Marianne" w:hAnsi="Marianne" w:cs="Arial"/>
        </w:rPr>
      </w:pPr>
    </w:p>
    <w:p w14:paraId="2D4C4EEB" w14:textId="77777777" w:rsidR="000C427B" w:rsidRPr="00556ECB" w:rsidRDefault="000C427B" w:rsidP="009C1BD5">
      <w:pPr>
        <w:spacing w:after="0"/>
        <w:ind w:left="1490"/>
        <w:jc w:val="both"/>
        <w:rPr>
          <w:rFonts w:ascii="Marianne" w:hAnsi="Marianne" w:cs="Arial"/>
        </w:rPr>
      </w:pPr>
      <w:r w:rsidRPr="00556ECB">
        <w:rPr>
          <w:rFonts w:ascii="Marianne" w:hAnsi="Marianne" w:cs="Arial"/>
        </w:rPr>
        <w:t xml:space="preserve">Le </w:t>
      </w:r>
      <w:r w:rsidR="00233042" w:rsidRPr="00556ECB">
        <w:rPr>
          <w:rFonts w:ascii="Marianne" w:hAnsi="Marianne" w:cs="Arial"/>
        </w:rPr>
        <w:t>sous-traitant</w:t>
      </w:r>
      <w:r w:rsidRPr="00556ECB">
        <w:rPr>
          <w:rFonts w:ascii="Marianne" w:hAnsi="Marianne" w:cs="Arial"/>
        </w:rPr>
        <w:t xml:space="preserve"> s’engage à mettre en place a</w:t>
      </w:r>
      <w:r w:rsidR="009C1BD5" w:rsidRPr="00556ECB">
        <w:rPr>
          <w:rFonts w:ascii="Marianne" w:hAnsi="Marianne" w:cs="Arial"/>
        </w:rPr>
        <w:t xml:space="preserve"> minima les mesures de sécurité </w:t>
      </w:r>
      <w:r w:rsidRPr="00556ECB">
        <w:rPr>
          <w:rFonts w:ascii="Marianne" w:hAnsi="Marianne" w:cs="Arial"/>
        </w:rPr>
        <w:t>organisationnelles suivantes :</w:t>
      </w:r>
    </w:p>
    <w:p w14:paraId="637C642C" w14:textId="77777777" w:rsidR="000C427B" w:rsidRPr="00556ECB" w:rsidRDefault="000C427B" w:rsidP="000C427B">
      <w:pPr>
        <w:spacing w:after="0"/>
        <w:ind w:left="1130"/>
        <w:rPr>
          <w:rFonts w:ascii="Marianne" w:hAnsi="Marianne" w:cs="Arial"/>
        </w:rPr>
      </w:pPr>
    </w:p>
    <w:p w14:paraId="361BE987" w14:textId="77777777" w:rsidR="000C427B" w:rsidRPr="00556ECB" w:rsidRDefault="000C427B" w:rsidP="00067A88">
      <w:pPr>
        <w:pStyle w:val="Paragraphedeliste"/>
        <w:numPr>
          <w:ilvl w:val="0"/>
          <w:numId w:val="3"/>
        </w:numPr>
        <w:overflowPunct w:val="0"/>
        <w:autoSpaceDE w:val="0"/>
        <w:autoSpaceDN w:val="0"/>
        <w:adjustRightInd w:val="0"/>
        <w:spacing w:after="0"/>
        <w:ind w:left="1850"/>
        <w:textAlignment w:val="baseline"/>
        <w:rPr>
          <w:rFonts w:ascii="Marianne" w:hAnsi="Marianne" w:cs="Arial"/>
          <w:sz w:val="22"/>
          <w:szCs w:val="22"/>
          <w:lang w:val="fr-FR"/>
        </w:rPr>
      </w:pPr>
      <w:proofErr w:type="gramStart"/>
      <w:r w:rsidRPr="00556ECB">
        <w:rPr>
          <w:rFonts w:ascii="Marianne" w:hAnsi="Marianne" w:cs="Arial"/>
          <w:sz w:val="22"/>
          <w:szCs w:val="22"/>
          <w:lang w:val="fr-FR"/>
        </w:rPr>
        <w:t>présence</w:t>
      </w:r>
      <w:proofErr w:type="gramEnd"/>
      <w:r w:rsidRPr="00556ECB">
        <w:rPr>
          <w:rFonts w:ascii="Marianne" w:hAnsi="Marianne" w:cs="Arial"/>
          <w:sz w:val="22"/>
          <w:szCs w:val="22"/>
          <w:lang w:val="fr-FR"/>
        </w:rPr>
        <w:t xml:space="preserve"> d’une politique d’habilitations individuelles et de sécurité appropriées pour restreindre l’accès aux </w:t>
      </w:r>
      <w:r w:rsidR="00393DA5" w:rsidRPr="00556ECB">
        <w:rPr>
          <w:rFonts w:ascii="Marianne" w:hAnsi="Marianne" w:cs="Arial"/>
          <w:sz w:val="22"/>
          <w:szCs w:val="22"/>
          <w:lang w:val="fr-FR"/>
        </w:rPr>
        <w:t>données</w:t>
      </w:r>
      <w:r w:rsidR="00892B22" w:rsidRPr="00556ECB">
        <w:rPr>
          <w:rFonts w:ascii="Marianne" w:hAnsi="Marianne" w:cs="Arial"/>
          <w:sz w:val="22"/>
          <w:szCs w:val="22"/>
          <w:lang w:val="fr-FR"/>
        </w:rPr>
        <w:t xml:space="preserve"> personnelles</w:t>
      </w:r>
      <w:r w:rsidRPr="00556ECB">
        <w:rPr>
          <w:rFonts w:ascii="Marianne" w:hAnsi="Marianne" w:cs="Arial"/>
          <w:sz w:val="22"/>
          <w:szCs w:val="22"/>
          <w:lang w:val="fr-FR"/>
        </w:rPr>
        <w:t xml:space="preserve"> aux seules personnes qui ont à en connaitre ; </w:t>
      </w:r>
    </w:p>
    <w:p w14:paraId="67DAB3A9" w14:textId="77777777" w:rsidR="000C427B" w:rsidRPr="00556ECB" w:rsidRDefault="000C427B" w:rsidP="000C427B">
      <w:pPr>
        <w:pStyle w:val="Paragraphedeliste"/>
        <w:overflowPunct w:val="0"/>
        <w:autoSpaceDE w:val="0"/>
        <w:autoSpaceDN w:val="0"/>
        <w:adjustRightInd w:val="0"/>
        <w:spacing w:after="0"/>
        <w:ind w:left="1850"/>
        <w:textAlignment w:val="baseline"/>
        <w:rPr>
          <w:rFonts w:ascii="Marianne" w:hAnsi="Marianne" w:cs="Arial"/>
          <w:sz w:val="22"/>
          <w:szCs w:val="22"/>
          <w:lang w:val="fr-FR"/>
        </w:rPr>
      </w:pPr>
    </w:p>
    <w:p w14:paraId="4C2B4F82" w14:textId="50E42A54" w:rsidR="000C427B" w:rsidRPr="00556ECB" w:rsidRDefault="000C427B" w:rsidP="00067A88">
      <w:pPr>
        <w:pStyle w:val="Paragraphedeliste"/>
        <w:numPr>
          <w:ilvl w:val="0"/>
          <w:numId w:val="3"/>
        </w:numPr>
        <w:overflowPunct w:val="0"/>
        <w:autoSpaceDE w:val="0"/>
        <w:autoSpaceDN w:val="0"/>
        <w:adjustRightInd w:val="0"/>
        <w:spacing w:after="0"/>
        <w:ind w:left="1850"/>
        <w:textAlignment w:val="baseline"/>
        <w:rPr>
          <w:rFonts w:ascii="Marianne" w:hAnsi="Marianne" w:cs="Arial"/>
          <w:sz w:val="22"/>
          <w:szCs w:val="22"/>
          <w:lang w:val="fr-FR"/>
        </w:rPr>
      </w:pPr>
      <w:proofErr w:type="gramStart"/>
      <w:r w:rsidRPr="00556ECB">
        <w:rPr>
          <w:rFonts w:ascii="Marianne" w:hAnsi="Marianne" w:cs="Arial"/>
          <w:sz w:val="22"/>
          <w:szCs w:val="22"/>
          <w:lang w:val="fr-FR"/>
        </w:rPr>
        <w:t>mise</w:t>
      </w:r>
      <w:proofErr w:type="gramEnd"/>
      <w:r w:rsidRPr="00556ECB">
        <w:rPr>
          <w:rFonts w:ascii="Marianne" w:hAnsi="Marianne" w:cs="Arial"/>
          <w:sz w:val="22"/>
          <w:szCs w:val="22"/>
          <w:lang w:val="fr-FR"/>
        </w:rPr>
        <w:t xml:space="preserve"> en place d’un engagement de confidentialité visant à ce que les personnes autorisées à traiter les </w:t>
      </w:r>
      <w:r w:rsidR="00393DA5" w:rsidRPr="00556ECB">
        <w:rPr>
          <w:rFonts w:ascii="Marianne" w:hAnsi="Marianne" w:cs="Arial"/>
          <w:sz w:val="22"/>
          <w:szCs w:val="22"/>
          <w:lang w:val="fr-FR"/>
        </w:rPr>
        <w:t>données</w:t>
      </w:r>
      <w:r w:rsidR="00892B22" w:rsidRPr="00556ECB">
        <w:rPr>
          <w:rFonts w:ascii="Marianne" w:hAnsi="Marianne" w:cs="Arial"/>
          <w:sz w:val="22"/>
          <w:szCs w:val="22"/>
          <w:lang w:val="fr-FR"/>
        </w:rPr>
        <w:t xml:space="preserve"> personnelles</w:t>
      </w:r>
      <w:r w:rsidRPr="00556ECB">
        <w:rPr>
          <w:rFonts w:ascii="Marianne" w:hAnsi="Marianne" w:cs="Arial"/>
          <w:sz w:val="22"/>
          <w:szCs w:val="22"/>
          <w:lang w:val="fr-FR"/>
        </w:rPr>
        <w:t xml:space="preserve"> soient soumises </w:t>
      </w:r>
      <w:r w:rsidRPr="00556ECB">
        <w:rPr>
          <w:rFonts w:ascii="Marianne" w:hAnsi="Marianne" w:cs="Arial"/>
          <w:sz w:val="22"/>
          <w:szCs w:val="22"/>
          <w:lang w:val="fr-FR"/>
        </w:rPr>
        <w:lastRenderedPageBreak/>
        <w:t>à une obligation de confidentialité</w:t>
      </w:r>
      <w:r w:rsidR="001C350D" w:rsidRPr="00556ECB">
        <w:rPr>
          <w:rFonts w:ascii="Marianne" w:hAnsi="Marianne" w:cs="Arial"/>
          <w:sz w:val="22"/>
          <w:szCs w:val="22"/>
          <w:lang w:val="fr-FR"/>
        </w:rPr>
        <w:t>,</w:t>
      </w:r>
      <w:r w:rsidRPr="00556ECB">
        <w:rPr>
          <w:rFonts w:ascii="Marianne" w:hAnsi="Marianne" w:cs="Arial"/>
          <w:sz w:val="22"/>
          <w:szCs w:val="22"/>
          <w:lang w:val="fr-FR"/>
        </w:rPr>
        <w:t xml:space="preserve"> étant entendu que cette obligation peut être </w:t>
      </w:r>
      <w:r w:rsidR="007D2840" w:rsidRPr="00556ECB">
        <w:rPr>
          <w:rFonts w:ascii="Marianne" w:hAnsi="Marianne" w:cs="Arial"/>
          <w:sz w:val="22"/>
          <w:szCs w:val="22"/>
          <w:lang w:val="fr-FR"/>
        </w:rPr>
        <w:t xml:space="preserve">imposée </w:t>
      </w:r>
      <w:r w:rsidRPr="00556ECB">
        <w:rPr>
          <w:rFonts w:ascii="Marianne" w:hAnsi="Marianne" w:cs="Arial"/>
          <w:sz w:val="22"/>
          <w:szCs w:val="22"/>
          <w:lang w:val="fr-FR"/>
        </w:rPr>
        <w:t xml:space="preserve">par le biais du </w:t>
      </w:r>
      <w:r w:rsidR="00290207" w:rsidRPr="00556ECB">
        <w:rPr>
          <w:rFonts w:ascii="Marianne" w:hAnsi="Marianne" w:cs="Arial"/>
          <w:sz w:val="22"/>
          <w:szCs w:val="22"/>
          <w:lang w:val="fr-FR"/>
        </w:rPr>
        <w:t xml:space="preserve">contrat </w:t>
      </w:r>
      <w:r w:rsidRPr="00556ECB">
        <w:rPr>
          <w:rFonts w:ascii="Marianne" w:hAnsi="Marianne" w:cs="Arial"/>
          <w:sz w:val="22"/>
          <w:szCs w:val="22"/>
          <w:lang w:val="fr-FR"/>
        </w:rPr>
        <w:t>de travail de la personne concernée</w:t>
      </w:r>
      <w:r w:rsidR="000F587B" w:rsidRPr="00556ECB">
        <w:rPr>
          <w:rFonts w:ascii="Marianne" w:hAnsi="Marianne" w:cs="Arial"/>
          <w:sz w:val="22"/>
          <w:szCs w:val="22"/>
          <w:lang w:val="fr-FR"/>
        </w:rPr>
        <w:t xml:space="preserve"> </w:t>
      </w:r>
      <w:r w:rsidRPr="00556ECB">
        <w:rPr>
          <w:rFonts w:ascii="Marianne" w:hAnsi="Marianne" w:cs="Arial"/>
          <w:sz w:val="22"/>
          <w:szCs w:val="22"/>
          <w:lang w:val="fr-FR"/>
        </w:rPr>
        <w:t>;</w:t>
      </w:r>
    </w:p>
    <w:p w14:paraId="34960465" w14:textId="77777777" w:rsidR="000C427B" w:rsidRPr="00556ECB" w:rsidRDefault="000C427B" w:rsidP="000C427B">
      <w:pPr>
        <w:overflowPunct w:val="0"/>
        <w:autoSpaceDE w:val="0"/>
        <w:autoSpaceDN w:val="0"/>
        <w:adjustRightInd w:val="0"/>
        <w:spacing w:after="0"/>
        <w:ind w:left="1838"/>
        <w:textAlignment w:val="baseline"/>
        <w:rPr>
          <w:rFonts w:ascii="Marianne" w:hAnsi="Marianne" w:cs="Arial"/>
        </w:rPr>
      </w:pPr>
    </w:p>
    <w:p w14:paraId="7A336C2E" w14:textId="5D6F212C" w:rsidR="000C427B" w:rsidRPr="00556ECB" w:rsidRDefault="000C427B" w:rsidP="00067A88">
      <w:pPr>
        <w:pStyle w:val="Paragraphedeliste"/>
        <w:numPr>
          <w:ilvl w:val="0"/>
          <w:numId w:val="3"/>
        </w:numPr>
        <w:overflowPunct w:val="0"/>
        <w:autoSpaceDE w:val="0"/>
        <w:autoSpaceDN w:val="0"/>
        <w:adjustRightInd w:val="0"/>
        <w:spacing w:after="0"/>
        <w:ind w:left="1850"/>
        <w:textAlignment w:val="baseline"/>
        <w:rPr>
          <w:rFonts w:ascii="Marianne" w:hAnsi="Marianne" w:cs="Arial"/>
          <w:sz w:val="22"/>
          <w:szCs w:val="22"/>
          <w:lang w:val="fr-FR"/>
        </w:rPr>
      </w:pPr>
      <w:proofErr w:type="gramStart"/>
      <w:r w:rsidRPr="00556ECB">
        <w:rPr>
          <w:rFonts w:ascii="Marianne" w:hAnsi="Marianne" w:cs="Arial"/>
          <w:sz w:val="22"/>
          <w:szCs w:val="22"/>
          <w:lang w:val="fr-FR"/>
        </w:rPr>
        <w:t>élaboration</w:t>
      </w:r>
      <w:proofErr w:type="gramEnd"/>
      <w:r w:rsidRPr="00556ECB">
        <w:rPr>
          <w:rFonts w:ascii="Marianne" w:hAnsi="Marianne" w:cs="Arial"/>
          <w:sz w:val="22"/>
          <w:szCs w:val="22"/>
          <w:lang w:val="fr-FR"/>
        </w:rPr>
        <w:t xml:space="preserve"> de mesures restrictives d’accès aux </w:t>
      </w:r>
      <w:r w:rsidR="00393DA5" w:rsidRPr="00556ECB">
        <w:rPr>
          <w:rFonts w:ascii="Marianne" w:hAnsi="Marianne" w:cs="Arial"/>
          <w:sz w:val="22"/>
          <w:szCs w:val="22"/>
          <w:lang w:val="fr-FR"/>
        </w:rPr>
        <w:t>données p</w:t>
      </w:r>
      <w:r w:rsidR="00892B22" w:rsidRPr="00556ECB">
        <w:rPr>
          <w:rFonts w:ascii="Marianne" w:hAnsi="Marianne" w:cs="Arial"/>
          <w:sz w:val="22"/>
          <w:szCs w:val="22"/>
          <w:lang w:val="fr-FR"/>
        </w:rPr>
        <w:t>ersonnelles</w:t>
      </w:r>
      <w:r w:rsidRPr="00556ECB">
        <w:rPr>
          <w:rFonts w:ascii="Marianne" w:hAnsi="Marianne" w:cs="Arial"/>
          <w:sz w:val="22"/>
          <w:szCs w:val="22"/>
          <w:lang w:val="fr-FR"/>
        </w:rPr>
        <w:t xml:space="preserve"> permettant de s’assurer que les personnes habilitées à utiliser le système de traitement de </w:t>
      </w:r>
      <w:r w:rsidR="00393DA5" w:rsidRPr="00556ECB">
        <w:rPr>
          <w:rFonts w:ascii="Marianne" w:hAnsi="Marianne" w:cs="Arial"/>
          <w:sz w:val="22"/>
          <w:szCs w:val="22"/>
          <w:lang w:val="fr-FR"/>
        </w:rPr>
        <w:t>données</w:t>
      </w:r>
      <w:r w:rsidR="00892B22" w:rsidRPr="00556ECB">
        <w:rPr>
          <w:rFonts w:ascii="Marianne" w:hAnsi="Marianne" w:cs="Arial"/>
          <w:sz w:val="22"/>
          <w:szCs w:val="22"/>
          <w:lang w:val="fr-FR"/>
        </w:rPr>
        <w:t xml:space="preserve"> personnelles</w:t>
      </w:r>
      <w:r w:rsidRPr="00556ECB">
        <w:rPr>
          <w:rFonts w:ascii="Marianne" w:hAnsi="Marianne" w:cs="Arial"/>
          <w:sz w:val="22"/>
          <w:szCs w:val="22"/>
          <w:lang w:val="fr-FR"/>
        </w:rPr>
        <w:t xml:space="preserve"> ne puissent accéder qu'aux </w:t>
      </w:r>
      <w:r w:rsidR="00393DA5" w:rsidRPr="00556ECB">
        <w:rPr>
          <w:rFonts w:ascii="Marianne" w:hAnsi="Marianne" w:cs="Arial"/>
          <w:sz w:val="22"/>
          <w:szCs w:val="22"/>
          <w:lang w:val="fr-FR"/>
        </w:rPr>
        <w:t xml:space="preserve">Données </w:t>
      </w:r>
      <w:r w:rsidR="00892B22" w:rsidRPr="00556ECB">
        <w:rPr>
          <w:rFonts w:ascii="Marianne" w:hAnsi="Marianne" w:cs="Arial"/>
          <w:sz w:val="22"/>
          <w:szCs w:val="22"/>
          <w:lang w:val="fr-FR"/>
        </w:rPr>
        <w:t>personnelles</w:t>
      </w:r>
      <w:r w:rsidRPr="00556ECB">
        <w:rPr>
          <w:rFonts w:ascii="Marianne" w:hAnsi="Marianne" w:cs="Arial"/>
          <w:sz w:val="22"/>
          <w:szCs w:val="22"/>
          <w:lang w:val="fr-FR"/>
        </w:rPr>
        <w:t xml:space="preserve"> auxquelles elles sont habilitées à accéder conformément à leurs droits d'accès et que, dans le cadre du traitement et de l'utilisation après stockage, les </w:t>
      </w:r>
      <w:r w:rsidR="00C267DE" w:rsidRPr="00556ECB">
        <w:rPr>
          <w:rFonts w:ascii="Marianne" w:hAnsi="Marianne" w:cs="Arial"/>
          <w:sz w:val="22"/>
          <w:szCs w:val="22"/>
          <w:lang w:val="fr-FR"/>
        </w:rPr>
        <w:t>données personnelles</w:t>
      </w:r>
      <w:r w:rsidRPr="00556ECB">
        <w:rPr>
          <w:rFonts w:ascii="Marianne" w:hAnsi="Marianne" w:cs="Arial"/>
          <w:sz w:val="22"/>
          <w:szCs w:val="22"/>
          <w:lang w:val="fr-FR"/>
        </w:rPr>
        <w:t xml:space="preserve"> ne puissent être lues, copiées, modifiées ou supprimées sans autorisation ;</w:t>
      </w:r>
    </w:p>
    <w:p w14:paraId="21CA2A95" w14:textId="77777777" w:rsidR="000C427B" w:rsidRPr="00556ECB" w:rsidRDefault="000C427B" w:rsidP="000C427B">
      <w:pPr>
        <w:pStyle w:val="Paragraphedeliste"/>
        <w:spacing w:after="0"/>
        <w:ind w:left="1850"/>
        <w:rPr>
          <w:rFonts w:ascii="Marianne" w:hAnsi="Marianne" w:cs="Arial"/>
          <w:sz w:val="22"/>
          <w:szCs w:val="22"/>
          <w:lang w:val="fr-FR"/>
        </w:rPr>
      </w:pPr>
    </w:p>
    <w:p w14:paraId="63D051FF" w14:textId="2485CE78" w:rsidR="000C427B" w:rsidRPr="00556ECB" w:rsidRDefault="000C427B" w:rsidP="00067A88">
      <w:pPr>
        <w:pStyle w:val="Paragraphedeliste"/>
        <w:numPr>
          <w:ilvl w:val="0"/>
          <w:numId w:val="3"/>
        </w:numPr>
        <w:overflowPunct w:val="0"/>
        <w:autoSpaceDE w:val="0"/>
        <w:autoSpaceDN w:val="0"/>
        <w:adjustRightInd w:val="0"/>
        <w:spacing w:after="0"/>
        <w:ind w:left="1850"/>
        <w:textAlignment w:val="baseline"/>
        <w:rPr>
          <w:rFonts w:ascii="Marianne" w:hAnsi="Marianne" w:cs="Arial"/>
          <w:sz w:val="22"/>
          <w:szCs w:val="22"/>
          <w:lang w:val="fr-FR"/>
        </w:rPr>
      </w:pPr>
      <w:proofErr w:type="gramStart"/>
      <w:r w:rsidRPr="00556ECB">
        <w:rPr>
          <w:rFonts w:ascii="Marianne" w:hAnsi="Marianne" w:cs="Arial"/>
          <w:sz w:val="22"/>
          <w:szCs w:val="22"/>
          <w:lang w:val="fr-FR"/>
        </w:rPr>
        <w:t>mise</w:t>
      </w:r>
      <w:proofErr w:type="gramEnd"/>
      <w:r w:rsidRPr="00556ECB">
        <w:rPr>
          <w:rFonts w:ascii="Marianne" w:hAnsi="Marianne" w:cs="Arial"/>
          <w:sz w:val="22"/>
          <w:szCs w:val="22"/>
          <w:lang w:val="fr-FR"/>
        </w:rPr>
        <w:t xml:space="preserve"> en place de mesures pour empêcher le transfert des </w:t>
      </w:r>
      <w:r w:rsidR="00393DA5" w:rsidRPr="00556ECB">
        <w:rPr>
          <w:rFonts w:ascii="Marianne" w:hAnsi="Marianne" w:cs="Arial"/>
          <w:sz w:val="22"/>
          <w:szCs w:val="22"/>
          <w:lang w:val="fr-FR"/>
        </w:rPr>
        <w:t>données</w:t>
      </w:r>
      <w:r w:rsidR="00767ADA" w:rsidRPr="00556ECB">
        <w:rPr>
          <w:rFonts w:ascii="Marianne" w:hAnsi="Marianne" w:cs="Arial"/>
          <w:sz w:val="22"/>
          <w:szCs w:val="22"/>
          <w:lang w:val="fr-FR"/>
        </w:rPr>
        <w:t xml:space="preserve"> </w:t>
      </w:r>
      <w:r w:rsidR="00892B22" w:rsidRPr="00556ECB">
        <w:rPr>
          <w:rFonts w:ascii="Marianne" w:hAnsi="Marianne" w:cs="Arial"/>
          <w:sz w:val="22"/>
          <w:szCs w:val="22"/>
          <w:lang w:val="fr-FR"/>
        </w:rPr>
        <w:t>personnelles</w:t>
      </w:r>
      <w:r w:rsidRPr="00556ECB">
        <w:rPr>
          <w:rFonts w:ascii="Marianne" w:hAnsi="Marianne" w:cs="Arial"/>
          <w:sz w:val="22"/>
          <w:szCs w:val="22"/>
          <w:lang w:val="fr-FR"/>
        </w:rPr>
        <w:t xml:space="preserve"> à toute personne/entité non autorisée ;</w:t>
      </w:r>
    </w:p>
    <w:p w14:paraId="49E6827F" w14:textId="77777777" w:rsidR="000C427B" w:rsidRPr="00556ECB" w:rsidRDefault="000C427B" w:rsidP="000C427B">
      <w:pPr>
        <w:overflowPunct w:val="0"/>
        <w:autoSpaceDE w:val="0"/>
        <w:autoSpaceDN w:val="0"/>
        <w:adjustRightInd w:val="0"/>
        <w:spacing w:after="0"/>
        <w:ind w:left="1130"/>
        <w:textAlignment w:val="baseline"/>
        <w:rPr>
          <w:rFonts w:ascii="Marianne" w:hAnsi="Marianne" w:cs="Arial"/>
        </w:rPr>
      </w:pPr>
    </w:p>
    <w:p w14:paraId="2B291A54" w14:textId="77777777" w:rsidR="00143F4C" w:rsidRPr="00556ECB" w:rsidRDefault="000C427B" w:rsidP="00067A88">
      <w:pPr>
        <w:pStyle w:val="Paragraphedeliste"/>
        <w:numPr>
          <w:ilvl w:val="0"/>
          <w:numId w:val="3"/>
        </w:numPr>
        <w:overflowPunct w:val="0"/>
        <w:autoSpaceDE w:val="0"/>
        <w:autoSpaceDN w:val="0"/>
        <w:adjustRightInd w:val="0"/>
        <w:spacing w:after="0"/>
        <w:ind w:left="1850"/>
        <w:textAlignment w:val="baseline"/>
        <w:rPr>
          <w:rFonts w:ascii="Marianne" w:hAnsi="Marianne" w:cs="Arial"/>
          <w:sz w:val="22"/>
          <w:szCs w:val="22"/>
          <w:lang w:val="fr-FR"/>
        </w:rPr>
      </w:pPr>
      <w:proofErr w:type="gramStart"/>
      <w:r w:rsidRPr="00556ECB">
        <w:rPr>
          <w:rFonts w:ascii="Marianne" w:hAnsi="Marianne" w:cs="Arial"/>
          <w:sz w:val="22"/>
          <w:szCs w:val="22"/>
          <w:lang w:val="fr-FR"/>
        </w:rPr>
        <w:t>mise</w:t>
      </w:r>
      <w:proofErr w:type="gramEnd"/>
      <w:r w:rsidRPr="00556ECB">
        <w:rPr>
          <w:rFonts w:ascii="Marianne" w:hAnsi="Marianne" w:cs="Arial"/>
          <w:sz w:val="22"/>
          <w:szCs w:val="22"/>
          <w:lang w:val="fr-FR"/>
        </w:rPr>
        <w:t xml:space="preserve"> en place de campagnes de sensibilisation des utilisateurs des applications à la sécurité et à la confidentialité des </w:t>
      </w:r>
      <w:r w:rsidR="00C259D3" w:rsidRPr="00556ECB">
        <w:rPr>
          <w:rFonts w:ascii="Marianne" w:hAnsi="Marianne" w:cs="Arial"/>
          <w:sz w:val="22"/>
          <w:szCs w:val="22"/>
          <w:lang w:val="fr-FR"/>
        </w:rPr>
        <w:t>données</w:t>
      </w:r>
      <w:r w:rsidRPr="00556ECB">
        <w:rPr>
          <w:rFonts w:ascii="Marianne" w:hAnsi="Marianne" w:cs="Arial"/>
          <w:sz w:val="22"/>
          <w:szCs w:val="22"/>
          <w:lang w:val="fr-FR"/>
        </w:rPr>
        <w:t>, notamment au moyen de procédures internes, chartes, enga</w:t>
      </w:r>
      <w:r w:rsidR="00143F4C" w:rsidRPr="00556ECB">
        <w:rPr>
          <w:rFonts w:ascii="Marianne" w:hAnsi="Marianne" w:cs="Arial"/>
          <w:sz w:val="22"/>
          <w:szCs w:val="22"/>
          <w:lang w:val="fr-FR"/>
        </w:rPr>
        <w:t>gements de confidentialité, etc</w:t>
      </w:r>
      <w:r w:rsidR="00C259D3" w:rsidRPr="00556ECB">
        <w:rPr>
          <w:rFonts w:ascii="Marianne" w:hAnsi="Marianne" w:cs="Arial"/>
          <w:sz w:val="22"/>
          <w:szCs w:val="22"/>
          <w:lang w:val="fr-FR"/>
        </w:rPr>
        <w:t xml:space="preserve">. </w:t>
      </w:r>
    </w:p>
    <w:p w14:paraId="62E3DA56" w14:textId="77777777" w:rsidR="000C427B" w:rsidRPr="00556ECB" w:rsidRDefault="000C427B" w:rsidP="00A90147">
      <w:pPr>
        <w:pStyle w:val="AOHead3"/>
        <w:rPr>
          <w:rFonts w:ascii="Marianne" w:hAnsi="Marianne" w:cs="Arial"/>
          <w:lang w:val="fr-FR"/>
        </w:rPr>
      </w:pPr>
      <w:r w:rsidRPr="00556ECB">
        <w:rPr>
          <w:rFonts w:ascii="Marianne" w:hAnsi="Marianne" w:cs="Arial"/>
          <w:lang w:val="fr-FR"/>
        </w:rPr>
        <w:t>Mesures de sécurité techniques</w:t>
      </w:r>
    </w:p>
    <w:p w14:paraId="5A3BFC91" w14:textId="77777777" w:rsidR="000C427B" w:rsidRPr="00556ECB" w:rsidRDefault="000C427B" w:rsidP="000C427B">
      <w:pPr>
        <w:spacing w:after="0"/>
        <w:rPr>
          <w:rFonts w:ascii="Marianne" w:hAnsi="Marianne" w:cs="Arial"/>
        </w:rPr>
      </w:pPr>
    </w:p>
    <w:p w14:paraId="4A553306" w14:textId="59BA66A0" w:rsidR="000C427B" w:rsidRPr="00556ECB" w:rsidRDefault="000C427B" w:rsidP="0052031C">
      <w:pPr>
        <w:spacing w:after="0"/>
        <w:ind w:left="1418"/>
        <w:jc w:val="both"/>
        <w:rPr>
          <w:rFonts w:ascii="Marianne" w:hAnsi="Marianne" w:cs="Arial"/>
        </w:rPr>
      </w:pPr>
      <w:r w:rsidRPr="00556ECB">
        <w:rPr>
          <w:rFonts w:ascii="Marianne" w:hAnsi="Marianne" w:cs="Arial"/>
        </w:rPr>
        <w:t xml:space="preserve">De manière générale, il est formellement interdit </w:t>
      </w:r>
      <w:r w:rsidR="00FF432F" w:rsidRPr="00556ECB">
        <w:rPr>
          <w:rFonts w:ascii="Marianne" w:hAnsi="Marianne" w:cs="Arial"/>
        </w:rPr>
        <w:t>au</w:t>
      </w:r>
      <w:r w:rsidRPr="00556ECB">
        <w:rPr>
          <w:rFonts w:ascii="Marianne" w:hAnsi="Marianne" w:cs="Arial"/>
        </w:rPr>
        <w:t xml:space="preserve"> </w:t>
      </w:r>
      <w:r w:rsidR="00233042" w:rsidRPr="00556ECB">
        <w:rPr>
          <w:rFonts w:ascii="Marianne" w:hAnsi="Marianne" w:cs="Arial"/>
        </w:rPr>
        <w:t>sous-traitant</w:t>
      </w:r>
      <w:r w:rsidRPr="00556ECB">
        <w:rPr>
          <w:rFonts w:ascii="Marianne" w:hAnsi="Marianne" w:cs="Arial"/>
        </w:rPr>
        <w:t xml:space="preserve"> de faire transiter des </w:t>
      </w:r>
      <w:r w:rsidR="00393DA5" w:rsidRPr="00556ECB">
        <w:rPr>
          <w:rFonts w:ascii="Marianne" w:hAnsi="Marianne" w:cs="Arial"/>
        </w:rPr>
        <w:t>données</w:t>
      </w:r>
      <w:r w:rsidR="00892B22" w:rsidRPr="00556ECB">
        <w:rPr>
          <w:rFonts w:ascii="Marianne" w:hAnsi="Marianne" w:cs="Arial"/>
        </w:rPr>
        <w:t xml:space="preserve"> personnelles</w:t>
      </w:r>
      <w:r w:rsidRPr="00556ECB">
        <w:rPr>
          <w:rFonts w:ascii="Marianne" w:hAnsi="Marianne" w:cs="Arial"/>
        </w:rPr>
        <w:t xml:space="preserve"> sans que le canal de communication de celles-ci soit sécurisé ou sans que les </w:t>
      </w:r>
      <w:r w:rsidR="00E9387E" w:rsidRPr="00556ECB">
        <w:rPr>
          <w:rFonts w:ascii="Marianne" w:hAnsi="Marianne" w:cs="Arial"/>
        </w:rPr>
        <w:t>Données</w:t>
      </w:r>
      <w:r w:rsidR="00892B22" w:rsidRPr="00556ECB">
        <w:rPr>
          <w:rFonts w:ascii="Marianne" w:hAnsi="Marianne" w:cs="Arial"/>
        </w:rPr>
        <w:t xml:space="preserve"> personnelles</w:t>
      </w:r>
      <w:r w:rsidRPr="00556ECB">
        <w:rPr>
          <w:rFonts w:ascii="Marianne" w:hAnsi="Marianne" w:cs="Arial"/>
        </w:rPr>
        <w:t xml:space="preserve"> soient chiffrées, étant entendu </w:t>
      </w:r>
      <w:r w:rsidR="00FF432F" w:rsidRPr="00556ECB">
        <w:rPr>
          <w:rFonts w:ascii="Marianne" w:hAnsi="Marianne" w:cs="Arial"/>
        </w:rPr>
        <w:t>que le</w:t>
      </w:r>
      <w:r w:rsidRPr="00556ECB">
        <w:rPr>
          <w:rFonts w:ascii="Marianne" w:hAnsi="Marianne" w:cs="Arial"/>
        </w:rPr>
        <w:t xml:space="preserve"> </w:t>
      </w:r>
      <w:r w:rsidR="00233042" w:rsidRPr="00556ECB">
        <w:rPr>
          <w:rFonts w:ascii="Marianne" w:hAnsi="Marianne" w:cs="Arial"/>
        </w:rPr>
        <w:t>sous-traitant</w:t>
      </w:r>
      <w:r w:rsidRPr="00556ECB">
        <w:rPr>
          <w:rFonts w:ascii="Marianne" w:hAnsi="Marianne" w:cs="Arial"/>
        </w:rPr>
        <w:t xml:space="preserve"> utilisera exclusivement les</w:t>
      </w:r>
      <w:r w:rsidR="00A97244" w:rsidRPr="00556ECB">
        <w:rPr>
          <w:rFonts w:ascii="Marianne" w:hAnsi="Marianne" w:cs="Arial"/>
        </w:rPr>
        <w:t xml:space="preserve"> </w:t>
      </w:r>
      <w:r w:rsidR="00B63149" w:rsidRPr="00556ECB">
        <w:rPr>
          <w:rFonts w:ascii="Marianne" w:hAnsi="Marianne" w:cs="Arial"/>
        </w:rPr>
        <w:t xml:space="preserve">moyens mis à sa disposition par le </w:t>
      </w:r>
      <w:r w:rsidR="00602A5D" w:rsidRPr="00556ECB">
        <w:rPr>
          <w:rFonts w:ascii="Marianne" w:hAnsi="Marianne" w:cs="Arial"/>
        </w:rPr>
        <w:t>Ministère</w:t>
      </w:r>
      <w:r w:rsidR="00B63149" w:rsidRPr="00556ECB">
        <w:rPr>
          <w:rFonts w:ascii="Marianne" w:hAnsi="Marianne" w:cs="Arial"/>
        </w:rPr>
        <w:t xml:space="preserve"> </w:t>
      </w:r>
      <w:r w:rsidRPr="00556ECB">
        <w:rPr>
          <w:rFonts w:ascii="Marianne" w:hAnsi="Marianne" w:cs="Arial"/>
        </w:rPr>
        <w:t xml:space="preserve">pour accéder aux </w:t>
      </w:r>
      <w:r w:rsidR="00393DA5" w:rsidRPr="00556ECB">
        <w:rPr>
          <w:rFonts w:ascii="Marianne" w:hAnsi="Marianne" w:cs="Arial"/>
        </w:rPr>
        <w:t>données</w:t>
      </w:r>
      <w:r w:rsidR="00892B22" w:rsidRPr="00556ECB">
        <w:rPr>
          <w:rFonts w:ascii="Marianne" w:hAnsi="Marianne" w:cs="Arial"/>
        </w:rPr>
        <w:t xml:space="preserve"> personnelles</w:t>
      </w:r>
      <w:r w:rsidR="005E3B9E" w:rsidRPr="00556ECB">
        <w:rPr>
          <w:rFonts w:ascii="Marianne" w:hAnsi="Marianne" w:cs="Arial"/>
        </w:rPr>
        <w:t xml:space="preserve"> de ses agents. </w:t>
      </w:r>
    </w:p>
    <w:p w14:paraId="419339AF" w14:textId="77777777" w:rsidR="000C427B" w:rsidRPr="00556ECB" w:rsidRDefault="000C427B" w:rsidP="00C259D3">
      <w:pPr>
        <w:spacing w:after="0"/>
        <w:jc w:val="both"/>
        <w:rPr>
          <w:rFonts w:ascii="Marianne" w:hAnsi="Marianne"/>
          <w:i/>
        </w:rPr>
      </w:pPr>
    </w:p>
    <w:p w14:paraId="4818B382" w14:textId="067D150C" w:rsidR="000C427B" w:rsidRPr="00556ECB" w:rsidRDefault="000C427B" w:rsidP="0052031C">
      <w:pPr>
        <w:spacing w:after="0"/>
        <w:ind w:left="1418"/>
        <w:jc w:val="both"/>
        <w:rPr>
          <w:rFonts w:ascii="Marianne" w:hAnsi="Marianne" w:cs="Arial"/>
        </w:rPr>
      </w:pPr>
      <w:r w:rsidRPr="00556ECB">
        <w:rPr>
          <w:rFonts w:ascii="Marianne" w:hAnsi="Marianne" w:cs="Arial"/>
        </w:rPr>
        <w:t xml:space="preserve">Par ailleurs, </w:t>
      </w:r>
      <w:r w:rsidR="00802095" w:rsidRPr="00556ECB">
        <w:rPr>
          <w:rFonts w:ascii="Marianne" w:hAnsi="Marianne" w:cs="Arial"/>
        </w:rPr>
        <w:t>l</w:t>
      </w:r>
      <w:r w:rsidRPr="00556ECB">
        <w:rPr>
          <w:rFonts w:ascii="Marianne" w:hAnsi="Marianne" w:cs="Arial"/>
        </w:rPr>
        <w:t xml:space="preserve">e </w:t>
      </w:r>
      <w:r w:rsidR="00233042" w:rsidRPr="00556ECB">
        <w:rPr>
          <w:rFonts w:ascii="Marianne" w:hAnsi="Marianne" w:cs="Arial"/>
        </w:rPr>
        <w:t>sous-traitant</w:t>
      </w:r>
      <w:r w:rsidRPr="00556ECB">
        <w:rPr>
          <w:rFonts w:ascii="Marianne" w:hAnsi="Marianne" w:cs="Arial"/>
        </w:rPr>
        <w:t xml:space="preserve"> s’engage à ce que les mesures de sécurité techniques mises en place répondent </w:t>
      </w:r>
      <w:proofErr w:type="gramStart"/>
      <w:r w:rsidR="004019A7">
        <w:rPr>
          <w:rFonts w:ascii="Marianne" w:hAnsi="Marianne" w:cs="Arial"/>
          <w:i/>
        </w:rPr>
        <w:t>a</w:t>
      </w:r>
      <w:proofErr w:type="gramEnd"/>
      <w:r w:rsidR="004019A7" w:rsidRPr="00556ECB">
        <w:rPr>
          <w:rFonts w:ascii="Marianne" w:hAnsi="Marianne" w:cs="Arial"/>
          <w:i/>
        </w:rPr>
        <w:t xml:space="preserve"> </w:t>
      </w:r>
      <w:r w:rsidRPr="00556ECB">
        <w:rPr>
          <w:rFonts w:ascii="Marianne" w:hAnsi="Marianne" w:cs="Arial"/>
          <w:i/>
        </w:rPr>
        <w:t>minima</w:t>
      </w:r>
      <w:r w:rsidRPr="00556ECB">
        <w:rPr>
          <w:rFonts w:ascii="Marianne" w:hAnsi="Marianne" w:cs="Arial"/>
        </w:rPr>
        <w:t xml:space="preserve"> aux exigences suivantes :</w:t>
      </w:r>
    </w:p>
    <w:p w14:paraId="76AB6042" w14:textId="77777777" w:rsidR="000C427B" w:rsidRPr="00556ECB" w:rsidRDefault="000C427B" w:rsidP="000C427B">
      <w:pPr>
        <w:pStyle w:val="Paragraphedeliste"/>
        <w:overflowPunct w:val="0"/>
        <w:autoSpaceDE w:val="0"/>
        <w:autoSpaceDN w:val="0"/>
        <w:adjustRightInd w:val="0"/>
        <w:spacing w:after="0"/>
        <w:ind w:left="2138"/>
        <w:textAlignment w:val="baseline"/>
        <w:rPr>
          <w:rFonts w:ascii="Marianne" w:eastAsiaTheme="minorHAnsi" w:hAnsi="Marianne" w:cs="Arial"/>
          <w:sz w:val="22"/>
          <w:szCs w:val="22"/>
          <w:lang w:val="fr-FR"/>
        </w:rPr>
      </w:pPr>
    </w:p>
    <w:p w14:paraId="2798C29B" w14:textId="77777777" w:rsidR="000C427B" w:rsidRPr="00556ECB" w:rsidRDefault="000C427B" w:rsidP="00067A88">
      <w:pPr>
        <w:pStyle w:val="Paragraphedeliste"/>
        <w:numPr>
          <w:ilvl w:val="0"/>
          <w:numId w:val="3"/>
        </w:numPr>
        <w:overflowPunct w:val="0"/>
        <w:autoSpaceDE w:val="0"/>
        <w:autoSpaceDN w:val="0"/>
        <w:adjustRightInd w:val="0"/>
        <w:spacing w:after="0"/>
        <w:ind w:left="2138"/>
        <w:textAlignment w:val="baseline"/>
        <w:rPr>
          <w:rFonts w:ascii="Marianne" w:eastAsiaTheme="minorHAnsi" w:hAnsi="Marianne" w:cs="Arial"/>
          <w:sz w:val="22"/>
          <w:szCs w:val="22"/>
          <w:lang w:val="fr-FR"/>
        </w:rPr>
      </w:pPr>
      <w:proofErr w:type="gramStart"/>
      <w:r w:rsidRPr="00556ECB">
        <w:rPr>
          <w:rFonts w:ascii="Marianne" w:eastAsiaTheme="minorHAnsi" w:hAnsi="Marianne" w:cs="Arial"/>
          <w:sz w:val="22"/>
          <w:szCs w:val="22"/>
          <w:lang w:val="fr-FR"/>
        </w:rPr>
        <w:t>mise</w:t>
      </w:r>
      <w:proofErr w:type="gramEnd"/>
      <w:r w:rsidRPr="00556ECB">
        <w:rPr>
          <w:rFonts w:ascii="Marianne" w:eastAsiaTheme="minorHAnsi" w:hAnsi="Marianne" w:cs="Arial"/>
          <w:sz w:val="22"/>
          <w:szCs w:val="22"/>
          <w:lang w:val="fr-FR"/>
        </w:rPr>
        <w:t xml:space="preserve"> en place d’outils permettant de s'assurer que les </w:t>
      </w:r>
      <w:r w:rsidR="0054077A" w:rsidRPr="00556ECB">
        <w:rPr>
          <w:rFonts w:ascii="Marianne" w:eastAsiaTheme="minorHAnsi" w:hAnsi="Marianne" w:cs="Arial"/>
          <w:sz w:val="22"/>
          <w:szCs w:val="22"/>
          <w:lang w:val="fr-FR"/>
        </w:rPr>
        <w:t>d</w:t>
      </w:r>
      <w:r w:rsidR="00393DA5" w:rsidRPr="00556ECB">
        <w:rPr>
          <w:rFonts w:ascii="Marianne" w:eastAsiaTheme="minorHAnsi" w:hAnsi="Marianne" w:cs="Arial"/>
          <w:sz w:val="22"/>
          <w:szCs w:val="22"/>
          <w:lang w:val="fr-FR"/>
        </w:rPr>
        <w:t>onnées</w:t>
      </w:r>
      <w:r w:rsidR="00892B22" w:rsidRPr="00556ECB">
        <w:rPr>
          <w:rFonts w:ascii="Marianne" w:eastAsiaTheme="minorHAnsi" w:hAnsi="Marianne" w:cs="Arial"/>
          <w:sz w:val="22"/>
          <w:szCs w:val="22"/>
          <w:lang w:val="fr-FR"/>
        </w:rPr>
        <w:t xml:space="preserve"> personnelles</w:t>
      </w:r>
      <w:r w:rsidRPr="00556ECB">
        <w:rPr>
          <w:rFonts w:ascii="Marianne" w:eastAsiaTheme="minorHAnsi" w:hAnsi="Marianne" w:cs="Arial"/>
          <w:sz w:val="22"/>
          <w:szCs w:val="22"/>
          <w:lang w:val="fr-FR"/>
        </w:rPr>
        <w:t xml:space="preserve"> ne peuvent être lues, copiées, modifiées ou supprimées sans autorisation au cours de leur transfert électronique, de leur transport ou de leur stockage, et que les entités destinataires de tout transfert de </w:t>
      </w:r>
      <w:r w:rsidR="0054077A" w:rsidRPr="00556ECB">
        <w:rPr>
          <w:rFonts w:ascii="Marianne" w:eastAsiaTheme="minorHAnsi" w:hAnsi="Marianne" w:cs="Arial"/>
          <w:sz w:val="22"/>
          <w:szCs w:val="22"/>
          <w:lang w:val="fr-FR"/>
        </w:rPr>
        <w:t>d</w:t>
      </w:r>
      <w:r w:rsidR="00393DA5" w:rsidRPr="00556ECB">
        <w:rPr>
          <w:rFonts w:ascii="Marianne" w:eastAsiaTheme="minorHAnsi" w:hAnsi="Marianne" w:cs="Arial"/>
          <w:sz w:val="22"/>
          <w:szCs w:val="22"/>
          <w:lang w:val="fr-FR"/>
        </w:rPr>
        <w:t xml:space="preserve">onnées </w:t>
      </w:r>
      <w:r w:rsidR="00892B22" w:rsidRPr="00556ECB">
        <w:rPr>
          <w:rFonts w:ascii="Marianne" w:eastAsiaTheme="minorHAnsi" w:hAnsi="Marianne" w:cs="Arial"/>
          <w:sz w:val="22"/>
          <w:szCs w:val="22"/>
          <w:lang w:val="fr-FR"/>
        </w:rPr>
        <w:t>personnelles</w:t>
      </w:r>
      <w:r w:rsidRPr="00556ECB">
        <w:rPr>
          <w:rFonts w:ascii="Marianne" w:eastAsiaTheme="minorHAnsi" w:hAnsi="Marianne" w:cs="Arial"/>
          <w:sz w:val="22"/>
          <w:szCs w:val="22"/>
          <w:lang w:val="fr-FR"/>
        </w:rPr>
        <w:t xml:space="preserve"> via les installations servant au transfert de </w:t>
      </w:r>
      <w:r w:rsidR="00393DA5" w:rsidRPr="00556ECB">
        <w:rPr>
          <w:rFonts w:ascii="Marianne" w:eastAsiaTheme="minorHAnsi" w:hAnsi="Marianne" w:cs="Arial"/>
          <w:sz w:val="22"/>
          <w:szCs w:val="22"/>
          <w:lang w:val="fr-FR"/>
        </w:rPr>
        <w:t xml:space="preserve">données </w:t>
      </w:r>
      <w:r w:rsidRPr="00556ECB">
        <w:rPr>
          <w:rFonts w:ascii="Marianne" w:eastAsiaTheme="minorHAnsi" w:hAnsi="Marianne" w:cs="Arial"/>
          <w:sz w:val="22"/>
          <w:szCs w:val="22"/>
          <w:lang w:val="fr-FR"/>
        </w:rPr>
        <w:t xml:space="preserve">peuvent être identifiées et vérifiées ; </w:t>
      </w:r>
    </w:p>
    <w:p w14:paraId="2A6E8D40" w14:textId="77777777" w:rsidR="000C427B" w:rsidRPr="00556ECB" w:rsidRDefault="000C427B" w:rsidP="00216305">
      <w:pPr>
        <w:overflowPunct w:val="0"/>
        <w:autoSpaceDE w:val="0"/>
        <w:autoSpaceDN w:val="0"/>
        <w:adjustRightInd w:val="0"/>
        <w:spacing w:after="0"/>
        <w:textAlignment w:val="baseline"/>
        <w:rPr>
          <w:rFonts w:ascii="Marianne" w:hAnsi="Marianne" w:cs="Arial"/>
        </w:rPr>
      </w:pPr>
    </w:p>
    <w:p w14:paraId="6E2D9B07" w14:textId="2D78DC83" w:rsidR="000C427B" w:rsidRPr="00556ECB" w:rsidRDefault="000C427B" w:rsidP="00067A88">
      <w:pPr>
        <w:pStyle w:val="Paragraphedeliste"/>
        <w:numPr>
          <w:ilvl w:val="0"/>
          <w:numId w:val="3"/>
        </w:numPr>
        <w:overflowPunct w:val="0"/>
        <w:autoSpaceDE w:val="0"/>
        <w:autoSpaceDN w:val="0"/>
        <w:adjustRightInd w:val="0"/>
        <w:spacing w:after="0"/>
        <w:ind w:left="2138"/>
        <w:textAlignment w:val="baseline"/>
        <w:rPr>
          <w:rFonts w:ascii="Marianne" w:eastAsiaTheme="minorHAnsi" w:hAnsi="Marianne" w:cs="Arial"/>
          <w:sz w:val="22"/>
          <w:szCs w:val="22"/>
          <w:lang w:val="fr-FR"/>
        </w:rPr>
      </w:pPr>
      <w:proofErr w:type="gramStart"/>
      <w:r w:rsidRPr="00556ECB">
        <w:rPr>
          <w:rFonts w:ascii="Marianne" w:eastAsiaTheme="minorHAnsi" w:hAnsi="Marianne" w:cs="Arial"/>
          <w:sz w:val="22"/>
          <w:szCs w:val="22"/>
          <w:lang w:val="fr-FR"/>
        </w:rPr>
        <w:t>mise</w:t>
      </w:r>
      <w:proofErr w:type="gramEnd"/>
      <w:r w:rsidRPr="00556ECB">
        <w:rPr>
          <w:rFonts w:ascii="Marianne" w:eastAsiaTheme="minorHAnsi" w:hAnsi="Marianne" w:cs="Arial"/>
          <w:sz w:val="22"/>
          <w:szCs w:val="22"/>
          <w:lang w:val="fr-FR"/>
        </w:rPr>
        <w:t xml:space="preserve"> en place de contrôles </w:t>
      </w:r>
      <w:r w:rsidR="00B63149" w:rsidRPr="00556ECB">
        <w:rPr>
          <w:rFonts w:ascii="Marianne" w:eastAsiaTheme="minorHAnsi" w:hAnsi="Marianne" w:cs="Arial"/>
          <w:sz w:val="22"/>
          <w:szCs w:val="22"/>
          <w:lang w:val="fr-FR"/>
        </w:rPr>
        <w:t xml:space="preserve">réguliers </w:t>
      </w:r>
      <w:r w:rsidRPr="00556ECB">
        <w:rPr>
          <w:rFonts w:ascii="Marianne" w:eastAsiaTheme="minorHAnsi" w:hAnsi="Marianne" w:cs="Arial"/>
          <w:sz w:val="22"/>
          <w:szCs w:val="22"/>
          <w:lang w:val="fr-FR"/>
        </w:rPr>
        <w:t xml:space="preserve">permettant de s’assurer que les </w:t>
      </w:r>
      <w:r w:rsidR="0054077A" w:rsidRPr="00556ECB">
        <w:rPr>
          <w:rFonts w:ascii="Marianne" w:eastAsiaTheme="minorHAnsi" w:hAnsi="Marianne" w:cs="Arial"/>
          <w:sz w:val="22"/>
          <w:szCs w:val="22"/>
          <w:lang w:val="fr-FR"/>
        </w:rPr>
        <w:t>d</w:t>
      </w:r>
      <w:r w:rsidR="00393DA5" w:rsidRPr="00556ECB">
        <w:rPr>
          <w:rFonts w:ascii="Marianne" w:eastAsiaTheme="minorHAnsi" w:hAnsi="Marianne" w:cs="Arial"/>
          <w:sz w:val="22"/>
          <w:szCs w:val="22"/>
          <w:lang w:val="fr-FR"/>
        </w:rPr>
        <w:t>onnées</w:t>
      </w:r>
      <w:r w:rsidR="00767ADA" w:rsidRPr="00556ECB">
        <w:rPr>
          <w:rFonts w:ascii="Marianne" w:eastAsiaTheme="minorHAnsi" w:hAnsi="Marianne" w:cs="Arial"/>
          <w:sz w:val="22"/>
          <w:szCs w:val="22"/>
          <w:lang w:val="fr-FR"/>
        </w:rPr>
        <w:t xml:space="preserve"> </w:t>
      </w:r>
      <w:r w:rsidR="00892B22" w:rsidRPr="00556ECB">
        <w:rPr>
          <w:rFonts w:ascii="Marianne" w:eastAsiaTheme="minorHAnsi" w:hAnsi="Marianne" w:cs="Arial"/>
          <w:sz w:val="22"/>
          <w:szCs w:val="22"/>
          <w:lang w:val="fr-FR"/>
        </w:rPr>
        <w:t>personnelles</w:t>
      </w:r>
      <w:r w:rsidRPr="00556ECB">
        <w:rPr>
          <w:rFonts w:ascii="Marianne" w:eastAsiaTheme="minorHAnsi" w:hAnsi="Marianne" w:cs="Arial"/>
          <w:sz w:val="22"/>
          <w:szCs w:val="22"/>
          <w:lang w:val="fr-FR"/>
        </w:rPr>
        <w:t xml:space="preserve"> sont protégées </w:t>
      </w:r>
      <w:r w:rsidR="00B63149" w:rsidRPr="00556ECB">
        <w:rPr>
          <w:rFonts w:ascii="Marianne" w:eastAsiaTheme="minorHAnsi" w:hAnsi="Marianne" w:cs="Arial"/>
          <w:sz w:val="22"/>
          <w:szCs w:val="22"/>
          <w:lang w:val="fr-FR"/>
        </w:rPr>
        <w:t xml:space="preserve">de manière appropriée </w:t>
      </w:r>
      <w:r w:rsidRPr="00556ECB">
        <w:rPr>
          <w:rFonts w:ascii="Marianne" w:eastAsiaTheme="minorHAnsi" w:hAnsi="Marianne" w:cs="Arial"/>
          <w:sz w:val="22"/>
          <w:szCs w:val="22"/>
          <w:lang w:val="fr-FR"/>
        </w:rPr>
        <w:t>contre les destructions ou les pertes accidentelles ;</w:t>
      </w:r>
    </w:p>
    <w:p w14:paraId="66A14005" w14:textId="77777777" w:rsidR="000C427B" w:rsidRPr="00556ECB" w:rsidRDefault="000C427B" w:rsidP="000C427B">
      <w:pPr>
        <w:pStyle w:val="Paragraphedeliste"/>
        <w:autoSpaceDE w:val="0"/>
        <w:autoSpaceDN w:val="0"/>
        <w:adjustRightInd w:val="0"/>
        <w:spacing w:after="0"/>
        <w:ind w:left="2138"/>
        <w:rPr>
          <w:rFonts w:ascii="Marianne" w:eastAsiaTheme="minorHAnsi" w:hAnsi="Marianne" w:cs="Arial"/>
          <w:sz w:val="22"/>
          <w:szCs w:val="22"/>
          <w:lang w:val="fr-FR"/>
        </w:rPr>
      </w:pPr>
    </w:p>
    <w:p w14:paraId="5321EFFC" w14:textId="5771BBAE" w:rsidR="000C427B" w:rsidRPr="00556ECB" w:rsidRDefault="000C427B" w:rsidP="00067A88">
      <w:pPr>
        <w:pStyle w:val="Paragraphedeliste"/>
        <w:numPr>
          <w:ilvl w:val="0"/>
          <w:numId w:val="3"/>
        </w:numPr>
        <w:overflowPunct w:val="0"/>
        <w:autoSpaceDE w:val="0"/>
        <w:autoSpaceDN w:val="0"/>
        <w:adjustRightInd w:val="0"/>
        <w:spacing w:after="0"/>
        <w:ind w:left="2138"/>
        <w:textAlignment w:val="baseline"/>
        <w:rPr>
          <w:rFonts w:ascii="Marianne" w:eastAsiaTheme="minorHAnsi" w:hAnsi="Marianne" w:cs="Arial"/>
          <w:sz w:val="22"/>
          <w:szCs w:val="22"/>
          <w:lang w:val="fr-FR"/>
        </w:rPr>
      </w:pPr>
      <w:proofErr w:type="gramStart"/>
      <w:r w:rsidRPr="00556ECB">
        <w:rPr>
          <w:rFonts w:ascii="Marianne" w:eastAsiaTheme="minorHAnsi" w:hAnsi="Marianne" w:cs="Arial"/>
          <w:sz w:val="22"/>
          <w:szCs w:val="22"/>
          <w:lang w:val="fr-FR"/>
        </w:rPr>
        <w:lastRenderedPageBreak/>
        <w:t>mise</w:t>
      </w:r>
      <w:proofErr w:type="gramEnd"/>
      <w:r w:rsidRPr="00556ECB">
        <w:rPr>
          <w:rFonts w:ascii="Marianne" w:eastAsiaTheme="minorHAnsi" w:hAnsi="Marianne" w:cs="Arial"/>
          <w:sz w:val="22"/>
          <w:szCs w:val="22"/>
          <w:lang w:val="fr-FR"/>
        </w:rPr>
        <w:t xml:space="preserve"> en place de mesures permettant de veiller à ce que les </w:t>
      </w:r>
      <w:r w:rsidR="0054077A" w:rsidRPr="00556ECB">
        <w:rPr>
          <w:rFonts w:ascii="Marianne" w:eastAsiaTheme="minorHAnsi" w:hAnsi="Marianne" w:cs="Arial"/>
          <w:sz w:val="22"/>
          <w:szCs w:val="22"/>
          <w:lang w:val="fr-FR"/>
        </w:rPr>
        <w:t>d</w:t>
      </w:r>
      <w:r w:rsidR="00393DA5" w:rsidRPr="00556ECB">
        <w:rPr>
          <w:rFonts w:ascii="Marianne" w:eastAsiaTheme="minorHAnsi" w:hAnsi="Marianne" w:cs="Arial"/>
          <w:sz w:val="22"/>
          <w:szCs w:val="22"/>
          <w:lang w:val="fr-FR"/>
        </w:rPr>
        <w:t>onnées</w:t>
      </w:r>
      <w:r w:rsidR="00767ADA" w:rsidRPr="00556ECB">
        <w:rPr>
          <w:rFonts w:ascii="Marianne" w:eastAsiaTheme="minorHAnsi" w:hAnsi="Marianne" w:cs="Arial"/>
          <w:sz w:val="22"/>
          <w:szCs w:val="22"/>
          <w:lang w:val="fr-FR"/>
        </w:rPr>
        <w:t xml:space="preserve"> </w:t>
      </w:r>
      <w:r w:rsidR="00892B22" w:rsidRPr="00556ECB">
        <w:rPr>
          <w:rFonts w:ascii="Marianne" w:eastAsiaTheme="minorHAnsi" w:hAnsi="Marianne" w:cs="Arial"/>
          <w:sz w:val="22"/>
          <w:szCs w:val="22"/>
          <w:lang w:val="fr-FR"/>
        </w:rPr>
        <w:t>personnelles</w:t>
      </w:r>
      <w:r w:rsidRPr="00556ECB">
        <w:rPr>
          <w:rFonts w:ascii="Marianne" w:eastAsiaTheme="minorHAnsi" w:hAnsi="Marianne" w:cs="Arial"/>
          <w:sz w:val="22"/>
          <w:szCs w:val="22"/>
          <w:lang w:val="fr-FR"/>
        </w:rPr>
        <w:t xml:space="preserve"> fournies par le </w:t>
      </w:r>
      <w:r w:rsidR="00C267DE" w:rsidRPr="00556ECB">
        <w:rPr>
          <w:rFonts w:ascii="Marianne" w:eastAsiaTheme="minorHAnsi" w:hAnsi="Marianne" w:cs="Arial"/>
          <w:sz w:val="22"/>
          <w:szCs w:val="22"/>
          <w:lang w:val="fr-FR"/>
        </w:rPr>
        <w:t>Ministère puissent</w:t>
      </w:r>
      <w:r w:rsidRPr="00556ECB">
        <w:rPr>
          <w:rFonts w:ascii="Marianne" w:eastAsiaTheme="minorHAnsi" w:hAnsi="Marianne" w:cs="Arial"/>
          <w:sz w:val="22"/>
          <w:szCs w:val="22"/>
          <w:lang w:val="fr-FR"/>
        </w:rPr>
        <w:t xml:space="preserve"> être traitées distinctement des </w:t>
      </w:r>
      <w:r w:rsidR="00393DA5" w:rsidRPr="00556ECB">
        <w:rPr>
          <w:rFonts w:ascii="Marianne" w:eastAsiaTheme="minorHAnsi" w:hAnsi="Marianne" w:cs="Arial"/>
          <w:sz w:val="22"/>
          <w:szCs w:val="22"/>
          <w:lang w:val="fr-FR"/>
        </w:rPr>
        <w:t>données</w:t>
      </w:r>
      <w:r w:rsidR="00892B22" w:rsidRPr="00556ECB">
        <w:rPr>
          <w:rFonts w:ascii="Marianne" w:eastAsiaTheme="minorHAnsi" w:hAnsi="Marianne" w:cs="Arial"/>
          <w:sz w:val="22"/>
          <w:szCs w:val="22"/>
          <w:lang w:val="fr-FR"/>
        </w:rPr>
        <w:t xml:space="preserve"> personnelles</w:t>
      </w:r>
      <w:r w:rsidRPr="00556ECB">
        <w:rPr>
          <w:rFonts w:ascii="Marianne" w:eastAsiaTheme="minorHAnsi" w:hAnsi="Marianne" w:cs="Arial"/>
          <w:sz w:val="22"/>
          <w:szCs w:val="22"/>
          <w:lang w:val="fr-FR"/>
        </w:rPr>
        <w:t xml:space="preserve"> de</w:t>
      </w:r>
      <w:r w:rsidR="00145DAA" w:rsidRPr="00556ECB">
        <w:rPr>
          <w:rFonts w:ascii="Marianne" w:eastAsiaTheme="minorHAnsi" w:hAnsi="Marianne" w:cs="Arial"/>
          <w:sz w:val="22"/>
          <w:szCs w:val="22"/>
          <w:lang w:val="fr-FR"/>
        </w:rPr>
        <w:t xml:space="preserve"> </w:t>
      </w:r>
      <w:r w:rsidRPr="00556ECB">
        <w:rPr>
          <w:rFonts w:ascii="Marianne" w:eastAsiaTheme="minorHAnsi" w:hAnsi="Marianne" w:cs="Arial"/>
          <w:sz w:val="22"/>
          <w:szCs w:val="22"/>
          <w:lang w:val="fr-FR"/>
        </w:rPr>
        <w:t>s</w:t>
      </w:r>
      <w:r w:rsidR="00145DAA" w:rsidRPr="00556ECB">
        <w:rPr>
          <w:rFonts w:ascii="Marianne" w:eastAsiaTheme="minorHAnsi" w:hAnsi="Marianne" w:cs="Arial"/>
          <w:sz w:val="22"/>
          <w:szCs w:val="22"/>
          <w:lang w:val="fr-FR"/>
        </w:rPr>
        <w:t>es</w:t>
      </w:r>
      <w:r w:rsidRPr="00556ECB">
        <w:rPr>
          <w:rFonts w:ascii="Marianne" w:eastAsiaTheme="minorHAnsi" w:hAnsi="Marianne" w:cs="Arial"/>
          <w:sz w:val="22"/>
          <w:szCs w:val="22"/>
          <w:lang w:val="fr-FR"/>
        </w:rPr>
        <w:t xml:space="preserve"> autres </w:t>
      </w:r>
      <w:r w:rsidR="00145DAA" w:rsidRPr="00556ECB">
        <w:rPr>
          <w:rFonts w:ascii="Marianne" w:eastAsiaTheme="minorHAnsi" w:hAnsi="Marianne" w:cs="Arial"/>
          <w:sz w:val="22"/>
          <w:szCs w:val="22"/>
          <w:lang w:val="fr-FR"/>
        </w:rPr>
        <w:t>clients</w:t>
      </w:r>
      <w:r w:rsidRPr="00556ECB">
        <w:rPr>
          <w:rFonts w:ascii="Marianne" w:eastAsiaTheme="minorHAnsi" w:hAnsi="Marianne" w:cs="Arial"/>
          <w:sz w:val="22"/>
          <w:szCs w:val="22"/>
          <w:lang w:val="fr-FR"/>
        </w:rPr>
        <w:t xml:space="preserve"> en utilisant des séparations logiques ;</w:t>
      </w:r>
    </w:p>
    <w:p w14:paraId="58006D2A" w14:textId="77777777" w:rsidR="000C427B" w:rsidRPr="00556ECB" w:rsidRDefault="000C427B" w:rsidP="00E26A33">
      <w:pPr>
        <w:pStyle w:val="Paragraphedeliste"/>
        <w:overflowPunct w:val="0"/>
        <w:autoSpaceDE w:val="0"/>
        <w:autoSpaceDN w:val="0"/>
        <w:adjustRightInd w:val="0"/>
        <w:spacing w:after="0"/>
        <w:ind w:left="2138"/>
        <w:textAlignment w:val="baseline"/>
        <w:rPr>
          <w:rFonts w:ascii="Marianne" w:eastAsiaTheme="minorHAnsi" w:hAnsi="Marianne" w:cs="Arial"/>
          <w:sz w:val="22"/>
          <w:szCs w:val="22"/>
          <w:lang w:val="fr-FR"/>
        </w:rPr>
      </w:pPr>
    </w:p>
    <w:p w14:paraId="2368BD33" w14:textId="77777777" w:rsidR="000C427B" w:rsidRPr="00556ECB" w:rsidRDefault="000C427B" w:rsidP="00067A88">
      <w:pPr>
        <w:pStyle w:val="Paragraphedeliste"/>
        <w:numPr>
          <w:ilvl w:val="0"/>
          <w:numId w:val="3"/>
        </w:numPr>
        <w:overflowPunct w:val="0"/>
        <w:autoSpaceDE w:val="0"/>
        <w:autoSpaceDN w:val="0"/>
        <w:adjustRightInd w:val="0"/>
        <w:spacing w:after="0"/>
        <w:ind w:left="2138"/>
        <w:textAlignment w:val="baseline"/>
        <w:rPr>
          <w:rFonts w:ascii="Marianne" w:eastAsiaTheme="minorHAnsi" w:hAnsi="Marianne" w:cs="Arial"/>
          <w:sz w:val="22"/>
          <w:szCs w:val="22"/>
          <w:lang w:val="fr-FR"/>
        </w:rPr>
      </w:pPr>
      <w:proofErr w:type="gramStart"/>
      <w:r w:rsidRPr="00556ECB">
        <w:rPr>
          <w:rFonts w:ascii="Marianne" w:eastAsiaTheme="minorHAnsi" w:hAnsi="Marianne" w:cs="Arial"/>
          <w:sz w:val="22"/>
          <w:szCs w:val="22"/>
          <w:lang w:val="fr-FR"/>
        </w:rPr>
        <w:t>mesures</w:t>
      </w:r>
      <w:proofErr w:type="gramEnd"/>
      <w:r w:rsidRPr="00556ECB">
        <w:rPr>
          <w:rFonts w:ascii="Marianne" w:eastAsiaTheme="minorHAnsi" w:hAnsi="Marianne" w:cs="Arial"/>
          <w:sz w:val="22"/>
          <w:szCs w:val="22"/>
          <w:lang w:val="fr-FR"/>
        </w:rPr>
        <w:t xml:space="preserve"> sécurisées d’authentification pour l’accès à ses équipements</w:t>
      </w:r>
      <w:r w:rsidR="00216305" w:rsidRPr="00556ECB">
        <w:rPr>
          <w:rFonts w:ascii="Marianne" w:eastAsiaTheme="minorHAnsi" w:hAnsi="Marianne" w:cs="Arial"/>
          <w:sz w:val="22"/>
          <w:szCs w:val="22"/>
          <w:lang w:val="fr-FR"/>
        </w:rPr>
        <w:t> ;</w:t>
      </w:r>
    </w:p>
    <w:p w14:paraId="042F184F" w14:textId="77777777" w:rsidR="000C427B" w:rsidRPr="00556ECB" w:rsidRDefault="000C427B" w:rsidP="00E26A33">
      <w:pPr>
        <w:pStyle w:val="Paragraphedeliste"/>
        <w:overflowPunct w:val="0"/>
        <w:autoSpaceDE w:val="0"/>
        <w:autoSpaceDN w:val="0"/>
        <w:adjustRightInd w:val="0"/>
        <w:spacing w:after="0"/>
        <w:ind w:left="2138"/>
        <w:textAlignment w:val="baseline"/>
        <w:rPr>
          <w:rFonts w:ascii="Marianne" w:eastAsiaTheme="minorHAnsi" w:hAnsi="Marianne" w:cs="Arial"/>
          <w:sz w:val="22"/>
          <w:szCs w:val="22"/>
          <w:lang w:val="fr-FR"/>
        </w:rPr>
      </w:pPr>
    </w:p>
    <w:p w14:paraId="1DC44CD1" w14:textId="77777777" w:rsidR="000C427B" w:rsidRPr="00556ECB" w:rsidRDefault="000C427B" w:rsidP="00067A88">
      <w:pPr>
        <w:pStyle w:val="Paragraphedeliste"/>
        <w:numPr>
          <w:ilvl w:val="0"/>
          <w:numId w:val="3"/>
        </w:numPr>
        <w:overflowPunct w:val="0"/>
        <w:autoSpaceDE w:val="0"/>
        <w:autoSpaceDN w:val="0"/>
        <w:adjustRightInd w:val="0"/>
        <w:spacing w:after="0"/>
        <w:ind w:left="2138"/>
        <w:textAlignment w:val="baseline"/>
        <w:rPr>
          <w:rFonts w:ascii="Marianne" w:eastAsiaTheme="minorHAnsi" w:hAnsi="Marianne" w:cs="Arial"/>
          <w:sz w:val="22"/>
          <w:szCs w:val="22"/>
          <w:lang w:val="fr-FR"/>
        </w:rPr>
      </w:pPr>
      <w:proofErr w:type="gramStart"/>
      <w:r w:rsidRPr="00556ECB">
        <w:rPr>
          <w:rFonts w:ascii="Marianne" w:eastAsiaTheme="minorHAnsi" w:hAnsi="Marianne" w:cs="Arial"/>
          <w:sz w:val="22"/>
          <w:szCs w:val="22"/>
          <w:lang w:val="fr-FR"/>
        </w:rPr>
        <w:t>mesures</w:t>
      </w:r>
      <w:proofErr w:type="gramEnd"/>
      <w:r w:rsidRPr="00556ECB">
        <w:rPr>
          <w:rFonts w:ascii="Marianne" w:eastAsiaTheme="minorHAnsi" w:hAnsi="Marianne" w:cs="Arial"/>
          <w:sz w:val="22"/>
          <w:szCs w:val="22"/>
          <w:lang w:val="fr-FR"/>
        </w:rPr>
        <w:t xml:space="preserve"> de sécurisation physique des locaux, du réseau interne, des matériels, d</w:t>
      </w:r>
      <w:r w:rsidR="00216305" w:rsidRPr="00556ECB">
        <w:rPr>
          <w:rFonts w:ascii="Marianne" w:eastAsiaTheme="minorHAnsi" w:hAnsi="Marianne" w:cs="Arial"/>
          <w:sz w:val="22"/>
          <w:szCs w:val="22"/>
          <w:lang w:val="fr-FR"/>
        </w:rPr>
        <w:t>es serveurs et des applications ;</w:t>
      </w:r>
    </w:p>
    <w:p w14:paraId="0EC3B7A9" w14:textId="77777777" w:rsidR="00145DAA" w:rsidRPr="00556ECB" w:rsidRDefault="00145DAA" w:rsidP="00145DAA">
      <w:pPr>
        <w:pStyle w:val="Paragraphedeliste"/>
        <w:rPr>
          <w:rFonts w:ascii="Marianne" w:eastAsiaTheme="minorHAnsi" w:hAnsi="Marianne" w:cs="Arial"/>
          <w:sz w:val="22"/>
          <w:szCs w:val="22"/>
          <w:lang w:val="fr-FR"/>
        </w:rPr>
      </w:pPr>
    </w:p>
    <w:p w14:paraId="056977AF" w14:textId="3B05BF05" w:rsidR="00145DAA" w:rsidRPr="00556ECB" w:rsidRDefault="00145DAA" w:rsidP="00067A88">
      <w:pPr>
        <w:pStyle w:val="Paragraphedeliste"/>
        <w:numPr>
          <w:ilvl w:val="0"/>
          <w:numId w:val="3"/>
        </w:numPr>
        <w:overflowPunct w:val="0"/>
        <w:autoSpaceDE w:val="0"/>
        <w:autoSpaceDN w:val="0"/>
        <w:adjustRightInd w:val="0"/>
        <w:spacing w:after="0"/>
        <w:ind w:left="2138"/>
        <w:textAlignment w:val="baseline"/>
        <w:rPr>
          <w:rFonts w:ascii="Marianne" w:eastAsiaTheme="minorHAnsi" w:hAnsi="Marianne" w:cs="Arial"/>
          <w:sz w:val="22"/>
          <w:szCs w:val="22"/>
          <w:lang w:val="fr-FR"/>
        </w:rPr>
      </w:pPr>
      <w:proofErr w:type="gramStart"/>
      <w:r w:rsidRPr="00556ECB">
        <w:rPr>
          <w:rFonts w:ascii="Marianne" w:eastAsiaTheme="minorHAnsi" w:hAnsi="Marianne" w:cs="Arial"/>
          <w:sz w:val="22"/>
          <w:szCs w:val="22"/>
          <w:lang w:val="fr-FR"/>
        </w:rPr>
        <w:t>en</w:t>
      </w:r>
      <w:proofErr w:type="gramEnd"/>
      <w:r w:rsidRPr="00556ECB">
        <w:rPr>
          <w:rFonts w:ascii="Marianne" w:eastAsiaTheme="minorHAnsi" w:hAnsi="Marianne" w:cs="Arial"/>
          <w:sz w:val="22"/>
          <w:szCs w:val="22"/>
          <w:lang w:val="fr-FR"/>
        </w:rPr>
        <w:t xml:space="preserve"> tout état de cause, assurer les moyens permettant de garantir la confidentialité, l'intégrité, la disponibilité et la résilience constantes des systèmes et des services de traitement ainsi que les moyens permettant de rétablir la disponibilité des </w:t>
      </w:r>
      <w:r w:rsidR="00393DA5" w:rsidRPr="00556ECB">
        <w:rPr>
          <w:rFonts w:ascii="Marianne" w:eastAsiaTheme="minorHAnsi" w:hAnsi="Marianne" w:cs="Arial"/>
          <w:sz w:val="22"/>
          <w:szCs w:val="22"/>
          <w:lang w:val="fr-FR"/>
        </w:rPr>
        <w:t xml:space="preserve">données </w:t>
      </w:r>
      <w:r w:rsidRPr="00556ECB">
        <w:rPr>
          <w:rFonts w:ascii="Marianne" w:eastAsiaTheme="minorHAnsi" w:hAnsi="Marianne" w:cs="Arial"/>
          <w:sz w:val="22"/>
          <w:szCs w:val="22"/>
          <w:lang w:val="fr-FR"/>
        </w:rPr>
        <w:t>à caractère personnel et l'accès à</w:t>
      </w:r>
      <w:r w:rsidR="00767ADA" w:rsidRPr="00556ECB">
        <w:rPr>
          <w:rFonts w:ascii="Marianne" w:eastAsiaTheme="minorHAnsi" w:hAnsi="Marianne" w:cs="Arial"/>
          <w:sz w:val="22"/>
          <w:szCs w:val="22"/>
          <w:lang w:val="fr-FR"/>
        </w:rPr>
        <w:t xml:space="preserve"> </w:t>
      </w:r>
      <w:r w:rsidRPr="00556ECB">
        <w:rPr>
          <w:rFonts w:ascii="Marianne" w:eastAsiaTheme="minorHAnsi" w:hAnsi="Marianne" w:cs="Arial"/>
          <w:sz w:val="22"/>
          <w:szCs w:val="22"/>
          <w:lang w:val="fr-FR"/>
        </w:rPr>
        <w:t>celles-ci dans des délais appropriés en cas d'incident physique ou technique</w:t>
      </w:r>
      <w:r w:rsidR="00E9387E" w:rsidRPr="00556ECB">
        <w:rPr>
          <w:rFonts w:ascii="Marianne" w:eastAsiaTheme="minorHAnsi" w:hAnsi="Marianne" w:cs="Arial"/>
          <w:sz w:val="22"/>
          <w:szCs w:val="22"/>
          <w:lang w:val="fr-FR"/>
        </w:rPr>
        <w:t xml:space="preserve"> </w:t>
      </w:r>
      <w:r w:rsidRPr="00556ECB">
        <w:rPr>
          <w:rFonts w:ascii="Marianne" w:eastAsiaTheme="minorHAnsi" w:hAnsi="Marianne" w:cs="Arial"/>
          <w:sz w:val="22"/>
          <w:szCs w:val="22"/>
          <w:lang w:val="fr-FR"/>
        </w:rPr>
        <w:t>;</w:t>
      </w:r>
    </w:p>
    <w:p w14:paraId="3A212B46" w14:textId="77777777" w:rsidR="00145DAA" w:rsidRPr="00556ECB" w:rsidRDefault="00145DAA" w:rsidP="00145DAA">
      <w:pPr>
        <w:pStyle w:val="Paragraphedeliste"/>
        <w:overflowPunct w:val="0"/>
        <w:autoSpaceDE w:val="0"/>
        <w:autoSpaceDN w:val="0"/>
        <w:adjustRightInd w:val="0"/>
        <w:spacing w:after="0"/>
        <w:ind w:left="2138"/>
        <w:textAlignment w:val="baseline"/>
        <w:rPr>
          <w:rFonts w:ascii="Marianne" w:eastAsiaTheme="minorHAnsi" w:hAnsi="Marianne" w:cs="Arial"/>
          <w:sz w:val="22"/>
          <w:szCs w:val="22"/>
          <w:lang w:val="fr-FR"/>
        </w:rPr>
      </w:pPr>
    </w:p>
    <w:p w14:paraId="2585E6D6" w14:textId="77777777" w:rsidR="0054077A" w:rsidRPr="00556ECB" w:rsidRDefault="00145DAA" w:rsidP="00067A88">
      <w:pPr>
        <w:pStyle w:val="Paragraphedeliste"/>
        <w:numPr>
          <w:ilvl w:val="0"/>
          <w:numId w:val="3"/>
        </w:numPr>
        <w:overflowPunct w:val="0"/>
        <w:autoSpaceDE w:val="0"/>
        <w:autoSpaceDN w:val="0"/>
        <w:adjustRightInd w:val="0"/>
        <w:spacing w:after="0"/>
        <w:ind w:left="2138"/>
        <w:textAlignment w:val="baseline"/>
        <w:rPr>
          <w:rFonts w:ascii="Marianne" w:eastAsiaTheme="minorHAnsi" w:hAnsi="Marianne" w:cs="Arial"/>
          <w:sz w:val="22"/>
          <w:szCs w:val="22"/>
          <w:lang w:val="fr-FR"/>
        </w:rPr>
      </w:pPr>
      <w:proofErr w:type="gramStart"/>
      <w:r w:rsidRPr="00556ECB">
        <w:rPr>
          <w:rFonts w:ascii="Marianne" w:eastAsiaTheme="minorHAnsi" w:hAnsi="Marianne" w:cs="Arial"/>
          <w:sz w:val="22"/>
          <w:szCs w:val="22"/>
          <w:lang w:val="fr-FR"/>
        </w:rPr>
        <w:t>engager</w:t>
      </w:r>
      <w:proofErr w:type="gramEnd"/>
      <w:r w:rsidRPr="00556ECB">
        <w:rPr>
          <w:rFonts w:ascii="Marianne" w:eastAsiaTheme="minorHAnsi" w:hAnsi="Marianne" w:cs="Arial"/>
          <w:sz w:val="22"/>
          <w:szCs w:val="22"/>
          <w:lang w:val="fr-FR"/>
        </w:rPr>
        <w:t xml:space="preserve"> une procédure visant à tester, à </w:t>
      </w:r>
      <w:r w:rsidR="00BE7493" w:rsidRPr="00556ECB">
        <w:rPr>
          <w:rFonts w:ascii="Marianne" w:eastAsiaTheme="minorHAnsi" w:hAnsi="Marianne" w:cs="Arial"/>
          <w:sz w:val="22"/>
          <w:szCs w:val="22"/>
          <w:lang w:val="fr-FR"/>
        </w:rPr>
        <w:t xml:space="preserve">analyser et </w:t>
      </w:r>
      <w:r w:rsidRPr="00556ECB">
        <w:rPr>
          <w:rFonts w:ascii="Marianne" w:eastAsiaTheme="minorHAnsi" w:hAnsi="Marianne" w:cs="Arial"/>
          <w:sz w:val="22"/>
          <w:szCs w:val="22"/>
          <w:lang w:val="fr-FR"/>
        </w:rPr>
        <w:t xml:space="preserve">évaluer régulièrement l'efficacité des mesures techniques et organisationnelles </w:t>
      </w:r>
      <w:r w:rsidR="0054077A" w:rsidRPr="00556ECB">
        <w:rPr>
          <w:rFonts w:ascii="Marianne" w:eastAsiaTheme="minorHAnsi" w:hAnsi="Marianne" w:cs="Arial"/>
          <w:sz w:val="22"/>
          <w:szCs w:val="22"/>
          <w:lang w:val="fr-FR"/>
        </w:rPr>
        <w:t>afin d’</w:t>
      </w:r>
      <w:r w:rsidRPr="00556ECB">
        <w:rPr>
          <w:rFonts w:ascii="Marianne" w:eastAsiaTheme="minorHAnsi" w:hAnsi="Marianne" w:cs="Arial"/>
          <w:sz w:val="22"/>
          <w:szCs w:val="22"/>
          <w:lang w:val="fr-FR"/>
        </w:rPr>
        <w:t>assurer la sécurité du traitement</w:t>
      </w:r>
      <w:r w:rsidR="00E9387E" w:rsidRPr="00556ECB">
        <w:rPr>
          <w:rFonts w:ascii="Marianne" w:eastAsiaTheme="minorHAnsi" w:hAnsi="Marianne" w:cs="Arial"/>
          <w:sz w:val="22"/>
          <w:szCs w:val="22"/>
          <w:lang w:val="fr-FR"/>
        </w:rPr>
        <w:t>.</w:t>
      </w:r>
    </w:p>
    <w:p w14:paraId="1CF56162" w14:textId="5FECCCB4" w:rsidR="000C427B" w:rsidRPr="00556ECB" w:rsidRDefault="00B51E12" w:rsidP="002900EC">
      <w:pPr>
        <w:pStyle w:val="AOHead3"/>
        <w:numPr>
          <w:ilvl w:val="0"/>
          <w:numId w:val="0"/>
        </w:numPr>
        <w:tabs>
          <w:tab w:val="left" w:pos="284"/>
          <w:tab w:val="num" w:pos="851"/>
        </w:tabs>
        <w:ind w:left="567" w:hanging="283"/>
        <w:rPr>
          <w:rFonts w:ascii="Marianne" w:hAnsi="Marianne" w:cs="Arial"/>
          <w:lang w:val="fr-FR"/>
        </w:rPr>
      </w:pPr>
      <w:r w:rsidRPr="00556ECB">
        <w:rPr>
          <w:rFonts w:ascii="Marianne" w:hAnsi="Marianne" w:cs="Arial"/>
          <w:u w:val="single"/>
          <w:lang w:val="fr-FR"/>
        </w:rPr>
        <w:t>3</w:t>
      </w:r>
      <w:r w:rsidR="000C427B" w:rsidRPr="00556ECB">
        <w:rPr>
          <w:rFonts w:ascii="Marianne" w:hAnsi="Marianne" w:cs="Arial"/>
          <w:u w:val="single"/>
          <w:lang w:val="fr-FR"/>
        </w:rPr>
        <w:t>.</w:t>
      </w:r>
      <w:r w:rsidRPr="00556ECB">
        <w:rPr>
          <w:rFonts w:ascii="Marianne" w:hAnsi="Marianne" w:cs="Arial"/>
          <w:u w:val="single"/>
          <w:lang w:val="fr-FR"/>
        </w:rPr>
        <w:t>5</w:t>
      </w:r>
      <w:r w:rsidR="000C427B" w:rsidRPr="00556ECB">
        <w:rPr>
          <w:rFonts w:ascii="Marianne" w:hAnsi="Marianne" w:cs="Arial"/>
          <w:u w:val="single"/>
          <w:lang w:val="fr-FR"/>
        </w:rPr>
        <w:t xml:space="preserve">. Transfert de </w:t>
      </w:r>
      <w:r w:rsidR="0054077A" w:rsidRPr="00556ECB">
        <w:rPr>
          <w:rFonts w:ascii="Marianne" w:hAnsi="Marianne" w:cs="Arial"/>
          <w:u w:val="single"/>
          <w:lang w:val="fr-FR"/>
        </w:rPr>
        <w:t>d</w:t>
      </w:r>
      <w:r w:rsidR="00393DA5" w:rsidRPr="00556ECB">
        <w:rPr>
          <w:rFonts w:ascii="Marianne" w:hAnsi="Marianne" w:cs="Arial"/>
          <w:u w:val="single"/>
          <w:lang w:val="fr-FR"/>
        </w:rPr>
        <w:t xml:space="preserve">onnées </w:t>
      </w:r>
      <w:r w:rsidR="00892B22" w:rsidRPr="00556ECB">
        <w:rPr>
          <w:rFonts w:ascii="Marianne" w:hAnsi="Marianne" w:cs="Arial"/>
          <w:u w:val="single"/>
          <w:lang w:val="fr-FR"/>
        </w:rPr>
        <w:t>personnelles</w:t>
      </w:r>
      <w:r w:rsidR="000C427B" w:rsidRPr="00556ECB">
        <w:rPr>
          <w:rFonts w:ascii="Marianne" w:hAnsi="Marianne" w:cs="Arial"/>
          <w:u w:val="single"/>
          <w:lang w:val="fr-FR"/>
        </w:rPr>
        <w:t xml:space="preserve"> en dehors de l'Union Européenne</w:t>
      </w:r>
      <w:r w:rsidR="00FF432F" w:rsidRPr="00556ECB">
        <w:rPr>
          <w:rFonts w:ascii="Marianne" w:hAnsi="Marianne" w:cs="Arial"/>
          <w:lang w:val="fr-FR"/>
        </w:rPr>
        <w:t xml:space="preserve"> </w:t>
      </w:r>
    </w:p>
    <w:p w14:paraId="18BF79B0" w14:textId="5D33AB4B" w:rsidR="008D381E" w:rsidRPr="00556ECB" w:rsidRDefault="008D381E" w:rsidP="008D381E">
      <w:pPr>
        <w:pStyle w:val="AODocTxtL1"/>
        <w:rPr>
          <w:rFonts w:ascii="Marianne" w:eastAsiaTheme="minorHAnsi" w:hAnsi="Marianne" w:cs="Arial"/>
          <w:lang w:val="fr-FR"/>
        </w:rPr>
      </w:pPr>
      <w:r w:rsidRPr="00556ECB">
        <w:rPr>
          <w:rFonts w:ascii="Marianne" w:eastAsiaTheme="minorHAnsi" w:hAnsi="Marianne" w:cs="Arial"/>
          <w:lang w:val="fr-FR"/>
        </w:rPr>
        <w:t xml:space="preserve">Les parties reconnaissent que l'exécution des prestations selon les modalités envisagées par le titulaire n’implique pas </w:t>
      </w:r>
      <w:r w:rsidR="0003490C" w:rsidRPr="00556ECB">
        <w:rPr>
          <w:rFonts w:ascii="Marianne" w:eastAsiaTheme="minorHAnsi" w:hAnsi="Marianne" w:cs="Arial"/>
          <w:lang w:val="fr-FR"/>
        </w:rPr>
        <w:t>de</w:t>
      </w:r>
      <w:r w:rsidRPr="00556ECB">
        <w:rPr>
          <w:rFonts w:ascii="Marianne" w:eastAsiaTheme="minorHAnsi" w:hAnsi="Marianne" w:cs="Arial"/>
          <w:lang w:val="fr-FR"/>
        </w:rPr>
        <w:t xml:space="preserve"> transferts</w:t>
      </w:r>
      <w:r w:rsidR="005F1A2C" w:rsidRPr="00556ECB">
        <w:rPr>
          <w:rFonts w:ascii="Marianne" w:eastAsiaTheme="minorHAnsi" w:hAnsi="Marianne" w:cs="Arial"/>
          <w:lang w:val="fr-FR"/>
        </w:rPr>
        <w:t xml:space="preserve"> hors de l’Union européenne</w:t>
      </w:r>
      <w:r w:rsidRPr="00556ECB">
        <w:rPr>
          <w:rFonts w:ascii="Marianne" w:eastAsiaTheme="minorHAnsi" w:hAnsi="Marianne" w:cs="Arial"/>
          <w:lang w:val="fr-FR"/>
        </w:rPr>
        <w:t xml:space="preserve"> de données personnelles. </w:t>
      </w:r>
    </w:p>
    <w:p w14:paraId="0CA5A494" w14:textId="7D954D84" w:rsidR="00FF432F" w:rsidRPr="00556ECB" w:rsidRDefault="008D381E" w:rsidP="00067A88">
      <w:pPr>
        <w:pStyle w:val="AOHead3"/>
        <w:numPr>
          <w:ilvl w:val="2"/>
          <w:numId w:val="4"/>
        </w:numPr>
        <w:rPr>
          <w:rFonts w:ascii="Marianne" w:eastAsiaTheme="minorHAnsi" w:hAnsi="Marianne" w:cs="Arial"/>
          <w:lang w:val="fr-FR"/>
        </w:rPr>
      </w:pPr>
      <w:r w:rsidRPr="00556ECB">
        <w:rPr>
          <w:rFonts w:ascii="Marianne" w:eastAsiaTheme="minorHAnsi" w:hAnsi="Marianne" w:cs="Arial"/>
          <w:lang w:val="fr-FR"/>
        </w:rPr>
        <w:t>A cet égard, les parties ont convenu de respecter la procédure suivante :</w:t>
      </w:r>
      <w:r w:rsidR="004019A7">
        <w:rPr>
          <w:rFonts w:ascii="Marianne" w:eastAsiaTheme="minorHAnsi" w:hAnsi="Marianne" w:cs="Arial"/>
          <w:lang w:val="fr-FR"/>
        </w:rPr>
        <w:t xml:space="preserve"> </w:t>
      </w:r>
      <w:r w:rsidR="000C427B" w:rsidRPr="00556ECB">
        <w:rPr>
          <w:rFonts w:ascii="Marianne" w:eastAsiaTheme="minorHAnsi" w:hAnsi="Marianne" w:cs="Arial"/>
          <w:lang w:val="fr-FR"/>
        </w:rPr>
        <w:t xml:space="preserve">Tout transfert de </w:t>
      </w:r>
      <w:r w:rsidR="0054077A" w:rsidRPr="00556ECB">
        <w:rPr>
          <w:rFonts w:ascii="Marianne" w:eastAsiaTheme="minorHAnsi" w:hAnsi="Marianne" w:cs="Arial"/>
          <w:lang w:val="fr-FR"/>
        </w:rPr>
        <w:t>d</w:t>
      </w:r>
      <w:r w:rsidR="00393DA5" w:rsidRPr="00556ECB">
        <w:rPr>
          <w:rFonts w:ascii="Marianne" w:eastAsiaTheme="minorHAnsi" w:hAnsi="Marianne" w:cs="Arial"/>
          <w:lang w:val="fr-FR"/>
        </w:rPr>
        <w:t>onnées</w:t>
      </w:r>
      <w:r w:rsidR="00892B22" w:rsidRPr="00556ECB">
        <w:rPr>
          <w:rFonts w:ascii="Marianne" w:eastAsiaTheme="minorHAnsi" w:hAnsi="Marianne" w:cs="Arial"/>
          <w:lang w:val="fr-FR"/>
        </w:rPr>
        <w:t xml:space="preserve"> personnelles</w:t>
      </w:r>
      <w:r w:rsidR="000C427B" w:rsidRPr="00556ECB">
        <w:rPr>
          <w:rFonts w:ascii="Marianne" w:eastAsiaTheme="minorHAnsi" w:hAnsi="Marianne" w:cs="Arial"/>
          <w:lang w:val="fr-FR"/>
        </w:rPr>
        <w:t xml:space="preserve"> en dehors de l’Union Européenne ne pourra avoir lieu qu’après autorisation écrite du </w:t>
      </w:r>
      <w:r w:rsidR="00602A5D" w:rsidRPr="00556ECB">
        <w:rPr>
          <w:rFonts w:ascii="Marianne" w:eastAsiaTheme="minorHAnsi" w:hAnsi="Marianne" w:cs="Arial"/>
          <w:lang w:val="fr-FR"/>
        </w:rPr>
        <w:t>Ministère</w:t>
      </w:r>
      <w:r w:rsidR="000C427B" w:rsidRPr="00556ECB">
        <w:rPr>
          <w:rFonts w:ascii="Marianne" w:eastAsiaTheme="minorHAnsi" w:hAnsi="Marianne" w:cs="Arial"/>
          <w:lang w:val="fr-FR"/>
        </w:rPr>
        <w:t xml:space="preserve">. Toute modification de flux ou de territoire de transfert en dehors de l’Union Européenne requiert également l’autorisation écrite du </w:t>
      </w:r>
      <w:r w:rsidR="00602A5D" w:rsidRPr="00556ECB">
        <w:rPr>
          <w:rFonts w:ascii="Marianne" w:eastAsiaTheme="minorHAnsi" w:hAnsi="Marianne" w:cs="Arial"/>
          <w:lang w:val="fr-FR"/>
        </w:rPr>
        <w:t>Ministère</w:t>
      </w:r>
      <w:r w:rsidR="00FF432F" w:rsidRPr="00556ECB">
        <w:rPr>
          <w:rFonts w:ascii="Marianne" w:eastAsiaTheme="minorHAnsi" w:hAnsi="Marianne" w:cs="Arial"/>
          <w:lang w:val="fr-FR"/>
        </w:rPr>
        <w:t>.</w:t>
      </w:r>
      <w:r w:rsidR="000C427B" w:rsidRPr="00556ECB">
        <w:rPr>
          <w:rFonts w:ascii="Marianne" w:eastAsiaTheme="minorHAnsi" w:hAnsi="Marianne" w:cs="Arial"/>
          <w:lang w:val="fr-FR"/>
        </w:rPr>
        <w:t> </w:t>
      </w:r>
    </w:p>
    <w:p w14:paraId="49A7692D" w14:textId="77777777" w:rsidR="005026B1" w:rsidRPr="00556ECB" w:rsidRDefault="002900EC" w:rsidP="002900EC">
      <w:pPr>
        <w:pStyle w:val="AOHead3"/>
        <w:numPr>
          <w:ilvl w:val="0"/>
          <w:numId w:val="0"/>
        </w:numPr>
        <w:ind w:left="1560" w:hanging="709"/>
        <w:rPr>
          <w:rFonts w:ascii="Marianne" w:hAnsi="Marianne" w:cs="Arial"/>
          <w:lang w:val="fr-FR"/>
        </w:rPr>
      </w:pPr>
      <w:r w:rsidRPr="00556ECB">
        <w:rPr>
          <w:rFonts w:ascii="Marianne" w:hAnsi="Marianne" w:cs="Arial"/>
          <w:lang w:val="fr-FR"/>
        </w:rPr>
        <w:t xml:space="preserve">(b) </w:t>
      </w:r>
      <w:r w:rsidRPr="00556ECB">
        <w:rPr>
          <w:rFonts w:ascii="Marianne" w:hAnsi="Marianne" w:cs="Arial"/>
          <w:lang w:val="fr-FR"/>
        </w:rPr>
        <w:tab/>
      </w:r>
      <w:r w:rsidR="005026B1" w:rsidRPr="00556ECB">
        <w:rPr>
          <w:rFonts w:ascii="Marianne" w:hAnsi="Marianne" w:cs="Arial"/>
          <w:lang w:val="fr-FR"/>
        </w:rPr>
        <w:t xml:space="preserve">Tout transfert de </w:t>
      </w:r>
      <w:r w:rsidR="0054077A" w:rsidRPr="00556ECB">
        <w:rPr>
          <w:rFonts w:ascii="Marianne" w:hAnsi="Marianne" w:cs="Arial"/>
          <w:lang w:val="fr-FR"/>
        </w:rPr>
        <w:t>d</w:t>
      </w:r>
      <w:r w:rsidR="00935ADF" w:rsidRPr="00556ECB">
        <w:rPr>
          <w:rFonts w:ascii="Marianne" w:hAnsi="Marianne" w:cs="Arial"/>
          <w:lang w:val="fr-FR"/>
        </w:rPr>
        <w:t>onnées</w:t>
      </w:r>
      <w:r w:rsidR="00892B22" w:rsidRPr="00556ECB">
        <w:rPr>
          <w:rFonts w:ascii="Marianne" w:hAnsi="Marianne" w:cs="Arial"/>
          <w:lang w:val="fr-FR"/>
        </w:rPr>
        <w:t xml:space="preserve"> personnelles</w:t>
      </w:r>
      <w:r w:rsidR="005026B1" w:rsidRPr="00556ECB">
        <w:rPr>
          <w:rFonts w:ascii="Marianne" w:hAnsi="Marianne" w:cs="Arial"/>
          <w:lang w:val="fr-FR"/>
        </w:rPr>
        <w:t xml:space="preserve"> en dehors de l’Union Européenne ne </w:t>
      </w:r>
      <w:r w:rsidR="0054077A" w:rsidRPr="00556ECB">
        <w:rPr>
          <w:rFonts w:ascii="Marianne" w:hAnsi="Marianne" w:cs="Arial"/>
          <w:lang w:val="fr-FR"/>
        </w:rPr>
        <w:t xml:space="preserve">peut </w:t>
      </w:r>
      <w:r w:rsidR="005026B1" w:rsidRPr="00556ECB">
        <w:rPr>
          <w:rFonts w:ascii="Marianne" w:hAnsi="Marianne" w:cs="Arial"/>
          <w:lang w:val="fr-FR"/>
        </w:rPr>
        <w:t>avoir lieu</w:t>
      </w:r>
      <w:r w:rsidR="00737A87" w:rsidRPr="00556ECB">
        <w:rPr>
          <w:rFonts w:ascii="Marianne" w:hAnsi="Marianne" w:cs="Arial"/>
          <w:lang w:val="fr-FR"/>
        </w:rPr>
        <w:t xml:space="preserve"> que conformément au</w:t>
      </w:r>
      <w:r w:rsidR="0054077A" w:rsidRPr="00556ECB">
        <w:rPr>
          <w:rFonts w:ascii="Marianne" w:hAnsi="Marianne" w:cs="Arial"/>
          <w:lang w:val="fr-FR"/>
        </w:rPr>
        <w:t>x</w:t>
      </w:r>
      <w:r w:rsidR="00737A87" w:rsidRPr="00556ECB">
        <w:rPr>
          <w:rFonts w:ascii="Marianne" w:hAnsi="Marianne" w:cs="Arial"/>
          <w:lang w:val="fr-FR"/>
        </w:rPr>
        <w:t xml:space="preserve"> dispositions de</w:t>
      </w:r>
      <w:r w:rsidR="0054077A" w:rsidRPr="00556ECB">
        <w:rPr>
          <w:rFonts w:ascii="Marianne" w:hAnsi="Marianne" w:cs="Arial"/>
          <w:lang w:val="fr-FR"/>
        </w:rPr>
        <w:t>s</w:t>
      </w:r>
      <w:r w:rsidR="00737A87" w:rsidRPr="00556ECB">
        <w:rPr>
          <w:rFonts w:ascii="Marianne" w:hAnsi="Marianne" w:cs="Arial"/>
          <w:lang w:val="fr-FR"/>
        </w:rPr>
        <w:t xml:space="preserve"> article</w:t>
      </w:r>
      <w:r w:rsidR="0054077A" w:rsidRPr="00556ECB">
        <w:rPr>
          <w:rFonts w:ascii="Marianne" w:hAnsi="Marianne" w:cs="Arial"/>
          <w:lang w:val="fr-FR"/>
        </w:rPr>
        <w:t>s</w:t>
      </w:r>
      <w:r w:rsidR="00737A87" w:rsidRPr="00556ECB">
        <w:rPr>
          <w:rFonts w:ascii="Marianne" w:hAnsi="Marianne" w:cs="Arial"/>
          <w:lang w:val="fr-FR"/>
        </w:rPr>
        <w:t xml:space="preserve"> 44</w:t>
      </w:r>
      <w:r w:rsidR="00CD3705" w:rsidRPr="00556ECB">
        <w:rPr>
          <w:rFonts w:ascii="Marianne" w:hAnsi="Marianne" w:cs="Arial"/>
          <w:lang w:val="fr-FR"/>
        </w:rPr>
        <w:t>,</w:t>
      </w:r>
      <w:r w:rsidR="00737A87" w:rsidRPr="00556ECB">
        <w:rPr>
          <w:rFonts w:ascii="Marianne" w:hAnsi="Marianne" w:cs="Arial"/>
          <w:lang w:val="fr-FR"/>
        </w:rPr>
        <w:t xml:space="preserve"> </w:t>
      </w:r>
      <w:r w:rsidR="00CD3705" w:rsidRPr="00556ECB">
        <w:rPr>
          <w:rFonts w:ascii="Marianne" w:hAnsi="Marianne" w:cs="Arial"/>
          <w:lang w:val="fr-FR"/>
        </w:rPr>
        <w:t>45 et 46</w:t>
      </w:r>
      <w:r w:rsidR="00737A87" w:rsidRPr="00556ECB">
        <w:rPr>
          <w:rFonts w:ascii="Marianne" w:hAnsi="Marianne" w:cs="Arial"/>
          <w:lang w:val="fr-FR"/>
        </w:rPr>
        <w:t xml:space="preserve"> du RGPD.</w:t>
      </w:r>
    </w:p>
    <w:p w14:paraId="367AD205" w14:textId="77777777" w:rsidR="00000C39" w:rsidRPr="00556ECB" w:rsidRDefault="00000C39" w:rsidP="00000C39">
      <w:pPr>
        <w:pStyle w:val="AOHead3"/>
        <w:rPr>
          <w:rFonts w:ascii="Marianne" w:hAnsi="Marianne" w:cs="Arial"/>
          <w:lang w:val="fr-FR"/>
        </w:rPr>
      </w:pPr>
      <w:r w:rsidRPr="00556ECB">
        <w:rPr>
          <w:rFonts w:ascii="Marianne" w:hAnsi="Marianne" w:cs="Arial"/>
          <w:lang w:val="fr-FR"/>
        </w:rPr>
        <w:t>Les données à caractère personnel ne doivent être traitées que pour la ou les finalités spécifiques du transfert.</w:t>
      </w:r>
    </w:p>
    <w:p w14:paraId="20D7C829" w14:textId="25F5254E" w:rsidR="007A5778" w:rsidRPr="00556ECB" w:rsidRDefault="007A5778" w:rsidP="00AB57E2">
      <w:pPr>
        <w:pStyle w:val="AODocTxtL2"/>
        <w:ind w:left="1560" w:hanging="709"/>
        <w:rPr>
          <w:rFonts w:ascii="Marianne" w:hAnsi="Marianne" w:cs="Arial"/>
          <w:lang w:val="fr-FR"/>
        </w:rPr>
      </w:pPr>
      <w:r w:rsidRPr="00556ECB">
        <w:rPr>
          <w:rFonts w:ascii="Marianne" w:hAnsi="Marianne" w:cs="Arial"/>
          <w:lang w:val="fr-FR"/>
        </w:rPr>
        <w:t>(d)</w:t>
      </w:r>
      <w:r w:rsidR="00767ADA" w:rsidRPr="00556ECB">
        <w:rPr>
          <w:rFonts w:ascii="Marianne" w:hAnsi="Marianne" w:cs="Arial"/>
          <w:lang w:val="fr-FR"/>
        </w:rPr>
        <w:t xml:space="preserve"> </w:t>
      </w:r>
      <w:r w:rsidRPr="00556ECB">
        <w:rPr>
          <w:rFonts w:ascii="Marianne" w:hAnsi="Marianne" w:cs="Arial"/>
          <w:lang w:val="fr-FR"/>
        </w:rPr>
        <w:tab/>
      </w:r>
      <w:r w:rsidRPr="00556ECB">
        <w:rPr>
          <w:rFonts w:ascii="Marianne" w:hAnsi="Marianne" w:cs="Arial"/>
          <w:shd w:val="clear" w:color="auto" w:fill="FFFFFF"/>
          <w:lang w:val="fr-FR"/>
        </w:rPr>
        <w:t xml:space="preserve">L’autorité de contrôle chargée de garantir le respect, par le </w:t>
      </w:r>
      <w:r w:rsidR="00602A5D" w:rsidRPr="00556ECB">
        <w:rPr>
          <w:rFonts w:ascii="Marianne" w:hAnsi="Marianne" w:cs="Arial"/>
          <w:shd w:val="clear" w:color="auto" w:fill="FFFFFF"/>
          <w:lang w:val="fr-FR"/>
        </w:rPr>
        <w:t>Ministère</w:t>
      </w:r>
      <w:r w:rsidRPr="00556ECB">
        <w:rPr>
          <w:rFonts w:ascii="Marianne" w:hAnsi="Marianne" w:cs="Arial"/>
          <w:shd w:val="clear" w:color="auto" w:fill="FFFFFF"/>
          <w:lang w:val="fr-FR"/>
        </w:rPr>
        <w:t xml:space="preserve">, du règlement </w:t>
      </w:r>
      <w:r w:rsidRPr="00556ECB">
        <w:rPr>
          <w:rFonts w:ascii="Marianne" w:eastAsia="Times New Roman" w:hAnsi="Marianne" w:cs="Arial"/>
          <w:lang w:val="fr-FR" w:eastAsia="fr-FR"/>
        </w:rPr>
        <w:t xml:space="preserve">2016/679 concernant le transfert de données est l’autorité de contrôle française ; </w:t>
      </w:r>
    </w:p>
    <w:p w14:paraId="1126852B" w14:textId="2E1CD814" w:rsidR="00602A5D" w:rsidRPr="00556ECB" w:rsidRDefault="007A5778" w:rsidP="00AB57E2">
      <w:pPr>
        <w:pStyle w:val="AODocTxtL2"/>
        <w:ind w:left="1560" w:hanging="709"/>
        <w:rPr>
          <w:rFonts w:ascii="Marianne" w:hAnsi="Marianne" w:cs="Arial"/>
          <w:lang w:val="fr-FR"/>
        </w:rPr>
      </w:pPr>
      <w:r w:rsidRPr="00556ECB">
        <w:rPr>
          <w:rFonts w:ascii="Marianne" w:hAnsi="Marianne" w:cs="Arial"/>
          <w:lang w:val="fr-FR"/>
        </w:rPr>
        <w:t>(e)</w:t>
      </w:r>
      <w:r w:rsidRPr="00556ECB">
        <w:rPr>
          <w:rFonts w:ascii="Marianne" w:hAnsi="Marianne" w:cs="Arial"/>
          <w:lang w:val="fr-FR"/>
        </w:rPr>
        <w:tab/>
      </w:r>
      <w:r w:rsidRPr="00556ECB">
        <w:rPr>
          <w:rFonts w:ascii="Marianne" w:eastAsia="Times New Roman" w:hAnsi="Marianne" w:cs="Arial"/>
          <w:lang w:val="fr-FR" w:eastAsia="fr-FR"/>
        </w:rPr>
        <w:t xml:space="preserve">Le sous-traitant accepte de se soumettre à l’autorité de contrôle française et de coopérer avec elle dans le cadre de toute procédure visant à garantir </w:t>
      </w:r>
      <w:r w:rsidRPr="00556ECB">
        <w:rPr>
          <w:rFonts w:ascii="Marianne" w:eastAsia="Times New Roman" w:hAnsi="Marianne" w:cs="Arial"/>
          <w:lang w:val="fr-FR" w:eastAsia="fr-FR"/>
        </w:rPr>
        <w:lastRenderedPageBreak/>
        <w:t>le respect des présentes clauses. En particulier, le sous-traitant accepte de répondre aux demandes de renseignements, de se soumettre à des audits et de se conformer aux mesures adoptées par l’autorité de contrôle, notamment aux mesures correctrices et compensatoires. Il confirme par écrit à l’autorité de contrôle que les mesures nécessaires ont été prises.</w:t>
      </w:r>
    </w:p>
    <w:p w14:paraId="0DCF85E9" w14:textId="77B89365" w:rsidR="00401B14" w:rsidRPr="00556ECB" w:rsidRDefault="00196A8B" w:rsidP="00401B14">
      <w:pPr>
        <w:pStyle w:val="AODocTxt"/>
        <w:ind w:left="284"/>
        <w:rPr>
          <w:rFonts w:ascii="Marianne" w:hAnsi="Marianne" w:cs="Arial"/>
          <w:u w:val="single"/>
          <w:lang w:val="fr-FR"/>
        </w:rPr>
      </w:pPr>
      <w:r w:rsidRPr="00556ECB">
        <w:rPr>
          <w:rFonts w:ascii="Marianne" w:hAnsi="Marianne" w:cs="Arial"/>
          <w:u w:val="single"/>
          <w:lang w:val="fr-FR"/>
        </w:rPr>
        <w:t>3.6</w:t>
      </w:r>
      <w:r w:rsidR="00767ADA" w:rsidRPr="00556ECB">
        <w:rPr>
          <w:rFonts w:ascii="Marianne" w:hAnsi="Marianne" w:cs="Arial"/>
          <w:u w:val="single"/>
          <w:lang w:val="fr-FR"/>
        </w:rPr>
        <w:t xml:space="preserve"> </w:t>
      </w:r>
      <w:r w:rsidRPr="00556ECB">
        <w:rPr>
          <w:rFonts w:ascii="Marianne" w:hAnsi="Marianne" w:cs="Arial"/>
          <w:u w:val="single"/>
          <w:lang w:val="fr-FR"/>
        </w:rPr>
        <w:t>Législations et pratiques locales</w:t>
      </w:r>
      <w:r w:rsidRPr="00556ECB">
        <w:rPr>
          <w:rFonts w:ascii="Marianne" w:hAnsi="Marianne"/>
          <w:u w:val="single"/>
          <w:shd w:val="clear" w:color="auto" w:fill="FFFFFF"/>
          <w:lang w:val="fr-FR"/>
        </w:rPr>
        <w:t xml:space="preserve"> </w:t>
      </w:r>
    </w:p>
    <w:p w14:paraId="6D50F377" w14:textId="77777777" w:rsidR="00925EAF" w:rsidRPr="00556ECB" w:rsidRDefault="00401B14" w:rsidP="00C267DE">
      <w:pPr>
        <w:pStyle w:val="AODocTxtL3"/>
        <w:ind w:left="1560" w:hanging="709"/>
        <w:rPr>
          <w:rFonts w:ascii="Marianne" w:hAnsi="Marianne" w:cs="Arial"/>
          <w:lang w:val="fr-FR"/>
        </w:rPr>
      </w:pPr>
      <w:r w:rsidRPr="00556ECB">
        <w:rPr>
          <w:rFonts w:ascii="Marianne" w:hAnsi="Marianne" w:cs="Arial"/>
          <w:shd w:val="clear" w:color="auto" w:fill="FFFFFF"/>
          <w:lang w:val="fr-FR"/>
        </w:rPr>
        <w:t>(a)</w:t>
      </w:r>
      <w:r w:rsidRPr="00556ECB">
        <w:rPr>
          <w:rFonts w:ascii="Marianne" w:hAnsi="Marianne"/>
          <w:shd w:val="clear" w:color="auto" w:fill="FFFFFF"/>
          <w:lang w:val="fr-FR"/>
        </w:rPr>
        <w:t xml:space="preserve"> </w:t>
      </w:r>
      <w:r w:rsidRPr="00556ECB">
        <w:rPr>
          <w:rFonts w:ascii="Marianne" w:hAnsi="Marianne" w:cs="Arial"/>
          <w:shd w:val="clear" w:color="auto" w:fill="FFFFFF"/>
          <w:lang w:val="fr-FR"/>
        </w:rPr>
        <w:tab/>
      </w:r>
      <w:r w:rsidR="000901AB" w:rsidRPr="00556ECB">
        <w:rPr>
          <w:rFonts w:ascii="Marianne" w:hAnsi="Marianne" w:cs="Arial"/>
          <w:shd w:val="clear" w:color="auto" w:fill="FFFFFF"/>
          <w:lang w:val="fr-FR"/>
        </w:rPr>
        <w:t>Le sous-traitant garantit</w:t>
      </w:r>
      <w:r w:rsidR="00D450BA" w:rsidRPr="00556ECB">
        <w:rPr>
          <w:rFonts w:ascii="Marianne" w:hAnsi="Marianne" w:cs="Arial"/>
          <w:shd w:val="clear" w:color="auto" w:fill="FFFFFF"/>
          <w:lang w:val="fr-FR"/>
        </w:rPr>
        <w:t xml:space="preserve"> qu’il n’a</w:t>
      </w:r>
      <w:r w:rsidR="00196A8B" w:rsidRPr="00556ECB">
        <w:rPr>
          <w:rFonts w:ascii="Marianne" w:hAnsi="Marianne" w:cs="Arial"/>
          <w:shd w:val="clear" w:color="auto" w:fill="FFFFFF"/>
          <w:lang w:val="fr-FR"/>
        </w:rPr>
        <w:t xml:space="preserve"> aucune raison de croire que la législation et les pratiques du pays tiers de destination applicables au traitement des données à carac</w:t>
      </w:r>
      <w:r w:rsidR="00D450BA" w:rsidRPr="00556ECB">
        <w:rPr>
          <w:rFonts w:ascii="Marianne" w:hAnsi="Marianne" w:cs="Arial"/>
          <w:shd w:val="clear" w:color="auto" w:fill="FFFFFF"/>
          <w:lang w:val="fr-FR"/>
        </w:rPr>
        <w:t>tère personnel</w:t>
      </w:r>
      <w:r w:rsidR="00196A8B" w:rsidRPr="00556ECB">
        <w:rPr>
          <w:rFonts w:ascii="Marianne" w:hAnsi="Marianne" w:cs="Arial"/>
          <w:shd w:val="clear" w:color="auto" w:fill="FFFFFF"/>
          <w:lang w:val="fr-FR"/>
        </w:rPr>
        <w:t xml:space="preserve">, notamment les exigences en matière de divulgation de données à caractère personnel ou les mesures autorisant l’accès des autorités publiques à ces données, </w:t>
      </w:r>
      <w:r w:rsidR="00D450BA" w:rsidRPr="00556ECB">
        <w:rPr>
          <w:rFonts w:ascii="Marianne" w:hAnsi="Marianne" w:cs="Arial"/>
          <w:shd w:val="clear" w:color="auto" w:fill="FFFFFF"/>
          <w:lang w:val="fr-FR"/>
        </w:rPr>
        <w:t>l’empêche</w:t>
      </w:r>
      <w:r w:rsidR="00196A8B" w:rsidRPr="00556ECB">
        <w:rPr>
          <w:rFonts w:ascii="Marianne" w:hAnsi="Marianne" w:cs="Arial"/>
          <w:shd w:val="clear" w:color="auto" w:fill="FFFFFF"/>
          <w:lang w:val="fr-FR"/>
        </w:rPr>
        <w:t xml:space="preserve"> de s’acquitter des obligations qui lui incombent en vertu des présentes clause</w:t>
      </w:r>
      <w:r w:rsidR="00D450BA" w:rsidRPr="00556ECB">
        <w:rPr>
          <w:rFonts w:ascii="Marianne" w:hAnsi="Marianne" w:cs="Arial"/>
          <w:shd w:val="clear" w:color="auto" w:fill="FFFFFF"/>
          <w:lang w:val="fr-FR"/>
        </w:rPr>
        <w:t xml:space="preserve">s. </w:t>
      </w:r>
    </w:p>
    <w:p w14:paraId="5599026F" w14:textId="77777777" w:rsidR="00C267DE" w:rsidRPr="00556ECB" w:rsidRDefault="00C267DE" w:rsidP="00C267DE">
      <w:pPr>
        <w:pStyle w:val="AODocTxtL3"/>
        <w:spacing w:before="0" w:line="240" w:lineRule="auto"/>
        <w:ind w:left="1560" w:hanging="709"/>
        <w:rPr>
          <w:rFonts w:ascii="Marianne" w:hAnsi="Marianne" w:cs="Arial"/>
          <w:lang w:val="fr-FR"/>
        </w:rPr>
      </w:pPr>
    </w:p>
    <w:p w14:paraId="69FF2CDF" w14:textId="77777777" w:rsidR="00925EAF" w:rsidRPr="00556ECB" w:rsidRDefault="00925EAF" w:rsidP="00C267DE">
      <w:pPr>
        <w:spacing w:after="0" w:line="240" w:lineRule="auto"/>
        <w:ind w:left="1559"/>
        <w:jc w:val="both"/>
        <w:rPr>
          <w:rFonts w:ascii="Marianne" w:hAnsi="Marianne" w:cs="Arial"/>
        </w:rPr>
      </w:pPr>
      <w:r w:rsidRPr="00556ECB">
        <w:rPr>
          <w:rFonts w:ascii="Marianne" w:hAnsi="Marianne" w:cs="Arial"/>
        </w:rPr>
        <w:t>S’agissant du pays destinataire du transfert des données à caractère personnel, le sous-traitant déclare avoir effectué l’évaluation suivante :</w:t>
      </w:r>
    </w:p>
    <w:p w14:paraId="7D694AF6" w14:textId="77777777" w:rsidR="00C267DE" w:rsidRPr="00556ECB" w:rsidRDefault="00C267DE" w:rsidP="00C267DE">
      <w:pPr>
        <w:spacing w:after="0" w:line="240" w:lineRule="auto"/>
        <w:ind w:left="1559"/>
        <w:jc w:val="both"/>
        <w:rPr>
          <w:rFonts w:ascii="Marianne" w:hAnsi="Marianne" w:cs="Arial"/>
        </w:rPr>
      </w:pPr>
    </w:p>
    <w:p w14:paraId="4B6DCB68" w14:textId="77777777" w:rsidR="00925EAF" w:rsidRPr="00556ECB" w:rsidRDefault="00CF5AFF" w:rsidP="00067A88">
      <w:pPr>
        <w:pStyle w:val="Paragraphedeliste"/>
        <w:numPr>
          <w:ilvl w:val="0"/>
          <w:numId w:val="14"/>
        </w:numPr>
        <w:spacing w:after="160" w:line="252" w:lineRule="auto"/>
        <w:rPr>
          <w:rFonts w:ascii="Marianne" w:hAnsi="Marianne" w:cs="Arial"/>
          <w:b/>
          <w:i/>
          <w:color w:val="FF0000"/>
          <w:sz w:val="22"/>
          <w:szCs w:val="22"/>
          <w:lang w:val="fr-FR"/>
        </w:rPr>
      </w:pPr>
      <w:r w:rsidRPr="00556ECB">
        <w:rPr>
          <w:rFonts w:ascii="Marianne" w:hAnsi="Marianne" w:cs="Arial"/>
          <w:b/>
          <w:i/>
          <w:color w:val="FF0000"/>
          <w:sz w:val="22"/>
          <w:szCs w:val="22"/>
          <w:lang w:val="fr-FR"/>
        </w:rPr>
        <w:t xml:space="preserve">(A </w:t>
      </w:r>
      <w:proofErr w:type="spellStart"/>
      <w:r w:rsidRPr="00556ECB">
        <w:rPr>
          <w:rFonts w:ascii="Marianne" w:hAnsi="Marianne" w:cs="Arial"/>
          <w:b/>
          <w:i/>
          <w:color w:val="FF0000"/>
          <w:sz w:val="22"/>
          <w:szCs w:val="22"/>
          <w:lang w:val="fr-FR"/>
        </w:rPr>
        <w:t>completer</w:t>
      </w:r>
      <w:proofErr w:type="spellEnd"/>
      <w:r w:rsidR="00940047" w:rsidRPr="00556ECB">
        <w:rPr>
          <w:rFonts w:ascii="Marianne" w:hAnsi="Marianne" w:cs="Arial"/>
          <w:b/>
          <w:i/>
          <w:color w:val="FF0000"/>
          <w:sz w:val="22"/>
          <w:szCs w:val="22"/>
          <w:lang w:val="fr-FR"/>
        </w:rPr>
        <w:t>, le cas échéant, par l’attributaire avant la notification du marché</w:t>
      </w:r>
      <w:r w:rsidR="00D120FF" w:rsidRPr="00556ECB">
        <w:rPr>
          <w:rFonts w:ascii="Marianne" w:hAnsi="Marianne" w:cs="Arial"/>
          <w:b/>
          <w:i/>
          <w:color w:val="FF0000"/>
          <w:sz w:val="22"/>
          <w:szCs w:val="22"/>
          <w:lang w:val="fr-FR"/>
        </w:rPr>
        <w:t xml:space="preserve"> ou le titulaire</w:t>
      </w:r>
      <w:r w:rsidR="00BC44D3" w:rsidRPr="00556ECB">
        <w:rPr>
          <w:rFonts w:ascii="Marianne" w:hAnsi="Marianne" w:cs="Arial"/>
          <w:b/>
          <w:i/>
          <w:color w:val="FF0000"/>
          <w:sz w:val="22"/>
          <w:szCs w:val="22"/>
          <w:lang w:val="fr-FR"/>
        </w:rPr>
        <w:t xml:space="preserve"> </w:t>
      </w:r>
      <w:r w:rsidR="00024CC8" w:rsidRPr="00556ECB">
        <w:rPr>
          <w:rFonts w:ascii="Marianne" w:hAnsi="Marianne" w:cs="Arial"/>
          <w:b/>
          <w:i/>
          <w:color w:val="FF0000"/>
          <w:sz w:val="22"/>
          <w:szCs w:val="22"/>
          <w:lang w:val="fr-FR"/>
        </w:rPr>
        <w:t>en</w:t>
      </w:r>
      <w:r w:rsidR="00940047" w:rsidRPr="00556ECB">
        <w:rPr>
          <w:rFonts w:ascii="Marianne" w:hAnsi="Marianne" w:cs="Arial"/>
          <w:b/>
          <w:i/>
          <w:color w:val="FF0000"/>
          <w:sz w:val="22"/>
          <w:szCs w:val="22"/>
          <w:lang w:val="fr-FR"/>
        </w:rPr>
        <w:t xml:space="preserve"> cours d’exécution en</w:t>
      </w:r>
      <w:r w:rsidR="00024CC8" w:rsidRPr="00556ECB">
        <w:rPr>
          <w:rFonts w:ascii="Marianne" w:hAnsi="Marianne" w:cs="Arial"/>
          <w:b/>
          <w:i/>
          <w:color w:val="FF0000"/>
          <w:sz w:val="22"/>
          <w:szCs w:val="22"/>
          <w:lang w:val="fr-FR"/>
        </w:rPr>
        <w:t xml:space="preserve"> indiquant</w:t>
      </w:r>
      <w:r w:rsidR="00BC44D3" w:rsidRPr="00556ECB">
        <w:rPr>
          <w:rFonts w:ascii="Marianne" w:hAnsi="Marianne" w:cs="Arial"/>
          <w:b/>
          <w:i/>
          <w:color w:val="FF0000"/>
          <w:sz w:val="22"/>
          <w:szCs w:val="22"/>
          <w:lang w:val="fr-FR"/>
        </w:rPr>
        <w:t xml:space="preserve"> les items d’évaluation pour le pays concerné</w:t>
      </w:r>
      <w:r w:rsidRPr="00556ECB">
        <w:rPr>
          <w:rFonts w:ascii="Marianne" w:hAnsi="Marianne" w:cs="Arial"/>
          <w:b/>
          <w:i/>
          <w:color w:val="FF0000"/>
          <w:sz w:val="22"/>
          <w:szCs w:val="22"/>
          <w:lang w:val="fr-FR"/>
        </w:rPr>
        <w:t>)</w:t>
      </w:r>
    </w:p>
    <w:p w14:paraId="4E21415A" w14:textId="77777777" w:rsidR="00024CC8" w:rsidRPr="00556ECB" w:rsidRDefault="00024CC8" w:rsidP="00940047">
      <w:pPr>
        <w:pStyle w:val="Paragraphedeliste"/>
        <w:spacing w:after="160" w:line="252" w:lineRule="auto"/>
        <w:ind w:left="1919"/>
        <w:rPr>
          <w:rFonts w:ascii="Marianne" w:hAnsi="Marianne" w:cs="Arial"/>
          <w:b/>
          <w:color w:val="FF0000"/>
          <w:sz w:val="22"/>
          <w:szCs w:val="22"/>
          <w:lang w:val="fr-FR"/>
        </w:rPr>
      </w:pPr>
    </w:p>
    <w:p w14:paraId="6CD4FB1A" w14:textId="77777777" w:rsidR="00925EAF" w:rsidRPr="00556ECB" w:rsidRDefault="00925EAF" w:rsidP="00925EAF">
      <w:pPr>
        <w:ind w:left="1559"/>
        <w:jc w:val="both"/>
        <w:rPr>
          <w:rFonts w:ascii="Marianne" w:hAnsi="Marianne" w:cs="Arial"/>
        </w:rPr>
      </w:pPr>
      <w:r w:rsidRPr="00556ECB">
        <w:rPr>
          <w:rFonts w:ascii="Marianne" w:hAnsi="Marianne" w:cs="Arial"/>
        </w:rPr>
        <w:t>Sur la base de l’évaluation sus</w:t>
      </w:r>
      <w:r w:rsidR="000901AB" w:rsidRPr="00556ECB">
        <w:rPr>
          <w:rFonts w:ascii="Marianne" w:hAnsi="Marianne" w:cs="Arial"/>
        </w:rPr>
        <w:t>visée, le sous-traitant garantit</w:t>
      </w:r>
      <w:r w:rsidRPr="00556ECB">
        <w:rPr>
          <w:rFonts w:ascii="Marianne" w:hAnsi="Marianne" w:cs="Arial"/>
        </w:rPr>
        <w:t xml:space="preserve"> le Ministère que la législation et les pratiques du pays tiers de destination applicables au traitement des données à caractère personnel, notamment les exigences en matière de divulgation de données à caractère personnel ou les mesures autorisant l’accès des autorités publiques à ces données, ne l’empêche pas de s’acquitter des obligations qui lui incombent en vertu des présentes clauses.</w:t>
      </w:r>
    </w:p>
    <w:p w14:paraId="41B1F361" w14:textId="77777777" w:rsidR="00D450BA" w:rsidRPr="00556ECB" w:rsidRDefault="00CA26D1" w:rsidP="00AB57E2">
      <w:pPr>
        <w:pStyle w:val="AODocTxtL3"/>
        <w:ind w:left="1560" w:hanging="709"/>
        <w:rPr>
          <w:rFonts w:ascii="Marianne" w:hAnsi="Marianne" w:cs="Arial"/>
          <w:lang w:val="fr-FR"/>
        </w:rPr>
      </w:pPr>
      <w:r w:rsidRPr="00556ECB">
        <w:rPr>
          <w:rFonts w:ascii="Marianne" w:hAnsi="Marianne" w:cs="Arial"/>
          <w:lang w:val="fr-FR"/>
        </w:rPr>
        <w:t>(b)</w:t>
      </w:r>
      <w:r w:rsidRPr="00556ECB">
        <w:rPr>
          <w:rFonts w:ascii="Marianne" w:hAnsi="Marianne" w:cs="Arial"/>
          <w:lang w:val="fr-FR"/>
        </w:rPr>
        <w:tab/>
      </w:r>
      <w:r w:rsidRPr="00556ECB">
        <w:rPr>
          <w:rFonts w:ascii="Marianne" w:hAnsi="Marianne" w:cs="Arial"/>
          <w:shd w:val="clear" w:color="auto" w:fill="FFFFFF"/>
          <w:lang w:val="fr-FR"/>
        </w:rPr>
        <w:t xml:space="preserve">Le sous-traitant déclare qu’en fournissant la garantie mentionnée au paragraphe a), il a dûment tenu compte, en particulier, des éléments </w:t>
      </w:r>
      <w:proofErr w:type="gramStart"/>
      <w:r w:rsidRPr="00556ECB">
        <w:rPr>
          <w:rFonts w:ascii="Marianne" w:hAnsi="Marianne" w:cs="Arial"/>
          <w:shd w:val="clear" w:color="auto" w:fill="FFFFFF"/>
          <w:lang w:val="fr-FR"/>
        </w:rPr>
        <w:t>suivants:</w:t>
      </w:r>
      <w:proofErr w:type="gramEnd"/>
    </w:p>
    <w:p w14:paraId="62D2AF78" w14:textId="2ECB3208" w:rsidR="00CA26D1" w:rsidRPr="00556ECB" w:rsidRDefault="00CA26D1" w:rsidP="008B4305">
      <w:pPr>
        <w:pStyle w:val="AOHead4"/>
        <w:ind w:hanging="600"/>
        <w:rPr>
          <w:rFonts w:ascii="Marianne" w:hAnsi="Marianne" w:cs="Arial"/>
          <w:lang w:val="fr-FR"/>
        </w:rPr>
      </w:pPr>
      <w:proofErr w:type="gramStart"/>
      <w:r w:rsidRPr="00556ECB">
        <w:rPr>
          <w:rFonts w:ascii="Marianne" w:hAnsi="Marianne" w:cs="Arial"/>
          <w:lang w:val="fr-FR"/>
        </w:rPr>
        <w:t>des</w:t>
      </w:r>
      <w:proofErr w:type="gramEnd"/>
      <w:r w:rsidRPr="00556ECB">
        <w:rPr>
          <w:rFonts w:ascii="Marianne" w:hAnsi="Marianne" w:cs="Arial"/>
          <w:lang w:val="fr-FR"/>
        </w:rPr>
        <w:t xml:space="preserve"> circonstances particulières du transfert, parmi lesquelles la longueur de la chaîne de traitement, le nombre d’acteurs concernés et les canaux de transmission utilisés</w:t>
      </w:r>
      <w:r w:rsidR="00007D8C">
        <w:rPr>
          <w:rFonts w:ascii="Marianne" w:hAnsi="Marianne" w:cs="Arial"/>
          <w:lang w:val="fr-FR"/>
        </w:rPr>
        <w:t xml:space="preserve"> </w:t>
      </w:r>
      <w:r w:rsidRPr="00556ECB">
        <w:rPr>
          <w:rFonts w:ascii="Marianne" w:hAnsi="Marianne" w:cs="Arial"/>
          <w:lang w:val="fr-FR"/>
        </w:rPr>
        <w:t>; les transferts ultérieurs prévus; le type de destinataire</w:t>
      </w:r>
      <w:r w:rsidR="006824B8" w:rsidRPr="00556ECB">
        <w:rPr>
          <w:rFonts w:ascii="Marianne" w:hAnsi="Marianne" w:cs="Arial"/>
          <w:lang w:val="fr-FR"/>
        </w:rPr>
        <w:t xml:space="preserve"> </w:t>
      </w:r>
      <w:r w:rsidRPr="00556ECB">
        <w:rPr>
          <w:rFonts w:ascii="Marianne" w:hAnsi="Marianne" w:cs="Arial"/>
          <w:lang w:val="fr-FR"/>
        </w:rPr>
        <w:t>; la finalité du traitement; les catégories et le format des données à caractère personnel transférées; le secteur économique dans lequel le transfert a lieu et le lieu de stockage des données transférées ;</w:t>
      </w:r>
    </w:p>
    <w:p w14:paraId="47A289A0" w14:textId="77777777" w:rsidR="00CA26D1" w:rsidRPr="00556ECB" w:rsidRDefault="00CA26D1" w:rsidP="002804C4">
      <w:pPr>
        <w:spacing w:after="0" w:line="312" w:lineRule="atLeast"/>
        <w:ind w:left="1560" w:firstLine="684"/>
        <w:jc w:val="both"/>
        <w:rPr>
          <w:rFonts w:ascii="Marianne" w:eastAsia="Times New Roman" w:hAnsi="Marianne" w:cs="Arial"/>
          <w:lang w:eastAsia="fr-FR"/>
        </w:rPr>
      </w:pPr>
      <w:r w:rsidRPr="00556ECB">
        <w:rPr>
          <w:rFonts w:ascii="Marianne" w:eastAsia="Times New Roman" w:hAnsi="Marianne" w:cs="Arial"/>
          <w:lang w:eastAsia="fr-FR"/>
        </w:rPr>
        <w:br/>
        <w:t xml:space="preserve">(ii) </w:t>
      </w:r>
      <w:r w:rsidRPr="00556ECB">
        <w:rPr>
          <w:rFonts w:ascii="Marianne" w:eastAsia="Times New Roman" w:hAnsi="Marianne" w:cs="Arial"/>
          <w:lang w:eastAsia="fr-FR"/>
        </w:rPr>
        <w:tab/>
        <w:t xml:space="preserve">des législations et des pratiques du pays tiers de destination – notamment celles </w:t>
      </w:r>
    </w:p>
    <w:p w14:paraId="4186A2B4" w14:textId="77777777" w:rsidR="00CA26D1" w:rsidRPr="00556ECB" w:rsidRDefault="00CA26D1" w:rsidP="00CA26D1">
      <w:pPr>
        <w:spacing w:after="0" w:line="312" w:lineRule="atLeast"/>
        <w:ind w:left="2124"/>
        <w:jc w:val="both"/>
        <w:rPr>
          <w:rFonts w:ascii="Marianne" w:eastAsia="Times New Roman" w:hAnsi="Marianne" w:cs="Arial"/>
          <w:lang w:eastAsia="fr-FR"/>
        </w:rPr>
      </w:pPr>
      <w:proofErr w:type="gramStart"/>
      <w:r w:rsidRPr="00556ECB">
        <w:rPr>
          <w:rFonts w:ascii="Marianne" w:eastAsia="Times New Roman" w:hAnsi="Marianne" w:cs="Arial"/>
          <w:lang w:eastAsia="fr-FR"/>
        </w:rPr>
        <w:lastRenderedPageBreak/>
        <w:t>qui</w:t>
      </w:r>
      <w:proofErr w:type="gramEnd"/>
      <w:r w:rsidRPr="00556ECB">
        <w:rPr>
          <w:rFonts w:ascii="Marianne" w:eastAsia="Times New Roman" w:hAnsi="Marianne" w:cs="Arial"/>
          <w:lang w:eastAsia="fr-FR"/>
        </w:rPr>
        <w:t xml:space="preserve"> exigent la divulgation de données aux autorités publiques ou qui autorisent l’accès de ces dernières aux données – pertinentes au regard des circonstances particulières du transfert, ainsi que des limitations et des garanties applicables</w:t>
      </w:r>
    </w:p>
    <w:p w14:paraId="651CBC97" w14:textId="77777777" w:rsidR="006824B8" w:rsidRPr="00556ECB" w:rsidRDefault="008B4305" w:rsidP="006824B8">
      <w:pPr>
        <w:pStyle w:val="AOHead4"/>
        <w:ind w:hanging="600"/>
        <w:rPr>
          <w:rFonts w:ascii="Marianne" w:hAnsi="Marianne" w:cs="Arial"/>
          <w:shd w:val="clear" w:color="auto" w:fill="FFFFFF"/>
          <w:lang w:val="fr-FR"/>
        </w:rPr>
      </w:pPr>
      <w:proofErr w:type="gramStart"/>
      <w:r w:rsidRPr="00556ECB">
        <w:rPr>
          <w:rFonts w:ascii="Marianne" w:hAnsi="Marianne" w:cs="Arial"/>
          <w:shd w:val="clear" w:color="auto" w:fill="FFFFFF"/>
          <w:lang w:val="fr-FR"/>
        </w:rPr>
        <w:t>de</w:t>
      </w:r>
      <w:proofErr w:type="gramEnd"/>
      <w:r w:rsidRPr="00556ECB">
        <w:rPr>
          <w:rFonts w:ascii="Marianne" w:hAnsi="Marianne" w:cs="Arial"/>
          <w:shd w:val="clear" w:color="auto" w:fill="FFFFFF"/>
          <w:lang w:val="fr-FR"/>
        </w:rPr>
        <w:t xml:space="preserve"> toute garantie contractuelle, technique ou organisationnelle pertinente mise en place pour compléter les garanties prévues par les présentes clauses, y compris les mesures appliquées pendant la transmission et au traitement des données à caractère personnel dans le pays de destination.</w:t>
      </w:r>
    </w:p>
    <w:p w14:paraId="1A7BC799" w14:textId="77777777" w:rsidR="006824B8" w:rsidRPr="00556ECB" w:rsidRDefault="006824B8" w:rsidP="006824B8">
      <w:pPr>
        <w:pStyle w:val="AODocTxtL3"/>
        <w:spacing w:before="0" w:line="240" w:lineRule="auto"/>
        <w:rPr>
          <w:rFonts w:ascii="Marianne" w:hAnsi="Marianne"/>
          <w:lang w:val="fr-FR"/>
        </w:rPr>
      </w:pPr>
    </w:p>
    <w:p w14:paraId="19A4EAC9" w14:textId="77777777" w:rsidR="00177A38" w:rsidRPr="00556ECB" w:rsidRDefault="00177A38" w:rsidP="006824B8">
      <w:pPr>
        <w:spacing w:after="0" w:line="240" w:lineRule="auto"/>
        <w:ind w:left="2127" w:hanging="1276"/>
        <w:jc w:val="both"/>
        <w:rPr>
          <w:rFonts w:ascii="Marianne" w:eastAsia="Times New Roman" w:hAnsi="Marianne" w:cs="Arial"/>
          <w:lang w:eastAsia="fr-FR"/>
        </w:rPr>
      </w:pPr>
      <w:r w:rsidRPr="00556ECB">
        <w:rPr>
          <w:rFonts w:ascii="Marianne" w:eastAsia="Times New Roman" w:hAnsi="Marianne" w:cs="Arial"/>
          <w:lang w:eastAsia="fr-FR"/>
        </w:rPr>
        <w:t xml:space="preserve">(c) </w:t>
      </w:r>
      <w:r w:rsidRPr="00556ECB">
        <w:rPr>
          <w:rFonts w:ascii="Marianne" w:eastAsia="Times New Roman" w:hAnsi="Marianne" w:cs="Arial"/>
          <w:lang w:eastAsia="fr-FR"/>
        </w:rPr>
        <w:tab/>
      </w:r>
      <w:r w:rsidR="009B1242" w:rsidRPr="00556ECB">
        <w:rPr>
          <w:rFonts w:ascii="Marianne" w:eastAsia="Times New Roman" w:hAnsi="Marianne" w:cs="Arial"/>
          <w:lang w:eastAsia="fr-FR"/>
        </w:rPr>
        <w:t>le Sous-traitant</w:t>
      </w:r>
      <w:r w:rsidRPr="00556ECB">
        <w:rPr>
          <w:rFonts w:ascii="Marianne" w:eastAsia="Times New Roman" w:hAnsi="Marianne" w:cs="Arial"/>
          <w:lang w:eastAsia="fr-FR"/>
        </w:rPr>
        <w:t xml:space="preserve"> </w:t>
      </w:r>
      <w:r w:rsidR="000901AB" w:rsidRPr="00556ECB">
        <w:rPr>
          <w:rFonts w:ascii="Marianne" w:eastAsia="Times New Roman" w:hAnsi="Marianne" w:cs="Arial"/>
          <w:lang w:eastAsia="fr-FR"/>
        </w:rPr>
        <w:t>garantit</w:t>
      </w:r>
      <w:r w:rsidRPr="00556ECB">
        <w:rPr>
          <w:rFonts w:ascii="Marianne" w:eastAsia="Times New Roman" w:hAnsi="Marianne" w:cs="Arial"/>
          <w:lang w:eastAsia="fr-FR"/>
        </w:rPr>
        <w:t xml:space="preserve"> que, lors de l’évaluation au titre du paragraphe b), il a déployé tous les efforts possibles pour fournir des informations pertinentes</w:t>
      </w:r>
      <w:r w:rsidR="009B1242" w:rsidRPr="00556ECB">
        <w:rPr>
          <w:rFonts w:ascii="Marianne" w:eastAsia="Times New Roman" w:hAnsi="Marianne" w:cs="Arial"/>
          <w:lang w:eastAsia="fr-FR"/>
        </w:rPr>
        <w:t xml:space="preserve"> au Ministère</w:t>
      </w:r>
      <w:r w:rsidRPr="00556ECB">
        <w:rPr>
          <w:rFonts w:ascii="Marianne" w:eastAsia="Times New Roman" w:hAnsi="Marianne" w:cs="Arial"/>
          <w:lang w:eastAsia="fr-FR"/>
        </w:rPr>
        <w:t xml:space="preserve"> et convient qu’il continuera à coopérer avec ce dernier pour garantir le respect des présentes clauses.</w:t>
      </w:r>
    </w:p>
    <w:p w14:paraId="66CFEF51" w14:textId="77777777" w:rsidR="008F43ED" w:rsidRPr="00556ECB" w:rsidRDefault="002804C4" w:rsidP="008F43ED">
      <w:pPr>
        <w:pStyle w:val="AOHead3"/>
        <w:rPr>
          <w:rFonts w:ascii="Marianne" w:hAnsi="Marianne" w:cs="Arial"/>
          <w:lang w:val="fr-FR"/>
        </w:rPr>
      </w:pPr>
      <w:r w:rsidRPr="00556ECB">
        <w:rPr>
          <w:rFonts w:ascii="Marianne" w:hAnsi="Marianne" w:cs="Arial"/>
          <w:shd w:val="clear" w:color="auto" w:fill="FFFFFF"/>
          <w:lang w:val="fr-FR"/>
        </w:rPr>
        <w:t>Le sous-traitant s’engage à conserver une trace documentaire de l’évaluation</w:t>
      </w:r>
      <w:r w:rsidR="009B1242" w:rsidRPr="00556ECB">
        <w:rPr>
          <w:rFonts w:ascii="Marianne" w:hAnsi="Marianne" w:cs="Arial"/>
          <w:shd w:val="clear" w:color="auto" w:fill="FFFFFF"/>
          <w:lang w:val="fr-FR"/>
        </w:rPr>
        <w:t xml:space="preserve"> au titre du paragraphe b) et à</w:t>
      </w:r>
      <w:r w:rsidRPr="00556ECB">
        <w:rPr>
          <w:rFonts w:ascii="Marianne" w:hAnsi="Marianne" w:cs="Arial"/>
          <w:shd w:val="clear" w:color="auto" w:fill="FFFFFF"/>
          <w:lang w:val="fr-FR"/>
        </w:rPr>
        <w:t xml:space="preserve"> mettre cette évaluation à la disposition de l’autorité de contrôle compétente si celle-ci en fait la demande.</w:t>
      </w:r>
    </w:p>
    <w:p w14:paraId="521CEF82" w14:textId="77777777" w:rsidR="004E1E34" w:rsidRPr="00556ECB" w:rsidRDefault="008F43ED" w:rsidP="008F43ED">
      <w:pPr>
        <w:pStyle w:val="AOHead3"/>
        <w:rPr>
          <w:rFonts w:ascii="Marianne" w:hAnsi="Marianne" w:cs="Arial"/>
          <w:lang w:val="fr-FR"/>
        </w:rPr>
      </w:pPr>
      <w:r w:rsidRPr="00556ECB">
        <w:rPr>
          <w:rFonts w:ascii="Marianne" w:hAnsi="Marianne" w:cs="Arial"/>
          <w:shd w:val="clear" w:color="auto" w:fill="FFFFFF"/>
          <w:lang w:val="fr-FR"/>
        </w:rPr>
        <w:t xml:space="preserve"> </w:t>
      </w:r>
      <w:r w:rsidR="002804C4" w:rsidRPr="00556ECB">
        <w:rPr>
          <w:rFonts w:ascii="Marianne" w:hAnsi="Marianne" w:cs="Arial"/>
          <w:shd w:val="clear" w:color="auto" w:fill="FFFFFF"/>
          <w:lang w:val="fr-FR"/>
        </w:rPr>
        <w:t xml:space="preserve">Le sous-traitant accepte d’informer sans délai le </w:t>
      </w:r>
      <w:r w:rsidR="00602A5D" w:rsidRPr="00556ECB">
        <w:rPr>
          <w:rFonts w:ascii="Marianne" w:hAnsi="Marianne" w:cs="Arial"/>
          <w:shd w:val="clear" w:color="auto" w:fill="FFFFFF"/>
          <w:lang w:val="fr-FR"/>
        </w:rPr>
        <w:t>Ministère</w:t>
      </w:r>
      <w:r w:rsidR="002804C4" w:rsidRPr="00556ECB">
        <w:rPr>
          <w:rFonts w:ascii="Marianne" w:hAnsi="Marianne" w:cs="Arial"/>
          <w:shd w:val="clear" w:color="auto" w:fill="FFFFFF"/>
          <w:lang w:val="fr-FR"/>
        </w:rPr>
        <w:t xml:space="preserve"> si, après avoir souscrit aux présentes clauses et pendant la durée du contrat, il a des raisons de croire qu’il est ou est devenu soumis à une législation ou à des pratiques qui ne sont pas conformes aux exigences du paragraphe a), notamment à la suite d’une modification de la législation du pays tiers ou d’une mesure (telle qu’une demande de divulgation) indiquant une application pratique de cette législation qui n’est pas conforme aux exigences du paragraphe a).</w:t>
      </w:r>
    </w:p>
    <w:p w14:paraId="3B1D3C72" w14:textId="77777777" w:rsidR="00D35F14" w:rsidRPr="00556ECB" w:rsidRDefault="00D35F14" w:rsidP="00D35F14">
      <w:pPr>
        <w:pStyle w:val="AODocTxtL2"/>
        <w:spacing w:before="0" w:line="240" w:lineRule="auto"/>
        <w:ind w:left="1560" w:hanging="709"/>
        <w:rPr>
          <w:rFonts w:ascii="Marianne" w:hAnsi="Marianne" w:cs="Arial"/>
          <w:lang w:val="fr-FR"/>
        </w:rPr>
      </w:pPr>
    </w:p>
    <w:p w14:paraId="6BA4C2AB" w14:textId="77777777" w:rsidR="00177A38" w:rsidRPr="00556ECB" w:rsidRDefault="00D14A57" w:rsidP="00D35F14">
      <w:pPr>
        <w:pStyle w:val="AOHead3"/>
        <w:spacing w:before="0" w:line="240" w:lineRule="auto"/>
        <w:rPr>
          <w:rFonts w:ascii="Marianne" w:hAnsi="Marianne" w:cs="Arial"/>
          <w:shd w:val="clear" w:color="auto" w:fill="FFFFFF"/>
          <w:lang w:val="fr-FR"/>
        </w:rPr>
      </w:pPr>
      <w:r w:rsidRPr="00556ECB">
        <w:rPr>
          <w:rFonts w:ascii="Marianne" w:hAnsi="Marianne" w:cs="Arial"/>
          <w:shd w:val="clear" w:color="auto" w:fill="FFFFFF"/>
          <w:lang w:val="fr-FR"/>
        </w:rPr>
        <w:t>À la suite d’une notifi</w:t>
      </w:r>
      <w:r w:rsidR="00602A5D" w:rsidRPr="00556ECB">
        <w:rPr>
          <w:rFonts w:ascii="Marianne" w:hAnsi="Marianne" w:cs="Arial"/>
          <w:shd w:val="clear" w:color="auto" w:fill="FFFFFF"/>
          <w:lang w:val="fr-FR"/>
        </w:rPr>
        <w:t>cation</w:t>
      </w:r>
      <w:r w:rsidRPr="00556ECB">
        <w:rPr>
          <w:rFonts w:ascii="Marianne" w:hAnsi="Marianne" w:cs="Arial"/>
          <w:shd w:val="clear" w:color="auto" w:fill="FFFFFF"/>
          <w:lang w:val="fr-FR"/>
        </w:rPr>
        <w:t xml:space="preserve"> </w:t>
      </w:r>
      <w:r w:rsidR="004E1E34" w:rsidRPr="00556ECB">
        <w:rPr>
          <w:rFonts w:ascii="Marianne" w:hAnsi="Marianne" w:cs="Arial"/>
          <w:shd w:val="clear" w:color="auto" w:fill="FFFFFF"/>
          <w:lang w:val="fr-FR"/>
        </w:rPr>
        <w:t xml:space="preserve">du sous-traitant </w:t>
      </w:r>
      <w:r w:rsidRPr="00556ECB">
        <w:rPr>
          <w:rFonts w:ascii="Marianne" w:hAnsi="Marianne" w:cs="Arial"/>
          <w:shd w:val="clear" w:color="auto" w:fill="FFFFFF"/>
          <w:lang w:val="fr-FR"/>
        </w:rPr>
        <w:t xml:space="preserve">ou si le </w:t>
      </w:r>
      <w:r w:rsidR="00602A5D" w:rsidRPr="00556ECB">
        <w:rPr>
          <w:rFonts w:ascii="Marianne" w:hAnsi="Marianne" w:cs="Arial"/>
          <w:shd w:val="clear" w:color="auto" w:fill="FFFFFF"/>
          <w:lang w:val="fr-FR"/>
        </w:rPr>
        <w:t>Ministère</w:t>
      </w:r>
      <w:r w:rsidRPr="00556ECB">
        <w:rPr>
          <w:rFonts w:ascii="Marianne" w:hAnsi="Marianne" w:cs="Arial"/>
          <w:shd w:val="clear" w:color="auto" w:fill="FFFFFF"/>
          <w:lang w:val="fr-FR"/>
        </w:rPr>
        <w:t xml:space="preserve"> a d’autres raisons de croire que le sous-traitant ne peut plus s’acquitter des obligations qui lui incombent en vertu des présentes clauses, le </w:t>
      </w:r>
      <w:r w:rsidR="00602A5D" w:rsidRPr="00556ECB">
        <w:rPr>
          <w:rFonts w:ascii="Marianne" w:hAnsi="Marianne" w:cs="Arial"/>
          <w:shd w:val="clear" w:color="auto" w:fill="FFFFFF"/>
          <w:lang w:val="fr-FR"/>
        </w:rPr>
        <w:t>Ministère</w:t>
      </w:r>
      <w:r w:rsidRPr="00556ECB">
        <w:rPr>
          <w:rFonts w:ascii="Marianne" w:hAnsi="Marianne" w:cs="Arial"/>
          <w:shd w:val="clear" w:color="auto" w:fill="FFFFFF"/>
          <w:lang w:val="fr-FR"/>
        </w:rPr>
        <w:t xml:space="preserve"> définit sans délai les mesures appropriées (par exemple des mesures techniques ou organisationnelles visant à garantir la sécurité et la confidentialité) qu’il doit adopter et/ou qui doivent être adoptées par le sous-traitant pour remédier à la situation. </w:t>
      </w:r>
    </w:p>
    <w:p w14:paraId="2ACD117C" w14:textId="77777777" w:rsidR="00AB57E2" w:rsidRPr="00556ECB" w:rsidRDefault="00AB57E2" w:rsidP="00AB57E2">
      <w:pPr>
        <w:pStyle w:val="AODocTxtL2"/>
        <w:spacing w:before="0" w:line="240" w:lineRule="auto"/>
        <w:rPr>
          <w:rFonts w:ascii="Marianne" w:hAnsi="Marianne"/>
          <w:lang w:val="fr-FR"/>
        </w:rPr>
      </w:pPr>
    </w:p>
    <w:p w14:paraId="1824832A" w14:textId="77777777" w:rsidR="00CA26D1" w:rsidRPr="00556ECB" w:rsidRDefault="00D14A57" w:rsidP="009B1242">
      <w:pPr>
        <w:pStyle w:val="oj-normal"/>
        <w:spacing w:before="0" w:beforeAutospacing="0" w:after="0" w:afterAutospacing="0"/>
        <w:ind w:left="1559"/>
        <w:jc w:val="both"/>
        <w:rPr>
          <w:rFonts w:ascii="Marianne" w:hAnsi="Marianne" w:cs="Arial"/>
          <w:sz w:val="22"/>
          <w:szCs w:val="22"/>
        </w:rPr>
      </w:pPr>
      <w:r w:rsidRPr="00556ECB">
        <w:rPr>
          <w:rFonts w:ascii="Marianne" w:hAnsi="Marianne" w:cs="Arial"/>
          <w:sz w:val="22"/>
          <w:szCs w:val="22"/>
        </w:rPr>
        <w:t xml:space="preserve">Le </w:t>
      </w:r>
      <w:r w:rsidR="00602A5D" w:rsidRPr="00556ECB">
        <w:rPr>
          <w:rFonts w:ascii="Marianne" w:hAnsi="Marianne" w:cs="Arial"/>
          <w:sz w:val="22"/>
          <w:szCs w:val="22"/>
        </w:rPr>
        <w:t>Ministère</w:t>
      </w:r>
      <w:r w:rsidRPr="00556ECB">
        <w:rPr>
          <w:rFonts w:ascii="Marianne" w:hAnsi="Marianne" w:cs="Arial"/>
          <w:sz w:val="22"/>
          <w:szCs w:val="22"/>
        </w:rPr>
        <w:t xml:space="preserve"> </w:t>
      </w:r>
      <w:r w:rsidR="009B1242" w:rsidRPr="00556ECB">
        <w:rPr>
          <w:rFonts w:ascii="Marianne" w:hAnsi="Marianne" w:cs="Arial"/>
          <w:sz w:val="22"/>
          <w:szCs w:val="22"/>
        </w:rPr>
        <w:t xml:space="preserve">peut </w:t>
      </w:r>
      <w:r w:rsidRPr="00556ECB">
        <w:rPr>
          <w:rFonts w:ascii="Marianne" w:hAnsi="Marianne" w:cs="Arial"/>
          <w:sz w:val="22"/>
          <w:szCs w:val="22"/>
        </w:rPr>
        <w:t>suspend</w:t>
      </w:r>
      <w:r w:rsidR="009B1242" w:rsidRPr="00556ECB">
        <w:rPr>
          <w:rFonts w:ascii="Marianne" w:hAnsi="Marianne" w:cs="Arial"/>
          <w:sz w:val="22"/>
          <w:szCs w:val="22"/>
        </w:rPr>
        <w:t>re</w:t>
      </w:r>
      <w:r w:rsidRPr="00556ECB">
        <w:rPr>
          <w:rFonts w:ascii="Marianne" w:hAnsi="Marianne" w:cs="Arial"/>
          <w:sz w:val="22"/>
          <w:szCs w:val="22"/>
        </w:rPr>
        <w:t xml:space="preserve"> le transfert de données s’il estime qu’aucune garantie appropriée ne peut être </w:t>
      </w:r>
      <w:r w:rsidR="00602A5D" w:rsidRPr="00556ECB">
        <w:rPr>
          <w:rFonts w:ascii="Marianne" w:hAnsi="Marianne" w:cs="Arial"/>
          <w:sz w:val="22"/>
          <w:szCs w:val="22"/>
        </w:rPr>
        <w:t>fournie pour ce transfert ou si</w:t>
      </w:r>
      <w:r w:rsidRPr="00556ECB">
        <w:rPr>
          <w:rFonts w:ascii="Marianne" w:hAnsi="Marianne" w:cs="Arial"/>
          <w:sz w:val="22"/>
          <w:szCs w:val="22"/>
        </w:rPr>
        <w:t xml:space="preserve"> l’autorité de contrôle compétente lui en donne l’instruction. Dans ce cas, le </w:t>
      </w:r>
      <w:r w:rsidR="00602A5D" w:rsidRPr="00556ECB">
        <w:rPr>
          <w:rFonts w:ascii="Marianne" w:hAnsi="Marianne" w:cs="Arial"/>
          <w:sz w:val="22"/>
          <w:szCs w:val="22"/>
        </w:rPr>
        <w:t>Ministère</w:t>
      </w:r>
      <w:r w:rsidRPr="00556ECB">
        <w:rPr>
          <w:rFonts w:ascii="Marianne" w:hAnsi="Marianne" w:cs="Arial"/>
          <w:sz w:val="22"/>
          <w:szCs w:val="22"/>
        </w:rPr>
        <w:t xml:space="preserve"> a le droit de résilier le contrat, dans la mesure où il concerne le traitement de données à caractère personnel au titre des présentes clauses. Si le contrat concerne plus de deux parties, l</w:t>
      </w:r>
      <w:r w:rsidR="00602A5D" w:rsidRPr="00556ECB">
        <w:rPr>
          <w:rFonts w:ascii="Marianne" w:hAnsi="Marianne" w:cs="Arial"/>
          <w:sz w:val="22"/>
          <w:szCs w:val="22"/>
        </w:rPr>
        <w:t xml:space="preserve">e Ministère </w:t>
      </w:r>
      <w:r w:rsidRPr="00556ECB">
        <w:rPr>
          <w:rFonts w:ascii="Marianne" w:hAnsi="Marianne" w:cs="Arial"/>
          <w:sz w:val="22"/>
          <w:szCs w:val="22"/>
        </w:rPr>
        <w:t xml:space="preserve">ne peut </w:t>
      </w:r>
      <w:r w:rsidRPr="00556ECB">
        <w:rPr>
          <w:rFonts w:ascii="Marianne" w:hAnsi="Marianne" w:cs="Arial"/>
          <w:sz w:val="22"/>
          <w:szCs w:val="22"/>
        </w:rPr>
        <w:lastRenderedPageBreak/>
        <w:t>exercer ce droit de résiliation qu’à l’égard de la partie concernée, à moins que les parties n’en soient convenues autrement</w:t>
      </w:r>
      <w:r w:rsidR="009B1242" w:rsidRPr="00556ECB">
        <w:rPr>
          <w:rFonts w:ascii="Marianne" w:hAnsi="Marianne" w:cs="Arial"/>
          <w:sz w:val="22"/>
          <w:szCs w:val="22"/>
        </w:rPr>
        <w:t>.</w:t>
      </w:r>
    </w:p>
    <w:p w14:paraId="4BC88FD0" w14:textId="77777777" w:rsidR="000B4EEA" w:rsidRPr="00556ECB" w:rsidRDefault="00326840" w:rsidP="00326840">
      <w:pPr>
        <w:pStyle w:val="AODefHead"/>
        <w:numPr>
          <w:ilvl w:val="0"/>
          <w:numId w:val="0"/>
        </w:numPr>
        <w:ind w:left="284"/>
        <w:rPr>
          <w:rFonts w:ascii="Marianne" w:hAnsi="Marianne" w:cs="Arial"/>
          <w:u w:val="single"/>
        </w:rPr>
      </w:pPr>
      <w:r w:rsidRPr="00556ECB">
        <w:rPr>
          <w:rFonts w:ascii="Marianne" w:hAnsi="Marianne" w:cs="Arial"/>
          <w:u w:val="single"/>
        </w:rPr>
        <w:t>3</w:t>
      </w:r>
      <w:r w:rsidR="00AB57E2" w:rsidRPr="00556ECB">
        <w:rPr>
          <w:rFonts w:ascii="Marianne" w:hAnsi="Marianne" w:cs="Arial"/>
          <w:u w:val="single"/>
        </w:rPr>
        <w:t>.7</w:t>
      </w:r>
      <w:r w:rsidRPr="00556ECB">
        <w:rPr>
          <w:rFonts w:ascii="Marianne" w:hAnsi="Marianne" w:cs="Arial"/>
          <w:u w:val="single"/>
        </w:rPr>
        <w:t xml:space="preserve"> </w:t>
      </w:r>
      <w:r w:rsidR="000B4EEA" w:rsidRPr="00556ECB">
        <w:rPr>
          <w:rFonts w:ascii="Marianne" w:hAnsi="Marianne" w:cs="Arial"/>
          <w:u w:val="single"/>
        </w:rPr>
        <w:t>Sous-traitance ultérieur</w:t>
      </w:r>
      <w:r w:rsidR="0036232F" w:rsidRPr="00556ECB">
        <w:rPr>
          <w:rFonts w:ascii="Marianne" w:hAnsi="Marianne" w:cs="Arial"/>
          <w:u w:val="single"/>
        </w:rPr>
        <w:t>e</w:t>
      </w:r>
    </w:p>
    <w:p w14:paraId="6842092F" w14:textId="77777777" w:rsidR="00604F34" w:rsidRPr="00556ECB" w:rsidRDefault="00604F34" w:rsidP="00604F34">
      <w:pPr>
        <w:spacing w:after="0"/>
        <w:rPr>
          <w:rFonts w:ascii="Marianne" w:hAnsi="Marianne" w:cs="Arial"/>
        </w:rPr>
      </w:pPr>
    </w:p>
    <w:p w14:paraId="48673C1F" w14:textId="77777777" w:rsidR="00604F34" w:rsidRPr="00556ECB" w:rsidRDefault="00604F34" w:rsidP="00604F34">
      <w:pPr>
        <w:spacing w:after="0"/>
        <w:ind w:left="770"/>
        <w:rPr>
          <w:rFonts w:ascii="Marianne" w:hAnsi="Marianne" w:cs="Arial"/>
        </w:rPr>
      </w:pPr>
      <w:r w:rsidRPr="00556ECB">
        <w:rPr>
          <w:rFonts w:ascii="Marianne" w:eastAsia="SimSun" w:hAnsi="Marianne" w:cs="Arial"/>
          <w:noProof/>
        </w:rPr>
        <w:t xml:space="preserve">Dans le cas où le </w:t>
      </w:r>
      <w:r w:rsidR="00602A5D" w:rsidRPr="00556ECB">
        <w:rPr>
          <w:rFonts w:ascii="Marianne" w:eastAsia="SimSun" w:hAnsi="Marianne" w:cs="Arial"/>
          <w:noProof/>
        </w:rPr>
        <w:t>Ministère</w:t>
      </w:r>
      <w:r w:rsidRPr="00556ECB">
        <w:rPr>
          <w:rFonts w:ascii="Marianne" w:eastAsia="SimSun" w:hAnsi="Marianne" w:cs="Arial"/>
          <w:noProof/>
        </w:rPr>
        <w:t xml:space="preserve"> autoriserait ultérieurement</w:t>
      </w:r>
      <w:r w:rsidRPr="00556ECB">
        <w:rPr>
          <w:rFonts w:ascii="Marianne" w:hAnsi="Marianne"/>
        </w:rPr>
        <w:t>,</w:t>
      </w:r>
      <w:r w:rsidRPr="00556ECB">
        <w:rPr>
          <w:rFonts w:ascii="Marianne" w:hAnsi="Marianne" w:cs="Arial"/>
        </w:rPr>
        <w:t xml:space="preserve"> expressément et préalablement, le </w:t>
      </w:r>
      <w:r w:rsidR="00233042" w:rsidRPr="00556ECB">
        <w:rPr>
          <w:rFonts w:ascii="Marianne" w:hAnsi="Marianne" w:cs="Arial"/>
        </w:rPr>
        <w:t>sous-traitant</w:t>
      </w:r>
      <w:r w:rsidRPr="00556ECB">
        <w:rPr>
          <w:rFonts w:ascii="Marianne" w:hAnsi="Marianne" w:cs="Arial"/>
        </w:rPr>
        <w:t xml:space="preserve"> à sous-traiter les prestations objets du présent marché, le </w:t>
      </w:r>
      <w:r w:rsidR="00233042" w:rsidRPr="00556ECB">
        <w:rPr>
          <w:rFonts w:ascii="Marianne" w:hAnsi="Marianne" w:cs="Arial"/>
        </w:rPr>
        <w:t>sous-traitant</w:t>
      </w:r>
      <w:r w:rsidRPr="00556ECB">
        <w:rPr>
          <w:rFonts w:ascii="Marianne" w:hAnsi="Marianne" w:cs="Arial"/>
        </w:rPr>
        <w:t xml:space="preserve"> s’oblige à : </w:t>
      </w:r>
    </w:p>
    <w:p w14:paraId="3B7A4841" w14:textId="77777777" w:rsidR="0036232F" w:rsidRPr="00556ECB" w:rsidRDefault="00604F34" w:rsidP="00067A88">
      <w:pPr>
        <w:pStyle w:val="AODefHead"/>
        <w:numPr>
          <w:ilvl w:val="0"/>
          <w:numId w:val="15"/>
        </w:numPr>
        <w:spacing w:before="0" w:line="312" w:lineRule="atLeast"/>
        <w:ind w:left="1418" w:hanging="567"/>
        <w:rPr>
          <w:rFonts w:ascii="Marianne" w:hAnsi="Marianne" w:cs="Arial"/>
        </w:rPr>
      </w:pPr>
      <w:r w:rsidRPr="00556ECB">
        <w:rPr>
          <w:rFonts w:ascii="Marianne" w:hAnsi="Marianne" w:cs="Arial"/>
          <w:noProof/>
        </w:rPr>
        <w:t xml:space="preserve">Soumettre </w:t>
      </w:r>
      <w:r w:rsidRPr="00556ECB">
        <w:rPr>
          <w:rFonts w:ascii="Marianne" w:hAnsi="Marianne" w:cs="Arial"/>
        </w:rPr>
        <w:t xml:space="preserve">la demande d’autorisation spécifique au moins </w:t>
      </w:r>
      <w:r w:rsidR="0036232F" w:rsidRPr="00556ECB">
        <w:rPr>
          <w:rFonts w:ascii="Marianne" w:hAnsi="Marianne" w:cs="Arial"/>
        </w:rPr>
        <w:t>2 mois</w:t>
      </w:r>
      <w:r w:rsidRPr="00556ECB">
        <w:rPr>
          <w:rFonts w:ascii="Marianne" w:hAnsi="Marianne" w:cs="Arial"/>
        </w:rPr>
        <w:t xml:space="preserve"> avant le recrutement du sous-traitant ultérieur</w:t>
      </w:r>
      <w:r w:rsidRPr="00556ECB">
        <w:rPr>
          <w:rFonts w:ascii="Marianne" w:hAnsi="Marianne" w:cs="Arial"/>
          <w:noProof/>
        </w:rPr>
        <w:t xml:space="preserve"> </w:t>
      </w:r>
      <w:r w:rsidRPr="00556ECB">
        <w:rPr>
          <w:rFonts w:ascii="Marianne" w:hAnsi="Marianne" w:cs="Arial"/>
        </w:rPr>
        <w:t xml:space="preserve">avec les informations nécessaires pour permettre au </w:t>
      </w:r>
      <w:r w:rsidR="00602A5D" w:rsidRPr="00556ECB">
        <w:rPr>
          <w:rFonts w:ascii="Marianne" w:hAnsi="Marianne" w:cs="Arial"/>
        </w:rPr>
        <w:t>Ministère</w:t>
      </w:r>
      <w:r w:rsidRPr="00556ECB">
        <w:rPr>
          <w:rFonts w:ascii="Marianne" w:hAnsi="Marianne" w:cs="Arial"/>
        </w:rPr>
        <w:t xml:space="preserve"> de se prononcer sur l’autorisation </w:t>
      </w:r>
      <w:r w:rsidRPr="00556ECB">
        <w:rPr>
          <w:rFonts w:ascii="Marianne" w:hAnsi="Marianne" w:cs="Arial"/>
          <w:noProof/>
        </w:rPr>
        <w:t>;</w:t>
      </w:r>
    </w:p>
    <w:p w14:paraId="5D32BB08" w14:textId="74D5B855" w:rsidR="0036232F" w:rsidRPr="00556ECB" w:rsidRDefault="00604F34" w:rsidP="00067A88">
      <w:pPr>
        <w:pStyle w:val="AODefHead"/>
        <w:numPr>
          <w:ilvl w:val="0"/>
          <w:numId w:val="15"/>
        </w:numPr>
        <w:spacing w:before="0" w:line="312" w:lineRule="atLeast"/>
        <w:ind w:left="1418" w:hanging="567"/>
        <w:rPr>
          <w:rFonts w:ascii="Marianne" w:hAnsi="Marianne" w:cs="Arial"/>
        </w:rPr>
      </w:pPr>
      <w:r w:rsidRPr="00556ECB">
        <w:rPr>
          <w:rFonts w:ascii="Marianne" w:hAnsi="Marianne" w:cs="Arial"/>
          <w:noProof/>
        </w:rPr>
        <w:t xml:space="preserve">Signer un contrat écrit avec son sous-traitant, lequel fera expressément référence aux présentes </w:t>
      </w:r>
      <w:r w:rsidR="00636E94" w:rsidRPr="00556ECB">
        <w:rPr>
          <w:rFonts w:ascii="Marianne" w:hAnsi="Marianne" w:cs="Arial"/>
          <w:noProof/>
        </w:rPr>
        <w:t xml:space="preserve">stipulations contractuelles </w:t>
      </w:r>
      <w:r w:rsidRPr="00556ECB">
        <w:rPr>
          <w:rFonts w:ascii="Marianne" w:hAnsi="Marianne" w:cs="Arial"/>
          <w:noProof/>
        </w:rPr>
        <w:t xml:space="preserve">et mettra à la charge du sous-traitant des obligations identiques à celles contenues à la présente annexe et qui lui incombent ; le </w:t>
      </w:r>
      <w:r w:rsidR="00233042" w:rsidRPr="00556ECB">
        <w:rPr>
          <w:rFonts w:ascii="Marianne" w:hAnsi="Marianne" w:cs="Arial"/>
          <w:noProof/>
        </w:rPr>
        <w:t>sous-traitant</w:t>
      </w:r>
      <w:r w:rsidRPr="00556ECB">
        <w:rPr>
          <w:rFonts w:ascii="Marianne" w:hAnsi="Marianne" w:cs="Arial"/>
          <w:noProof/>
        </w:rPr>
        <w:t xml:space="preserve"> s’engage à communiquer à ses sociétés affiliées l’ensemble de leurs obligations résultant de la présente annexe ; </w:t>
      </w:r>
      <w:r w:rsidRPr="00556ECB">
        <w:rPr>
          <w:rFonts w:ascii="Marianne" w:hAnsi="Marianne" w:cs="Arial"/>
        </w:rPr>
        <w:t xml:space="preserve">Le sous-traitant fournit au </w:t>
      </w:r>
      <w:r w:rsidR="00602A5D" w:rsidRPr="00556ECB">
        <w:rPr>
          <w:rFonts w:ascii="Marianne" w:hAnsi="Marianne" w:cs="Arial"/>
        </w:rPr>
        <w:t>Ministère</w:t>
      </w:r>
      <w:r w:rsidRPr="00556ECB">
        <w:rPr>
          <w:rFonts w:ascii="Marianne" w:hAnsi="Marianne" w:cs="Arial"/>
        </w:rPr>
        <w:t>, à la demande de celui-ci, une copie du contrat avec le sous- traitant ultérieur et de ses éventuelles modifications ultérieures ;</w:t>
      </w:r>
    </w:p>
    <w:p w14:paraId="7E3DFE70" w14:textId="07BB8D6C" w:rsidR="0036232F" w:rsidRPr="00556ECB" w:rsidRDefault="00604F34" w:rsidP="00067A88">
      <w:pPr>
        <w:pStyle w:val="AODefHead"/>
        <w:numPr>
          <w:ilvl w:val="0"/>
          <w:numId w:val="15"/>
        </w:numPr>
        <w:spacing w:before="0" w:line="312" w:lineRule="atLeast"/>
        <w:ind w:left="1418" w:hanging="567"/>
        <w:rPr>
          <w:rFonts w:ascii="Marianne" w:hAnsi="Marianne" w:cs="Arial"/>
        </w:rPr>
      </w:pPr>
      <w:r w:rsidRPr="00556ECB">
        <w:rPr>
          <w:rFonts w:ascii="Marianne" w:hAnsi="Marianne" w:cs="Arial"/>
          <w:noProof/>
        </w:rPr>
        <w:t xml:space="preserve">Mettre à la charge de son sous-traitant toutes </w:t>
      </w:r>
      <w:r w:rsidR="00636E94" w:rsidRPr="00556ECB">
        <w:rPr>
          <w:rFonts w:ascii="Marianne" w:hAnsi="Marianne" w:cs="Arial"/>
          <w:noProof/>
        </w:rPr>
        <w:t xml:space="preserve">les </w:t>
      </w:r>
      <w:r w:rsidRPr="00556ECB">
        <w:rPr>
          <w:rFonts w:ascii="Marianne" w:hAnsi="Marianne" w:cs="Arial"/>
          <w:noProof/>
        </w:rPr>
        <w:t>obligations incombant au Sous-traitant</w:t>
      </w:r>
      <w:r w:rsidR="00767ADA" w:rsidRPr="00556ECB">
        <w:rPr>
          <w:rFonts w:ascii="Marianne" w:hAnsi="Marianne" w:cs="Arial"/>
          <w:noProof/>
        </w:rPr>
        <w:t xml:space="preserve"> </w:t>
      </w:r>
      <w:r w:rsidRPr="00556ECB">
        <w:rPr>
          <w:rFonts w:ascii="Marianne" w:hAnsi="Marianne" w:cs="Arial"/>
          <w:noProof/>
        </w:rPr>
        <w:t>définies dans la présente annexe pour que soient respectées la confidentialité, la sécurité et l’intégrité des données personnelles, et pour que lesdites données</w:t>
      </w:r>
      <w:r w:rsidR="00767ADA" w:rsidRPr="00556ECB">
        <w:rPr>
          <w:rFonts w:ascii="Marianne" w:hAnsi="Marianne" w:cs="Arial"/>
          <w:noProof/>
        </w:rPr>
        <w:t xml:space="preserve"> </w:t>
      </w:r>
      <w:r w:rsidRPr="00556ECB">
        <w:rPr>
          <w:rFonts w:ascii="Marianne" w:hAnsi="Marianne" w:cs="Arial"/>
          <w:noProof/>
        </w:rPr>
        <w:t>personnelles ne puissent être ni cédées ou louées à un tiers à titre gratuit ou non, ni utilisées à d’autres fins que celles définies au marché ;</w:t>
      </w:r>
    </w:p>
    <w:p w14:paraId="2B571B68" w14:textId="62176F48" w:rsidR="00604F34" w:rsidRPr="00556ECB" w:rsidRDefault="0036232F" w:rsidP="00067A88">
      <w:pPr>
        <w:pStyle w:val="AODefHead"/>
        <w:numPr>
          <w:ilvl w:val="0"/>
          <w:numId w:val="15"/>
        </w:numPr>
        <w:spacing w:before="0" w:line="312" w:lineRule="atLeast"/>
        <w:ind w:left="1418" w:hanging="567"/>
        <w:rPr>
          <w:rFonts w:ascii="Marianne" w:hAnsi="Marianne" w:cs="Arial"/>
        </w:rPr>
      </w:pPr>
      <w:r w:rsidRPr="00556ECB">
        <w:rPr>
          <w:rFonts w:ascii="Marianne" w:hAnsi="Marianne" w:cs="Arial"/>
          <w:noProof/>
        </w:rPr>
        <w:t>l</w:t>
      </w:r>
      <w:r w:rsidR="00604F34" w:rsidRPr="00556ECB">
        <w:rPr>
          <w:rFonts w:ascii="Marianne" w:hAnsi="Marianne" w:cs="Arial"/>
          <w:noProof/>
        </w:rPr>
        <w:t xml:space="preserve">e cas échéant, communiquer au </w:t>
      </w:r>
      <w:r w:rsidR="00602A5D" w:rsidRPr="00556ECB">
        <w:rPr>
          <w:rFonts w:ascii="Marianne" w:hAnsi="Marianne" w:cs="Arial"/>
          <w:noProof/>
        </w:rPr>
        <w:t>Ministère</w:t>
      </w:r>
      <w:r w:rsidR="00604F34" w:rsidRPr="00556ECB">
        <w:rPr>
          <w:rFonts w:ascii="Marianne" w:hAnsi="Marianne" w:cs="Arial"/>
          <w:noProof/>
        </w:rPr>
        <w:t xml:space="preserve"> une copie du contrat de sous-traitance ainsi signé ou, à défaut,</w:t>
      </w:r>
      <w:r w:rsidR="00767ADA" w:rsidRPr="00556ECB">
        <w:rPr>
          <w:rFonts w:ascii="Marianne" w:hAnsi="Marianne" w:cs="Arial"/>
          <w:noProof/>
        </w:rPr>
        <w:t xml:space="preserve"> </w:t>
      </w:r>
      <w:r w:rsidR="00604F34" w:rsidRPr="00556ECB">
        <w:rPr>
          <w:rFonts w:ascii="Marianne" w:hAnsi="Marianne" w:cs="Arial"/>
          <w:noProof/>
        </w:rPr>
        <w:t xml:space="preserve">une description des obligations relatives à la protection des données personnelles mises à la charge du sous-traitant, étant entendu que le </w:t>
      </w:r>
      <w:r w:rsidR="00233042" w:rsidRPr="00556ECB">
        <w:rPr>
          <w:rFonts w:ascii="Marianne" w:hAnsi="Marianne" w:cs="Arial"/>
          <w:noProof/>
        </w:rPr>
        <w:t>sous-traitant</w:t>
      </w:r>
      <w:r w:rsidR="00604F34" w:rsidRPr="00556ECB">
        <w:rPr>
          <w:rFonts w:ascii="Marianne" w:hAnsi="Marianne" w:cs="Arial"/>
          <w:noProof/>
        </w:rPr>
        <w:t xml:space="preserve"> est autorisé à retirer du contrat toute information confidentielle n’étant pas en rapport avec les données personnelles</w:t>
      </w:r>
      <w:r w:rsidR="00767ADA" w:rsidRPr="00556ECB">
        <w:rPr>
          <w:rFonts w:ascii="Marianne" w:hAnsi="Marianne" w:cs="Arial"/>
          <w:noProof/>
        </w:rPr>
        <w:t xml:space="preserve"> </w:t>
      </w:r>
      <w:r w:rsidR="00604F34" w:rsidRPr="00556ECB">
        <w:rPr>
          <w:rFonts w:ascii="Marianne" w:hAnsi="Marianne" w:cs="Arial"/>
          <w:noProof/>
        </w:rPr>
        <w:t xml:space="preserve">; </w:t>
      </w:r>
    </w:p>
    <w:p w14:paraId="47C31D0D" w14:textId="77777777" w:rsidR="0036232F" w:rsidRPr="00556ECB" w:rsidRDefault="008F43ED" w:rsidP="00067A88">
      <w:pPr>
        <w:pStyle w:val="AODefHead"/>
        <w:numPr>
          <w:ilvl w:val="0"/>
          <w:numId w:val="15"/>
        </w:numPr>
        <w:spacing w:before="0" w:line="312" w:lineRule="atLeast"/>
        <w:ind w:left="1418" w:hanging="567"/>
        <w:rPr>
          <w:rFonts w:ascii="Marianne" w:hAnsi="Marianne" w:cs="Arial"/>
        </w:rPr>
      </w:pPr>
      <w:proofErr w:type="gramStart"/>
      <w:r w:rsidRPr="00556ECB">
        <w:rPr>
          <w:rFonts w:ascii="Marianne" w:hAnsi="Marianne" w:cs="Arial"/>
        </w:rPr>
        <w:t>informer</w:t>
      </w:r>
      <w:proofErr w:type="gramEnd"/>
      <w:r w:rsidRPr="00556ECB">
        <w:rPr>
          <w:rFonts w:ascii="Marianne" w:hAnsi="Marianne" w:cs="Arial"/>
        </w:rPr>
        <w:t xml:space="preserve"> le Ministère de tout projet de modification des dispositions du contrat signé et/ou des obligations relatives à la protection des données personnelles mises à la charge du sous-traitant ;</w:t>
      </w:r>
    </w:p>
    <w:p w14:paraId="233E6560" w14:textId="77777777" w:rsidR="008F43ED" w:rsidRPr="00556ECB" w:rsidRDefault="008F43ED" w:rsidP="00067A88">
      <w:pPr>
        <w:pStyle w:val="AODefHead"/>
        <w:numPr>
          <w:ilvl w:val="0"/>
          <w:numId w:val="15"/>
        </w:numPr>
        <w:spacing w:before="0" w:line="312" w:lineRule="atLeast"/>
        <w:ind w:left="1418" w:hanging="567"/>
        <w:rPr>
          <w:rFonts w:ascii="Marianne" w:hAnsi="Marianne" w:cs="Arial"/>
        </w:rPr>
      </w:pPr>
      <w:r w:rsidRPr="00556ECB">
        <w:rPr>
          <w:rFonts w:ascii="Marianne" w:hAnsi="Marianne" w:cs="Arial"/>
        </w:rPr>
        <w:t>Le sous-traitant est et demeure pleinement responsable devant le Ministère de l'exécution par ses sous-traitants de leurs obligations en matière de protection des données personnelles ;</w:t>
      </w:r>
    </w:p>
    <w:p w14:paraId="2BC3CBB3" w14:textId="1B5F37C1" w:rsidR="008F43ED" w:rsidRPr="00556ECB" w:rsidRDefault="008F43ED" w:rsidP="00067A88">
      <w:pPr>
        <w:pStyle w:val="AODefHead"/>
        <w:numPr>
          <w:ilvl w:val="0"/>
          <w:numId w:val="15"/>
        </w:numPr>
        <w:spacing w:before="0" w:line="312" w:lineRule="atLeast"/>
        <w:ind w:left="1418" w:hanging="567"/>
        <w:rPr>
          <w:rFonts w:ascii="Marianne" w:hAnsi="Marianne" w:cs="Arial"/>
        </w:rPr>
      </w:pPr>
      <w:r w:rsidRPr="00556ECB">
        <w:rPr>
          <w:rFonts w:ascii="Marianne" w:hAnsi="Marianne" w:cs="Arial"/>
        </w:rPr>
        <w:t xml:space="preserve">En cas de sous-traitance ultérieure, le Ministère se réserve le droit de procéder à toutes vérifications qui lui paraitraient utiles pour constater le respect par le sous-traitant des obligations précitées, et notamment au moyen d’audits. Le sous-traitant s’engage à répondre aux demandes d’audit du Ministère, effectué par lui-même ou par un tiers de confiance qu’il aura sélectionné et missionné à cette fin. Les audits doivent permettre une analyse du respect par le sous-traitant et/ou ses sous-traitants des termes </w:t>
      </w:r>
      <w:r w:rsidRPr="00556ECB">
        <w:rPr>
          <w:rFonts w:ascii="Marianne" w:hAnsi="Marianne" w:cs="Arial"/>
        </w:rPr>
        <w:lastRenderedPageBreak/>
        <w:t>de la</w:t>
      </w:r>
      <w:r w:rsidR="00767ADA" w:rsidRPr="00556ECB">
        <w:rPr>
          <w:rFonts w:ascii="Marianne" w:hAnsi="Marianne" w:cs="Arial"/>
        </w:rPr>
        <w:t xml:space="preserve"> </w:t>
      </w:r>
      <w:r w:rsidRPr="00556ECB">
        <w:rPr>
          <w:rFonts w:ascii="Marianne" w:hAnsi="Marianne" w:cs="Arial"/>
        </w:rPr>
        <w:t>présente annexe et des dispositions applicables en matière de protection des données personnelles, notamment de s’assurer que des mesures de sécurité et de confidentialité adéquates sont mises en œuvre, qu’elles ne peuvent pas être contournées sans que cela ne soit détecté et que, dans une telle hypothèse ou dans toute autre hypothèse de survenance d’une faille de sécurité, une procédure de notification et de traitement est mise en œuvre par le prestataire pour y remédier sans délai ;</w:t>
      </w:r>
    </w:p>
    <w:p w14:paraId="116A51DF" w14:textId="77777777" w:rsidR="008F43ED" w:rsidRPr="00556ECB" w:rsidRDefault="008F43ED" w:rsidP="00067A88">
      <w:pPr>
        <w:pStyle w:val="AODefHead"/>
        <w:numPr>
          <w:ilvl w:val="0"/>
          <w:numId w:val="15"/>
        </w:numPr>
        <w:spacing w:before="0" w:line="312" w:lineRule="atLeast"/>
        <w:ind w:left="1418" w:hanging="567"/>
        <w:rPr>
          <w:rFonts w:ascii="Marianne" w:hAnsi="Marianne" w:cs="Arial"/>
        </w:rPr>
      </w:pPr>
      <w:r w:rsidRPr="00556ECB">
        <w:rPr>
          <w:rFonts w:ascii="Marianne" w:hAnsi="Marianne" w:cs="Arial"/>
        </w:rPr>
        <w:t>Le sous-traitant tient à jour une liste des sous-traitants auquel il fait appel dans le cadre du marché qu’il maintient à disposition du Ministère et lui communique à première demande de ce dernier ;</w:t>
      </w:r>
    </w:p>
    <w:p w14:paraId="36D38232" w14:textId="77777777" w:rsidR="008F43ED" w:rsidRPr="00556ECB" w:rsidRDefault="008F43ED" w:rsidP="00067A88">
      <w:pPr>
        <w:pStyle w:val="AODefHead"/>
        <w:numPr>
          <w:ilvl w:val="0"/>
          <w:numId w:val="15"/>
        </w:numPr>
        <w:spacing w:before="0" w:line="312" w:lineRule="atLeast"/>
        <w:ind w:left="1418" w:hanging="567"/>
        <w:rPr>
          <w:rFonts w:ascii="Marianne" w:hAnsi="Marianne" w:cs="Arial"/>
        </w:rPr>
      </w:pPr>
      <w:r w:rsidRPr="00556ECB">
        <w:rPr>
          <w:rFonts w:ascii="Marianne" w:hAnsi="Marianne" w:cs="Arial"/>
        </w:rPr>
        <w:t>Le sous-traitant, en cas de sous-traitance ultérieure autorisée, informera également le Ministère de toute modification prévue concernant l’ajout ou le remplacement de sous-traitants et s’engage à informer et à signer un contrat écrit avec tout nouveau sous-traitant comme indiqué au (a) ci-dessus.</w:t>
      </w:r>
    </w:p>
    <w:p w14:paraId="6B369C1E" w14:textId="77777777" w:rsidR="008F43ED" w:rsidRPr="00556ECB" w:rsidRDefault="008F43ED" w:rsidP="00067A88">
      <w:pPr>
        <w:pStyle w:val="Paragraphedeliste"/>
        <w:numPr>
          <w:ilvl w:val="0"/>
          <w:numId w:val="15"/>
        </w:numPr>
        <w:spacing w:after="0" w:line="312" w:lineRule="atLeast"/>
        <w:ind w:left="1418" w:hanging="567"/>
        <w:contextualSpacing w:val="0"/>
        <w:rPr>
          <w:rFonts w:ascii="Marianne" w:eastAsiaTheme="minorHAnsi" w:hAnsi="Marianne" w:cs="Arial"/>
          <w:sz w:val="22"/>
          <w:szCs w:val="22"/>
          <w:lang w:val="fr-FR"/>
        </w:rPr>
      </w:pPr>
      <w:r w:rsidRPr="00556ECB">
        <w:rPr>
          <w:rFonts w:ascii="Marianne" w:eastAsiaTheme="minorHAnsi" w:hAnsi="Marianne" w:cs="Arial"/>
          <w:sz w:val="22"/>
          <w:szCs w:val="22"/>
          <w:lang w:val="fr-FR"/>
        </w:rPr>
        <w:t>Le sous-traitant convient avec le sous-traitant ultérieur d’une clause du tiers bénéficiaire en vertu de laquelle, dans les cas où le sous-traitant a matériellement disparu, a cessé d’exister en droit ou est devenu insolvable, le Ministère a le droit de résilier le contrat du sous-traitant ultérieur et de donner instruction à ce dernier d’effacer ou de restituer les données à caractère personnel.</w:t>
      </w:r>
    </w:p>
    <w:p w14:paraId="29101094" w14:textId="77777777" w:rsidR="008F43ED" w:rsidRPr="00556ECB" w:rsidRDefault="008F43ED" w:rsidP="008F43ED">
      <w:pPr>
        <w:pStyle w:val="Paragraphedeliste"/>
        <w:spacing w:after="0" w:line="312" w:lineRule="atLeast"/>
        <w:ind w:left="1418" w:hanging="567"/>
        <w:contextualSpacing w:val="0"/>
        <w:rPr>
          <w:rFonts w:ascii="Marianne" w:eastAsiaTheme="minorHAnsi" w:hAnsi="Marianne" w:cs="Arial"/>
          <w:sz w:val="22"/>
          <w:szCs w:val="22"/>
          <w:lang w:val="fr-FR"/>
        </w:rPr>
      </w:pPr>
    </w:p>
    <w:p w14:paraId="6858C3F9" w14:textId="77777777" w:rsidR="008F43ED" w:rsidRPr="00556ECB" w:rsidRDefault="008F43ED" w:rsidP="008F43ED">
      <w:pPr>
        <w:pStyle w:val="Paragraphedeliste"/>
        <w:spacing w:after="0" w:line="312" w:lineRule="atLeast"/>
        <w:ind w:left="1418" w:hanging="567"/>
        <w:contextualSpacing w:val="0"/>
        <w:rPr>
          <w:rFonts w:ascii="Marianne" w:eastAsiaTheme="minorHAnsi" w:hAnsi="Marianne" w:cs="Arial"/>
          <w:sz w:val="22"/>
          <w:szCs w:val="22"/>
          <w:lang w:val="fr-FR"/>
        </w:rPr>
      </w:pPr>
    </w:p>
    <w:p w14:paraId="306308DD" w14:textId="77777777" w:rsidR="00C37692" w:rsidRPr="00556ECB" w:rsidRDefault="00AB57E2" w:rsidP="00326840">
      <w:pPr>
        <w:pStyle w:val="AODefPara"/>
        <w:numPr>
          <w:ilvl w:val="0"/>
          <w:numId w:val="0"/>
        </w:numPr>
        <w:autoSpaceDE w:val="0"/>
        <w:autoSpaceDN w:val="0"/>
        <w:adjustRightInd w:val="0"/>
        <w:spacing w:line="240" w:lineRule="auto"/>
        <w:ind w:left="284"/>
        <w:rPr>
          <w:rFonts w:ascii="Marianne" w:hAnsi="Marianne" w:cs="EUAlbertina"/>
          <w:u w:val="single"/>
        </w:rPr>
      </w:pPr>
      <w:r w:rsidRPr="00556ECB">
        <w:rPr>
          <w:rFonts w:ascii="Marianne" w:hAnsi="Marianne" w:cs="Arial"/>
          <w:u w:val="single"/>
        </w:rPr>
        <w:t>3.8</w:t>
      </w:r>
      <w:r w:rsidR="00326840" w:rsidRPr="00556ECB">
        <w:rPr>
          <w:rFonts w:ascii="Marianne" w:hAnsi="Marianne" w:cs="Arial"/>
          <w:u w:val="single"/>
        </w:rPr>
        <w:t xml:space="preserve"> </w:t>
      </w:r>
      <w:r w:rsidR="00DA4672" w:rsidRPr="00556ECB">
        <w:rPr>
          <w:rFonts w:ascii="Marianne" w:hAnsi="Marianne" w:cs="Arial"/>
          <w:u w:val="single"/>
        </w:rPr>
        <w:t>Non-respect des clauses et sous-traitance</w:t>
      </w:r>
    </w:p>
    <w:p w14:paraId="6257E538" w14:textId="77777777" w:rsidR="00C37692" w:rsidRPr="00556ECB" w:rsidRDefault="004913BD" w:rsidP="00067A88">
      <w:pPr>
        <w:pStyle w:val="AODefPara"/>
        <w:numPr>
          <w:ilvl w:val="0"/>
          <w:numId w:val="11"/>
        </w:numPr>
        <w:autoSpaceDE w:val="0"/>
        <w:autoSpaceDN w:val="0"/>
        <w:adjustRightInd w:val="0"/>
        <w:spacing w:line="240" w:lineRule="auto"/>
        <w:ind w:hanging="949"/>
        <w:rPr>
          <w:rFonts w:ascii="Marianne" w:hAnsi="Marianne" w:cs="Arial"/>
        </w:rPr>
      </w:pPr>
      <w:r w:rsidRPr="00556ECB">
        <w:rPr>
          <w:rFonts w:ascii="Marianne" w:hAnsi="Marianne" w:cs="Arial"/>
        </w:rPr>
        <w:t>Le sous-traitant</w:t>
      </w:r>
      <w:r w:rsidR="00DA4672" w:rsidRPr="00556ECB">
        <w:rPr>
          <w:rFonts w:ascii="Marianne" w:hAnsi="Marianne" w:cs="Arial"/>
        </w:rPr>
        <w:t xml:space="preserve"> informe sans délai l</w:t>
      </w:r>
      <w:r w:rsidRPr="00556ECB">
        <w:rPr>
          <w:rFonts w:ascii="Marianne" w:hAnsi="Marianne" w:cs="Arial"/>
        </w:rPr>
        <w:t xml:space="preserve">e </w:t>
      </w:r>
      <w:r w:rsidR="00602A5D" w:rsidRPr="00556ECB">
        <w:rPr>
          <w:rFonts w:ascii="Marianne" w:hAnsi="Marianne" w:cs="Arial"/>
        </w:rPr>
        <w:t>Ministère</w:t>
      </w:r>
      <w:r w:rsidRPr="00556ECB">
        <w:rPr>
          <w:rFonts w:ascii="Marianne" w:hAnsi="Marianne" w:cs="Arial"/>
        </w:rPr>
        <w:t xml:space="preserve"> </w:t>
      </w:r>
      <w:r w:rsidR="00DA4672" w:rsidRPr="00556ECB">
        <w:rPr>
          <w:rFonts w:ascii="Marianne" w:hAnsi="Marianne" w:cs="Arial"/>
        </w:rPr>
        <w:t>s’il n’est pas en mesure de respecter les présentes clauses, quelle qu’en soit la raison.</w:t>
      </w:r>
    </w:p>
    <w:p w14:paraId="61017480" w14:textId="77777777" w:rsidR="00575050" w:rsidRPr="00556ECB" w:rsidRDefault="00DA4672" w:rsidP="00067A88">
      <w:pPr>
        <w:pStyle w:val="AODefPara"/>
        <w:numPr>
          <w:ilvl w:val="0"/>
          <w:numId w:val="11"/>
        </w:numPr>
        <w:autoSpaceDE w:val="0"/>
        <w:autoSpaceDN w:val="0"/>
        <w:adjustRightInd w:val="0"/>
        <w:spacing w:line="240" w:lineRule="auto"/>
        <w:ind w:hanging="949"/>
        <w:rPr>
          <w:rFonts w:ascii="Marianne" w:hAnsi="Marianne" w:cs="Arial"/>
        </w:rPr>
      </w:pPr>
      <w:r w:rsidRPr="00556ECB">
        <w:rPr>
          <w:rFonts w:ascii="Marianne" w:hAnsi="Marianne" w:cs="Arial"/>
        </w:rPr>
        <w:t>Dans le cas où</w:t>
      </w:r>
      <w:r w:rsidR="004913BD" w:rsidRPr="00556ECB">
        <w:rPr>
          <w:rFonts w:ascii="Marianne" w:hAnsi="Marianne" w:cs="Arial"/>
        </w:rPr>
        <w:t xml:space="preserve"> le sous-traitant</w:t>
      </w:r>
      <w:r w:rsidRPr="00556ECB">
        <w:rPr>
          <w:rFonts w:ascii="Marianne" w:hAnsi="Marianne" w:cs="Arial"/>
        </w:rPr>
        <w:t xml:space="preserve"> enfreint les présentes clauses ou n’est pas en mesure de les respecter,</w:t>
      </w:r>
      <w:r w:rsidR="00700D90" w:rsidRPr="00556ECB">
        <w:rPr>
          <w:rFonts w:ascii="Marianne" w:hAnsi="Marianne" w:cs="Arial"/>
        </w:rPr>
        <w:t xml:space="preserve"> le </w:t>
      </w:r>
      <w:r w:rsidR="00602A5D" w:rsidRPr="00556ECB">
        <w:rPr>
          <w:rFonts w:ascii="Marianne" w:hAnsi="Marianne" w:cs="Arial"/>
        </w:rPr>
        <w:t>Ministère</w:t>
      </w:r>
      <w:r w:rsidRPr="00556ECB">
        <w:rPr>
          <w:rFonts w:ascii="Marianne" w:hAnsi="Marianne" w:cs="Arial"/>
        </w:rPr>
        <w:t xml:space="preserve"> suspend le transfert de données à caractère personnel </w:t>
      </w:r>
      <w:r w:rsidR="004913BD" w:rsidRPr="00556ECB">
        <w:rPr>
          <w:rFonts w:ascii="Marianne" w:hAnsi="Marianne" w:cs="Arial"/>
        </w:rPr>
        <w:t xml:space="preserve">au sous-traitant </w:t>
      </w:r>
      <w:r w:rsidRPr="00556ECB">
        <w:rPr>
          <w:rFonts w:ascii="Marianne" w:hAnsi="Marianne" w:cs="Arial"/>
        </w:rPr>
        <w:t xml:space="preserve">jusqu’à ce que le respect des présentes clauses soit à nouveau garanti </w:t>
      </w:r>
      <w:r w:rsidR="00575050" w:rsidRPr="00556ECB">
        <w:rPr>
          <w:rFonts w:ascii="Marianne" w:hAnsi="Marianne" w:cs="Arial"/>
        </w:rPr>
        <w:t>ou que le contrat soit résilié.</w:t>
      </w:r>
    </w:p>
    <w:p w14:paraId="0FDF4691" w14:textId="77777777" w:rsidR="00575050" w:rsidRPr="00556ECB" w:rsidRDefault="00700D90" w:rsidP="00067A88">
      <w:pPr>
        <w:pStyle w:val="AODefPara"/>
        <w:numPr>
          <w:ilvl w:val="0"/>
          <w:numId w:val="11"/>
        </w:numPr>
        <w:autoSpaceDE w:val="0"/>
        <w:autoSpaceDN w:val="0"/>
        <w:adjustRightInd w:val="0"/>
        <w:spacing w:line="240" w:lineRule="auto"/>
        <w:ind w:hanging="949"/>
        <w:rPr>
          <w:rFonts w:ascii="Marianne" w:hAnsi="Marianne" w:cs="Arial"/>
        </w:rPr>
      </w:pPr>
      <w:r w:rsidRPr="00556ECB">
        <w:rPr>
          <w:rFonts w:ascii="Marianne" w:hAnsi="Marianne" w:cs="Arial"/>
        </w:rPr>
        <w:t xml:space="preserve">Le </w:t>
      </w:r>
      <w:r w:rsidR="00602A5D" w:rsidRPr="00556ECB">
        <w:rPr>
          <w:rFonts w:ascii="Marianne" w:hAnsi="Marianne" w:cs="Arial"/>
        </w:rPr>
        <w:t>Ministère</w:t>
      </w:r>
      <w:r w:rsidR="00575050" w:rsidRPr="00556ECB">
        <w:rPr>
          <w:rFonts w:ascii="Marianne" w:hAnsi="Marianne" w:cs="Arial"/>
        </w:rPr>
        <w:t xml:space="preserve"> a le droit de résilier le contrat, dans la mesure où il concerne le traitement de données à caractère personnel au titre des présentes clauses, lorsque</w:t>
      </w:r>
      <w:r w:rsidR="008F43ED" w:rsidRPr="00556ECB">
        <w:rPr>
          <w:rFonts w:ascii="Marianne" w:hAnsi="Marianne" w:cs="Arial"/>
        </w:rPr>
        <w:t> </w:t>
      </w:r>
      <w:r w:rsidR="00575050" w:rsidRPr="00556ECB">
        <w:rPr>
          <w:rFonts w:ascii="Marianne" w:hAnsi="Marianne" w:cs="Arial"/>
        </w:rPr>
        <w:t>:</w:t>
      </w:r>
    </w:p>
    <w:p w14:paraId="40DA1A3A" w14:textId="77777777" w:rsidR="007D2840" w:rsidRPr="00556ECB" w:rsidRDefault="00700D90" w:rsidP="00067A88">
      <w:pPr>
        <w:pStyle w:val="AODefPara"/>
        <w:numPr>
          <w:ilvl w:val="0"/>
          <w:numId w:val="12"/>
        </w:numPr>
        <w:autoSpaceDE w:val="0"/>
        <w:autoSpaceDN w:val="0"/>
        <w:adjustRightInd w:val="0"/>
        <w:spacing w:line="240" w:lineRule="auto"/>
        <w:rPr>
          <w:rFonts w:ascii="Marianne" w:hAnsi="Marianne" w:cs="Arial"/>
        </w:rPr>
      </w:pPr>
      <w:r w:rsidRPr="00556ECB">
        <w:rPr>
          <w:rFonts w:ascii="Marianne" w:hAnsi="Marianne" w:cs="Arial"/>
        </w:rPr>
        <w:t xml:space="preserve">Le </w:t>
      </w:r>
      <w:r w:rsidR="00602A5D" w:rsidRPr="00556ECB">
        <w:rPr>
          <w:rFonts w:ascii="Marianne" w:hAnsi="Marianne" w:cs="Arial"/>
        </w:rPr>
        <w:t>Ministère</w:t>
      </w:r>
      <w:r w:rsidR="00575050" w:rsidRPr="00556ECB">
        <w:rPr>
          <w:rFonts w:ascii="Marianne" w:hAnsi="Marianne" w:cs="Arial"/>
        </w:rPr>
        <w:t xml:space="preserve"> a suspendu le transfert de données à caractère personnel sous-traitant en vertu du paragraphe b) et que le respect des présentes clauses n’est pas rétabli dans un délai raisonnable et, en tout état de cause, dans un délai d’un mois à compter de la suspension</w:t>
      </w:r>
      <w:r w:rsidR="000A13A2" w:rsidRPr="00556ECB">
        <w:rPr>
          <w:rFonts w:ascii="Marianne" w:hAnsi="Marianne" w:cs="Arial"/>
        </w:rPr>
        <w:t xml:space="preserve"> </w:t>
      </w:r>
      <w:r w:rsidR="00575050" w:rsidRPr="00556ECB">
        <w:rPr>
          <w:rFonts w:ascii="Marianne" w:hAnsi="Marianne" w:cs="Arial"/>
        </w:rPr>
        <w:t>;</w:t>
      </w:r>
      <w:r w:rsidR="00E56932" w:rsidRPr="00556ECB">
        <w:rPr>
          <w:rFonts w:ascii="Marianne" w:hAnsi="Marianne" w:cs="Arial"/>
        </w:rPr>
        <w:t xml:space="preserve"> </w:t>
      </w:r>
    </w:p>
    <w:p w14:paraId="03A2EA04" w14:textId="3F0513EC" w:rsidR="00575050" w:rsidRPr="00556ECB" w:rsidRDefault="00E56932" w:rsidP="007D2840">
      <w:pPr>
        <w:pStyle w:val="AODefPara"/>
        <w:numPr>
          <w:ilvl w:val="0"/>
          <w:numId w:val="0"/>
        </w:numPr>
        <w:autoSpaceDE w:val="0"/>
        <w:autoSpaceDN w:val="0"/>
        <w:adjustRightInd w:val="0"/>
        <w:spacing w:line="240" w:lineRule="auto"/>
        <w:ind w:left="2520"/>
        <w:rPr>
          <w:rFonts w:ascii="Marianne" w:hAnsi="Marianne" w:cs="Arial"/>
        </w:rPr>
      </w:pPr>
      <w:proofErr w:type="gramStart"/>
      <w:r w:rsidRPr="00556ECB">
        <w:rPr>
          <w:rFonts w:ascii="Marianne" w:hAnsi="Marianne" w:cs="Arial"/>
        </w:rPr>
        <w:t>ou</w:t>
      </w:r>
      <w:proofErr w:type="gramEnd"/>
    </w:p>
    <w:p w14:paraId="2978EAF8" w14:textId="0C010E23" w:rsidR="007D2840" w:rsidRPr="00556ECB" w:rsidRDefault="00575050" w:rsidP="00067A88">
      <w:pPr>
        <w:pStyle w:val="AODefPara"/>
        <w:numPr>
          <w:ilvl w:val="0"/>
          <w:numId w:val="12"/>
        </w:numPr>
        <w:autoSpaceDE w:val="0"/>
        <w:autoSpaceDN w:val="0"/>
        <w:adjustRightInd w:val="0"/>
        <w:spacing w:line="240" w:lineRule="auto"/>
        <w:rPr>
          <w:rFonts w:ascii="Marianne" w:hAnsi="Marianne" w:cs="Arial"/>
        </w:rPr>
      </w:pPr>
      <w:r w:rsidRPr="00556ECB">
        <w:rPr>
          <w:rFonts w:ascii="Marianne" w:hAnsi="Marianne" w:cs="Arial"/>
        </w:rPr>
        <w:lastRenderedPageBreak/>
        <w:t>Le sous-traitant enfreint gravement ou de manière persistante les présentes clauses</w:t>
      </w:r>
      <w:r w:rsidR="001B4286" w:rsidRPr="00556ECB">
        <w:rPr>
          <w:rFonts w:ascii="Marianne" w:hAnsi="Marianne" w:cs="Arial"/>
        </w:rPr>
        <w:t xml:space="preserve"> </w:t>
      </w:r>
      <w:r w:rsidRPr="00556ECB">
        <w:rPr>
          <w:rFonts w:ascii="Marianne" w:hAnsi="Marianne" w:cs="Arial"/>
        </w:rPr>
        <w:t xml:space="preserve">; </w:t>
      </w:r>
    </w:p>
    <w:p w14:paraId="1BF85DEB" w14:textId="636EB740" w:rsidR="00575050" w:rsidRPr="00556ECB" w:rsidRDefault="00575050" w:rsidP="007D2840">
      <w:pPr>
        <w:pStyle w:val="AODefPara"/>
        <w:numPr>
          <w:ilvl w:val="0"/>
          <w:numId w:val="0"/>
        </w:numPr>
        <w:autoSpaceDE w:val="0"/>
        <w:autoSpaceDN w:val="0"/>
        <w:adjustRightInd w:val="0"/>
        <w:spacing w:line="240" w:lineRule="auto"/>
        <w:ind w:left="2520"/>
        <w:rPr>
          <w:rFonts w:ascii="Marianne" w:hAnsi="Marianne" w:cs="Arial"/>
        </w:rPr>
      </w:pPr>
      <w:proofErr w:type="gramStart"/>
      <w:r w:rsidRPr="00556ECB">
        <w:rPr>
          <w:rFonts w:ascii="Marianne" w:hAnsi="Marianne" w:cs="Arial"/>
        </w:rPr>
        <w:t>ou</w:t>
      </w:r>
      <w:proofErr w:type="gramEnd"/>
    </w:p>
    <w:p w14:paraId="4EA4F5E0" w14:textId="29EBD96E" w:rsidR="00C12F4E" w:rsidRPr="00556ECB" w:rsidRDefault="00575050" w:rsidP="007D2840">
      <w:pPr>
        <w:pStyle w:val="AODefPara"/>
        <w:numPr>
          <w:ilvl w:val="0"/>
          <w:numId w:val="12"/>
        </w:numPr>
        <w:autoSpaceDE w:val="0"/>
        <w:autoSpaceDN w:val="0"/>
        <w:adjustRightInd w:val="0"/>
        <w:spacing w:line="240" w:lineRule="auto"/>
        <w:rPr>
          <w:rFonts w:ascii="Marianne" w:hAnsi="Marianne" w:cs="Arial"/>
        </w:rPr>
      </w:pPr>
      <w:r w:rsidRPr="00556ECB">
        <w:rPr>
          <w:rFonts w:ascii="Marianne" w:hAnsi="Marianne" w:cs="Arial"/>
        </w:rPr>
        <w:t>Le sous-traitant ne se conforme pas à une décision contraignante d’une juridiction ou d’une autorité de contrôle compétente concernant les obligations qui lui incombent au titre des présentes clauses.</w:t>
      </w:r>
    </w:p>
    <w:p w14:paraId="4471C548" w14:textId="77777777" w:rsidR="007D2840" w:rsidRPr="00556ECB" w:rsidRDefault="007D2840" w:rsidP="007D2840">
      <w:pPr>
        <w:pStyle w:val="AODefPara"/>
        <w:numPr>
          <w:ilvl w:val="0"/>
          <w:numId w:val="0"/>
        </w:numPr>
        <w:autoSpaceDE w:val="0"/>
        <w:autoSpaceDN w:val="0"/>
        <w:adjustRightInd w:val="0"/>
        <w:spacing w:line="240" w:lineRule="auto"/>
        <w:ind w:left="2520"/>
        <w:rPr>
          <w:rFonts w:ascii="Marianne" w:hAnsi="Marianne" w:cs="Arial"/>
        </w:rPr>
      </w:pPr>
    </w:p>
    <w:p w14:paraId="29795ECE" w14:textId="77777777" w:rsidR="00C12F4E" w:rsidRPr="00556ECB" w:rsidRDefault="00C12F4E" w:rsidP="00067A88">
      <w:pPr>
        <w:pStyle w:val="Paragraphedeliste"/>
        <w:numPr>
          <w:ilvl w:val="0"/>
          <w:numId w:val="11"/>
        </w:numPr>
        <w:autoSpaceDE w:val="0"/>
        <w:autoSpaceDN w:val="0"/>
        <w:adjustRightInd w:val="0"/>
        <w:spacing w:after="0"/>
        <w:ind w:hanging="949"/>
        <w:rPr>
          <w:rFonts w:ascii="Marianne" w:hAnsi="Marianne" w:cs="Arial"/>
          <w:sz w:val="22"/>
          <w:szCs w:val="22"/>
          <w:lang w:val="fr-FR"/>
        </w:rPr>
      </w:pPr>
      <w:r w:rsidRPr="00556ECB">
        <w:rPr>
          <w:rFonts w:ascii="Marianne" w:hAnsi="Marianne" w:cs="Arial"/>
          <w:sz w:val="22"/>
          <w:szCs w:val="22"/>
          <w:lang w:val="fr-FR"/>
        </w:rPr>
        <w:t>Les données à caractère personnel qui ont été transférées avant la résiliation du contrat so</w:t>
      </w:r>
      <w:r w:rsidR="0021582B" w:rsidRPr="00556ECB">
        <w:rPr>
          <w:rFonts w:ascii="Marianne" w:hAnsi="Marianne" w:cs="Arial"/>
          <w:sz w:val="22"/>
          <w:szCs w:val="22"/>
          <w:lang w:val="fr-FR"/>
        </w:rPr>
        <w:t xml:space="preserve">nt immédiatement restituées au </w:t>
      </w:r>
      <w:r w:rsidR="00602A5D" w:rsidRPr="00556ECB">
        <w:rPr>
          <w:rFonts w:ascii="Marianne" w:hAnsi="Marianne" w:cs="Arial"/>
          <w:sz w:val="22"/>
          <w:szCs w:val="22"/>
          <w:lang w:val="fr-FR"/>
        </w:rPr>
        <w:t>Ministère</w:t>
      </w:r>
      <w:r w:rsidRPr="00556ECB">
        <w:rPr>
          <w:rFonts w:ascii="Marianne" w:hAnsi="Marianne" w:cs="Arial"/>
          <w:sz w:val="22"/>
          <w:szCs w:val="22"/>
          <w:lang w:val="fr-FR"/>
        </w:rPr>
        <w:t xml:space="preserve"> ou effacées dans leur intégralité, à la convenance de celui-ci. Il en va de même pour toute copie des données. </w:t>
      </w:r>
    </w:p>
    <w:p w14:paraId="3036C2CE" w14:textId="77777777" w:rsidR="00C12F4E" w:rsidRPr="00556ECB" w:rsidRDefault="00C12F4E" w:rsidP="00C12F4E">
      <w:pPr>
        <w:pStyle w:val="Paragraphedeliste"/>
        <w:autoSpaceDE w:val="0"/>
        <w:autoSpaceDN w:val="0"/>
        <w:adjustRightInd w:val="0"/>
        <w:spacing w:after="0"/>
        <w:ind w:left="1800"/>
        <w:rPr>
          <w:rFonts w:ascii="Marianne" w:hAnsi="Marianne" w:cs="Arial"/>
          <w:sz w:val="22"/>
          <w:szCs w:val="22"/>
          <w:lang w:val="fr-FR"/>
        </w:rPr>
      </w:pPr>
    </w:p>
    <w:p w14:paraId="3FDC14A1" w14:textId="77777777" w:rsidR="00C12F4E" w:rsidRPr="00556ECB" w:rsidRDefault="00C12F4E" w:rsidP="00C12F4E">
      <w:pPr>
        <w:pStyle w:val="Paragraphedeliste"/>
        <w:autoSpaceDE w:val="0"/>
        <w:autoSpaceDN w:val="0"/>
        <w:adjustRightInd w:val="0"/>
        <w:spacing w:after="0"/>
        <w:ind w:left="1800"/>
        <w:rPr>
          <w:rFonts w:ascii="Marianne" w:hAnsi="Marianne" w:cs="Arial"/>
          <w:sz w:val="22"/>
          <w:szCs w:val="22"/>
          <w:lang w:val="fr-FR"/>
        </w:rPr>
      </w:pPr>
      <w:r w:rsidRPr="00556ECB">
        <w:rPr>
          <w:rFonts w:ascii="Marianne" w:hAnsi="Marianne" w:cs="Arial"/>
          <w:sz w:val="22"/>
          <w:szCs w:val="22"/>
          <w:lang w:val="fr-FR"/>
        </w:rPr>
        <w:t>Jusqu’à ce que les données soient effacées ou restituées, le sous-traitant continue de veiller au respect des présentes clauses. Lorsque la législation locale applicable au sous-traitant interdit la restitution ou l’effacement des données à caractère personnel transférées, ce dernier garantit qu’il continuera à respecter les présentes clauses</w:t>
      </w:r>
      <w:r w:rsidR="000A13A2" w:rsidRPr="00556ECB">
        <w:rPr>
          <w:rFonts w:ascii="Marianne" w:hAnsi="Marianne" w:cs="Arial"/>
          <w:sz w:val="22"/>
          <w:szCs w:val="22"/>
          <w:lang w:val="fr-FR"/>
        </w:rPr>
        <w:t>.</w:t>
      </w:r>
      <w:r w:rsidRPr="00556ECB">
        <w:rPr>
          <w:rFonts w:ascii="Marianne" w:hAnsi="Marianne" w:cs="Arial"/>
          <w:sz w:val="22"/>
          <w:szCs w:val="22"/>
          <w:lang w:val="fr-FR"/>
        </w:rPr>
        <w:t xml:space="preserve"> </w:t>
      </w:r>
    </w:p>
    <w:p w14:paraId="79103C60" w14:textId="77777777" w:rsidR="00C12F4E" w:rsidRPr="00556ECB" w:rsidRDefault="00C12F4E" w:rsidP="00C12F4E">
      <w:pPr>
        <w:pStyle w:val="Paragraphedeliste"/>
        <w:autoSpaceDE w:val="0"/>
        <w:autoSpaceDN w:val="0"/>
        <w:adjustRightInd w:val="0"/>
        <w:spacing w:after="0"/>
        <w:ind w:left="1800"/>
        <w:rPr>
          <w:rFonts w:ascii="Marianne" w:hAnsi="Marianne" w:cs="EUAlbertina"/>
          <w:sz w:val="22"/>
          <w:szCs w:val="22"/>
          <w:lang w:val="fr-FR"/>
        </w:rPr>
      </w:pPr>
    </w:p>
    <w:p w14:paraId="7EE9318C" w14:textId="77777777" w:rsidR="000C427B" w:rsidRPr="00556ECB" w:rsidRDefault="000C427B" w:rsidP="00067A88">
      <w:pPr>
        <w:pStyle w:val="Paragraphedeliste"/>
        <w:numPr>
          <w:ilvl w:val="0"/>
          <w:numId w:val="10"/>
        </w:numPr>
        <w:spacing w:after="0" w:line="259" w:lineRule="auto"/>
        <w:rPr>
          <w:rFonts w:ascii="Marianne" w:hAnsi="Marianne" w:cs="Arial"/>
          <w:b/>
          <w:sz w:val="22"/>
          <w:szCs w:val="22"/>
          <w:lang w:val="fr-FR"/>
        </w:rPr>
      </w:pPr>
      <w:r w:rsidRPr="00556ECB">
        <w:rPr>
          <w:rFonts w:ascii="Marianne" w:hAnsi="Marianne" w:cs="Arial"/>
          <w:b/>
          <w:sz w:val="22"/>
          <w:szCs w:val="22"/>
          <w:lang w:val="fr-FR"/>
        </w:rPr>
        <w:t>Notification d’incidents</w:t>
      </w:r>
      <w:r w:rsidR="00D63FE3" w:rsidRPr="00556ECB">
        <w:rPr>
          <w:rFonts w:ascii="Marianne" w:hAnsi="Marianne" w:cs="Arial"/>
          <w:b/>
          <w:sz w:val="22"/>
          <w:szCs w:val="22"/>
          <w:lang w:val="fr-FR"/>
        </w:rPr>
        <w:t>/faille</w:t>
      </w:r>
      <w:r w:rsidRPr="00556ECB">
        <w:rPr>
          <w:rFonts w:ascii="Marianne" w:hAnsi="Marianne" w:cs="Arial"/>
          <w:b/>
          <w:sz w:val="22"/>
          <w:szCs w:val="22"/>
          <w:lang w:val="fr-FR"/>
        </w:rPr>
        <w:t xml:space="preserve"> de sécurité</w:t>
      </w:r>
    </w:p>
    <w:p w14:paraId="531EBFAB" w14:textId="77777777" w:rsidR="000C427B" w:rsidRPr="00556ECB" w:rsidRDefault="000C427B" w:rsidP="00067A88">
      <w:pPr>
        <w:pStyle w:val="AOHead3"/>
        <w:numPr>
          <w:ilvl w:val="2"/>
          <w:numId w:val="5"/>
        </w:numPr>
        <w:tabs>
          <w:tab w:val="clear" w:pos="1430"/>
          <w:tab w:val="left" w:pos="567"/>
          <w:tab w:val="left" w:pos="709"/>
          <w:tab w:val="num" w:pos="1418"/>
        </w:tabs>
        <w:ind w:left="1418" w:hanging="709"/>
        <w:rPr>
          <w:rFonts w:ascii="Marianne" w:hAnsi="Marianne" w:cs="Arial"/>
          <w:noProof/>
          <w:lang w:val="fr-FR"/>
        </w:rPr>
      </w:pPr>
      <w:r w:rsidRPr="00556ECB">
        <w:rPr>
          <w:rFonts w:ascii="Marianne" w:hAnsi="Marianne" w:cs="Arial"/>
          <w:noProof/>
          <w:lang w:val="fr-FR"/>
        </w:rPr>
        <w:t xml:space="preserve">Un incident de sécurité (ci-après désigné « Incident ») s’entend comme une violation de la sécurité entraînant, de manière accidentelle ou illicite, la destruction, la perte, l'altération, la divulgation non autorisée à des tiers de </w:t>
      </w:r>
      <w:r w:rsidR="009E6AB2" w:rsidRPr="00556ECB">
        <w:rPr>
          <w:rFonts w:ascii="Marianne" w:hAnsi="Marianne" w:cs="Arial"/>
          <w:noProof/>
          <w:lang w:val="fr-FR"/>
        </w:rPr>
        <w:t>d</w:t>
      </w:r>
      <w:r w:rsidR="00393DA5" w:rsidRPr="00556ECB">
        <w:rPr>
          <w:rFonts w:ascii="Marianne" w:hAnsi="Marianne" w:cs="Arial"/>
          <w:noProof/>
          <w:lang w:val="fr-FR"/>
        </w:rPr>
        <w:t>onnées</w:t>
      </w:r>
      <w:r w:rsidR="00892B22" w:rsidRPr="00556ECB">
        <w:rPr>
          <w:rFonts w:ascii="Marianne" w:hAnsi="Marianne" w:cs="Arial"/>
          <w:noProof/>
          <w:lang w:val="fr-FR"/>
        </w:rPr>
        <w:t xml:space="preserve"> personnelles</w:t>
      </w:r>
      <w:r w:rsidRPr="00556ECB">
        <w:rPr>
          <w:rFonts w:ascii="Marianne" w:hAnsi="Marianne" w:cs="Arial"/>
          <w:noProof/>
          <w:lang w:val="fr-FR"/>
        </w:rPr>
        <w:t xml:space="preserve"> transmises, conservées ou traitées d'une autre manière, ou l'accès non autorisé à de telles </w:t>
      </w:r>
      <w:r w:rsidR="00E9387E" w:rsidRPr="00556ECB">
        <w:rPr>
          <w:rFonts w:ascii="Marianne" w:hAnsi="Marianne" w:cs="Arial"/>
          <w:noProof/>
          <w:lang w:val="fr-FR"/>
        </w:rPr>
        <w:t>données</w:t>
      </w:r>
      <w:r w:rsidRPr="00556ECB">
        <w:rPr>
          <w:rFonts w:ascii="Marianne" w:hAnsi="Marianne" w:cs="Arial"/>
          <w:noProof/>
          <w:lang w:val="fr-FR"/>
        </w:rPr>
        <w:t>.</w:t>
      </w:r>
    </w:p>
    <w:p w14:paraId="5DABEE0B" w14:textId="3D5EEEF2" w:rsidR="000C427B" w:rsidRPr="00556ECB" w:rsidRDefault="000C427B" w:rsidP="0036232F">
      <w:pPr>
        <w:pStyle w:val="AOHead3"/>
        <w:ind w:left="1440"/>
        <w:rPr>
          <w:rFonts w:ascii="Marianne" w:hAnsi="Marianne" w:cs="Arial"/>
          <w:noProof/>
          <w:lang w:val="fr-FR"/>
        </w:rPr>
      </w:pPr>
      <w:r w:rsidRPr="00556ECB">
        <w:rPr>
          <w:rFonts w:ascii="Marianne" w:hAnsi="Marianne" w:cs="Arial"/>
          <w:noProof/>
          <w:lang w:val="fr-FR"/>
        </w:rPr>
        <w:t xml:space="preserve">Le </w:t>
      </w:r>
      <w:r w:rsidR="00233042" w:rsidRPr="00556ECB">
        <w:rPr>
          <w:rFonts w:ascii="Marianne" w:hAnsi="Marianne" w:cs="Arial"/>
          <w:noProof/>
          <w:lang w:val="fr-FR"/>
        </w:rPr>
        <w:t>sous-traitant</w:t>
      </w:r>
      <w:r w:rsidRPr="00556ECB">
        <w:rPr>
          <w:rFonts w:ascii="Marianne" w:hAnsi="Marianne" w:cs="Arial"/>
          <w:noProof/>
          <w:lang w:val="fr-FR"/>
        </w:rPr>
        <w:t xml:space="preserve"> s’engage à notifier dès qu’il en a connaissance,</w:t>
      </w:r>
      <w:r w:rsidR="00D63FE3" w:rsidRPr="00556ECB">
        <w:rPr>
          <w:rFonts w:ascii="Marianne" w:hAnsi="Marianne" w:cs="Arial"/>
          <w:noProof/>
          <w:lang w:val="fr-FR"/>
        </w:rPr>
        <w:t xml:space="preserve"> et dans un délai maximum de 24h</w:t>
      </w:r>
      <w:r w:rsidRPr="00556ECB">
        <w:rPr>
          <w:rFonts w:ascii="Marianne" w:hAnsi="Marianne" w:cs="Arial"/>
          <w:noProof/>
          <w:lang w:val="fr-FR"/>
        </w:rPr>
        <w:t xml:space="preserve"> au </w:t>
      </w:r>
      <w:r w:rsidR="00602A5D" w:rsidRPr="00556ECB">
        <w:rPr>
          <w:rFonts w:ascii="Marianne" w:hAnsi="Marianne" w:cs="Arial"/>
          <w:noProof/>
          <w:lang w:val="fr-FR"/>
        </w:rPr>
        <w:t>Ministère</w:t>
      </w:r>
      <w:r w:rsidRPr="00556ECB">
        <w:rPr>
          <w:rFonts w:ascii="Marianne" w:hAnsi="Marianne" w:cs="Arial"/>
          <w:noProof/>
          <w:lang w:val="fr-FR"/>
        </w:rPr>
        <w:t>, et en particulier à</w:t>
      </w:r>
      <w:r w:rsidR="002868C5" w:rsidRPr="00556ECB">
        <w:rPr>
          <w:rFonts w:ascii="Marianne" w:hAnsi="Marianne" w:cs="Arial"/>
          <w:noProof/>
          <w:lang w:val="fr-FR"/>
        </w:rPr>
        <w:t xml:space="preserve"> </w:t>
      </w:r>
      <w:r w:rsidR="00E94243" w:rsidRPr="005F0E41">
        <w:rPr>
          <w:rFonts w:ascii="Marianne" w:hAnsi="Marianne" w:cs="Arial"/>
          <w:noProof/>
          <w:lang w:val="fr-FR"/>
        </w:rPr>
        <w:t>la DGRH C1-3</w:t>
      </w:r>
      <w:r w:rsidRPr="005F0E41">
        <w:rPr>
          <w:rFonts w:ascii="Marianne" w:hAnsi="Marianne" w:cs="Arial"/>
          <w:noProof/>
          <w:lang w:val="fr-FR"/>
        </w:rPr>
        <w:t xml:space="preserve"> </w:t>
      </w:r>
      <w:r w:rsidR="00290207" w:rsidRPr="005F0E41">
        <w:rPr>
          <w:rFonts w:ascii="Marianne" w:hAnsi="Marianne" w:cs="Arial"/>
          <w:noProof/>
          <w:lang w:val="fr-FR"/>
        </w:rPr>
        <w:t xml:space="preserve">comme point de contact (les coordonnées seront communiquées au </w:t>
      </w:r>
      <w:r w:rsidR="00233042" w:rsidRPr="005F0E41">
        <w:rPr>
          <w:rFonts w:ascii="Marianne" w:hAnsi="Marianne" w:cs="Arial"/>
          <w:noProof/>
          <w:lang w:val="fr-FR"/>
        </w:rPr>
        <w:t>sous-</w:t>
      </w:r>
      <w:r w:rsidR="00233042" w:rsidRPr="00556ECB">
        <w:rPr>
          <w:rFonts w:ascii="Marianne" w:hAnsi="Marianne" w:cs="Arial"/>
          <w:noProof/>
          <w:lang w:val="fr-FR"/>
        </w:rPr>
        <w:t>traitant</w:t>
      </w:r>
      <w:r w:rsidR="00290207" w:rsidRPr="00556ECB">
        <w:rPr>
          <w:rFonts w:ascii="Marianne" w:hAnsi="Marianne" w:cs="Arial"/>
          <w:noProof/>
          <w:lang w:val="fr-FR"/>
        </w:rPr>
        <w:t xml:space="preserve"> dans les meilleurs délais après la notification du marché)</w:t>
      </w:r>
      <w:r w:rsidR="004D77FB" w:rsidRPr="00556ECB">
        <w:rPr>
          <w:rFonts w:ascii="Marianne" w:hAnsi="Marianne" w:cs="Arial"/>
          <w:noProof/>
          <w:lang w:val="fr-FR"/>
        </w:rPr>
        <w:t>, tout i</w:t>
      </w:r>
      <w:r w:rsidRPr="00556ECB">
        <w:rPr>
          <w:rFonts w:ascii="Marianne" w:hAnsi="Marianne" w:cs="Arial"/>
          <w:noProof/>
          <w:lang w:val="fr-FR"/>
        </w:rPr>
        <w:t xml:space="preserve">ncident entraînant accidentellement ou de manière illicite la perte, l’altération, la divulgation ou l’accès non autorisé à des </w:t>
      </w:r>
      <w:r w:rsidR="009E6AB2" w:rsidRPr="00556ECB">
        <w:rPr>
          <w:rFonts w:ascii="Marianne" w:hAnsi="Marianne" w:cs="Arial"/>
          <w:noProof/>
          <w:lang w:val="fr-FR"/>
        </w:rPr>
        <w:t>d</w:t>
      </w:r>
      <w:r w:rsidR="00393DA5" w:rsidRPr="00556ECB">
        <w:rPr>
          <w:rFonts w:ascii="Marianne" w:hAnsi="Marianne" w:cs="Arial"/>
          <w:noProof/>
          <w:lang w:val="fr-FR"/>
        </w:rPr>
        <w:t>onnées</w:t>
      </w:r>
      <w:r w:rsidR="00892B22" w:rsidRPr="00556ECB">
        <w:rPr>
          <w:rFonts w:ascii="Marianne" w:hAnsi="Marianne" w:cs="Arial"/>
          <w:noProof/>
          <w:lang w:val="fr-FR"/>
        </w:rPr>
        <w:t xml:space="preserve"> personnelles</w:t>
      </w:r>
      <w:r w:rsidRPr="00556ECB">
        <w:rPr>
          <w:rFonts w:ascii="Marianne" w:hAnsi="Marianne" w:cs="Arial"/>
          <w:noProof/>
          <w:lang w:val="fr-FR"/>
        </w:rPr>
        <w:t xml:space="preserve"> faisant l’objet du traitement.</w:t>
      </w:r>
    </w:p>
    <w:p w14:paraId="27D7FD8E" w14:textId="77777777" w:rsidR="000C427B" w:rsidRPr="00556ECB" w:rsidRDefault="000C427B" w:rsidP="0036232F">
      <w:pPr>
        <w:pStyle w:val="AOHead3"/>
        <w:ind w:left="1440"/>
        <w:rPr>
          <w:rFonts w:ascii="Marianne" w:hAnsi="Marianne" w:cs="Arial"/>
          <w:noProof/>
          <w:lang w:val="fr-FR"/>
        </w:rPr>
      </w:pPr>
      <w:r w:rsidRPr="00556ECB">
        <w:rPr>
          <w:rFonts w:ascii="Marianne" w:hAnsi="Marianne" w:cs="Arial"/>
          <w:noProof/>
          <w:lang w:val="fr-FR"/>
        </w:rPr>
        <w:t xml:space="preserve">Cette notification doit préciser : </w:t>
      </w:r>
    </w:p>
    <w:p w14:paraId="2426F718" w14:textId="77777777" w:rsidR="000C427B" w:rsidRPr="00556ECB" w:rsidRDefault="000C427B" w:rsidP="00067A88">
      <w:pPr>
        <w:pStyle w:val="Paragraphedeliste"/>
        <w:numPr>
          <w:ilvl w:val="2"/>
          <w:numId w:val="3"/>
        </w:numPr>
        <w:spacing w:after="0"/>
        <w:rPr>
          <w:rFonts w:ascii="Marianne" w:eastAsia="SimSun" w:hAnsi="Marianne" w:cs="Arial"/>
          <w:noProof/>
          <w:sz w:val="22"/>
          <w:szCs w:val="22"/>
          <w:lang w:val="fr-FR"/>
        </w:rPr>
      </w:pPr>
      <w:r w:rsidRPr="00556ECB">
        <w:rPr>
          <w:rFonts w:ascii="Marianne" w:eastAsia="SimSun" w:hAnsi="Marianne" w:cs="Arial"/>
          <w:noProof/>
          <w:sz w:val="22"/>
          <w:szCs w:val="22"/>
          <w:lang w:val="fr-FR"/>
        </w:rPr>
        <w:t>la nature et, si elles sont connues, les conséquences</w:t>
      </w:r>
      <w:r w:rsidR="0076223E" w:rsidRPr="00556ECB">
        <w:rPr>
          <w:rFonts w:ascii="Marianne" w:eastAsia="SimSun" w:hAnsi="Marianne" w:cs="Arial"/>
          <w:noProof/>
          <w:sz w:val="22"/>
          <w:szCs w:val="22"/>
          <w:lang w:val="fr-FR"/>
        </w:rPr>
        <w:t xml:space="preserve"> probables</w:t>
      </w:r>
      <w:r w:rsidRPr="00556ECB">
        <w:rPr>
          <w:rFonts w:ascii="Marianne" w:eastAsia="SimSun" w:hAnsi="Marianne" w:cs="Arial"/>
          <w:noProof/>
          <w:sz w:val="22"/>
          <w:szCs w:val="22"/>
          <w:lang w:val="fr-FR"/>
        </w:rPr>
        <w:t xml:space="preserve"> de l’</w:t>
      </w:r>
      <w:r w:rsidR="0076223E" w:rsidRPr="00556ECB">
        <w:rPr>
          <w:rFonts w:ascii="Marianne" w:eastAsia="SimSun" w:hAnsi="Marianne" w:cs="Arial"/>
          <w:noProof/>
          <w:sz w:val="22"/>
          <w:szCs w:val="22"/>
          <w:lang w:val="fr-FR"/>
        </w:rPr>
        <w:t>i</w:t>
      </w:r>
      <w:r w:rsidRPr="00556ECB">
        <w:rPr>
          <w:rFonts w:ascii="Marianne" w:eastAsia="SimSun" w:hAnsi="Marianne" w:cs="Arial"/>
          <w:noProof/>
          <w:sz w:val="22"/>
          <w:szCs w:val="22"/>
          <w:lang w:val="fr-FR"/>
        </w:rPr>
        <w:t>ncident,</w:t>
      </w:r>
    </w:p>
    <w:p w14:paraId="05E22AA4" w14:textId="5E87B3B5" w:rsidR="000C427B" w:rsidRPr="00556ECB" w:rsidRDefault="000C427B" w:rsidP="00067A88">
      <w:pPr>
        <w:pStyle w:val="Paragraphedeliste"/>
        <w:numPr>
          <w:ilvl w:val="2"/>
          <w:numId w:val="3"/>
        </w:numPr>
        <w:spacing w:after="0"/>
        <w:rPr>
          <w:rFonts w:ascii="Marianne" w:eastAsia="SimSun" w:hAnsi="Marianne" w:cs="Arial"/>
          <w:noProof/>
          <w:sz w:val="22"/>
          <w:szCs w:val="22"/>
          <w:lang w:val="fr-FR"/>
        </w:rPr>
      </w:pPr>
      <w:r w:rsidRPr="00556ECB">
        <w:rPr>
          <w:rFonts w:ascii="Marianne" w:eastAsia="SimSun" w:hAnsi="Marianne" w:cs="Arial"/>
          <w:noProof/>
          <w:sz w:val="22"/>
          <w:szCs w:val="22"/>
          <w:lang w:val="fr-FR"/>
        </w:rPr>
        <w:t xml:space="preserve">les mesures déjà prises par </w:t>
      </w:r>
      <w:r w:rsidR="00E56932" w:rsidRPr="00556ECB">
        <w:rPr>
          <w:rFonts w:ascii="Marianne" w:eastAsia="SimSun" w:hAnsi="Marianne" w:cs="Arial"/>
          <w:noProof/>
          <w:sz w:val="22"/>
          <w:szCs w:val="22"/>
          <w:lang w:val="fr-FR"/>
        </w:rPr>
        <w:t xml:space="preserve">le </w:t>
      </w:r>
      <w:r w:rsidR="00233042" w:rsidRPr="00556ECB">
        <w:rPr>
          <w:rFonts w:ascii="Marianne" w:eastAsia="SimSun" w:hAnsi="Marianne" w:cs="Arial"/>
          <w:noProof/>
          <w:sz w:val="22"/>
          <w:szCs w:val="22"/>
          <w:lang w:val="fr-FR"/>
        </w:rPr>
        <w:t>sous-traitant</w:t>
      </w:r>
      <w:r w:rsidRPr="00556ECB">
        <w:rPr>
          <w:rFonts w:ascii="Marianne" w:eastAsia="SimSun" w:hAnsi="Marianne" w:cs="Arial"/>
          <w:noProof/>
          <w:sz w:val="22"/>
          <w:szCs w:val="22"/>
          <w:lang w:val="fr-FR"/>
        </w:rPr>
        <w:t xml:space="preserve"> ou celles qui sont proposées pour y remédier dans la mesure où elles relèvent de </w:t>
      </w:r>
      <w:r w:rsidR="00D63FE3" w:rsidRPr="00556ECB">
        <w:rPr>
          <w:rFonts w:ascii="Marianne" w:eastAsia="SimSun" w:hAnsi="Marianne" w:cs="Arial"/>
          <w:noProof/>
          <w:sz w:val="22"/>
          <w:szCs w:val="22"/>
          <w:lang w:val="fr-FR"/>
        </w:rPr>
        <w:t>s</w:t>
      </w:r>
      <w:r w:rsidR="00E9387E" w:rsidRPr="00556ECB">
        <w:rPr>
          <w:rFonts w:ascii="Marianne" w:eastAsia="SimSun" w:hAnsi="Marianne" w:cs="Arial"/>
          <w:noProof/>
          <w:sz w:val="22"/>
          <w:szCs w:val="22"/>
          <w:lang w:val="fr-FR"/>
        </w:rPr>
        <w:t>a responsabilité ;</w:t>
      </w:r>
    </w:p>
    <w:p w14:paraId="508A7DAA" w14:textId="77777777" w:rsidR="000C427B" w:rsidRPr="00556ECB" w:rsidRDefault="000C427B" w:rsidP="00067A88">
      <w:pPr>
        <w:pStyle w:val="Paragraphedeliste"/>
        <w:numPr>
          <w:ilvl w:val="2"/>
          <w:numId w:val="3"/>
        </w:numPr>
        <w:spacing w:after="0"/>
        <w:rPr>
          <w:rFonts w:ascii="Marianne" w:hAnsi="Marianne" w:cs="Arial"/>
          <w:sz w:val="22"/>
          <w:szCs w:val="22"/>
          <w:lang w:val="fr-FR"/>
        </w:rPr>
      </w:pPr>
      <w:proofErr w:type="gramStart"/>
      <w:r w:rsidRPr="00556ECB">
        <w:rPr>
          <w:rFonts w:ascii="Marianne" w:hAnsi="Marianne" w:cs="Arial"/>
          <w:sz w:val="22"/>
          <w:szCs w:val="22"/>
          <w:lang w:val="fr-FR"/>
        </w:rPr>
        <w:t>les</w:t>
      </w:r>
      <w:proofErr w:type="gramEnd"/>
      <w:r w:rsidRPr="00556ECB">
        <w:rPr>
          <w:rFonts w:ascii="Marianne" w:hAnsi="Marianne" w:cs="Arial"/>
          <w:sz w:val="22"/>
          <w:szCs w:val="22"/>
          <w:lang w:val="fr-FR"/>
        </w:rPr>
        <w:t xml:space="preserve"> personnes auprès desquelles des informations supplémentai</w:t>
      </w:r>
      <w:r w:rsidR="0076223E" w:rsidRPr="00556ECB">
        <w:rPr>
          <w:rFonts w:ascii="Marianne" w:hAnsi="Marianne" w:cs="Arial"/>
          <w:sz w:val="22"/>
          <w:szCs w:val="22"/>
          <w:lang w:val="fr-FR"/>
        </w:rPr>
        <w:t>res peuvent être obtenues</w:t>
      </w:r>
      <w:r w:rsidR="00E9387E" w:rsidRPr="00556ECB">
        <w:rPr>
          <w:rFonts w:ascii="Marianne" w:hAnsi="Marianne" w:cs="Arial"/>
          <w:sz w:val="22"/>
          <w:szCs w:val="22"/>
          <w:lang w:val="fr-FR"/>
        </w:rPr>
        <w:t xml:space="preserve"> </w:t>
      </w:r>
      <w:r w:rsidR="0076223E" w:rsidRPr="00556ECB">
        <w:rPr>
          <w:rFonts w:ascii="Marianne" w:hAnsi="Marianne" w:cs="Arial"/>
          <w:sz w:val="22"/>
          <w:szCs w:val="22"/>
          <w:lang w:val="fr-FR"/>
        </w:rPr>
        <w:t xml:space="preserve">; </w:t>
      </w:r>
    </w:p>
    <w:p w14:paraId="6C03C36A" w14:textId="77777777" w:rsidR="000C427B" w:rsidRPr="00556ECB" w:rsidRDefault="000C427B" w:rsidP="00067A88">
      <w:pPr>
        <w:pStyle w:val="Paragraphedeliste"/>
        <w:numPr>
          <w:ilvl w:val="2"/>
          <w:numId w:val="3"/>
        </w:numPr>
        <w:spacing w:after="0"/>
        <w:rPr>
          <w:rFonts w:ascii="Marianne" w:hAnsi="Marianne" w:cs="Arial"/>
          <w:sz w:val="22"/>
          <w:szCs w:val="22"/>
          <w:lang w:val="fr-FR"/>
        </w:rPr>
      </w:pPr>
      <w:proofErr w:type="gramStart"/>
      <w:r w:rsidRPr="00556ECB">
        <w:rPr>
          <w:rFonts w:ascii="Marianne" w:hAnsi="Marianne" w:cs="Arial"/>
          <w:sz w:val="22"/>
          <w:szCs w:val="22"/>
          <w:lang w:val="fr-FR"/>
        </w:rPr>
        <w:lastRenderedPageBreak/>
        <w:t>lorsque</w:t>
      </w:r>
      <w:proofErr w:type="gramEnd"/>
      <w:r w:rsidRPr="00556ECB">
        <w:rPr>
          <w:rFonts w:ascii="Marianne" w:hAnsi="Marianne" w:cs="Arial"/>
          <w:sz w:val="22"/>
          <w:szCs w:val="22"/>
          <w:lang w:val="fr-FR"/>
        </w:rPr>
        <w:t xml:space="preserve"> cela est possible, une estimation du nombre de personnes susceptibles d’être impactées par l’Incident.</w:t>
      </w:r>
    </w:p>
    <w:p w14:paraId="676C9F7C" w14:textId="77777777" w:rsidR="000C427B" w:rsidRPr="00556ECB" w:rsidRDefault="000C427B" w:rsidP="0036232F">
      <w:pPr>
        <w:pStyle w:val="AOHead3"/>
        <w:ind w:left="1440"/>
        <w:rPr>
          <w:rFonts w:ascii="Marianne" w:hAnsi="Marianne" w:cs="Arial"/>
          <w:lang w:val="fr-FR"/>
        </w:rPr>
      </w:pPr>
      <w:r w:rsidRPr="00556ECB">
        <w:rPr>
          <w:rFonts w:ascii="Marianne" w:hAnsi="Marianne" w:cs="Arial"/>
          <w:lang w:val="fr-FR"/>
        </w:rPr>
        <w:t>Dès qu’</w:t>
      </w:r>
      <w:r w:rsidR="0076223E" w:rsidRPr="00556ECB">
        <w:rPr>
          <w:rFonts w:ascii="Marianne" w:hAnsi="Marianne" w:cs="Arial"/>
          <w:lang w:val="fr-FR"/>
        </w:rPr>
        <w:t>il</w:t>
      </w:r>
      <w:r w:rsidRPr="00556ECB">
        <w:rPr>
          <w:rFonts w:ascii="Marianne" w:hAnsi="Marianne" w:cs="Arial"/>
          <w:lang w:val="fr-FR"/>
        </w:rPr>
        <w:t xml:space="preserve"> est informé d’un </w:t>
      </w:r>
      <w:r w:rsidR="00722856" w:rsidRPr="00556ECB">
        <w:rPr>
          <w:rFonts w:ascii="Marianne" w:hAnsi="Marianne" w:cs="Arial"/>
          <w:lang w:val="fr-FR"/>
        </w:rPr>
        <w:t>i</w:t>
      </w:r>
      <w:r w:rsidRPr="00556ECB">
        <w:rPr>
          <w:rFonts w:ascii="Marianne" w:hAnsi="Marianne" w:cs="Arial"/>
          <w:lang w:val="fr-FR"/>
        </w:rPr>
        <w:t xml:space="preserve">ncident, </w:t>
      </w:r>
      <w:r w:rsidR="0076223E" w:rsidRPr="00556ECB">
        <w:rPr>
          <w:rFonts w:ascii="Marianne" w:hAnsi="Marianne" w:cs="Arial"/>
          <w:lang w:val="fr-FR"/>
        </w:rPr>
        <w:t>l</w:t>
      </w:r>
      <w:r w:rsidRPr="00556ECB">
        <w:rPr>
          <w:rFonts w:ascii="Marianne" w:hAnsi="Marianne" w:cs="Arial"/>
          <w:lang w:val="fr-FR"/>
        </w:rPr>
        <w:t xml:space="preserve">e </w:t>
      </w:r>
      <w:r w:rsidR="00233042" w:rsidRPr="00556ECB">
        <w:rPr>
          <w:rFonts w:ascii="Marianne" w:hAnsi="Marianne" w:cs="Arial"/>
          <w:lang w:val="fr-FR"/>
        </w:rPr>
        <w:t>sous-traitant</w:t>
      </w:r>
      <w:r w:rsidRPr="00556ECB">
        <w:rPr>
          <w:rFonts w:ascii="Marianne" w:hAnsi="Marianne" w:cs="Arial"/>
          <w:lang w:val="fr-FR"/>
        </w:rPr>
        <w:t xml:space="preserve"> procède à toutes investigations utiles sur les manquements aux règles de protection afin d’y remédier dans un délai aussi rapide que possible et de faire en sorte d’en diminuer l’impact pour les personnes concernées. </w:t>
      </w:r>
    </w:p>
    <w:p w14:paraId="4D2F3A21" w14:textId="77777777" w:rsidR="000C427B" w:rsidRPr="00556ECB" w:rsidRDefault="000C427B" w:rsidP="0036232F">
      <w:pPr>
        <w:pStyle w:val="AOHead3"/>
        <w:ind w:left="1440"/>
        <w:rPr>
          <w:rFonts w:ascii="Marianne" w:hAnsi="Marianne" w:cs="Arial"/>
          <w:lang w:val="fr-FR"/>
        </w:rPr>
      </w:pPr>
      <w:r w:rsidRPr="00556ECB">
        <w:rPr>
          <w:rFonts w:ascii="Marianne" w:hAnsi="Marianne" w:cs="Arial"/>
          <w:lang w:val="fr-FR"/>
        </w:rPr>
        <w:t xml:space="preserve">Le </w:t>
      </w:r>
      <w:r w:rsidR="00233042" w:rsidRPr="00556ECB">
        <w:rPr>
          <w:rFonts w:ascii="Marianne" w:hAnsi="Marianne" w:cs="Arial"/>
          <w:lang w:val="fr-FR"/>
        </w:rPr>
        <w:t>sous-traitant</w:t>
      </w:r>
      <w:r w:rsidRPr="00556ECB">
        <w:rPr>
          <w:rFonts w:ascii="Marianne" w:hAnsi="Marianne" w:cs="Arial"/>
          <w:lang w:val="fr-FR"/>
        </w:rPr>
        <w:t xml:space="preserve"> s’engage à informer le </w:t>
      </w:r>
      <w:r w:rsidR="00602A5D" w:rsidRPr="00556ECB">
        <w:rPr>
          <w:rFonts w:ascii="Marianne" w:hAnsi="Marianne" w:cs="Arial"/>
          <w:lang w:val="fr-FR"/>
        </w:rPr>
        <w:t>Ministère</w:t>
      </w:r>
      <w:r w:rsidRPr="00556ECB">
        <w:rPr>
          <w:rFonts w:ascii="Marianne" w:hAnsi="Marianne" w:cs="Arial"/>
          <w:lang w:val="fr-FR"/>
        </w:rPr>
        <w:t xml:space="preserve"> de ses investigations et ce de manière régulière.</w:t>
      </w:r>
    </w:p>
    <w:p w14:paraId="27D5D4EA" w14:textId="77777777" w:rsidR="000A13A2" w:rsidRPr="00556ECB" w:rsidRDefault="000C427B" w:rsidP="0036232F">
      <w:pPr>
        <w:pStyle w:val="AOHead3"/>
        <w:ind w:left="1440"/>
        <w:rPr>
          <w:rFonts w:ascii="Marianne" w:hAnsi="Marianne" w:cs="Arial"/>
          <w:lang w:val="fr-FR"/>
        </w:rPr>
      </w:pPr>
      <w:r w:rsidRPr="00556ECB">
        <w:rPr>
          <w:rFonts w:ascii="Marianne" w:hAnsi="Marianne" w:cs="Arial"/>
          <w:lang w:val="fr-FR"/>
        </w:rPr>
        <w:t xml:space="preserve">Il revient au </w:t>
      </w:r>
      <w:r w:rsidR="00602A5D" w:rsidRPr="00556ECB">
        <w:rPr>
          <w:rFonts w:ascii="Marianne" w:hAnsi="Marianne" w:cs="Arial"/>
          <w:lang w:val="fr-FR"/>
        </w:rPr>
        <w:t>Ministère</w:t>
      </w:r>
      <w:r w:rsidRPr="00556ECB">
        <w:rPr>
          <w:rFonts w:ascii="Marianne" w:hAnsi="Marianne" w:cs="Arial"/>
          <w:lang w:val="fr-FR"/>
        </w:rPr>
        <w:t xml:space="preserve">, en tant que </w:t>
      </w:r>
      <w:r w:rsidR="009E6AB2" w:rsidRPr="00556ECB">
        <w:rPr>
          <w:rFonts w:ascii="Marianne" w:hAnsi="Marianne" w:cs="Arial"/>
          <w:lang w:val="fr-FR"/>
        </w:rPr>
        <w:t>r</w:t>
      </w:r>
      <w:r w:rsidRPr="00556ECB">
        <w:rPr>
          <w:rFonts w:ascii="Marianne" w:hAnsi="Marianne" w:cs="Arial"/>
          <w:lang w:val="fr-FR"/>
        </w:rPr>
        <w:t xml:space="preserve">esponsable du </w:t>
      </w:r>
      <w:r w:rsidR="009E6AB2" w:rsidRPr="00556ECB">
        <w:rPr>
          <w:rFonts w:ascii="Marianne" w:hAnsi="Marianne" w:cs="Arial"/>
          <w:lang w:val="fr-FR"/>
        </w:rPr>
        <w:t>t</w:t>
      </w:r>
      <w:r w:rsidRPr="00556ECB">
        <w:rPr>
          <w:rFonts w:ascii="Marianne" w:hAnsi="Marianne" w:cs="Arial"/>
          <w:lang w:val="fr-FR"/>
        </w:rPr>
        <w:t xml:space="preserve">raitement, de notifier cette violation de </w:t>
      </w:r>
      <w:r w:rsidR="009E6AB2" w:rsidRPr="00556ECB">
        <w:rPr>
          <w:rFonts w:ascii="Marianne" w:hAnsi="Marianne" w:cs="Arial"/>
          <w:lang w:val="fr-FR"/>
        </w:rPr>
        <w:t>d</w:t>
      </w:r>
      <w:r w:rsidR="00393DA5" w:rsidRPr="00556ECB">
        <w:rPr>
          <w:rFonts w:ascii="Marianne" w:hAnsi="Marianne" w:cs="Arial"/>
          <w:lang w:val="fr-FR"/>
        </w:rPr>
        <w:t>onnées</w:t>
      </w:r>
      <w:r w:rsidR="00892B22" w:rsidRPr="00556ECB">
        <w:rPr>
          <w:rFonts w:ascii="Marianne" w:hAnsi="Marianne" w:cs="Arial"/>
          <w:lang w:val="fr-FR"/>
        </w:rPr>
        <w:t xml:space="preserve"> personnelles</w:t>
      </w:r>
      <w:r w:rsidRPr="00556ECB">
        <w:rPr>
          <w:rFonts w:ascii="Marianne" w:hAnsi="Marianne" w:cs="Arial"/>
          <w:lang w:val="fr-FR"/>
        </w:rPr>
        <w:t xml:space="preserve"> à l’autorité de contrôle compétente ainsi que, le cas échéant, à la personne concernée</w:t>
      </w:r>
      <w:r w:rsidR="0076223E" w:rsidRPr="00556ECB">
        <w:rPr>
          <w:rFonts w:ascii="Marianne" w:hAnsi="Marianne" w:cs="Arial"/>
          <w:lang w:val="fr-FR"/>
        </w:rPr>
        <w:t xml:space="preserve"> </w:t>
      </w:r>
      <w:r w:rsidR="00017D6E" w:rsidRPr="00556ECB">
        <w:rPr>
          <w:rFonts w:ascii="Marianne" w:hAnsi="Marianne" w:cs="Arial"/>
          <w:lang w:val="fr-FR"/>
        </w:rPr>
        <w:t>dans un délai approprié</w:t>
      </w:r>
      <w:r w:rsidR="009E10DA" w:rsidRPr="00556ECB">
        <w:rPr>
          <w:rFonts w:ascii="Marianne" w:hAnsi="Marianne" w:cs="Arial"/>
          <w:lang w:val="fr-FR"/>
        </w:rPr>
        <w:t xml:space="preserve"> et</w:t>
      </w:r>
      <w:r w:rsidR="00017D6E" w:rsidRPr="00556ECB">
        <w:rPr>
          <w:rFonts w:ascii="Marianne" w:hAnsi="Marianne" w:cs="Arial"/>
          <w:lang w:val="fr-FR"/>
        </w:rPr>
        <w:t xml:space="preserve"> </w:t>
      </w:r>
      <w:r w:rsidR="0076223E" w:rsidRPr="00556ECB">
        <w:rPr>
          <w:rFonts w:ascii="Marianne" w:hAnsi="Marianne" w:cs="Arial"/>
          <w:lang w:val="fr-FR"/>
        </w:rPr>
        <w:t>après en avoir pris connaissance.</w:t>
      </w:r>
    </w:p>
    <w:p w14:paraId="5155CF14" w14:textId="77777777" w:rsidR="008F15BD" w:rsidRPr="00556ECB" w:rsidRDefault="008F15BD" w:rsidP="00D35F14">
      <w:pPr>
        <w:pStyle w:val="AODocTxt"/>
        <w:numPr>
          <w:ilvl w:val="0"/>
          <w:numId w:val="0"/>
        </w:numPr>
        <w:rPr>
          <w:rFonts w:ascii="Marianne" w:hAnsi="Marianne"/>
          <w:lang w:val="fr-FR"/>
        </w:rPr>
      </w:pPr>
    </w:p>
    <w:p w14:paraId="63F60356" w14:textId="77777777" w:rsidR="00F71058" w:rsidRPr="00556ECB" w:rsidRDefault="000C427B" w:rsidP="00067A88">
      <w:pPr>
        <w:pStyle w:val="Paragraphedeliste"/>
        <w:numPr>
          <w:ilvl w:val="0"/>
          <w:numId w:val="10"/>
        </w:numPr>
        <w:spacing w:after="0" w:line="259" w:lineRule="auto"/>
        <w:rPr>
          <w:rFonts w:ascii="Marianne" w:hAnsi="Marianne" w:cs="Arial"/>
          <w:b/>
          <w:sz w:val="22"/>
          <w:szCs w:val="22"/>
          <w:lang w:val="fr-FR"/>
        </w:rPr>
      </w:pPr>
      <w:r w:rsidRPr="00556ECB">
        <w:rPr>
          <w:rFonts w:ascii="Marianne" w:hAnsi="Marianne" w:cs="Arial"/>
          <w:b/>
          <w:sz w:val="22"/>
          <w:szCs w:val="22"/>
          <w:lang w:val="fr-FR"/>
        </w:rPr>
        <w:t>Coopération avec les autorités de contrôle</w:t>
      </w:r>
    </w:p>
    <w:p w14:paraId="6FEAE89C" w14:textId="77777777" w:rsidR="00F71058" w:rsidRPr="00556ECB" w:rsidRDefault="00F71058" w:rsidP="00F71058">
      <w:pPr>
        <w:pStyle w:val="AOHead3"/>
        <w:numPr>
          <w:ilvl w:val="0"/>
          <w:numId w:val="0"/>
        </w:numPr>
        <w:rPr>
          <w:rFonts w:ascii="Marianne" w:hAnsi="Marianne" w:cs="Arial"/>
          <w:lang w:val="fr-FR"/>
        </w:rPr>
      </w:pPr>
      <w:r w:rsidRPr="00556ECB">
        <w:rPr>
          <w:rFonts w:ascii="Marianne" w:hAnsi="Marianne" w:cs="Arial"/>
          <w:lang w:val="fr-FR"/>
        </w:rPr>
        <w:t>Le</w:t>
      </w:r>
      <w:r w:rsidR="0021582B" w:rsidRPr="00556ECB">
        <w:rPr>
          <w:rFonts w:ascii="Marianne" w:hAnsi="Marianne" w:cs="Arial"/>
          <w:lang w:val="fr-FR"/>
        </w:rPr>
        <w:t xml:space="preserve"> sous-traitant coopère</w:t>
      </w:r>
      <w:r w:rsidR="00EB2EA6" w:rsidRPr="00556ECB">
        <w:rPr>
          <w:rFonts w:ascii="Marianne" w:hAnsi="Marianne" w:cs="Arial"/>
          <w:lang w:val="fr-FR"/>
        </w:rPr>
        <w:t>, sans coût supplémentaire,</w:t>
      </w:r>
      <w:r w:rsidR="0021582B" w:rsidRPr="00556ECB">
        <w:rPr>
          <w:rFonts w:ascii="Marianne" w:hAnsi="Marianne" w:cs="Arial"/>
          <w:lang w:val="fr-FR"/>
        </w:rPr>
        <w:t xml:space="preserve"> avec le </w:t>
      </w:r>
      <w:r w:rsidR="00602A5D" w:rsidRPr="00556ECB">
        <w:rPr>
          <w:rFonts w:ascii="Marianne" w:hAnsi="Marianne" w:cs="Arial"/>
          <w:lang w:val="fr-FR"/>
        </w:rPr>
        <w:t>Ministère</w:t>
      </w:r>
      <w:r w:rsidRPr="00556ECB">
        <w:rPr>
          <w:rFonts w:ascii="Marianne" w:hAnsi="Marianne" w:cs="Arial"/>
          <w:lang w:val="fr-FR"/>
        </w:rPr>
        <w:t xml:space="preserve"> afin d’aider ce dernier à respecter les obligations qui lui incombent en vertu du règlement (UE) 2016/679, notamment celle d’informer l’autorité de contrôle compétente et les personnes concernées, compte tenu de la nature du traitement et des informations à la disposition de l’importateur de données.</w:t>
      </w:r>
    </w:p>
    <w:p w14:paraId="21EA97DE" w14:textId="77777777" w:rsidR="00F71058" w:rsidRPr="00556ECB" w:rsidRDefault="00F71058" w:rsidP="009E6AB2">
      <w:pPr>
        <w:spacing w:after="0"/>
        <w:jc w:val="both"/>
        <w:rPr>
          <w:rFonts w:ascii="Marianne" w:hAnsi="Marianne" w:cs="Arial"/>
        </w:rPr>
      </w:pPr>
    </w:p>
    <w:p w14:paraId="3FD0E867" w14:textId="77777777" w:rsidR="000C427B" w:rsidRPr="00556ECB" w:rsidRDefault="000C427B" w:rsidP="009E6AB2">
      <w:pPr>
        <w:spacing w:after="0"/>
        <w:jc w:val="both"/>
        <w:rPr>
          <w:rFonts w:ascii="Marianne" w:hAnsi="Marianne" w:cs="Arial"/>
        </w:rPr>
      </w:pPr>
      <w:r w:rsidRPr="00556ECB">
        <w:rPr>
          <w:rFonts w:ascii="Marianne" w:hAnsi="Marianne" w:cs="Arial"/>
        </w:rPr>
        <w:t xml:space="preserve">En cas de contrôle d’une autorité compétente en relation avec les </w:t>
      </w:r>
      <w:r w:rsidR="009E6AB2" w:rsidRPr="00556ECB">
        <w:rPr>
          <w:rFonts w:ascii="Marianne" w:hAnsi="Marianne" w:cs="Arial"/>
        </w:rPr>
        <w:t>d</w:t>
      </w:r>
      <w:r w:rsidR="00393DA5" w:rsidRPr="00556ECB">
        <w:rPr>
          <w:rFonts w:ascii="Marianne" w:hAnsi="Marianne" w:cs="Arial"/>
        </w:rPr>
        <w:t xml:space="preserve">onnées </w:t>
      </w:r>
      <w:r w:rsidR="00892B22" w:rsidRPr="00556ECB">
        <w:rPr>
          <w:rFonts w:ascii="Marianne" w:hAnsi="Marianne" w:cs="Arial"/>
        </w:rPr>
        <w:t>personnelles</w:t>
      </w:r>
      <w:r w:rsidRPr="00556ECB">
        <w:rPr>
          <w:rFonts w:ascii="Marianne" w:hAnsi="Marianne" w:cs="Arial"/>
        </w:rPr>
        <w:t xml:space="preserve"> traitées dans le cadre du</w:t>
      </w:r>
      <w:r w:rsidR="004B4E8A" w:rsidRPr="00556ECB">
        <w:rPr>
          <w:rFonts w:ascii="Marianne" w:hAnsi="Marianne" w:cs="Arial"/>
        </w:rPr>
        <w:t xml:space="preserve"> présent m</w:t>
      </w:r>
      <w:r w:rsidRPr="00556ECB">
        <w:rPr>
          <w:rFonts w:ascii="Marianne" w:hAnsi="Marianne" w:cs="Arial"/>
        </w:rPr>
        <w:t xml:space="preserve">arché, les </w:t>
      </w:r>
      <w:r w:rsidR="004B4E8A" w:rsidRPr="00556ECB">
        <w:rPr>
          <w:rFonts w:ascii="Marianne" w:hAnsi="Marianne" w:cs="Arial"/>
        </w:rPr>
        <w:t>p</w:t>
      </w:r>
      <w:r w:rsidRPr="00556ECB">
        <w:rPr>
          <w:rFonts w:ascii="Marianne" w:hAnsi="Marianne" w:cs="Arial"/>
        </w:rPr>
        <w:t>arties s’engagent à coopérer entre elles et avec l’autorité de contrôle.</w:t>
      </w:r>
    </w:p>
    <w:p w14:paraId="4C709F91" w14:textId="77777777" w:rsidR="000C427B" w:rsidRPr="00556ECB" w:rsidRDefault="000C427B" w:rsidP="009E6AB2">
      <w:pPr>
        <w:spacing w:after="0"/>
        <w:jc w:val="both"/>
        <w:rPr>
          <w:rFonts w:ascii="Marianne" w:hAnsi="Marianne" w:cs="Arial"/>
        </w:rPr>
      </w:pPr>
    </w:p>
    <w:p w14:paraId="17A669F3" w14:textId="77777777" w:rsidR="000C427B" w:rsidRPr="00556ECB" w:rsidRDefault="000C427B" w:rsidP="009E6AB2">
      <w:pPr>
        <w:spacing w:after="0"/>
        <w:jc w:val="both"/>
        <w:rPr>
          <w:rFonts w:ascii="Marianne" w:hAnsi="Marianne" w:cs="Arial"/>
          <w:b/>
        </w:rPr>
      </w:pPr>
      <w:r w:rsidRPr="00556ECB">
        <w:rPr>
          <w:rFonts w:ascii="Marianne" w:hAnsi="Marianne" w:cs="Arial"/>
        </w:rPr>
        <w:t xml:space="preserve">Dans le cas où le contrôle mené ne concerne que les traitements mis en œuvre par </w:t>
      </w:r>
      <w:r w:rsidR="004B4E8A" w:rsidRPr="00556ECB">
        <w:rPr>
          <w:rFonts w:ascii="Marianne" w:hAnsi="Marianne" w:cs="Arial"/>
        </w:rPr>
        <w:t>l</w:t>
      </w:r>
      <w:r w:rsidRPr="00556ECB">
        <w:rPr>
          <w:rFonts w:ascii="Marianne" w:hAnsi="Marianne" w:cs="Arial"/>
        </w:rPr>
        <w:t xml:space="preserve">e </w:t>
      </w:r>
      <w:r w:rsidR="00233042" w:rsidRPr="00556ECB">
        <w:rPr>
          <w:rFonts w:ascii="Marianne" w:hAnsi="Marianne" w:cs="Arial"/>
        </w:rPr>
        <w:t>sous-traitant</w:t>
      </w:r>
      <w:r w:rsidRPr="00556ECB">
        <w:rPr>
          <w:rFonts w:ascii="Marianne" w:hAnsi="Marianne" w:cs="Arial"/>
        </w:rPr>
        <w:t xml:space="preserve"> en tant que responsable du traitement, </w:t>
      </w:r>
      <w:r w:rsidR="004B4E8A" w:rsidRPr="00556ECB">
        <w:rPr>
          <w:rFonts w:ascii="Marianne" w:hAnsi="Marianne" w:cs="Arial"/>
        </w:rPr>
        <w:t>l</w:t>
      </w:r>
      <w:r w:rsidRPr="00556ECB">
        <w:rPr>
          <w:rFonts w:ascii="Marianne" w:hAnsi="Marianne" w:cs="Arial"/>
        </w:rPr>
        <w:t xml:space="preserve">e </w:t>
      </w:r>
      <w:r w:rsidR="00233042" w:rsidRPr="00556ECB">
        <w:rPr>
          <w:rFonts w:ascii="Marianne" w:hAnsi="Marianne" w:cs="Arial"/>
        </w:rPr>
        <w:t>sous-traitant</w:t>
      </w:r>
      <w:r w:rsidRPr="00556ECB">
        <w:rPr>
          <w:rFonts w:ascii="Marianne" w:hAnsi="Marianne" w:cs="Arial"/>
        </w:rPr>
        <w:t xml:space="preserve"> fait son affaire d’un tel contrôle et s’interdit de communiquer ou de faire état des </w:t>
      </w:r>
      <w:r w:rsidR="009E6AB2" w:rsidRPr="00556ECB">
        <w:rPr>
          <w:rFonts w:ascii="Marianne" w:hAnsi="Marianne" w:cs="Arial"/>
        </w:rPr>
        <w:t>d</w:t>
      </w:r>
      <w:r w:rsidR="00393DA5" w:rsidRPr="00556ECB">
        <w:rPr>
          <w:rFonts w:ascii="Marianne" w:hAnsi="Marianne" w:cs="Arial"/>
        </w:rPr>
        <w:t>onnées</w:t>
      </w:r>
      <w:r w:rsidR="00892B22" w:rsidRPr="00556ECB">
        <w:rPr>
          <w:rFonts w:ascii="Marianne" w:hAnsi="Marianne" w:cs="Arial"/>
        </w:rPr>
        <w:t xml:space="preserve"> personnelles</w:t>
      </w:r>
      <w:r w:rsidRPr="00556ECB">
        <w:rPr>
          <w:rFonts w:ascii="Marianne" w:hAnsi="Marianne" w:cs="Arial"/>
        </w:rPr>
        <w:t xml:space="preserve"> du </w:t>
      </w:r>
      <w:r w:rsidR="00602A5D" w:rsidRPr="00556ECB">
        <w:rPr>
          <w:rFonts w:ascii="Marianne" w:hAnsi="Marianne" w:cs="Arial"/>
        </w:rPr>
        <w:t>Ministère</w:t>
      </w:r>
      <w:r w:rsidRPr="00556ECB">
        <w:rPr>
          <w:rFonts w:ascii="Marianne" w:hAnsi="Marianne" w:cs="Arial"/>
        </w:rPr>
        <w:t>.</w:t>
      </w:r>
      <w:r w:rsidR="00722856" w:rsidRPr="00556ECB">
        <w:rPr>
          <w:rFonts w:ascii="Marianne" w:hAnsi="Marianne" w:cs="Arial"/>
        </w:rPr>
        <w:t xml:space="preserve"> </w:t>
      </w:r>
    </w:p>
    <w:p w14:paraId="663B54CF" w14:textId="77777777" w:rsidR="000C427B" w:rsidRPr="00556ECB" w:rsidRDefault="000C427B" w:rsidP="009E6AB2">
      <w:pPr>
        <w:spacing w:after="0"/>
        <w:jc w:val="both"/>
        <w:rPr>
          <w:rFonts w:ascii="Marianne" w:hAnsi="Marianne" w:cs="Arial"/>
        </w:rPr>
      </w:pPr>
    </w:p>
    <w:p w14:paraId="0D31789F" w14:textId="77777777" w:rsidR="000C427B" w:rsidRPr="00556ECB" w:rsidRDefault="000C427B" w:rsidP="009E6AB2">
      <w:pPr>
        <w:spacing w:after="0"/>
        <w:jc w:val="both"/>
        <w:rPr>
          <w:rFonts w:ascii="Marianne" w:hAnsi="Marianne" w:cs="Arial"/>
        </w:rPr>
      </w:pPr>
      <w:r w:rsidRPr="00556ECB">
        <w:rPr>
          <w:rFonts w:ascii="Marianne" w:hAnsi="Marianne" w:cs="Arial"/>
        </w:rPr>
        <w:t xml:space="preserve">Dans le cas où le contrôle mené chez </w:t>
      </w:r>
      <w:r w:rsidR="004B4E8A" w:rsidRPr="00556ECB">
        <w:rPr>
          <w:rFonts w:ascii="Marianne" w:hAnsi="Marianne" w:cs="Arial"/>
        </w:rPr>
        <w:t>l</w:t>
      </w:r>
      <w:r w:rsidRPr="00556ECB">
        <w:rPr>
          <w:rFonts w:ascii="Marianne" w:hAnsi="Marianne" w:cs="Arial"/>
        </w:rPr>
        <w:t xml:space="preserve">e </w:t>
      </w:r>
      <w:r w:rsidR="00233042" w:rsidRPr="00556ECB">
        <w:rPr>
          <w:rFonts w:ascii="Marianne" w:hAnsi="Marianne" w:cs="Arial"/>
        </w:rPr>
        <w:t>sous-traitant</w:t>
      </w:r>
      <w:r w:rsidRPr="00556ECB">
        <w:rPr>
          <w:rFonts w:ascii="Marianne" w:hAnsi="Marianne" w:cs="Arial"/>
        </w:rPr>
        <w:t xml:space="preserve"> concerne les traitements mis en œuvre au nom et pour le compte du </w:t>
      </w:r>
      <w:r w:rsidR="00602A5D" w:rsidRPr="00556ECB">
        <w:rPr>
          <w:rFonts w:ascii="Marianne" w:hAnsi="Marianne" w:cs="Arial"/>
        </w:rPr>
        <w:t>Ministère</w:t>
      </w:r>
      <w:r w:rsidRPr="00556ECB">
        <w:rPr>
          <w:rFonts w:ascii="Marianne" w:hAnsi="Marianne" w:cs="Arial"/>
        </w:rPr>
        <w:t xml:space="preserve">, </w:t>
      </w:r>
      <w:r w:rsidR="009E6AB2" w:rsidRPr="00556ECB">
        <w:rPr>
          <w:rFonts w:ascii="Marianne" w:hAnsi="Marianne" w:cs="Arial"/>
        </w:rPr>
        <w:t>l</w:t>
      </w:r>
      <w:r w:rsidRPr="00556ECB">
        <w:rPr>
          <w:rFonts w:ascii="Marianne" w:hAnsi="Marianne" w:cs="Arial"/>
        </w:rPr>
        <w:t xml:space="preserve">e </w:t>
      </w:r>
      <w:r w:rsidR="00233042" w:rsidRPr="00556ECB">
        <w:rPr>
          <w:rFonts w:ascii="Marianne" w:hAnsi="Marianne" w:cs="Arial"/>
        </w:rPr>
        <w:t>sous-traitant</w:t>
      </w:r>
      <w:r w:rsidRPr="00556ECB">
        <w:rPr>
          <w:rFonts w:ascii="Marianne" w:hAnsi="Marianne" w:cs="Arial"/>
        </w:rPr>
        <w:t xml:space="preserve"> s’engage à en informer immédiatement ce dernier, dans la mesure permise par la loi, et à ne prendre aucun engagement pour lui.</w:t>
      </w:r>
    </w:p>
    <w:p w14:paraId="3DED230F" w14:textId="77777777" w:rsidR="006B485D" w:rsidRPr="00556ECB" w:rsidRDefault="006B485D" w:rsidP="009E6AB2">
      <w:pPr>
        <w:spacing w:after="0"/>
        <w:jc w:val="both"/>
        <w:rPr>
          <w:rFonts w:ascii="Marianne" w:hAnsi="Marianne" w:cs="Arial"/>
        </w:rPr>
      </w:pPr>
    </w:p>
    <w:p w14:paraId="4D66D23C" w14:textId="77777777" w:rsidR="000C427B" w:rsidRPr="00556ECB" w:rsidRDefault="000C427B" w:rsidP="00D35F14">
      <w:pPr>
        <w:spacing w:after="0"/>
        <w:jc w:val="both"/>
        <w:rPr>
          <w:rFonts w:ascii="Marianne" w:hAnsi="Marianne" w:cs="Arial"/>
        </w:rPr>
      </w:pPr>
      <w:r w:rsidRPr="00556ECB">
        <w:rPr>
          <w:rFonts w:ascii="Marianne" w:hAnsi="Marianne" w:cs="Arial"/>
        </w:rPr>
        <w:t xml:space="preserve">En cas de contrôle d’une autorité compétente </w:t>
      </w:r>
      <w:r w:rsidR="009E6AB2" w:rsidRPr="00556ECB">
        <w:rPr>
          <w:rFonts w:ascii="Marianne" w:hAnsi="Marianne" w:cs="Arial"/>
        </w:rPr>
        <w:t xml:space="preserve">au </w:t>
      </w:r>
      <w:r w:rsidR="00602A5D" w:rsidRPr="00556ECB">
        <w:rPr>
          <w:rFonts w:ascii="Marianne" w:hAnsi="Marianne" w:cs="Arial"/>
        </w:rPr>
        <w:t>Ministère</w:t>
      </w:r>
      <w:r w:rsidRPr="00556ECB">
        <w:rPr>
          <w:rFonts w:ascii="Marianne" w:hAnsi="Marianne" w:cs="Arial"/>
        </w:rPr>
        <w:t xml:space="preserve"> portant notamment sur les </w:t>
      </w:r>
      <w:r w:rsidR="004B4E8A" w:rsidRPr="00556ECB">
        <w:rPr>
          <w:rFonts w:ascii="Marianne" w:hAnsi="Marianne" w:cs="Arial"/>
        </w:rPr>
        <w:t>prestations</w:t>
      </w:r>
      <w:r w:rsidRPr="00556ECB">
        <w:rPr>
          <w:rFonts w:ascii="Marianne" w:hAnsi="Marianne" w:cs="Arial"/>
        </w:rPr>
        <w:t xml:space="preserve"> réalisée</w:t>
      </w:r>
      <w:r w:rsidR="000C5A05" w:rsidRPr="00556ECB">
        <w:rPr>
          <w:rFonts w:ascii="Marianne" w:hAnsi="Marianne" w:cs="Arial"/>
        </w:rPr>
        <w:t>s</w:t>
      </w:r>
      <w:r w:rsidRPr="00556ECB">
        <w:rPr>
          <w:rFonts w:ascii="Marianne" w:hAnsi="Marianne" w:cs="Arial"/>
        </w:rPr>
        <w:t xml:space="preserve"> par </w:t>
      </w:r>
      <w:r w:rsidR="004B4E8A" w:rsidRPr="00556ECB">
        <w:rPr>
          <w:rFonts w:ascii="Marianne" w:hAnsi="Marianne" w:cs="Arial"/>
        </w:rPr>
        <w:t>l</w:t>
      </w:r>
      <w:r w:rsidRPr="00556ECB">
        <w:rPr>
          <w:rFonts w:ascii="Marianne" w:hAnsi="Marianne" w:cs="Arial"/>
        </w:rPr>
        <w:t xml:space="preserve">e </w:t>
      </w:r>
      <w:r w:rsidR="00233042" w:rsidRPr="00556ECB">
        <w:rPr>
          <w:rFonts w:ascii="Marianne" w:hAnsi="Marianne" w:cs="Arial"/>
        </w:rPr>
        <w:t>sous-traitant</w:t>
      </w:r>
      <w:r w:rsidRPr="00556ECB">
        <w:rPr>
          <w:rFonts w:ascii="Marianne" w:hAnsi="Marianne" w:cs="Arial"/>
        </w:rPr>
        <w:t xml:space="preserve">, ce dernier s’engage à coopérer avec le </w:t>
      </w:r>
      <w:r w:rsidR="00602A5D" w:rsidRPr="00556ECB">
        <w:rPr>
          <w:rFonts w:ascii="Marianne" w:hAnsi="Marianne" w:cs="Arial"/>
        </w:rPr>
        <w:t>Ministère</w:t>
      </w:r>
      <w:r w:rsidRPr="00556ECB">
        <w:rPr>
          <w:rFonts w:ascii="Marianne" w:hAnsi="Marianne" w:cs="Arial"/>
        </w:rPr>
        <w:t xml:space="preserve"> et à lui fournir toute information demandée dont </w:t>
      </w:r>
      <w:r w:rsidR="009E6AB2" w:rsidRPr="00556ECB">
        <w:rPr>
          <w:rFonts w:ascii="Marianne" w:hAnsi="Marianne" w:cs="Arial"/>
        </w:rPr>
        <w:t>il</w:t>
      </w:r>
      <w:r w:rsidRPr="00556ECB">
        <w:rPr>
          <w:rFonts w:ascii="Marianne" w:hAnsi="Marianne" w:cs="Arial"/>
        </w:rPr>
        <w:t xml:space="preserve"> pourrait avoir besoin ou qui s’avèrerait nécessaire. </w:t>
      </w:r>
    </w:p>
    <w:p w14:paraId="7C9C3530" w14:textId="77777777" w:rsidR="00390E3D" w:rsidRPr="00556ECB" w:rsidRDefault="00390E3D" w:rsidP="000C427B">
      <w:pPr>
        <w:spacing w:after="0"/>
        <w:rPr>
          <w:rFonts w:ascii="Marianne" w:hAnsi="Marianne" w:cs="Arial"/>
        </w:rPr>
      </w:pPr>
    </w:p>
    <w:p w14:paraId="0FB17A23" w14:textId="77777777" w:rsidR="000C427B" w:rsidRPr="00556ECB" w:rsidRDefault="00C557A7" w:rsidP="00067A88">
      <w:pPr>
        <w:pStyle w:val="Paragraphedeliste"/>
        <w:numPr>
          <w:ilvl w:val="0"/>
          <w:numId w:val="10"/>
        </w:numPr>
        <w:spacing w:after="0" w:line="259" w:lineRule="auto"/>
        <w:rPr>
          <w:rFonts w:ascii="Marianne" w:hAnsi="Marianne" w:cs="Arial"/>
          <w:b/>
          <w:sz w:val="22"/>
          <w:szCs w:val="22"/>
          <w:lang w:val="fr-FR"/>
        </w:rPr>
      </w:pPr>
      <w:r w:rsidRPr="00556ECB">
        <w:rPr>
          <w:rFonts w:ascii="Marianne" w:hAnsi="Marianne" w:cs="Arial"/>
          <w:b/>
          <w:sz w:val="22"/>
          <w:szCs w:val="22"/>
          <w:lang w:val="fr-FR"/>
        </w:rPr>
        <w:lastRenderedPageBreak/>
        <w:t>Obligations particulières du sous-traitant</w:t>
      </w:r>
    </w:p>
    <w:p w14:paraId="26A74265" w14:textId="77777777" w:rsidR="000C427B" w:rsidRPr="00556ECB" w:rsidRDefault="000C427B" w:rsidP="000C427B">
      <w:pPr>
        <w:tabs>
          <w:tab w:val="left" w:pos="851"/>
          <w:tab w:val="left" w:pos="1701"/>
          <w:tab w:val="left" w:pos="2618"/>
          <w:tab w:val="left" w:pos="3402"/>
          <w:tab w:val="left" w:pos="4301"/>
          <w:tab w:val="left" w:pos="5049"/>
          <w:tab w:val="left" w:pos="5984"/>
          <w:tab w:val="left" w:pos="6732"/>
          <w:tab w:val="left" w:pos="7667"/>
        </w:tabs>
        <w:spacing w:after="0"/>
        <w:rPr>
          <w:rFonts w:ascii="Marianne" w:hAnsi="Marianne" w:cs="Arial"/>
        </w:rPr>
      </w:pPr>
    </w:p>
    <w:p w14:paraId="75F353C3" w14:textId="77777777" w:rsidR="000C427B" w:rsidRPr="00556ECB" w:rsidRDefault="000C427B" w:rsidP="00067A88">
      <w:pPr>
        <w:pStyle w:val="Paragraphedeliste"/>
        <w:numPr>
          <w:ilvl w:val="0"/>
          <w:numId w:val="3"/>
        </w:numPr>
        <w:spacing w:after="0"/>
        <w:rPr>
          <w:rFonts w:ascii="Marianne" w:hAnsi="Marianne" w:cs="Arial"/>
          <w:sz w:val="22"/>
          <w:szCs w:val="22"/>
          <w:lang w:val="fr-FR"/>
        </w:rPr>
      </w:pPr>
      <w:r w:rsidRPr="00556ECB">
        <w:rPr>
          <w:rFonts w:ascii="Marianne" w:hAnsi="Marianne" w:cs="Arial"/>
          <w:sz w:val="22"/>
          <w:szCs w:val="22"/>
          <w:lang w:val="fr-FR"/>
        </w:rPr>
        <w:t>Tenue du registre</w:t>
      </w:r>
      <w:r w:rsidR="009E6AB2" w:rsidRPr="00556ECB">
        <w:rPr>
          <w:rFonts w:ascii="Marianne" w:hAnsi="Marianne" w:cs="Arial"/>
          <w:sz w:val="22"/>
          <w:szCs w:val="22"/>
          <w:lang w:val="fr-FR"/>
        </w:rPr>
        <w:t xml:space="preserve"> </w:t>
      </w:r>
      <w:r w:rsidRPr="00556ECB">
        <w:rPr>
          <w:rFonts w:ascii="Marianne" w:hAnsi="Marianne" w:cs="Arial"/>
          <w:sz w:val="22"/>
          <w:szCs w:val="22"/>
          <w:lang w:val="fr-FR"/>
        </w:rPr>
        <w:t>:</w:t>
      </w:r>
    </w:p>
    <w:p w14:paraId="12E160B8" w14:textId="77777777" w:rsidR="000C427B" w:rsidRPr="00556ECB" w:rsidRDefault="000C427B" w:rsidP="000C427B">
      <w:pPr>
        <w:spacing w:after="0"/>
        <w:rPr>
          <w:rFonts w:ascii="Marianne" w:hAnsi="Marianne" w:cs="Arial"/>
        </w:rPr>
      </w:pPr>
    </w:p>
    <w:p w14:paraId="6B483680" w14:textId="77777777" w:rsidR="00C557A7" w:rsidRPr="00556ECB" w:rsidRDefault="000C427B" w:rsidP="00C557A7">
      <w:pPr>
        <w:spacing w:after="0"/>
        <w:jc w:val="both"/>
        <w:rPr>
          <w:rFonts w:ascii="Marianne" w:hAnsi="Marianne" w:cs="Arial"/>
        </w:rPr>
      </w:pPr>
      <w:r w:rsidRPr="00556ECB">
        <w:rPr>
          <w:rFonts w:ascii="Marianne" w:hAnsi="Marianne" w:cs="Arial"/>
        </w:rPr>
        <w:t xml:space="preserve">Le </w:t>
      </w:r>
      <w:r w:rsidR="00233042" w:rsidRPr="00556ECB">
        <w:rPr>
          <w:rFonts w:ascii="Marianne" w:hAnsi="Marianne" w:cs="Arial"/>
        </w:rPr>
        <w:t>sous-traitant</w:t>
      </w:r>
      <w:r w:rsidRPr="00556ECB">
        <w:rPr>
          <w:rFonts w:ascii="Marianne" w:hAnsi="Marianne" w:cs="Arial"/>
        </w:rPr>
        <w:t xml:space="preserve">, en tant que </w:t>
      </w:r>
      <w:r w:rsidR="009E6AB2" w:rsidRPr="00556ECB">
        <w:rPr>
          <w:rFonts w:ascii="Marianne" w:hAnsi="Marianne" w:cs="Arial"/>
        </w:rPr>
        <w:t>s</w:t>
      </w:r>
      <w:r w:rsidRPr="00556ECB">
        <w:rPr>
          <w:rFonts w:ascii="Marianne" w:hAnsi="Marianne" w:cs="Arial"/>
        </w:rPr>
        <w:t xml:space="preserve">ous-traitant du </w:t>
      </w:r>
      <w:r w:rsidR="00602A5D" w:rsidRPr="00556ECB">
        <w:rPr>
          <w:rFonts w:ascii="Marianne" w:hAnsi="Marianne" w:cs="Arial"/>
        </w:rPr>
        <w:t>Ministère</w:t>
      </w:r>
      <w:r w:rsidRPr="00556ECB">
        <w:rPr>
          <w:rFonts w:ascii="Marianne" w:hAnsi="Marianne" w:cs="Arial"/>
        </w:rPr>
        <w:t xml:space="preserve">, s’engage à tenir un registre de toutes les catégories d’activités de traitement effectuées pour le compte du </w:t>
      </w:r>
      <w:r w:rsidR="009E6AB2" w:rsidRPr="00556ECB">
        <w:rPr>
          <w:rFonts w:ascii="Marianne" w:hAnsi="Marianne" w:cs="Arial"/>
        </w:rPr>
        <w:t>r</w:t>
      </w:r>
      <w:r w:rsidRPr="00556ECB">
        <w:rPr>
          <w:rFonts w:ascii="Marianne" w:hAnsi="Marianne" w:cs="Arial"/>
        </w:rPr>
        <w:t xml:space="preserve">esponsable du </w:t>
      </w:r>
      <w:r w:rsidR="009E6AB2" w:rsidRPr="00556ECB">
        <w:rPr>
          <w:rFonts w:ascii="Marianne" w:hAnsi="Marianne" w:cs="Arial"/>
        </w:rPr>
        <w:t>t</w:t>
      </w:r>
      <w:r w:rsidRPr="00556ECB">
        <w:rPr>
          <w:rFonts w:ascii="Marianne" w:hAnsi="Marianne" w:cs="Arial"/>
        </w:rPr>
        <w:t>raite</w:t>
      </w:r>
      <w:r w:rsidR="00C557A7" w:rsidRPr="00556ECB">
        <w:rPr>
          <w:rFonts w:ascii="Marianne" w:hAnsi="Marianne" w:cs="Arial"/>
        </w:rPr>
        <w:t>ment, conformément au RGPD et comprenant :</w:t>
      </w:r>
    </w:p>
    <w:p w14:paraId="4C5FCD87" w14:textId="77777777" w:rsidR="00451BF2" w:rsidRPr="00556ECB" w:rsidRDefault="00451BF2" w:rsidP="00C557A7">
      <w:pPr>
        <w:spacing w:after="0"/>
        <w:jc w:val="both"/>
        <w:rPr>
          <w:rFonts w:ascii="Marianne" w:hAnsi="Marianne" w:cs="Arial"/>
        </w:rPr>
      </w:pPr>
    </w:p>
    <w:p w14:paraId="125C85CB" w14:textId="77777777" w:rsidR="00451BF2" w:rsidRPr="00556ECB" w:rsidRDefault="00C557A7" w:rsidP="004D264A">
      <w:pPr>
        <w:numPr>
          <w:ilvl w:val="0"/>
          <w:numId w:val="9"/>
        </w:numPr>
        <w:spacing w:after="0"/>
        <w:ind w:hanging="357"/>
        <w:jc w:val="both"/>
        <w:rPr>
          <w:rFonts w:ascii="Marianne" w:hAnsi="Marianne" w:cs="Arial"/>
        </w:rPr>
      </w:pPr>
      <w:proofErr w:type="gramStart"/>
      <w:r w:rsidRPr="00556ECB">
        <w:rPr>
          <w:rFonts w:ascii="Marianne" w:hAnsi="Marianne" w:cs="Arial"/>
        </w:rPr>
        <w:t>le</w:t>
      </w:r>
      <w:proofErr w:type="gramEnd"/>
      <w:r w:rsidRPr="00556ECB">
        <w:rPr>
          <w:rFonts w:ascii="Marianne" w:hAnsi="Marianne" w:cs="Arial"/>
        </w:rPr>
        <w:t xml:space="preserve"> nom et les coor</w:t>
      </w:r>
      <w:r w:rsidR="00E9387E" w:rsidRPr="00556ECB">
        <w:rPr>
          <w:rFonts w:ascii="Marianne" w:hAnsi="Marianne" w:cs="Arial"/>
        </w:rPr>
        <w:t>données</w:t>
      </w:r>
      <w:r w:rsidRPr="00556ECB">
        <w:rPr>
          <w:rFonts w:ascii="Marianne" w:hAnsi="Marianne" w:cs="Arial"/>
        </w:rPr>
        <w:t xml:space="preserve"> du responsable de traitement pour le compte duquel il agit, des éventuels sous-traitants et, le cas échéant, du délégué à la protection des </w:t>
      </w:r>
      <w:r w:rsidR="00393DA5" w:rsidRPr="00556ECB">
        <w:rPr>
          <w:rFonts w:ascii="Marianne" w:hAnsi="Marianne" w:cs="Arial"/>
        </w:rPr>
        <w:t>données</w:t>
      </w:r>
      <w:r w:rsidR="00E9387E" w:rsidRPr="00556ECB">
        <w:rPr>
          <w:rFonts w:ascii="Marianne" w:hAnsi="Marianne" w:cs="Arial"/>
        </w:rPr>
        <w:t xml:space="preserve"> </w:t>
      </w:r>
      <w:r w:rsidRPr="00556ECB">
        <w:rPr>
          <w:rFonts w:ascii="Marianne" w:hAnsi="Marianne" w:cs="Arial"/>
        </w:rPr>
        <w:t>;</w:t>
      </w:r>
    </w:p>
    <w:p w14:paraId="028576BF" w14:textId="77777777" w:rsidR="00C557A7" w:rsidRPr="00556ECB" w:rsidRDefault="00C557A7" w:rsidP="004D264A">
      <w:pPr>
        <w:numPr>
          <w:ilvl w:val="0"/>
          <w:numId w:val="9"/>
        </w:numPr>
        <w:spacing w:after="0"/>
        <w:ind w:hanging="357"/>
        <w:jc w:val="both"/>
        <w:rPr>
          <w:rFonts w:ascii="Marianne" w:hAnsi="Marianne" w:cs="Arial"/>
        </w:rPr>
      </w:pPr>
      <w:proofErr w:type="gramStart"/>
      <w:r w:rsidRPr="00556ECB">
        <w:rPr>
          <w:rFonts w:ascii="Marianne" w:hAnsi="Marianne" w:cs="Arial"/>
        </w:rPr>
        <w:t>les</w:t>
      </w:r>
      <w:proofErr w:type="gramEnd"/>
      <w:r w:rsidRPr="00556ECB">
        <w:rPr>
          <w:rFonts w:ascii="Marianne" w:hAnsi="Marianne" w:cs="Arial"/>
        </w:rPr>
        <w:t xml:space="preserve"> catégories de traitements effectués pour le compte du responsable du traitement</w:t>
      </w:r>
      <w:r w:rsidR="00E9387E" w:rsidRPr="00556ECB">
        <w:rPr>
          <w:rFonts w:ascii="Marianne" w:hAnsi="Marianne" w:cs="Arial"/>
        </w:rPr>
        <w:t xml:space="preserve"> </w:t>
      </w:r>
      <w:r w:rsidRPr="00556ECB">
        <w:rPr>
          <w:rFonts w:ascii="Marianne" w:hAnsi="Marianne" w:cs="Arial"/>
        </w:rPr>
        <w:t>;</w:t>
      </w:r>
    </w:p>
    <w:p w14:paraId="55292120" w14:textId="77777777" w:rsidR="00C557A7" w:rsidRPr="00556ECB" w:rsidRDefault="00C557A7" w:rsidP="004D264A">
      <w:pPr>
        <w:numPr>
          <w:ilvl w:val="0"/>
          <w:numId w:val="9"/>
        </w:numPr>
        <w:spacing w:after="0"/>
        <w:ind w:hanging="357"/>
        <w:jc w:val="both"/>
        <w:rPr>
          <w:rFonts w:ascii="Marianne" w:hAnsi="Marianne" w:cs="Arial"/>
        </w:rPr>
      </w:pPr>
      <w:proofErr w:type="gramStart"/>
      <w:r w:rsidRPr="00556ECB">
        <w:rPr>
          <w:rFonts w:ascii="Marianne" w:hAnsi="Marianne" w:cs="Arial"/>
        </w:rPr>
        <w:t>le</w:t>
      </w:r>
      <w:proofErr w:type="gramEnd"/>
      <w:r w:rsidRPr="00556ECB">
        <w:rPr>
          <w:rFonts w:ascii="Marianne" w:hAnsi="Marianne" w:cs="Arial"/>
        </w:rPr>
        <w:t xml:space="preserve"> cas échéant, les transferts de </w:t>
      </w:r>
      <w:r w:rsidR="00393DA5" w:rsidRPr="00556ECB">
        <w:rPr>
          <w:rFonts w:ascii="Marianne" w:hAnsi="Marianne" w:cs="Arial"/>
        </w:rPr>
        <w:t xml:space="preserve">données </w:t>
      </w:r>
      <w:r w:rsidRPr="00556ECB">
        <w:rPr>
          <w:rFonts w:ascii="Marianne" w:hAnsi="Marianne" w:cs="Arial"/>
        </w:rPr>
        <w:t xml:space="preserve">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w:t>
      </w:r>
      <w:r w:rsidR="00017D6E" w:rsidRPr="00556ECB">
        <w:rPr>
          <w:rFonts w:ascii="Marianne" w:hAnsi="Marianne" w:cs="Arial"/>
        </w:rPr>
        <w:t>données</w:t>
      </w:r>
      <w:r w:rsidRPr="00556ECB">
        <w:rPr>
          <w:rFonts w:ascii="Marianne" w:hAnsi="Marianne" w:cs="Arial"/>
        </w:rPr>
        <w:t>, les documents attestant de l'existence de garanties appropriées</w:t>
      </w:r>
      <w:r w:rsidR="00973DA8" w:rsidRPr="00556ECB">
        <w:rPr>
          <w:rFonts w:ascii="Marianne" w:hAnsi="Marianne" w:cs="Arial"/>
        </w:rPr>
        <w:t xml:space="preserve"> </w:t>
      </w:r>
      <w:r w:rsidRPr="00556ECB">
        <w:rPr>
          <w:rFonts w:ascii="Marianne" w:hAnsi="Marianne" w:cs="Arial"/>
        </w:rPr>
        <w:t>;</w:t>
      </w:r>
    </w:p>
    <w:p w14:paraId="25E8BB1F" w14:textId="7B0B0F93" w:rsidR="00451BF2" w:rsidRPr="00556ECB" w:rsidRDefault="00C557A7" w:rsidP="004D264A">
      <w:pPr>
        <w:numPr>
          <w:ilvl w:val="0"/>
          <w:numId w:val="9"/>
        </w:numPr>
        <w:spacing w:after="0"/>
        <w:ind w:hanging="357"/>
        <w:jc w:val="both"/>
        <w:rPr>
          <w:rFonts w:ascii="Marianne" w:hAnsi="Marianne" w:cs="Arial"/>
        </w:rPr>
      </w:pPr>
      <w:proofErr w:type="gramStart"/>
      <w:r w:rsidRPr="00556ECB">
        <w:rPr>
          <w:rFonts w:ascii="Marianne" w:hAnsi="Marianne" w:cs="Arial"/>
        </w:rPr>
        <w:t>dans</w:t>
      </w:r>
      <w:proofErr w:type="gramEnd"/>
      <w:r w:rsidRPr="00556ECB">
        <w:rPr>
          <w:rFonts w:ascii="Marianne" w:hAnsi="Marianne" w:cs="Arial"/>
        </w:rPr>
        <w:t xml:space="preserve"> la mesure du possible, une description générale des mesures de sécurité techniques et organisationnelles, y compris entre autres, selon les besoins :</w:t>
      </w:r>
      <w:r w:rsidR="00767ADA" w:rsidRPr="00556ECB">
        <w:rPr>
          <w:rFonts w:ascii="Marianne" w:hAnsi="Marianne" w:cs="Arial"/>
        </w:rPr>
        <w:t xml:space="preserve"> </w:t>
      </w:r>
    </w:p>
    <w:p w14:paraId="6C5F4D5B" w14:textId="77777777" w:rsidR="00C557A7" w:rsidRPr="00556ECB" w:rsidRDefault="00C557A7" w:rsidP="004D264A">
      <w:pPr>
        <w:numPr>
          <w:ilvl w:val="1"/>
          <w:numId w:val="9"/>
        </w:numPr>
        <w:spacing w:after="0"/>
        <w:ind w:hanging="357"/>
        <w:jc w:val="both"/>
        <w:rPr>
          <w:rFonts w:ascii="Marianne" w:hAnsi="Marianne" w:cs="Arial"/>
        </w:rPr>
      </w:pPr>
      <w:proofErr w:type="gramStart"/>
      <w:r w:rsidRPr="00556ECB">
        <w:rPr>
          <w:rFonts w:ascii="Marianne" w:hAnsi="Marianne" w:cs="Arial"/>
        </w:rPr>
        <w:t>la</w:t>
      </w:r>
      <w:proofErr w:type="gramEnd"/>
      <w:r w:rsidRPr="00556ECB">
        <w:rPr>
          <w:rFonts w:ascii="Marianne" w:hAnsi="Marianne" w:cs="Arial"/>
        </w:rPr>
        <w:t xml:space="preserve"> </w:t>
      </w:r>
      <w:proofErr w:type="spellStart"/>
      <w:r w:rsidRPr="00556ECB">
        <w:rPr>
          <w:rFonts w:ascii="Marianne" w:hAnsi="Marianne" w:cs="Arial"/>
        </w:rPr>
        <w:t>pseudonymisation</w:t>
      </w:r>
      <w:proofErr w:type="spellEnd"/>
      <w:r w:rsidRPr="00556ECB">
        <w:rPr>
          <w:rFonts w:ascii="Marianne" w:hAnsi="Marianne" w:cs="Arial"/>
        </w:rPr>
        <w:t xml:space="preserve"> et le chiffrement des </w:t>
      </w:r>
      <w:r w:rsidR="00393DA5" w:rsidRPr="00556ECB">
        <w:rPr>
          <w:rFonts w:ascii="Marianne" w:hAnsi="Marianne" w:cs="Arial"/>
        </w:rPr>
        <w:t xml:space="preserve">données </w:t>
      </w:r>
      <w:r w:rsidRPr="00556ECB">
        <w:rPr>
          <w:rFonts w:ascii="Marianne" w:hAnsi="Marianne" w:cs="Arial"/>
        </w:rPr>
        <w:t>à caractère personnel</w:t>
      </w:r>
      <w:r w:rsidR="00C63E03" w:rsidRPr="00556ECB">
        <w:rPr>
          <w:rFonts w:ascii="Marianne" w:hAnsi="Marianne" w:cs="Arial"/>
        </w:rPr>
        <w:t xml:space="preserve"> </w:t>
      </w:r>
      <w:r w:rsidRPr="00556ECB">
        <w:rPr>
          <w:rFonts w:ascii="Marianne" w:hAnsi="Marianne" w:cs="Arial"/>
        </w:rPr>
        <w:t>;</w:t>
      </w:r>
    </w:p>
    <w:p w14:paraId="1F2785A3" w14:textId="77777777" w:rsidR="00C557A7" w:rsidRPr="00556ECB" w:rsidRDefault="00C557A7" w:rsidP="004D264A">
      <w:pPr>
        <w:numPr>
          <w:ilvl w:val="1"/>
          <w:numId w:val="9"/>
        </w:numPr>
        <w:spacing w:after="0"/>
        <w:ind w:hanging="357"/>
        <w:jc w:val="both"/>
        <w:rPr>
          <w:rFonts w:ascii="Marianne" w:hAnsi="Marianne" w:cs="Arial"/>
        </w:rPr>
      </w:pPr>
      <w:proofErr w:type="gramStart"/>
      <w:r w:rsidRPr="00556ECB">
        <w:rPr>
          <w:rFonts w:ascii="Marianne" w:hAnsi="Marianne" w:cs="Arial"/>
        </w:rPr>
        <w:t>des</w:t>
      </w:r>
      <w:proofErr w:type="gramEnd"/>
      <w:r w:rsidRPr="00556ECB">
        <w:rPr>
          <w:rFonts w:ascii="Marianne" w:hAnsi="Marianne" w:cs="Arial"/>
        </w:rPr>
        <w:t xml:space="preserve"> moyens permettant de garantir la confidentialité, l'intégrité, la disponibilité et la résilience constantes des systèmes et des services de traitement</w:t>
      </w:r>
      <w:r w:rsidR="00C63E03" w:rsidRPr="00556ECB">
        <w:rPr>
          <w:rFonts w:ascii="Marianne" w:hAnsi="Marianne" w:cs="Arial"/>
        </w:rPr>
        <w:t xml:space="preserve"> </w:t>
      </w:r>
      <w:r w:rsidRPr="00556ECB">
        <w:rPr>
          <w:rFonts w:ascii="Marianne" w:hAnsi="Marianne" w:cs="Arial"/>
        </w:rPr>
        <w:t>;</w:t>
      </w:r>
    </w:p>
    <w:p w14:paraId="4A3E6F25" w14:textId="77777777" w:rsidR="00C557A7" w:rsidRPr="00556ECB" w:rsidRDefault="00C557A7" w:rsidP="004D264A">
      <w:pPr>
        <w:numPr>
          <w:ilvl w:val="1"/>
          <w:numId w:val="9"/>
        </w:numPr>
        <w:spacing w:after="0"/>
        <w:ind w:hanging="357"/>
        <w:jc w:val="both"/>
        <w:rPr>
          <w:rFonts w:ascii="Marianne" w:hAnsi="Marianne" w:cs="Arial"/>
        </w:rPr>
      </w:pPr>
      <w:proofErr w:type="gramStart"/>
      <w:r w:rsidRPr="00556ECB">
        <w:rPr>
          <w:rFonts w:ascii="Marianne" w:hAnsi="Marianne" w:cs="Arial"/>
        </w:rPr>
        <w:t>des</w:t>
      </w:r>
      <w:proofErr w:type="gramEnd"/>
      <w:r w:rsidRPr="00556ECB">
        <w:rPr>
          <w:rFonts w:ascii="Marianne" w:hAnsi="Marianne" w:cs="Arial"/>
        </w:rPr>
        <w:t xml:space="preserve"> moyens permettant de rétablir la disponibilité des </w:t>
      </w:r>
      <w:r w:rsidR="00973DA8" w:rsidRPr="00556ECB">
        <w:rPr>
          <w:rFonts w:ascii="Marianne" w:hAnsi="Marianne" w:cs="Arial"/>
        </w:rPr>
        <w:t>données</w:t>
      </w:r>
      <w:r w:rsidRPr="00556ECB">
        <w:rPr>
          <w:rFonts w:ascii="Marianne" w:hAnsi="Marianne" w:cs="Arial"/>
        </w:rPr>
        <w:t xml:space="preserve"> à caractère personnel et l'accès à celles-ci dans des délais appropriés en cas d'incident physique ou technique</w:t>
      </w:r>
      <w:r w:rsidR="00973DA8" w:rsidRPr="00556ECB">
        <w:rPr>
          <w:rFonts w:ascii="Marianne" w:hAnsi="Marianne" w:cs="Arial"/>
        </w:rPr>
        <w:t xml:space="preserve"> </w:t>
      </w:r>
      <w:r w:rsidRPr="00556ECB">
        <w:rPr>
          <w:rFonts w:ascii="Marianne" w:hAnsi="Marianne" w:cs="Arial"/>
        </w:rPr>
        <w:t>;</w:t>
      </w:r>
    </w:p>
    <w:p w14:paraId="583AA95E" w14:textId="32D92A06" w:rsidR="00C557A7" w:rsidRPr="00556ECB" w:rsidRDefault="00C557A7" w:rsidP="004D264A">
      <w:pPr>
        <w:numPr>
          <w:ilvl w:val="1"/>
          <w:numId w:val="9"/>
        </w:numPr>
        <w:spacing w:after="0"/>
        <w:ind w:hanging="357"/>
        <w:jc w:val="both"/>
        <w:rPr>
          <w:rFonts w:ascii="Marianne" w:hAnsi="Marianne" w:cs="Arial"/>
        </w:rPr>
      </w:pPr>
      <w:proofErr w:type="gramStart"/>
      <w:r w:rsidRPr="00556ECB">
        <w:rPr>
          <w:rFonts w:ascii="Marianne" w:hAnsi="Marianne" w:cs="Arial"/>
        </w:rPr>
        <w:t>une</w:t>
      </w:r>
      <w:proofErr w:type="gramEnd"/>
      <w:r w:rsidRPr="00556ECB">
        <w:rPr>
          <w:rFonts w:ascii="Marianne" w:hAnsi="Marianne" w:cs="Arial"/>
        </w:rPr>
        <w:t xml:space="preserve"> procédure visant à tester, à analyser et à évaluer régulièrement l'efficacité des mesures techniques et organisationnelles pour assurer la sécurité du traitement.</w:t>
      </w:r>
    </w:p>
    <w:p w14:paraId="502E08C3" w14:textId="77777777" w:rsidR="0003490C" w:rsidRPr="00556ECB" w:rsidRDefault="0003490C" w:rsidP="0003490C">
      <w:pPr>
        <w:spacing w:after="0" w:line="360" w:lineRule="auto"/>
        <w:ind w:left="1440"/>
        <w:jc w:val="both"/>
        <w:rPr>
          <w:rFonts w:ascii="Marianne" w:hAnsi="Marianne" w:cs="Arial"/>
        </w:rPr>
      </w:pPr>
    </w:p>
    <w:p w14:paraId="5D806D90" w14:textId="77777777" w:rsidR="000C427B" w:rsidRPr="00556ECB" w:rsidRDefault="000C427B" w:rsidP="00067A88">
      <w:pPr>
        <w:pStyle w:val="Paragraphedeliste"/>
        <w:numPr>
          <w:ilvl w:val="0"/>
          <w:numId w:val="3"/>
        </w:numPr>
        <w:spacing w:after="0"/>
        <w:rPr>
          <w:rFonts w:ascii="Marianne" w:hAnsi="Marianne" w:cs="Arial"/>
          <w:sz w:val="22"/>
          <w:szCs w:val="22"/>
          <w:lang w:val="fr-FR"/>
        </w:rPr>
      </w:pPr>
      <w:r w:rsidRPr="00556ECB">
        <w:rPr>
          <w:rFonts w:ascii="Marianne" w:hAnsi="Marianne" w:cs="Arial"/>
          <w:sz w:val="22"/>
          <w:szCs w:val="22"/>
          <w:lang w:val="fr-FR"/>
        </w:rPr>
        <w:t>Analyse d’impact</w:t>
      </w:r>
      <w:r w:rsidR="00290207" w:rsidRPr="00556ECB">
        <w:rPr>
          <w:rFonts w:ascii="Marianne" w:hAnsi="Marianne" w:cs="Arial"/>
          <w:sz w:val="22"/>
          <w:szCs w:val="22"/>
          <w:lang w:val="fr-FR"/>
        </w:rPr>
        <w:t xml:space="preserve"> (</w:t>
      </w:r>
      <w:r w:rsidR="00290207" w:rsidRPr="00556ECB">
        <w:rPr>
          <w:rFonts w:ascii="Marianne" w:hAnsi="Marianne" w:cs="Arial"/>
          <w:sz w:val="22"/>
          <w:szCs w:val="22"/>
          <w:shd w:val="clear" w:color="auto" w:fill="FFFFFF"/>
        </w:rPr>
        <w:t>Privacy Impact Assessment – PIA)</w:t>
      </w:r>
      <w:r w:rsidR="00973DA8" w:rsidRPr="00556ECB">
        <w:rPr>
          <w:rFonts w:ascii="Marianne" w:hAnsi="Marianne" w:cs="Arial"/>
          <w:sz w:val="22"/>
          <w:szCs w:val="22"/>
          <w:lang w:val="fr-FR"/>
        </w:rPr>
        <w:t xml:space="preserve"> </w:t>
      </w:r>
      <w:r w:rsidRPr="00556ECB">
        <w:rPr>
          <w:rFonts w:ascii="Marianne" w:hAnsi="Marianne" w:cs="Arial"/>
          <w:sz w:val="22"/>
          <w:szCs w:val="22"/>
          <w:lang w:val="fr-FR"/>
        </w:rPr>
        <w:t>:</w:t>
      </w:r>
    </w:p>
    <w:p w14:paraId="22F8152A" w14:textId="77777777" w:rsidR="000C427B" w:rsidRPr="00556ECB" w:rsidRDefault="000C427B" w:rsidP="000C427B">
      <w:pPr>
        <w:spacing w:after="0"/>
        <w:rPr>
          <w:rFonts w:ascii="Marianne" w:hAnsi="Marianne" w:cs="Arial"/>
        </w:rPr>
      </w:pPr>
    </w:p>
    <w:p w14:paraId="2250BCA8" w14:textId="77777777" w:rsidR="003D51D8" w:rsidRPr="00556ECB" w:rsidRDefault="00C67E79" w:rsidP="00C67E79">
      <w:pPr>
        <w:spacing w:after="0"/>
        <w:jc w:val="both"/>
        <w:rPr>
          <w:rFonts w:ascii="Marianne" w:hAnsi="Marianne" w:cs="Arial"/>
        </w:rPr>
      </w:pPr>
      <w:r w:rsidRPr="00556ECB">
        <w:rPr>
          <w:rFonts w:ascii="Marianne" w:hAnsi="Marianne" w:cs="Arial"/>
        </w:rPr>
        <w:t>Conformément à l’article 28.3 du RGPD, l</w:t>
      </w:r>
      <w:r w:rsidR="000C427B" w:rsidRPr="00556ECB">
        <w:rPr>
          <w:rFonts w:ascii="Marianne" w:hAnsi="Marianne" w:cs="Arial"/>
        </w:rPr>
        <w:t xml:space="preserve">e </w:t>
      </w:r>
      <w:r w:rsidR="00233042" w:rsidRPr="00556ECB">
        <w:rPr>
          <w:rFonts w:ascii="Marianne" w:hAnsi="Marianne" w:cs="Arial"/>
        </w:rPr>
        <w:t>sous-traitant</w:t>
      </w:r>
      <w:r w:rsidR="000C427B" w:rsidRPr="00556ECB">
        <w:rPr>
          <w:rFonts w:ascii="Marianne" w:hAnsi="Marianne" w:cs="Arial"/>
        </w:rPr>
        <w:t xml:space="preserve"> s’engage à collaborer avec le </w:t>
      </w:r>
      <w:r w:rsidR="00602A5D" w:rsidRPr="00556ECB">
        <w:rPr>
          <w:rFonts w:ascii="Marianne" w:hAnsi="Marianne" w:cs="Arial"/>
        </w:rPr>
        <w:t>Ministère</w:t>
      </w:r>
      <w:r w:rsidR="000C427B" w:rsidRPr="00556ECB">
        <w:rPr>
          <w:rFonts w:ascii="Marianne" w:hAnsi="Marianne" w:cs="Arial"/>
        </w:rPr>
        <w:t xml:space="preserve"> pour permettre à celui-ci de réaliser toute analyse d’impact</w:t>
      </w:r>
      <w:r w:rsidR="00B51D1F" w:rsidRPr="00556ECB">
        <w:rPr>
          <w:rFonts w:ascii="Marianne" w:hAnsi="Marianne" w:cs="Arial"/>
        </w:rPr>
        <w:t xml:space="preserve"> conformément à l’article 35 du RGPD,</w:t>
      </w:r>
      <w:r w:rsidR="000C427B" w:rsidRPr="00556ECB">
        <w:rPr>
          <w:rFonts w:ascii="Marianne" w:hAnsi="Marianne" w:cs="Arial"/>
        </w:rPr>
        <w:t xml:space="preserve"> que ce dernier décidera de mener afin d’évaluer la probabilité et la gravité des risques inhérents à un traitement de </w:t>
      </w:r>
      <w:r w:rsidR="009E6AB2" w:rsidRPr="00556ECB">
        <w:rPr>
          <w:rFonts w:ascii="Marianne" w:hAnsi="Marianne" w:cs="Arial"/>
        </w:rPr>
        <w:t>d</w:t>
      </w:r>
      <w:r w:rsidR="00393DA5" w:rsidRPr="00556ECB">
        <w:rPr>
          <w:rFonts w:ascii="Marianne" w:hAnsi="Marianne" w:cs="Arial"/>
        </w:rPr>
        <w:t xml:space="preserve">onnées </w:t>
      </w:r>
      <w:r w:rsidR="00892B22" w:rsidRPr="00556ECB">
        <w:rPr>
          <w:rFonts w:ascii="Marianne" w:hAnsi="Marianne" w:cs="Arial"/>
        </w:rPr>
        <w:t>personnelles</w:t>
      </w:r>
      <w:r w:rsidR="000C427B" w:rsidRPr="00556ECB">
        <w:rPr>
          <w:rFonts w:ascii="Marianne" w:hAnsi="Marianne" w:cs="Arial"/>
        </w:rPr>
        <w:t>, compte tenu de sa nature, de sa portée, de son contexte, de ses finalités et des sources du risque.</w:t>
      </w:r>
      <w:r w:rsidR="003D51D8" w:rsidRPr="00556ECB">
        <w:rPr>
          <w:rFonts w:ascii="Marianne" w:hAnsi="Marianne" w:cs="Arial"/>
        </w:rPr>
        <w:t xml:space="preserve"> </w:t>
      </w:r>
      <w:r w:rsidRPr="00556ECB">
        <w:rPr>
          <w:rFonts w:ascii="Marianne" w:hAnsi="Marianne" w:cs="Arial"/>
        </w:rPr>
        <w:t xml:space="preserve">Le </w:t>
      </w:r>
      <w:r w:rsidR="00233042" w:rsidRPr="00556ECB">
        <w:rPr>
          <w:rFonts w:ascii="Marianne" w:hAnsi="Marianne" w:cs="Arial"/>
        </w:rPr>
        <w:t>sous-traitant</w:t>
      </w:r>
      <w:r w:rsidRPr="00556ECB">
        <w:rPr>
          <w:rFonts w:ascii="Marianne" w:hAnsi="Marianne" w:cs="Arial"/>
        </w:rPr>
        <w:t xml:space="preserve"> assiste le </w:t>
      </w:r>
      <w:r w:rsidR="00602A5D" w:rsidRPr="00556ECB">
        <w:rPr>
          <w:rFonts w:ascii="Marianne" w:hAnsi="Marianne" w:cs="Arial"/>
        </w:rPr>
        <w:t>Ministère</w:t>
      </w:r>
      <w:r w:rsidR="00892B22" w:rsidRPr="00556ECB">
        <w:rPr>
          <w:rFonts w:ascii="Marianne" w:hAnsi="Marianne" w:cs="Arial"/>
        </w:rPr>
        <w:t xml:space="preserve"> </w:t>
      </w:r>
      <w:r w:rsidRPr="00556ECB">
        <w:rPr>
          <w:rFonts w:ascii="Marianne" w:hAnsi="Marianne" w:cs="Arial"/>
        </w:rPr>
        <w:t>efficacement afin que c</w:t>
      </w:r>
      <w:r w:rsidR="003D51D8" w:rsidRPr="00556ECB">
        <w:rPr>
          <w:rFonts w:ascii="Marianne" w:hAnsi="Marianne" w:cs="Arial"/>
        </w:rPr>
        <w:t xml:space="preserve">ette analyse </w:t>
      </w:r>
      <w:r w:rsidRPr="00556ECB">
        <w:rPr>
          <w:rFonts w:ascii="Marianne" w:hAnsi="Marianne" w:cs="Arial"/>
        </w:rPr>
        <w:t xml:space="preserve">puisse </w:t>
      </w:r>
      <w:r w:rsidR="003D51D8" w:rsidRPr="00556ECB">
        <w:rPr>
          <w:rFonts w:ascii="Marianne" w:hAnsi="Marianne" w:cs="Arial"/>
        </w:rPr>
        <w:t>comporter obligatoirement les éléments suivants</w:t>
      </w:r>
      <w:r w:rsidR="00C63E03" w:rsidRPr="00556ECB">
        <w:rPr>
          <w:rFonts w:ascii="Marianne" w:hAnsi="Marianne" w:cs="Arial"/>
        </w:rPr>
        <w:t> :</w:t>
      </w:r>
    </w:p>
    <w:p w14:paraId="0E624F0D" w14:textId="77777777" w:rsidR="00451BF2" w:rsidRPr="00556ECB" w:rsidRDefault="00451BF2" w:rsidP="00C67E79">
      <w:pPr>
        <w:spacing w:after="0"/>
        <w:jc w:val="both"/>
        <w:rPr>
          <w:rFonts w:ascii="Marianne" w:hAnsi="Marianne" w:cs="Arial"/>
        </w:rPr>
      </w:pPr>
    </w:p>
    <w:p w14:paraId="6C7F6D47" w14:textId="77777777" w:rsidR="003D51D8" w:rsidRPr="00556ECB" w:rsidRDefault="003D51D8" w:rsidP="004D264A">
      <w:pPr>
        <w:numPr>
          <w:ilvl w:val="1"/>
          <w:numId w:val="9"/>
        </w:numPr>
        <w:spacing w:after="0"/>
        <w:ind w:left="1434" w:hanging="357"/>
        <w:jc w:val="both"/>
        <w:rPr>
          <w:rFonts w:ascii="Marianne" w:hAnsi="Marianne" w:cs="Arial"/>
        </w:rPr>
      </w:pPr>
      <w:proofErr w:type="gramStart"/>
      <w:r w:rsidRPr="00556ECB">
        <w:rPr>
          <w:rFonts w:ascii="Marianne" w:hAnsi="Marianne" w:cs="Arial"/>
        </w:rPr>
        <w:t>une</w:t>
      </w:r>
      <w:proofErr w:type="gramEnd"/>
      <w:r w:rsidRPr="00556ECB">
        <w:rPr>
          <w:rFonts w:ascii="Marianne" w:hAnsi="Marianne" w:cs="Arial"/>
        </w:rPr>
        <w:t xml:space="preserve"> description systématique des opérations de traitement envisagées et les finalités du traitement, y compris, le cas échéant, l'intérêt légitime poursuivi par le responsable du traitement</w:t>
      </w:r>
      <w:r w:rsidR="00973DA8" w:rsidRPr="00556ECB">
        <w:rPr>
          <w:rFonts w:ascii="Marianne" w:hAnsi="Marianne" w:cs="Arial"/>
        </w:rPr>
        <w:t xml:space="preserve"> </w:t>
      </w:r>
      <w:r w:rsidRPr="00556ECB">
        <w:rPr>
          <w:rFonts w:ascii="Marianne" w:hAnsi="Marianne" w:cs="Arial"/>
        </w:rPr>
        <w:t>;</w:t>
      </w:r>
    </w:p>
    <w:p w14:paraId="6F90288A" w14:textId="77777777" w:rsidR="003D51D8" w:rsidRPr="00556ECB" w:rsidRDefault="003D51D8" w:rsidP="004D264A">
      <w:pPr>
        <w:numPr>
          <w:ilvl w:val="1"/>
          <w:numId w:val="9"/>
        </w:numPr>
        <w:spacing w:after="0"/>
        <w:ind w:left="1434" w:hanging="357"/>
        <w:jc w:val="both"/>
        <w:rPr>
          <w:rFonts w:ascii="Marianne" w:hAnsi="Marianne" w:cs="Arial"/>
        </w:rPr>
      </w:pPr>
      <w:proofErr w:type="gramStart"/>
      <w:r w:rsidRPr="00556ECB">
        <w:rPr>
          <w:rFonts w:ascii="Marianne" w:hAnsi="Marianne" w:cs="Arial"/>
        </w:rPr>
        <w:t>une</w:t>
      </w:r>
      <w:proofErr w:type="gramEnd"/>
      <w:r w:rsidRPr="00556ECB">
        <w:rPr>
          <w:rFonts w:ascii="Marianne" w:hAnsi="Marianne" w:cs="Arial"/>
        </w:rPr>
        <w:t xml:space="preserve"> évaluation de la nécessité et de la proportionnalité des opérations de traitement au regard des finalités</w:t>
      </w:r>
      <w:r w:rsidR="00973DA8" w:rsidRPr="00556ECB">
        <w:rPr>
          <w:rFonts w:ascii="Marianne" w:hAnsi="Marianne" w:cs="Arial"/>
        </w:rPr>
        <w:t xml:space="preserve"> </w:t>
      </w:r>
      <w:r w:rsidRPr="00556ECB">
        <w:rPr>
          <w:rFonts w:ascii="Marianne" w:hAnsi="Marianne" w:cs="Arial"/>
        </w:rPr>
        <w:t>;</w:t>
      </w:r>
    </w:p>
    <w:p w14:paraId="087017C5" w14:textId="77777777" w:rsidR="003D51D8" w:rsidRPr="00556ECB" w:rsidRDefault="003D51D8" w:rsidP="004D264A">
      <w:pPr>
        <w:numPr>
          <w:ilvl w:val="1"/>
          <w:numId w:val="9"/>
        </w:numPr>
        <w:spacing w:after="0"/>
        <w:ind w:left="1434" w:hanging="357"/>
        <w:jc w:val="both"/>
        <w:rPr>
          <w:rFonts w:ascii="Marianne" w:hAnsi="Marianne" w:cs="Arial"/>
        </w:rPr>
      </w:pPr>
      <w:proofErr w:type="gramStart"/>
      <w:r w:rsidRPr="00556ECB">
        <w:rPr>
          <w:rFonts w:ascii="Marianne" w:hAnsi="Marianne" w:cs="Arial"/>
        </w:rPr>
        <w:t>une</w:t>
      </w:r>
      <w:proofErr w:type="gramEnd"/>
      <w:r w:rsidRPr="00556ECB">
        <w:rPr>
          <w:rFonts w:ascii="Marianne" w:hAnsi="Marianne" w:cs="Arial"/>
        </w:rPr>
        <w:t xml:space="preserve"> évaluation des risques sur les droits et libertés des personnes concernées et ;</w:t>
      </w:r>
    </w:p>
    <w:p w14:paraId="4F4C87C1" w14:textId="1249A268" w:rsidR="000C427B" w:rsidRPr="00556ECB" w:rsidRDefault="003D51D8" w:rsidP="004D264A">
      <w:pPr>
        <w:numPr>
          <w:ilvl w:val="1"/>
          <w:numId w:val="9"/>
        </w:numPr>
        <w:spacing w:after="0"/>
        <w:ind w:left="1434" w:hanging="357"/>
        <w:jc w:val="both"/>
        <w:rPr>
          <w:rFonts w:ascii="Marianne" w:hAnsi="Marianne" w:cs="Arial"/>
        </w:rPr>
      </w:pPr>
      <w:proofErr w:type="gramStart"/>
      <w:r w:rsidRPr="00556ECB">
        <w:rPr>
          <w:rFonts w:ascii="Marianne" w:hAnsi="Marianne" w:cs="Arial"/>
        </w:rPr>
        <w:t>les</w:t>
      </w:r>
      <w:proofErr w:type="gramEnd"/>
      <w:r w:rsidRPr="00556ECB">
        <w:rPr>
          <w:rFonts w:ascii="Marianne" w:hAnsi="Marianne" w:cs="Arial"/>
        </w:rPr>
        <w:t xml:space="preserve"> mesures envisagées pour faire face aux risques, y compris les garanties, mesures et mécanismes de sécurité visant à assurer la protection des </w:t>
      </w:r>
      <w:r w:rsidR="00973DA8" w:rsidRPr="00556ECB">
        <w:rPr>
          <w:rFonts w:ascii="Marianne" w:hAnsi="Marianne" w:cs="Arial"/>
        </w:rPr>
        <w:t>données</w:t>
      </w:r>
      <w:r w:rsidRPr="00556ECB">
        <w:rPr>
          <w:rFonts w:ascii="Marianne" w:hAnsi="Marianne" w:cs="Arial"/>
        </w:rPr>
        <w:t xml:space="preserve"> à caractère personnel et à apporter la preuve du respect du règlement.</w:t>
      </w:r>
    </w:p>
    <w:p w14:paraId="2DE8262E" w14:textId="77777777" w:rsidR="0003490C" w:rsidRPr="00556ECB" w:rsidRDefault="0003490C" w:rsidP="004634C3">
      <w:pPr>
        <w:spacing w:after="0" w:line="360" w:lineRule="auto"/>
        <w:ind w:left="1434"/>
        <w:jc w:val="both"/>
        <w:rPr>
          <w:rFonts w:ascii="Marianne" w:hAnsi="Marianne" w:cs="Arial"/>
        </w:rPr>
      </w:pPr>
    </w:p>
    <w:p w14:paraId="4600D0E1" w14:textId="1A1AC0BD" w:rsidR="000C427B" w:rsidRPr="00556ECB" w:rsidRDefault="000C427B" w:rsidP="00067A88">
      <w:pPr>
        <w:pStyle w:val="Paragraphedeliste"/>
        <w:numPr>
          <w:ilvl w:val="0"/>
          <w:numId w:val="3"/>
        </w:numPr>
        <w:spacing w:after="0"/>
        <w:rPr>
          <w:rFonts w:ascii="Marianne" w:hAnsi="Marianne" w:cs="Arial"/>
          <w:sz w:val="22"/>
          <w:szCs w:val="22"/>
          <w:lang w:val="fr-FR"/>
        </w:rPr>
      </w:pPr>
      <w:r w:rsidRPr="00556ECB">
        <w:rPr>
          <w:rFonts w:ascii="Marianne" w:hAnsi="Marianne" w:cs="Arial"/>
          <w:sz w:val="22"/>
          <w:szCs w:val="22"/>
          <w:lang w:val="fr-FR"/>
        </w:rPr>
        <w:t>Code de conduite / Certification</w:t>
      </w:r>
      <w:r w:rsidR="004634C3" w:rsidRPr="00556ECB">
        <w:rPr>
          <w:rFonts w:ascii="Marianne" w:hAnsi="Marianne" w:cs="Arial"/>
          <w:sz w:val="22"/>
          <w:szCs w:val="22"/>
          <w:lang w:val="fr-FR"/>
        </w:rPr>
        <w:t xml:space="preserve"> </w:t>
      </w:r>
      <w:r w:rsidRPr="00556ECB">
        <w:rPr>
          <w:rFonts w:ascii="Marianne" w:hAnsi="Marianne" w:cs="Arial"/>
          <w:sz w:val="22"/>
          <w:szCs w:val="22"/>
          <w:lang w:val="fr-FR"/>
        </w:rPr>
        <w:t xml:space="preserve">: </w:t>
      </w:r>
    </w:p>
    <w:p w14:paraId="285A1272" w14:textId="77777777" w:rsidR="000C427B" w:rsidRPr="00556ECB" w:rsidRDefault="000C427B" w:rsidP="00973DA8">
      <w:pPr>
        <w:spacing w:after="0"/>
        <w:jc w:val="both"/>
        <w:rPr>
          <w:rFonts w:ascii="Marianne" w:hAnsi="Marianne" w:cs="Arial"/>
        </w:rPr>
      </w:pPr>
    </w:p>
    <w:p w14:paraId="22825690" w14:textId="77777777" w:rsidR="000C427B" w:rsidRPr="004634C3" w:rsidRDefault="000C427B" w:rsidP="00973DA8">
      <w:pPr>
        <w:spacing w:after="0"/>
        <w:jc w:val="both"/>
        <w:rPr>
          <w:rFonts w:ascii="Marianne" w:hAnsi="Marianne" w:cs="Arial"/>
        </w:rPr>
      </w:pPr>
      <w:r w:rsidRPr="00556ECB">
        <w:rPr>
          <w:rFonts w:ascii="Marianne" w:hAnsi="Marianne" w:cs="Arial"/>
        </w:rPr>
        <w:t xml:space="preserve">Le </w:t>
      </w:r>
      <w:r w:rsidR="00233042" w:rsidRPr="00556ECB">
        <w:rPr>
          <w:rFonts w:ascii="Marianne" w:hAnsi="Marianne" w:cs="Arial"/>
        </w:rPr>
        <w:t>sous-traitant</w:t>
      </w:r>
      <w:r w:rsidRPr="00556ECB">
        <w:rPr>
          <w:rFonts w:ascii="Marianne" w:hAnsi="Marianne" w:cs="Arial"/>
        </w:rPr>
        <w:t xml:space="preserve"> fera ses meilleurs efforts pour appliquer un code de conduite approuvé au titre du R</w:t>
      </w:r>
      <w:r w:rsidR="007167B8" w:rsidRPr="00556ECB">
        <w:rPr>
          <w:rFonts w:ascii="Marianne" w:hAnsi="Marianne" w:cs="Arial"/>
        </w:rPr>
        <w:t xml:space="preserve">GPD </w:t>
      </w:r>
      <w:r w:rsidRPr="00556ECB">
        <w:rPr>
          <w:rFonts w:ascii="Marianne" w:hAnsi="Marianne" w:cs="Arial"/>
        </w:rPr>
        <w:t>ou pour obtenir une certification.</w:t>
      </w:r>
    </w:p>
    <w:p w14:paraId="2403F203" w14:textId="131C1910" w:rsidR="00D63FE3" w:rsidRDefault="00D63FE3" w:rsidP="00AB57E2">
      <w:pPr>
        <w:spacing w:after="0" w:line="240" w:lineRule="auto"/>
        <w:jc w:val="both"/>
        <w:rPr>
          <w:rFonts w:ascii="Marianne" w:hAnsi="Marianne" w:cs="Arial"/>
        </w:rPr>
      </w:pPr>
    </w:p>
    <w:p w14:paraId="1AADC706" w14:textId="77777777" w:rsidR="00E042DC" w:rsidRPr="00E042DC" w:rsidRDefault="00E042DC" w:rsidP="00E042DC">
      <w:pPr>
        <w:rPr>
          <w:rFonts w:ascii="Marianne" w:hAnsi="Marianne" w:cs="Arial"/>
        </w:rPr>
      </w:pPr>
    </w:p>
    <w:p w14:paraId="2D39BAE9" w14:textId="77777777" w:rsidR="00E042DC" w:rsidRPr="00E042DC" w:rsidRDefault="00E042DC" w:rsidP="00E042DC">
      <w:pPr>
        <w:rPr>
          <w:rFonts w:ascii="Marianne" w:hAnsi="Marianne" w:cs="Arial"/>
        </w:rPr>
      </w:pPr>
    </w:p>
    <w:p w14:paraId="74BE9830" w14:textId="77777777" w:rsidR="00E042DC" w:rsidRPr="00E042DC" w:rsidRDefault="00E042DC" w:rsidP="00E042DC">
      <w:pPr>
        <w:rPr>
          <w:rFonts w:ascii="Marianne" w:hAnsi="Marianne" w:cs="Arial"/>
        </w:rPr>
      </w:pPr>
    </w:p>
    <w:p w14:paraId="37231B66" w14:textId="77777777" w:rsidR="00E042DC" w:rsidRPr="00E042DC" w:rsidRDefault="00E042DC" w:rsidP="00E042DC">
      <w:pPr>
        <w:rPr>
          <w:rFonts w:ascii="Marianne" w:hAnsi="Marianne" w:cs="Arial"/>
        </w:rPr>
      </w:pPr>
    </w:p>
    <w:p w14:paraId="78357AED" w14:textId="77777777" w:rsidR="00E042DC" w:rsidRPr="00E042DC" w:rsidRDefault="00E042DC" w:rsidP="00E042DC">
      <w:pPr>
        <w:rPr>
          <w:rFonts w:ascii="Marianne" w:hAnsi="Marianne" w:cs="Arial"/>
        </w:rPr>
      </w:pPr>
    </w:p>
    <w:p w14:paraId="10FD898E" w14:textId="77777777" w:rsidR="00E042DC" w:rsidRDefault="00E042DC" w:rsidP="00E042DC">
      <w:pPr>
        <w:rPr>
          <w:rFonts w:ascii="Marianne" w:hAnsi="Marianne" w:cs="Arial"/>
        </w:rPr>
      </w:pPr>
    </w:p>
    <w:p w14:paraId="3F070A2A" w14:textId="77777777" w:rsidR="00E042DC" w:rsidRPr="00E042DC" w:rsidRDefault="00E042DC" w:rsidP="00E042DC">
      <w:pPr>
        <w:jc w:val="center"/>
        <w:rPr>
          <w:rFonts w:ascii="Marianne" w:hAnsi="Marianne" w:cs="Arial"/>
        </w:rPr>
      </w:pPr>
    </w:p>
    <w:sectPr w:rsidR="00E042DC" w:rsidRPr="00E042DC" w:rsidSect="004D264A">
      <w:footerReference w:type="default" r:id="rId16"/>
      <w:headerReference w:type="first" r:id="rId17"/>
      <w:footerReference w:type="first" r:id="rId18"/>
      <w:pgSz w:w="11906" w:h="16838"/>
      <w:pgMar w:top="1417" w:right="1274"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27D66" w14:textId="77777777" w:rsidR="00EC1830" w:rsidRDefault="00EC1830" w:rsidP="00845DD6">
      <w:pPr>
        <w:spacing w:after="0" w:line="240" w:lineRule="auto"/>
      </w:pPr>
      <w:r>
        <w:separator/>
      </w:r>
    </w:p>
  </w:endnote>
  <w:endnote w:type="continuationSeparator" w:id="0">
    <w:p w14:paraId="32F53730" w14:textId="77777777" w:rsidR="00EC1830" w:rsidRDefault="00EC1830" w:rsidP="00845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EUAlbertina">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2003655794"/>
      <w:docPartObj>
        <w:docPartGallery w:val="Page Numbers (Bottom of Page)"/>
        <w:docPartUnique/>
      </w:docPartObj>
    </w:sdtPr>
    <w:sdtEndPr/>
    <w:sdtContent>
      <w:sdt>
        <w:sdtPr>
          <w:rPr>
            <w:sz w:val="20"/>
            <w:szCs w:val="20"/>
          </w:rPr>
          <w:id w:val="-2094230498"/>
          <w:docPartObj>
            <w:docPartGallery w:val="Page Numbers (Top of Page)"/>
            <w:docPartUnique/>
          </w:docPartObj>
        </w:sdtPr>
        <w:sdtEndPr/>
        <w:sdtContent>
          <w:p w14:paraId="7F92E15F" w14:textId="18FD149E" w:rsidR="00220ED6" w:rsidRPr="005016A6" w:rsidRDefault="00220ED6" w:rsidP="00767ADA">
            <w:pPr>
              <w:pStyle w:val="Pieddepage"/>
              <w:rPr>
                <w:sz w:val="20"/>
                <w:szCs w:val="20"/>
              </w:rPr>
            </w:pPr>
            <w:r w:rsidRPr="005016A6">
              <w:rPr>
                <w:sz w:val="20"/>
                <w:szCs w:val="20"/>
              </w:rPr>
              <w:t xml:space="preserve">CCAP Annexe 2 RGPD – PSC </w:t>
            </w:r>
            <w:r>
              <w:rPr>
                <w:sz w:val="20"/>
                <w:szCs w:val="20"/>
              </w:rPr>
              <w:t>Prévoyance</w:t>
            </w:r>
            <w:r w:rsidRPr="005016A6">
              <w:rPr>
                <w:sz w:val="20"/>
                <w:szCs w:val="20"/>
              </w:rPr>
              <w:t xml:space="preserve"> </w:t>
            </w:r>
            <w:r w:rsidRPr="005016A6">
              <w:rPr>
                <w:sz w:val="20"/>
                <w:szCs w:val="20"/>
              </w:rPr>
              <w:tab/>
              <w:t xml:space="preserve">Page </w:t>
            </w:r>
            <w:r w:rsidRPr="005016A6">
              <w:rPr>
                <w:b/>
                <w:bCs/>
                <w:sz w:val="20"/>
                <w:szCs w:val="20"/>
              </w:rPr>
              <w:fldChar w:fldCharType="begin"/>
            </w:r>
            <w:r w:rsidRPr="005016A6">
              <w:rPr>
                <w:b/>
                <w:bCs/>
                <w:sz w:val="20"/>
                <w:szCs w:val="20"/>
              </w:rPr>
              <w:instrText>PAGE</w:instrText>
            </w:r>
            <w:r w:rsidRPr="005016A6">
              <w:rPr>
                <w:b/>
                <w:bCs/>
                <w:sz w:val="20"/>
                <w:szCs w:val="20"/>
              </w:rPr>
              <w:fldChar w:fldCharType="separate"/>
            </w:r>
            <w:r w:rsidR="007D236B">
              <w:rPr>
                <w:b/>
                <w:bCs/>
                <w:noProof/>
                <w:sz w:val="20"/>
                <w:szCs w:val="20"/>
              </w:rPr>
              <w:t>3</w:t>
            </w:r>
            <w:r w:rsidRPr="005016A6">
              <w:rPr>
                <w:b/>
                <w:bCs/>
                <w:sz w:val="20"/>
                <w:szCs w:val="20"/>
              </w:rPr>
              <w:fldChar w:fldCharType="end"/>
            </w:r>
            <w:r w:rsidRPr="005016A6">
              <w:rPr>
                <w:sz w:val="20"/>
                <w:szCs w:val="20"/>
              </w:rPr>
              <w:t xml:space="preserve"> sur </w:t>
            </w:r>
            <w:r w:rsidRPr="005016A6">
              <w:rPr>
                <w:b/>
                <w:bCs/>
                <w:sz w:val="20"/>
                <w:szCs w:val="20"/>
              </w:rPr>
              <w:fldChar w:fldCharType="begin"/>
            </w:r>
            <w:r w:rsidRPr="005016A6">
              <w:rPr>
                <w:b/>
                <w:bCs/>
                <w:sz w:val="20"/>
                <w:szCs w:val="20"/>
              </w:rPr>
              <w:instrText>NUMPAGES</w:instrText>
            </w:r>
            <w:r w:rsidRPr="005016A6">
              <w:rPr>
                <w:b/>
                <w:bCs/>
                <w:sz w:val="20"/>
                <w:szCs w:val="20"/>
              </w:rPr>
              <w:fldChar w:fldCharType="separate"/>
            </w:r>
            <w:r w:rsidR="007D236B">
              <w:rPr>
                <w:b/>
                <w:bCs/>
                <w:noProof/>
                <w:sz w:val="20"/>
                <w:szCs w:val="20"/>
              </w:rPr>
              <w:t>4</w:t>
            </w:r>
            <w:r w:rsidRPr="005016A6">
              <w:rPr>
                <w:b/>
                <w:bCs/>
                <w:sz w:val="20"/>
                <w:szCs w:val="20"/>
              </w:rPr>
              <w:fldChar w:fldCharType="end"/>
            </w:r>
            <w:r w:rsidRPr="005016A6">
              <w:rPr>
                <w:b/>
                <w:bCs/>
                <w:sz w:val="20"/>
                <w:szCs w:val="20"/>
              </w:rPr>
              <w:tab/>
            </w:r>
            <w:r w:rsidRPr="001E186C">
              <w:rPr>
                <w:bCs/>
                <w:sz w:val="20"/>
                <w:szCs w:val="20"/>
              </w:rPr>
              <w:t>MEN-SG-PAN 25001</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4DCC2" w14:textId="503B2D7A" w:rsidR="00220ED6" w:rsidRDefault="00220ED6" w:rsidP="00C42E76">
    <w:pPr>
      <w:pStyle w:val="Pieddepage"/>
      <w:tabs>
        <w:tab w:val="clear" w:pos="4536"/>
        <w:tab w:val="clear" w:pos="9072"/>
        <w:tab w:val="center" w:pos="4820"/>
        <w:tab w:val="right" w:pos="1375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4446806"/>
      <w:docPartObj>
        <w:docPartGallery w:val="Page Numbers (Bottom of Page)"/>
        <w:docPartUnique/>
      </w:docPartObj>
    </w:sdtPr>
    <w:sdtEndPr/>
    <w:sdtContent>
      <w:sdt>
        <w:sdtPr>
          <w:id w:val="1016735496"/>
          <w:docPartObj>
            <w:docPartGallery w:val="Page Numbers (Top of Page)"/>
            <w:docPartUnique/>
          </w:docPartObj>
        </w:sdtPr>
        <w:sdtEndPr/>
        <w:sdtContent>
          <w:p w14:paraId="56877C4E" w14:textId="1440A265" w:rsidR="00220ED6" w:rsidRDefault="00220ED6" w:rsidP="00767ADA">
            <w:pPr>
              <w:pStyle w:val="Pieddepage"/>
              <w:tabs>
                <w:tab w:val="clear" w:pos="4536"/>
                <w:tab w:val="clear" w:pos="9072"/>
                <w:tab w:val="center" w:pos="7513"/>
                <w:tab w:val="right" w:pos="13750"/>
              </w:tabs>
            </w:pPr>
            <w:r>
              <w:t xml:space="preserve">Annexe RGPD – PSC Prévoyance </w:t>
            </w:r>
            <w:r>
              <w:tab/>
              <w:t xml:space="preserve">Page </w:t>
            </w:r>
            <w:r>
              <w:rPr>
                <w:b/>
                <w:bCs/>
                <w:sz w:val="24"/>
                <w:szCs w:val="24"/>
              </w:rPr>
              <w:fldChar w:fldCharType="begin"/>
            </w:r>
            <w:r>
              <w:rPr>
                <w:b/>
                <w:bCs/>
              </w:rPr>
              <w:instrText>PAGE</w:instrText>
            </w:r>
            <w:r>
              <w:rPr>
                <w:b/>
                <w:bCs/>
                <w:sz w:val="24"/>
                <w:szCs w:val="24"/>
              </w:rPr>
              <w:fldChar w:fldCharType="separate"/>
            </w:r>
            <w:r w:rsidR="007D236B">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7D236B">
              <w:rPr>
                <w:b/>
                <w:bCs/>
                <w:noProof/>
              </w:rPr>
              <w:t>5</w:t>
            </w:r>
            <w:r>
              <w:rPr>
                <w:b/>
                <w:bCs/>
                <w:sz w:val="24"/>
                <w:szCs w:val="24"/>
              </w:rPr>
              <w:fldChar w:fldCharType="end"/>
            </w:r>
            <w:r>
              <w:rPr>
                <w:b/>
                <w:bCs/>
                <w:sz w:val="24"/>
                <w:szCs w:val="24"/>
              </w:rPr>
              <w:tab/>
            </w:r>
            <w:r w:rsidRPr="001E186C">
              <w:rPr>
                <w:b/>
                <w:bCs/>
                <w:sz w:val="24"/>
                <w:szCs w:val="24"/>
              </w:rPr>
              <w:t>PAN 25001</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3606522"/>
      <w:docPartObj>
        <w:docPartGallery w:val="Page Numbers (Bottom of Page)"/>
        <w:docPartUnique/>
      </w:docPartObj>
    </w:sdtPr>
    <w:sdtEndPr/>
    <w:sdtContent>
      <w:sdt>
        <w:sdtPr>
          <w:id w:val="-239952780"/>
          <w:docPartObj>
            <w:docPartGallery w:val="Page Numbers (Top of Page)"/>
            <w:docPartUnique/>
          </w:docPartObj>
        </w:sdtPr>
        <w:sdtEndPr/>
        <w:sdtContent>
          <w:sdt>
            <w:sdtPr>
              <w:id w:val="1671133148"/>
              <w:docPartObj>
                <w:docPartGallery w:val="Page Numbers (Top of Page)"/>
                <w:docPartUnique/>
              </w:docPartObj>
            </w:sdtPr>
            <w:sdtEndPr/>
            <w:sdtContent>
              <w:p w14:paraId="3D833FF4" w14:textId="38D28FFF" w:rsidR="00220ED6" w:rsidRDefault="00220ED6" w:rsidP="00C42E76">
                <w:pPr>
                  <w:pStyle w:val="Pieddepage"/>
                  <w:tabs>
                    <w:tab w:val="clear" w:pos="4536"/>
                    <w:tab w:val="clear" w:pos="9072"/>
                    <w:tab w:val="center" w:pos="7513"/>
                    <w:tab w:val="right" w:pos="13750"/>
                  </w:tabs>
                </w:pPr>
                <w:r>
                  <w:t xml:space="preserve">Annexe RGPD – PSC Prévoyance </w:t>
                </w:r>
                <w:r>
                  <w:tab/>
                  <w:t xml:space="preserve">Page </w:t>
                </w:r>
                <w:r>
                  <w:rPr>
                    <w:b/>
                    <w:bCs/>
                    <w:sz w:val="24"/>
                    <w:szCs w:val="24"/>
                  </w:rPr>
                  <w:fldChar w:fldCharType="begin"/>
                </w:r>
                <w:r>
                  <w:rPr>
                    <w:b/>
                    <w:bCs/>
                  </w:rPr>
                  <w:instrText>PAGE</w:instrText>
                </w:r>
                <w:r>
                  <w:rPr>
                    <w:b/>
                    <w:bCs/>
                    <w:sz w:val="24"/>
                    <w:szCs w:val="24"/>
                  </w:rPr>
                  <w:fldChar w:fldCharType="separate"/>
                </w:r>
                <w:r w:rsidR="007D236B">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7D236B">
                  <w:rPr>
                    <w:b/>
                    <w:bCs/>
                    <w:noProof/>
                  </w:rPr>
                  <w:t>4</w:t>
                </w:r>
                <w:r>
                  <w:rPr>
                    <w:b/>
                    <w:bCs/>
                    <w:sz w:val="24"/>
                    <w:szCs w:val="24"/>
                  </w:rPr>
                  <w:fldChar w:fldCharType="end"/>
                </w:r>
                <w:r>
                  <w:rPr>
                    <w:b/>
                    <w:bCs/>
                    <w:sz w:val="24"/>
                    <w:szCs w:val="24"/>
                  </w:rPr>
                  <w:tab/>
                </w:r>
                <w:r w:rsidRPr="001E186C">
                  <w:rPr>
                    <w:b/>
                    <w:bCs/>
                    <w:sz w:val="24"/>
                    <w:szCs w:val="24"/>
                  </w:rPr>
                  <w:t>PAN 25001</w:t>
                </w:r>
              </w:p>
            </w:sdtContent>
          </w:sdt>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9946637"/>
      <w:docPartObj>
        <w:docPartGallery w:val="Page Numbers (Bottom of Page)"/>
        <w:docPartUnique/>
      </w:docPartObj>
    </w:sdtPr>
    <w:sdtEndPr/>
    <w:sdtContent>
      <w:sdt>
        <w:sdtPr>
          <w:id w:val="827724305"/>
          <w:docPartObj>
            <w:docPartGallery w:val="Page Numbers (Top of Page)"/>
            <w:docPartUnique/>
          </w:docPartObj>
        </w:sdtPr>
        <w:sdtEndPr/>
        <w:sdtContent>
          <w:p w14:paraId="2DF39A87" w14:textId="29424433" w:rsidR="00220ED6" w:rsidRDefault="00220ED6" w:rsidP="00C42E76">
            <w:pPr>
              <w:pStyle w:val="Pieddepage"/>
              <w:tabs>
                <w:tab w:val="clear" w:pos="4536"/>
                <w:tab w:val="clear" w:pos="9072"/>
                <w:tab w:val="center" w:pos="4820"/>
                <w:tab w:val="right" w:pos="13750"/>
              </w:tabs>
            </w:pPr>
            <w:r>
              <w:t xml:space="preserve">Annexe RGPD – PSC Prévoyance </w:t>
            </w:r>
            <w:r>
              <w:tab/>
              <w:t xml:space="preserve">Page </w:t>
            </w:r>
            <w:r>
              <w:rPr>
                <w:b/>
                <w:bCs/>
                <w:sz w:val="24"/>
                <w:szCs w:val="24"/>
              </w:rPr>
              <w:fldChar w:fldCharType="begin"/>
            </w:r>
            <w:r>
              <w:rPr>
                <w:b/>
                <w:bCs/>
              </w:rPr>
              <w:instrText>PAGE</w:instrText>
            </w:r>
            <w:r>
              <w:rPr>
                <w:b/>
                <w:bCs/>
                <w:sz w:val="24"/>
                <w:szCs w:val="24"/>
              </w:rPr>
              <w:fldChar w:fldCharType="separate"/>
            </w:r>
            <w:r w:rsidR="007D236B">
              <w:rPr>
                <w:b/>
                <w:bCs/>
                <w:noProof/>
              </w:rPr>
              <w:t>10</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7D236B">
              <w:rPr>
                <w:b/>
                <w:bCs/>
                <w:noProof/>
              </w:rPr>
              <w:t>10</w:t>
            </w:r>
            <w:r>
              <w:rPr>
                <w:b/>
                <w:bCs/>
                <w:sz w:val="24"/>
                <w:szCs w:val="24"/>
              </w:rPr>
              <w:fldChar w:fldCharType="end"/>
            </w:r>
            <w:r>
              <w:rPr>
                <w:b/>
                <w:bCs/>
                <w:sz w:val="24"/>
                <w:szCs w:val="24"/>
              </w:rPr>
              <w:tab/>
            </w:r>
            <w:r w:rsidRPr="001E186C">
              <w:rPr>
                <w:b/>
                <w:bCs/>
                <w:sz w:val="24"/>
                <w:szCs w:val="24"/>
              </w:rPr>
              <w:t>PAN 25001</w:t>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7098840"/>
      <w:docPartObj>
        <w:docPartGallery w:val="Page Numbers (Bottom of Page)"/>
        <w:docPartUnique/>
      </w:docPartObj>
    </w:sdtPr>
    <w:sdtEndPr/>
    <w:sdtContent>
      <w:sdt>
        <w:sdtPr>
          <w:id w:val="-1882702284"/>
          <w:docPartObj>
            <w:docPartGallery w:val="Page Numbers (Top of Page)"/>
            <w:docPartUnique/>
          </w:docPartObj>
        </w:sdtPr>
        <w:sdtEndPr/>
        <w:sdtContent>
          <w:sdt>
            <w:sdtPr>
              <w:id w:val="-1499420520"/>
              <w:docPartObj>
                <w:docPartGallery w:val="Page Numbers (Top of Page)"/>
                <w:docPartUnique/>
              </w:docPartObj>
            </w:sdtPr>
            <w:sdtEndPr/>
            <w:sdtContent>
              <w:p w14:paraId="1EA707EB" w14:textId="27E77DF0" w:rsidR="00220ED6" w:rsidRDefault="00220ED6" w:rsidP="00767ADA">
                <w:pPr>
                  <w:pStyle w:val="Pieddepage"/>
                  <w:tabs>
                    <w:tab w:val="clear" w:pos="4536"/>
                    <w:tab w:val="center" w:pos="4962"/>
                  </w:tabs>
                </w:pPr>
                <w:r>
                  <w:t xml:space="preserve">Annexe RGPD – PSC Prévoyance </w:t>
                </w:r>
                <w:r>
                  <w:tab/>
                  <w:t xml:space="preserve">Page </w:t>
                </w:r>
                <w:r>
                  <w:rPr>
                    <w:b/>
                    <w:bCs/>
                    <w:sz w:val="24"/>
                    <w:szCs w:val="24"/>
                  </w:rPr>
                  <w:fldChar w:fldCharType="begin"/>
                </w:r>
                <w:r>
                  <w:rPr>
                    <w:b/>
                    <w:bCs/>
                  </w:rPr>
                  <w:instrText>PAGE</w:instrText>
                </w:r>
                <w:r>
                  <w:rPr>
                    <w:b/>
                    <w:bCs/>
                    <w:sz w:val="24"/>
                    <w:szCs w:val="24"/>
                  </w:rPr>
                  <w:fldChar w:fldCharType="separate"/>
                </w:r>
                <w:r w:rsidR="007D236B">
                  <w:rPr>
                    <w:b/>
                    <w:bCs/>
                    <w:noProof/>
                  </w:rPr>
                  <w:t>6</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7D236B">
                  <w:rPr>
                    <w:b/>
                    <w:bCs/>
                    <w:noProof/>
                  </w:rPr>
                  <w:t>6</w:t>
                </w:r>
                <w:r>
                  <w:rPr>
                    <w:b/>
                    <w:bCs/>
                    <w:sz w:val="24"/>
                    <w:szCs w:val="24"/>
                  </w:rPr>
                  <w:fldChar w:fldCharType="end"/>
                </w:r>
                <w:r>
                  <w:rPr>
                    <w:b/>
                    <w:bCs/>
                    <w:sz w:val="24"/>
                    <w:szCs w:val="24"/>
                  </w:rPr>
                  <w:tab/>
                </w:r>
                <w:r w:rsidRPr="001E186C">
                  <w:rPr>
                    <w:b/>
                    <w:bCs/>
                    <w:sz w:val="24"/>
                    <w:szCs w:val="24"/>
                  </w:rPr>
                  <w:t>PAN 25001</w:t>
                </w:r>
              </w:p>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B696E" w14:textId="77777777" w:rsidR="00EC1830" w:rsidRDefault="00EC1830" w:rsidP="00845DD6">
      <w:pPr>
        <w:spacing w:after="0" w:line="240" w:lineRule="auto"/>
      </w:pPr>
      <w:r>
        <w:separator/>
      </w:r>
    </w:p>
  </w:footnote>
  <w:footnote w:type="continuationSeparator" w:id="0">
    <w:p w14:paraId="13393857" w14:textId="77777777" w:rsidR="00EC1830" w:rsidRDefault="00EC1830" w:rsidP="00845D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D5D3D" w14:textId="08572BC0" w:rsidR="00220ED6" w:rsidRDefault="00220ED6">
    <w:pPr>
      <w:pStyle w:val="En-tte"/>
    </w:pPr>
    <w:r>
      <w:rPr>
        <w:noProof/>
        <w:lang w:eastAsia="fr-FR"/>
      </w:rPr>
      <w:drawing>
        <wp:anchor distT="0" distB="0" distL="114300" distR="114300" simplePos="0" relativeHeight="251661312" behindDoc="0" locked="0" layoutInCell="1" allowOverlap="1" wp14:anchorId="335925D7" wp14:editId="7E0D7707">
          <wp:simplePos x="0" y="0"/>
          <wp:positionH relativeFrom="column">
            <wp:posOffset>-210820</wp:posOffset>
          </wp:positionH>
          <wp:positionV relativeFrom="paragraph">
            <wp:posOffset>-217170</wp:posOffset>
          </wp:positionV>
          <wp:extent cx="1637665" cy="2025650"/>
          <wp:effectExtent l="0" t="0" r="635"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37665" cy="2025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FEE9D8" w14:textId="77777777" w:rsidR="00220ED6" w:rsidRDefault="00220ED6" w:rsidP="00605101">
    <w:pPr>
      <w:pStyle w:val="ServiceInfoHeader"/>
      <w:rPr>
        <w:lang w:val="fr-FR"/>
      </w:rPr>
    </w:pPr>
  </w:p>
  <w:p w14:paraId="425DC089" w14:textId="77777777" w:rsidR="00220ED6" w:rsidRPr="00936E45" w:rsidRDefault="00220ED6" w:rsidP="00605101">
    <w:pPr>
      <w:pStyle w:val="ServiceInfoHeader"/>
      <w:rPr>
        <w:lang w:val="fr-FR"/>
      </w:rPr>
    </w:pPr>
    <w:r>
      <w:rPr>
        <w:lang w:val="fr-FR"/>
      </w:rPr>
      <w:t>Service de l’action administrative</w:t>
    </w:r>
    <w:r>
      <w:rPr>
        <w:lang w:val="fr-FR"/>
      </w:rPr>
      <w:br/>
      <w:t>et des moyens</w:t>
    </w:r>
  </w:p>
  <w:p w14:paraId="21B02309" w14:textId="77777777" w:rsidR="00220ED6" w:rsidRDefault="00220ED6">
    <w:pPr>
      <w:pStyle w:val="En-tte"/>
    </w:pPr>
  </w:p>
  <w:p w14:paraId="7D3CCCE2" w14:textId="77777777" w:rsidR="00220ED6" w:rsidRDefault="00220ED6">
    <w:pPr>
      <w:pStyle w:val="En-tte"/>
    </w:pPr>
  </w:p>
  <w:p w14:paraId="208CF848" w14:textId="77777777" w:rsidR="00220ED6" w:rsidRDefault="00220ED6">
    <w:pPr>
      <w:pStyle w:val="En-tte"/>
    </w:pPr>
  </w:p>
  <w:p w14:paraId="5B1DB780" w14:textId="77777777" w:rsidR="00220ED6" w:rsidRDefault="00220ED6">
    <w:pPr>
      <w:pStyle w:val="En-tte"/>
    </w:pPr>
  </w:p>
  <w:p w14:paraId="1E157F12" w14:textId="77777777" w:rsidR="00220ED6" w:rsidRDefault="00220ED6">
    <w:pPr>
      <w:pStyle w:val="En-tte"/>
    </w:pPr>
  </w:p>
  <w:p w14:paraId="39B899A6" w14:textId="77777777" w:rsidR="00220ED6" w:rsidRDefault="00220ED6">
    <w:pPr>
      <w:pStyle w:val="En-tte"/>
    </w:pPr>
  </w:p>
  <w:p w14:paraId="79EB5369" w14:textId="77777777" w:rsidR="00220ED6" w:rsidRDefault="00220ED6">
    <w:pPr>
      <w:pStyle w:val="En-tte"/>
    </w:pPr>
  </w:p>
  <w:p w14:paraId="53EBE8BE" w14:textId="77777777" w:rsidR="00220ED6" w:rsidRDefault="00220ED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A6AC0" w14:textId="77777777" w:rsidR="00220ED6" w:rsidRDefault="00220ED6">
    <w:pPr>
      <w:pStyle w:val="En-tte"/>
    </w:pPr>
  </w:p>
  <w:p w14:paraId="2D7E2CD4" w14:textId="77777777" w:rsidR="00220ED6" w:rsidRDefault="00220ED6" w:rsidP="00605101">
    <w:pPr>
      <w:pStyle w:val="ServiceInfoHeader"/>
      <w:rPr>
        <w:lang w:val="fr-FR"/>
      </w:rPr>
    </w:pPr>
  </w:p>
  <w:p w14:paraId="5C8A9C21" w14:textId="77777777" w:rsidR="00220ED6" w:rsidRDefault="00220ED6">
    <w:pPr>
      <w:pStyle w:val="En-tte"/>
    </w:pPr>
  </w:p>
  <w:p w14:paraId="4C947308" w14:textId="77777777" w:rsidR="00220ED6" w:rsidRDefault="00220ED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01143"/>
    <w:multiLevelType w:val="hybridMultilevel"/>
    <w:tmpl w:val="52D676E8"/>
    <w:lvl w:ilvl="0" w:tplc="7E70F4C8">
      <w:start w:val="2"/>
      <w:numFmt w:val="bullet"/>
      <w:lvlText w:val="-"/>
      <w:lvlJc w:val="left"/>
      <w:pPr>
        <w:ind w:left="1152" w:hanging="360"/>
      </w:pPr>
      <w:rPr>
        <w:rFonts w:ascii="Times New Roman" w:eastAsia="SimSun" w:hAnsi="Times New Roman" w:cs="Times New Roman" w:hint="default"/>
      </w:rPr>
    </w:lvl>
    <w:lvl w:ilvl="1" w:tplc="040C0003">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 w15:restartNumberingAfterBreak="0">
    <w:nsid w:val="0BFD0882"/>
    <w:multiLevelType w:val="multilevel"/>
    <w:tmpl w:val="A1EED98A"/>
    <w:lvl w:ilvl="0">
      <w:start w:val="4"/>
      <w:numFmt w:val="decimal"/>
      <w:lvlText w:val="%1."/>
      <w:lvlJc w:val="left"/>
      <w:pPr>
        <w:ind w:left="540" w:hanging="540"/>
      </w:pPr>
      <w:rPr>
        <w:rFonts w:hint="default"/>
        <w:u w:val="none"/>
      </w:rPr>
    </w:lvl>
    <w:lvl w:ilvl="1">
      <w:start w:val="5"/>
      <w:numFmt w:val="decimal"/>
      <w:lvlText w:val="%1.%2."/>
      <w:lvlJc w:val="left"/>
      <w:pPr>
        <w:ind w:left="823" w:hanging="540"/>
      </w:pPr>
      <w:rPr>
        <w:rFonts w:hint="default"/>
        <w:u w:val="single"/>
      </w:rPr>
    </w:lvl>
    <w:lvl w:ilvl="2">
      <w:start w:val="1"/>
      <w:numFmt w:val="decimal"/>
      <w:lvlText w:val="%1.%2.%3."/>
      <w:lvlJc w:val="left"/>
      <w:pPr>
        <w:ind w:left="1286" w:hanging="720"/>
      </w:pPr>
      <w:rPr>
        <w:rFonts w:hint="default"/>
        <w:u w:val="single"/>
      </w:rPr>
    </w:lvl>
    <w:lvl w:ilvl="3">
      <w:start w:val="1"/>
      <w:numFmt w:val="decimal"/>
      <w:lvlText w:val="%1.%2.%3.%4."/>
      <w:lvlJc w:val="left"/>
      <w:pPr>
        <w:ind w:left="1569" w:hanging="720"/>
      </w:pPr>
      <w:rPr>
        <w:rFonts w:hint="default"/>
        <w:color w:val="000000" w:themeColor="text1"/>
        <w:u w:val="single"/>
      </w:rPr>
    </w:lvl>
    <w:lvl w:ilvl="4">
      <w:start w:val="1"/>
      <w:numFmt w:val="decimal"/>
      <w:lvlText w:val="%1.%2.%3.%4.%5."/>
      <w:lvlJc w:val="left"/>
      <w:pPr>
        <w:ind w:left="1852" w:hanging="72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2778" w:hanging="1080"/>
      </w:pPr>
      <w:rPr>
        <w:rFonts w:hint="default"/>
        <w:u w:val="single"/>
      </w:rPr>
    </w:lvl>
    <w:lvl w:ilvl="7">
      <w:start w:val="1"/>
      <w:numFmt w:val="decimal"/>
      <w:lvlText w:val="%1.%2.%3.%4.%5.%6.%7.%8."/>
      <w:lvlJc w:val="left"/>
      <w:pPr>
        <w:ind w:left="3061" w:hanging="1080"/>
      </w:pPr>
      <w:rPr>
        <w:rFonts w:hint="default"/>
        <w:u w:val="single"/>
      </w:rPr>
    </w:lvl>
    <w:lvl w:ilvl="8">
      <w:start w:val="1"/>
      <w:numFmt w:val="decimal"/>
      <w:lvlText w:val="%1.%2.%3.%4.%5.%6.%7.%8.%9."/>
      <w:lvlJc w:val="left"/>
      <w:pPr>
        <w:ind w:left="3704" w:hanging="1440"/>
      </w:pPr>
      <w:rPr>
        <w:rFonts w:hint="default"/>
        <w:u w:val="single"/>
      </w:rPr>
    </w:lvl>
  </w:abstractNum>
  <w:abstractNum w:abstractNumId="2" w15:restartNumberingAfterBreak="0">
    <w:nsid w:val="10124536"/>
    <w:multiLevelType w:val="hybridMultilevel"/>
    <w:tmpl w:val="BA9C923A"/>
    <w:lvl w:ilvl="0" w:tplc="4DAC1F90">
      <w:start w:val="1"/>
      <w:numFmt w:val="lowerRoman"/>
      <w:lvlText w:val="%1)"/>
      <w:lvlJc w:val="left"/>
      <w:pPr>
        <w:ind w:left="2520" w:hanging="720"/>
      </w:pPr>
      <w:rPr>
        <w:rFonts w:ascii="Arial" w:eastAsiaTheme="minorHAnsi" w:hAnsi="Arial" w:cs="Arial"/>
        <w:sz w:val="20"/>
        <w:szCs w:val="20"/>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3" w15:restartNumberingAfterBreak="0">
    <w:nsid w:val="11CB4C98"/>
    <w:multiLevelType w:val="hybridMultilevel"/>
    <w:tmpl w:val="6BDE9288"/>
    <w:lvl w:ilvl="0" w:tplc="040C0003">
      <w:start w:val="1"/>
      <w:numFmt w:val="bullet"/>
      <w:lvlText w:val="o"/>
      <w:lvlJc w:val="left"/>
      <w:pPr>
        <w:ind w:left="1872" w:hanging="360"/>
      </w:pPr>
      <w:rPr>
        <w:rFonts w:ascii="Courier New" w:hAnsi="Courier New" w:cs="Courier New" w:hint="default"/>
      </w:rPr>
    </w:lvl>
    <w:lvl w:ilvl="1" w:tplc="040C0003" w:tentative="1">
      <w:start w:val="1"/>
      <w:numFmt w:val="bullet"/>
      <w:lvlText w:val="o"/>
      <w:lvlJc w:val="left"/>
      <w:pPr>
        <w:ind w:left="2592" w:hanging="360"/>
      </w:pPr>
      <w:rPr>
        <w:rFonts w:ascii="Courier New" w:hAnsi="Courier New" w:cs="Courier New" w:hint="default"/>
      </w:rPr>
    </w:lvl>
    <w:lvl w:ilvl="2" w:tplc="040C0005" w:tentative="1">
      <w:start w:val="1"/>
      <w:numFmt w:val="bullet"/>
      <w:lvlText w:val=""/>
      <w:lvlJc w:val="left"/>
      <w:pPr>
        <w:ind w:left="3312" w:hanging="360"/>
      </w:pPr>
      <w:rPr>
        <w:rFonts w:ascii="Wingdings" w:hAnsi="Wingdings" w:hint="default"/>
      </w:rPr>
    </w:lvl>
    <w:lvl w:ilvl="3" w:tplc="040C0001" w:tentative="1">
      <w:start w:val="1"/>
      <w:numFmt w:val="bullet"/>
      <w:lvlText w:val=""/>
      <w:lvlJc w:val="left"/>
      <w:pPr>
        <w:ind w:left="4032" w:hanging="360"/>
      </w:pPr>
      <w:rPr>
        <w:rFonts w:ascii="Symbol" w:hAnsi="Symbol" w:hint="default"/>
      </w:rPr>
    </w:lvl>
    <w:lvl w:ilvl="4" w:tplc="040C0003" w:tentative="1">
      <w:start w:val="1"/>
      <w:numFmt w:val="bullet"/>
      <w:lvlText w:val="o"/>
      <w:lvlJc w:val="left"/>
      <w:pPr>
        <w:ind w:left="4752" w:hanging="360"/>
      </w:pPr>
      <w:rPr>
        <w:rFonts w:ascii="Courier New" w:hAnsi="Courier New" w:cs="Courier New" w:hint="default"/>
      </w:rPr>
    </w:lvl>
    <w:lvl w:ilvl="5" w:tplc="040C0005" w:tentative="1">
      <w:start w:val="1"/>
      <w:numFmt w:val="bullet"/>
      <w:lvlText w:val=""/>
      <w:lvlJc w:val="left"/>
      <w:pPr>
        <w:ind w:left="5472" w:hanging="360"/>
      </w:pPr>
      <w:rPr>
        <w:rFonts w:ascii="Wingdings" w:hAnsi="Wingdings" w:hint="default"/>
      </w:rPr>
    </w:lvl>
    <w:lvl w:ilvl="6" w:tplc="040C0001" w:tentative="1">
      <w:start w:val="1"/>
      <w:numFmt w:val="bullet"/>
      <w:lvlText w:val=""/>
      <w:lvlJc w:val="left"/>
      <w:pPr>
        <w:ind w:left="6192" w:hanging="360"/>
      </w:pPr>
      <w:rPr>
        <w:rFonts w:ascii="Symbol" w:hAnsi="Symbol" w:hint="default"/>
      </w:rPr>
    </w:lvl>
    <w:lvl w:ilvl="7" w:tplc="040C0003" w:tentative="1">
      <w:start w:val="1"/>
      <w:numFmt w:val="bullet"/>
      <w:lvlText w:val="o"/>
      <w:lvlJc w:val="left"/>
      <w:pPr>
        <w:ind w:left="6912" w:hanging="360"/>
      </w:pPr>
      <w:rPr>
        <w:rFonts w:ascii="Courier New" w:hAnsi="Courier New" w:cs="Courier New" w:hint="default"/>
      </w:rPr>
    </w:lvl>
    <w:lvl w:ilvl="8" w:tplc="040C0005" w:tentative="1">
      <w:start w:val="1"/>
      <w:numFmt w:val="bullet"/>
      <w:lvlText w:val=""/>
      <w:lvlJc w:val="left"/>
      <w:pPr>
        <w:ind w:left="7632" w:hanging="360"/>
      </w:pPr>
      <w:rPr>
        <w:rFonts w:ascii="Wingdings" w:hAnsi="Wingdings" w:hint="default"/>
      </w:rPr>
    </w:lvl>
  </w:abstractNum>
  <w:abstractNum w:abstractNumId="4" w15:restartNumberingAfterBreak="0">
    <w:nsid w:val="17C04694"/>
    <w:multiLevelType w:val="hybridMultilevel"/>
    <w:tmpl w:val="158C1D02"/>
    <w:lvl w:ilvl="0" w:tplc="79542F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007E82"/>
    <w:multiLevelType w:val="hybridMultilevel"/>
    <w:tmpl w:val="FF90D526"/>
    <w:lvl w:ilvl="0" w:tplc="AF9A196E">
      <w:start w:val="1"/>
      <w:numFmt w:val="lowerLetter"/>
      <w:lvlText w:val="(%1)"/>
      <w:lvlJc w:val="left"/>
      <w:pPr>
        <w:ind w:left="1800" w:hanging="360"/>
      </w:pPr>
      <w:rPr>
        <w:rFonts w:hint="default"/>
        <w:color w:val="auto"/>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6" w15:restartNumberingAfterBreak="0">
    <w:nsid w:val="37F33483"/>
    <w:multiLevelType w:val="hybridMultilevel"/>
    <w:tmpl w:val="891A4DEC"/>
    <w:lvl w:ilvl="0" w:tplc="AF9A196E">
      <w:start w:val="1"/>
      <w:numFmt w:val="lowerLetter"/>
      <w:lvlText w:val="(%1)"/>
      <w:lvlJc w:val="left"/>
      <w:pPr>
        <w:ind w:left="2280" w:hanging="360"/>
      </w:pPr>
      <w:rPr>
        <w:rFonts w:hint="default"/>
        <w:color w:val="auto"/>
      </w:rPr>
    </w:lvl>
    <w:lvl w:ilvl="1" w:tplc="040C0019" w:tentative="1">
      <w:start w:val="1"/>
      <w:numFmt w:val="lowerLetter"/>
      <w:lvlText w:val="%2."/>
      <w:lvlJc w:val="left"/>
      <w:pPr>
        <w:ind w:left="3000" w:hanging="360"/>
      </w:pPr>
    </w:lvl>
    <w:lvl w:ilvl="2" w:tplc="040C001B" w:tentative="1">
      <w:start w:val="1"/>
      <w:numFmt w:val="lowerRoman"/>
      <w:lvlText w:val="%3."/>
      <w:lvlJc w:val="right"/>
      <w:pPr>
        <w:ind w:left="3720" w:hanging="180"/>
      </w:pPr>
    </w:lvl>
    <w:lvl w:ilvl="3" w:tplc="040C000F" w:tentative="1">
      <w:start w:val="1"/>
      <w:numFmt w:val="decimal"/>
      <w:lvlText w:val="%4."/>
      <w:lvlJc w:val="left"/>
      <w:pPr>
        <w:ind w:left="4440" w:hanging="360"/>
      </w:pPr>
    </w:lvl>
    <w:lvl w:ilvl="4" w:tplc="040C0019" w:tentative="1">
      <w:start w:val="1"/>
      <w:numFmt w:val="lowerLetter"/>
      <w:lvlText w:val="%5."/>
      <w:lvlJc w:val="left"/>
      <w:pPr>
        <w:ind w:left="5160" w:hanging="360"/>
      </w:pPr>
    </w:lvl>
    <w:lvl w:ilvl="5" w:tplc="040C001B" w:tentative="1">
      <w:start w:val="1"/>
      <w:numFmt w:val="lowerRoman"/>
      <w:lvlText w:val="%6."/>
      <w:lvlJc w:val="right"/>
      <w:pPr>
        <w:ind w:left="5880" w:hanging="180"/>
      </w:pPr>
    </w:lvl>
    <w:lvl w:ilvl="6" w:tplc="040C000F" w:tentative="1">
      <w:start w:val="1"/>
      <w:numFmt w:val="decimal"/>
      <w:lvlText w:val="%7."/>
      <w:lvlJc w:val="left"/>
      <w:pPr>
        <w:ind w:left="6600" w:hanging="360"/>
      </w:pPr>
    </w:lvl>
    <w:lvl w:ilvl="7" w:tplc="040C0019" w:tentative="1">
      <w:start w:val="1"/>
      <w:numFmt w:val="lowerLetter"/>
      <w:lvlText w:val="%8."/>
      <w:lvlJc w:val="left"/>
      <w:pPr>
        <w:ind w:left="7320" w:hanging="360"/>
      </w:pPr>
    </w:lvl>
    <w:lvl w:ilvl="8" w:tplc="040C001B" w:tentative="1">
      <w:start w:val="1"/>
      <w:numFmt w:val="lowerRoman"/>
      <w:lvlText w:val="%9."/>
      <w:lvlJc w:val="right"/>
      <w:pPr>
        <w:ind w:left="8040" w:hanging="180"/>
      </w:pPr>
    </w:lvl>
  </w:abstractNum>
  <w:abstractNum w:abstractNumId="7" w15:restartNumberingAfterBreak="0">
    <w:nsid w:val="475B3203"/>
    <w:multiLevelType w:val="multilevel"/>
    <w:tmpl w:val="9B1882D2"/>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8" w15:restartNumberingAfterBreak="0">
    <w:nsid w:val="4CA22D5B"/>
    <w:multiLevelType w:val="multilevel"/>
    <w:tmpl w:val="7E3E7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B63807"/>
    <w:multiLevelType w:val="hybridMultilevel"/>
    <w:tmpl w:val="7DE2B70E"/>
    <w:lvl w:ilvl="0" w:tplc="040C0001">
      <w:start w:val="1"/>
      <w:numFmt w:val="bullet"/>
      <w:lvlText w:val=""/>
      <w:lvlJc w:val="left"/>
      <w:pPr>
        <w:ind w:left="720" w:hanging="360"/>
      </w:pPr>
      <w:rPr>
        <w:rFonts w:ascii="Symbol" w:hAnsi="Symbol" w:hint="default"/>
      </w:rPr>
    </w:lvl>
    <w:lvl w:ilvl="1" w:tplc="860C009C">
      <w:numFmt w:val="bullet"/>
      <w:lvlText w:val="•"/>
      <w:lvlJc w:val="left"/>
      <w:pPr>
        <w:ind w:left="1785" w:hanging="705"/>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3939D4"/>
    <w:multiLevelType w:val="hybridMultilevel"/>
    <w:tmpl w:val="89449610"/>
    <w:lvl w:ilvl="0" w:tplc="9932C354">
      <w:start w:val="6"/>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4B4E3E"/>
    <w:multiLevelType w:val="multilevel"/>
    <w:tmpl w:val="2C9E128E"/>
    <w:lvl w:ilvl="0">
      <w:start w:val="1"/>
      <w:numFmt w:val="decimal"/>
      <w:pStyle w:val="AOHead1"/>
      <w:lvlText w:val="%1."/>
      <w:lvlJc w:val="left"/>
      <w:pPr>
        <w:tabs>
          <w:tab w:val="num" w:pos="1004"/>
        </w:tabs>
        <w:ind w:left="1004" w:hanging="720"/>
      </w:pPr>
      <w:rPr>
        <w:rFonts w:hint="default"/>
        <w:b/>
      </w:rPr>
    </w:lvl>
    <w:lvl w:ilvl="1">
      <w:start w:val="1"/>
      <w:numFmt w:val="decimal"/>
      <w:pStyle w:val="AOHead2"/>
      <w:lvlText w:val="%1.%2"/>
      <w:lvlJc w:val="left"/>
      <w:pPr>
        <w:tabs>
          <w:tab w:val="num" w:pos="720"/>
        </w:tabs>
        <w:ind w:left="720" w:hanging="720"/>
      </w:pPr>
      <w:rPr>
        <w:rFonts w:hint="default"/>
        <w:b/>
      </w:rPr>
    </w:lvl>
    <w:lvl w:ilvl="2">
      <w:start w:val="1"/>
      <w:numFmt w:val="lowerLetter"/>
      <w:pStyle w:val="AOHead3"/>
      <w:lvlText w:val="(%3)"/>
      <w:lvlJc w:val="left"/>
      <w:pPr>
        <w:tabs>
          <w:tab w:val="num" w:pos="1430"/>
        </w:tabs>
        <w:ind w:left="1430" w:hanging="720"/>
      </w:pPr>
      <w:rPr>
        <w:rFonts w:hint="default"/>
        <w:b w:val="0"/>
        <w:i w:val="0"/>
        <w:color w:val="auto"/>
      </w:rPr>
    </w:lvl>
    <w:lvl w:ilvl="3">
      <w:start w:val="1"/>
      <w:numFmt w:val="lowerRoman"/>
      <w:pStyle w:val="AOHead4"/>
      <w:lvlText w:val="(%4)"/>
      <w:lvlJc w:val="left"/>
      <w:pPr>
        <w:tabs>
          <w:tab w:val="num" w:pos="2160"/>
        </w:tabs>
        <w:ind w:left="2160" w:hanging="720"/>
      </w:pPr>
      <w:rPr>
        <w:rFonts w:hint="default"/>
        <w:i w:val="0"/>
        <w:lang w:val="fr-FR"/>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2" w15:restartNumberingAfterBreak="0">
    <w:nsid w:val="58E6297E"/>
    <w:multiLevelType w:val="hybridMultilevel"/>
    <w:tmpl w:val="B44C5898"/>
    <w:lvl w:ilvl="0" w:tplc="CC880178">
      <w:numFmt w:val="bullet"/>
      <w:lvlText w:val="-"/>
      <w:lvlJc w:val="left"/>
      <w:pPr>
        <w:ind w:left="1919" w:hanging="360"/>
      </w:pPr>
      <w:rPr>
        <w:rFonts w:ascii="Calibri" w:eastAsia="Calibri" w:hAnsi="Calibri" w:cs="Calibri" w:hint="default"/>
      </w:rPr>
    </w:lvl>
    <w:lvl w:ilvl="1" w:tplc="040C0003">
      <w:start w:val="1"/>
      <w:numFmt w:val="bullet"/>
      <w:lvlText w:val="o"/>
      <w:lvlJc w:val="left"/>
      <w:pPr>
        <w:ind w:left="2639" w:hanging="360"/>
      </w:pPr>
      <w:rPr>
        <w:rFonts w:ascii="Courier New" w:hAnsi="Courier New" w:cs="Courier New" w:hint="default"/>
      </w:rPr>
    </w:lvl>
    <w:lvl w:ilvl="2" w:tplc="040C0005">
      <w:start w:val="1"/>
      <w:numFmt w:val="bullet"/>
      <w:lvlText w:val=""/>
      <w:lvlJc w:val="left"/>
      <w:pPr>
        <w:ind w:left="3359" w:hanging="360"/>
      </w:pPr>
      <w:rPr>
        <w:rFonts w:ascii="Wingdings" w:hAnsi="Wingdings" w:hint="default"/>
      </w:rPr>
    </w:lvl>
    <w:lvl w:ilvl="3" w:tplc="040C0001">
      <w:start w:val="1"/>
      <w:numFmt w:val="bullet"/>
      <w:lvlText w:val=""/>
      <w:lvlJc w:val="left"/>
      <w:pPr>
        <w:ind w:left="4079" w:hanging="360"/>
      </w:pPr>
      <w:rPr>
        <w:rFonts w:ascii="Symbol" w:hAnsi="Symbol" w:hint="default"/>
      </w:rPr>
    </w:lvl>
    <w:lvl w:ilvl="4" w:tplc="040C0003">
      <w:start w:val="1"/>
      <w:numFmt w:val="bullet"/>
      <w:lvlText w:val="o"/>
      <w:lvlJc w:val="left"/>
      <w:pPr>
        <w:ind w:left="4799" w:hanging="360"/>
      </w:pPr>
      <w:rPr>
        <w:rFonts w:ascii="Courier New" w:hAnsi="Courier New" w:cs="Courier New" w:hint="default"/>
      </w:rPr>
    </w:lvl>
    <w:lvl w:ilvl="5" w:tplc="040C0005">
      <w:start w:val="1"/>
      <w:numFmt w:val="bullet"/>
      <w:lvlText w:val=""/>
      <w:lvlJc w:val="left"/>
      <w:pPr>
        <w:ind w:left="5519" w:hanging="360"/>
      </w:pPr>
      <w:rPr>
        <w:rFonts w:ascii="Wingdings" w:hAnsi="Wingdings" w:hint="default"/>
      </w:rPr>
    </w:lvl>
    <w:lvl w:ilvl="6" w:tplc="040C0001">
      <w:start w:val="1"/>
      <w:numFmt w:val="bullet"/>
      <w:lvlText w:val=""/>
      <w:lvlJc w:val="left"/>
      <w:pPr>
        <w:ind w:left="6239" w:hanging="360"/>
      </w:pPr>
      <w:rPr>
        <w:rFonts w:ascii="Symbol" w:hAnsi="Symbol" w:hint="default"/>
      </w:rPr>
    </w:lvl>
    <w:lvl w:ilvl="7" w:tplc="040C0003">
      <w:start w:val="1"/>
      <w:numFmt w:val="bullet"/>
      <w:lvlText w:val="o"/>
      <w:lvlJc w:val="left"/>
      <w:pPr>
        <w:ind w:left="6959" w:hanging="360"/>
      </w:pPr>
      <w:rPr>
        <w:rFonts w:ascii="Courier New" w:hAnsi="Courier New" w:cs="Courier New" w:hint="default"/>
      </w:rPr>
    </w:lvl>
    <w:lvl w:ilvl="8" w:tplc="040C0005">
      <w:start w:val="1"/>
      <w:numFmt w:val="bullet"/>
      <w:lvlText w:val=""/>
      <w:lvlJc w:val="left"/>
      <w:pPr>
        <w:ind w:left="7679" w:hanging="360"/>
      </w:pPr>
      <w:rPr>
        <w:rFonts w:ascii="Wingdings" w:hAnsi="Wingdings" w:hint="default"/>
      </w:rPr>
    </w:lvl>
  </w:abstractNum>
  <w:abstractNum w:abstractNumId="13" w15:restartNumberingAfterBreak="0">
    <w:nsid w:val="6F025FAA"/>
    <w:multiLevelType w:val="multilevel"/>
    <w:tmpl w:val="C08088AA"/>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570"/>
        </w:tabs>
        <w:ind w:left="1570" w:hanging="720"/>
      </w:pPr>
      <w:rPr>
        <w:rFonts w:ascii="Arial" w:hAnsi="Arial" w:cs="Arial" w:hint="default"/>
        <w:b w:val="0"/>
        <w:i w:val="0"/>
        <w:sz w:val="20"/>
        <w:szCs w:val="20"/>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Arial" w:eastAsiaTheme="minorHAnsi" w:hAnsi="Arial" w:cs="Arial"/>
        <w:b w:val="0"/>
        <w:i w:val="0"/>
        <w:color w:val="auto"/>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4" w15:restartNumberingAfterBreak="0">
    <w:nsid w:val="718F4E40"/>
    <w:multiLevelType w:val="multilevel"/>
    <w:tmpl w:val="6826E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677C64"/>
    <w:multiLevelType w:val="multilevel"/>
    <w:tmpl w:val="47A879F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97B46F7"/>
    <w:multiLevelType w:val="hybridMultilevel"/>
    <w:tmpl w:val="1C869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DEF1B58"/>
    <w:multiLevelType w:val="hybridMultilevel"/>
    <w:tmpl w:val="73A4C87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abstractNumId w:val="7"/>
  </w:num>
  <w:num w:numId="2">
    <w:abstractNumId w:val="0"/>
  </w:num>
  <w:num w:numId="3">
    <w:abstractNumId w:val="10"/>
  </w:num>
  <w:num w:numId="4">
    <w:abstractNumId w:val="13"/>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
  </w:num>
  <w:num w:numId="11">
    <w:abstractNumId w:val="5"/>
  </w:num>
  <w:num w:numId="12">
    <w:abstractNumId w:val="2"/>
  </w:num>
  <w:num w:numId="13">
    <w:abstractNumId w:val="11"/>
  </w:num>
  <w:num w:numId="14">
    <w:abstractNumId w:val="12"/>
  </w:num>
  <w:num w:numId="15">
    <w:abstractNumId w:val="6"/>
  </w:num>
  <w:num w:numId="16">
    <w:abstractNumId w:val="17"/>
  </w:num>
  <w:num w:numId="17">
    <w:abstractNumId w:val="16"/>
  </w:num>
  <w:num w:numId="18">
    <w:abstractNumId w:val="9"/>
  </w:num>
  <w:num w:numId="19">
    <w:abstractNumId w:val="8"/>
  </w:num>
  <w:num w:numId="20">
    <w:abstractNumId w:val="3"/>
  </w:num>
  <w:num w:numId="21">
    <w:abstractNumId w:val="11"/>
  </w:num>
  <w:num w:numId="22">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A88"/>
    <w:rsid w:val="00000C39"/>
    <w:rsid w:val="00006DBF"/>
    <w:rsid w:val="0000783D"/>
    <w:rsid w:val="00007D8C"/>
    <w:rsid w:val="000108B0"/>
    <w:rsid w:val="00017D6E"/>
    <w:rsid w:val="00024CC8"/>
    <w:rsid w:val="0002784B"/>
    <w:rsid w:val="00031C84"/>
    <w:rsid w:val="0003490C"/>
    <w:rsid w:val="000441A1"/>
    <w:rsid w:val="000526CA"/>
    <w:rsid w:val="000535F4"/>
    <w:rsid w:val="00056D96"/>
    <w:rsid w:val="00067A88"/>
    <w:rsid w:val="00075A40"/>
    <w:rsid w:val="000901AB"/>
    <w:rsid w:val="00090869"/>
    <w:rsid w:val="00096B00"/>
    <w:rsid w:val="000A13A2"/>
    <w:rsid w:val="000A3FF9"/>
    <w:rsid w:val="000B4EEA"/>
    <w:rsid w:val="000C3A22"/>
    <w:rsid w:val="000C427B"/>
    <w:rsid w:val="000C5A05"/>
    <w:rsid w:val="000D544B"/>
    <w:rsid w:val="000D78D9"/>
    <w:rsid w:val="000E2B47"/>
    <w:rsid w:val="000E5419"/>
    <w:rsid w:val="000F3E08"/>
    <w:rsid w:val="000F5342"/>
    <w:rsid w:val="000F587B"/>
    <w:rsid w:val="001011C0"/>
    <w:rsid w:val="001417C8"/>
    <w:rsid w:val="00143F4C"/>
    <w:rsid w:val="00145DAA"/>
    <w:rsid w:val="00156046"/>
    <w:rsid w:val="001611ED"/>
    <w:rsid w:val="0016227F"/>
    <w:rsid w:val="001640F9"/>
    <w:rsid w:val="0017064D"/>
    <w:rsid w:val="00177A38"/>
    <w:rsid w:val="00186642"/>
    <w:rsid w:val="00196A8B"/>
    <w:rsid w:val="00196CE3"/>
    <w:rsid w:val="001A2B89"/>
    <w:rsid w:val="001A5805"/>
    <w:rsid w:val="001B0C57"/>
    <w:rsid w:val="001B3796"/>
    <w:rsid w:val="001B4286"/>
    <w:rsid w:val="001B729D"/>
    <w:rsid w:val="001B7323"/>
    <w:rsid w:val="001C2099"/>
    <w:rsid w:val="001C350D"/>
    <w:rsid w:val="001C5F45"/>
    <w:rsid w:val="001D261D"/>
    <w:rsid w:val="001D488C"/>
    <w:rsid w:val="001D51ED"/>
    <w:rsid w:val="001E186C"/>
    <w:rsid w:val="001E36CF"/>
    <w:rsid w:val="001E50BD"/>
    <w:rsid w:val="001F02B0"/>
    <w:rsid w:val="002033A6"/>
    <w:rsid w:val="002073C1"/>
    <w:rsid w:val="002146BF"/>
    <w:rsid w:val="0021582B"/>
    <w:rsid w:val="0021590B"/>
    <w:rsid w:val="00216305"/>
    <w:rsid w:val="00220ED6"/>
    <w:rsid w:val="00227FC7"/>
    <w:rsid w:val="00233042"/>
    <w:rsid w:val="00234DDD"/>
    <w:rsid w:val="0024090C"/>
    <w:rsid w:val="00244D86"/>
    <w:rsid w:val="002461BC"/>
    <w:rsid w:val="002477D4"/>
    <w:rsid w:val="0025435B"/>
    <w:rsid w:val="00256A9E"/>
    <w:rsid w:val="002804C4"/>
    <w:rsid w:val="0028677F"/>
    <w:rsid w:val="002868C5"/>
    <w:rsid w:val="002900EC"/>
    <w:rsid w:val="00290207"/>
    <w:rsid w:val="002A7428"/>
    <w:rsid w:val="002A7824"/>
    <w:rsid w:val="002B4ACC"/>
    <w:rsid w:val="002B7E45"/>
    <w:rsid w:val="002C255D"/>
    <w:rsid w:val="002E4DA7"/>
    <w:rsid w:val="002E5858"/>
    <w:rsid w:val="002F0B76"/>
    <w:rsid w:val="002F24E2"/>
    <w:rsid w:val="002F4E2E"/>
    <w:rsid w:val="002F6BD2"/>
    <w:rsid w:val="003015DD"/>
    <w:rsid w:val="00302E0A"/>
    <w:rsid w:val="003043D1"/>
    <w:rsid w:val="00304539"/>
    <w:rsid w:val="00304AB5"/>
    <w:rsid w:val="0030664A"/>
    <w:rsid w:val="003066C3"/>
    <w:rsid w:val="00307C51"/>
    <w:rsid w:val="003127D9"/>
    <w:rsid w:val="00313ADD"/>
    <w:rsid w:val="00317FAA"/>
    <w:rsid w:val="00326840"/>
    <w:rsid w:val="00333723"/>
    <w:rsid w:val="00346508"/>
    <w:rsid w:val="0036232F"/>
    <w:rsid w:val="00362DF8"/>
    <w:rsid w:val="00367336"/>
    <w:rsid w:val="00372DBD"/>
    <w:rsid w:val="0038341F"/>
    <w:rsid w:val="00390E3D"/>
    <w:rsid w:val="00393DA5"/>
    <w:rsid w:val="00396795"/>
    <w:rsid w:val="003C6111"/>
    <w:rsid w:val="003D51D8"/>
    <w:rsid w:val="00400C09"/>
    <w:rsid w:val="004019A7"/>
    <w:rsid w:val="00401B14"/>
    <w:rsid w:val="00402728"/>
    <w:rsid w:val="0040639A"/>
    <w:rsid w:val="00410C57"/>
    <w:rsid w:val="00416A14"/>
    <w:rsid w:val="004215D3"/>
    <w:rsid w:val="00421710"/>
    <w:rsid w:val="00424E06"/>
    <w:rsid w:val="00425893"/>
    <w:rsid w:val="00431DDA"/>
    <w:rsid w:val="004355D2"/>
    <w:rsid w:val="00451BF2"/>
    <w:rsid w:val="00457F3E"/>
    <w:rsid w:val="00460FB2"/>
    <w:rsid w:val="004634C3"/>
    <w:rsid w:val="004661A4"/>
    <w:rsid w:val="004913BD"/>
    <w:rsid w:val="004959C6"/>
    <w:rsid w:val="004A2CE7"/>
    <w:rsid w:val="004A54A9"/>
    <w:rsid w:val="004B3976"/>
    <w:rsid w:val="004B434F"/>
    <w:rsid w:val="004B4E8A"/>
    <w:rsid w:val="004C352F"/>
    <w:rsid w:val="004D264A"/>
    <w:rsid w:val="004D29E5"/>
    <w:rsid w:val="004D77FB"/>
    <w:rsid w:val="004D7E23"/>
    <w:rsid w:val="004E1E34"/>
    <w:rsid w:val="005016A6"/>
    <w:rsid w:val="005026B1"/>
    <w:rsid w:val="0052031C"/>
    <w:rsid w:val="005323A4"/>
    <w:rsid w:val="00533954"/>
    <w:rsid w:val="00534E18"/>
    <w:rsid w:val="0054077A"/>
    <w:rsid w:val="0054352A"/>
    <w:rsid w:val="005563EF"/>
    <w:rsid w:val="00556ECB"/>
    <w:rsid w:val="00563B23"/>
    <w:rsid w:val="00564CD4"/>
    <w:rsid w:val="0056758F"/>
    <w:rsid w:val="00575050"/>
    <w:rsid w:val="00582D70"/>
    <w:rsid w:val="005B2B65"/>
    <w:rsid w:val="005B6B80"/>
    <w:rsid w:val="005C0139"/>
    <w:rsid w:val="005D13EC"/>
    <w:rsid w:val="005D2171"/>
    <w:rsid w:val="005D21E9"/>
    <w:rsid w:val="005D6269"/>
    <w:rsid w:val="005D756C"/>
    <w:rsid w:val="005E3B9E"/>
    <w:rsid w:val="005F0E41"/>
    <w:rsid w:val="005F1A2C"/>
    <w:rsid w:val="005F3C37"/>
    <w:rsid w:val="005F61FA"/>
    <w:rsid w:val="00602A5D"/>
    <w:rsid w:val="00604B8D"/>
    <w:rsid w:val="00604F34"/>
    <w:rsid w:val="00605101"/>
    <w:rsid w:val="006124E0"/>
    <w:rsid w:val="0061581D"/>
    <w:rsid w:val="00616251"/>
    <w:rsid w:val="00616EC0"/>
    <w:rsid w:val="00632725"/>
    <w:rsid w:val="00633C96"/>
    <w:rsid w:val="00636E94"/>
    <w:rsid w:val="0064272A"/>
    <w:rsid w:val="00651DC3"/>
    <w:rsid w:val="00663649"/>
    <w:rsid w:val="006707F7"/>
    <w:rsid w:val="00675196"/>
    <w:rsid w:val="006824B8"/>
    <w:rsid w:val="006B485D"/>
    <w:rsid w:val="006B4A5E"/>
    <w:rsid w:val="006C4731"/>
    <w:rsid w:val="006C4F87"/>
    <w:rsid w:val="006C5D81"/>
    <w:rsid w:val="006D5474"/>
    <w:rsid w:val="006E0888"/>
    <w:rsid w:val="006E13B9"/>
    <w:rsid w:val="00700D90"/>
    <w:rsid w:val="007167B8"/>
    <w:rsid w:val="00717724"/>
    <w:rsid w:val="00722856"/>
    <w:rsid w:val="00737A87"/>
    <w:rsid w:val="007477CA"/>
    <w:rsid w:val="0075703D"/>
    <w:rsid w:val="00760FF9"/>
    <w:rsid w:val="0076210B"/>
    <w:rsid w:val="0076223E"/>
    <w:rsid w:val="00764E74"/>
    <w:rsid w:val="00767ADA"/>
    <w:rsid w:val="007860E5"/>
    <w:rsid w:val="007A1C93"/>
    <w:rsid w:val="007A5684"/>
    <w:rsid w:val="007A5778"/>
    <w:rsid w:val="007B028E"/>
    <w:rsid w:val="007B3EAA"/>
    <w:rsid w:val="007D236B"/>
    <w:rsid w:val="007D2840"/>
    <w:rsid w:val="007E06BF"/>
    <w:rsid w:val="007E52F6"/>
    <w:rsid w:val="007E6241"/>
    <w:rsid w:val="00802095"/>
    <w:rsid w:val="00812EDE"/>
    <w:rsid w:val="00813502"/>
    <w:rsid w:val="00816FC8"/>
    <w:rsid w:val="00823014"/>
    <w:rsid w:val="0083124D"/>
    <w:rsid w:val="00832196"/>
    <w:rsid w:val="0083328C"/>
    <w:rsid w:val="008351E5"/>
    <w:rsid w:val="00835A82"/>
    <w:rsid w:val="00841365"/>
    <w:rsid w:val="008423B2"/>
    <w:rsid w:val="008430A7"/>
    <w:rsid w:val="00845DD6"/>
    <w:rsid w:val="008631D0"/>
    <w:rsid w:val="008644D6"/>
    <w:rsid w:val="00865505"/>
    <w:rsid w:val="008720B2"/>
    <w:rsid w:val="00872364"/>
    <w:rsid w:val="008725C9"/>
    <w:rsid w:val="008846B2"/>
    <w:rsid w:val="00885A69"/>
    <w:rsid w:val="00892B22"/>
    <w:rsid w:val="00894A38"/>
    <w:rsid w:val="008A0ED7"/>
    <w:rsid w:val="008A2BBE"/>
    <w:rsid w:val="008A362A"/>
    <w:rsid w:val="008A3F22"/>
    <w:rsid w:val="008A7DC1"/>
    <w:rsid w:val="008B4305"/>
    <w:rsid w:val="008C24AC"/>
    <w:rsid w:val="008D381E"/>
    <w:rsid w:val="008D647D"/>
    <w:rsid w:val="008E2554"/>
    <w:rsid w:val="008E2A0C"/>
    <w:rsid w:val="008E68D0"/>
    <w:rsid w:val="008F15BD"/>
    <w:rsid w:val="008F22B5"/>
    <w:rsid w:val="008F3ABB"/>
    <w:rsid w:val="008F43ED"/>
    <w:rsid w:val="008F4D37"/>
    <w:rsid w:val="009066E4"/>
    <w:rsid w:val="00914DFA"/>
    <w:rsid w:val="00925EAF"/>
    <w:rsid w:val="00935ADF"/>
    <w:rsid w:val="00935DE8"/>
    <w:rsid w:val="00940047"/>
    <w:rsid w:val="00942DFC"/>
    <w:rsid w:val="0094301D"/>
    <w:rsid w:val="00957E71"/>
    <w:rsid w:val="00964503"/>
    <w:rsid w:val="00965A9B"/>
    <w:rsid w:val="00973DA8"/>
    <w:rsid w:val="00974FA7"/>
    <w:rsid w:val="00975E4D"/>
    <w:rsid w:val="0097700E"/>
    <w:rsid w:val="00983F98"/>
    <w:rsid w:val="00994F26"/>
    <w:rsid w:val="00997FCF"/>
    <w:rsid w:val="009B1242"/>
    <w:rsid w:val="009B3A6D"/>
    <w:rsid w:val="009C1BD5"/>
    <w:rsid w:val="009C204F"/>
    <w:rsid w:val="009C3F19"/>
    <w:rsid w:val="009E10DA"/>
    <w:rsid w:val="009E4C7A"/>
    <w:rsid w:val="009E6AB2"/>
    <w:rsid w:val="009E77B2"/>
    <w:rsid w:val="009F0A1F"/>
    <w:rsid w:val="009F75B3"/>
    <w:rsid w:val="00A054A5"/>
    <w:rsid w:val="00A164D9"/>
    <w:rsid w:val="00A34C88"/>
    <w:rsid w:val="00A400B1"/>
    <w:rsid w:val="00A51FFD"/>
    <w:rsid w:val="00A56A88"/>
    <w:rsid w:val="00A61FC3"/>
    <w:rsid w:val="00A70488"/>
    <w:rsid w:val="00A74963"/>
    <w:rsid w:val="00A77577"/>
    <w:rsid w:val="00A77AFA"/>
    <w:rsid w:val="00A815E6"/>
    <w:rsid w:val="00A90147"/>
    <w:rsid w:val="00A97244"/>
    <w:rsid w:val="00AB243C"/>
    <w:rsid w:val="00AB2C98"/>
    <w:rsid w:val="00AB57E2"/>
    <w:rsid w:val="00AB6D60"/>
    <w:rsid w:val="00AE1A57"/>
    <w:rsid w:val="00AE4BC3"/>
    <w:rsid w:val="00B178AB"/>
    <w:rsid w:val="00B22A57"/>
    <w:rsid w:val="00B35DF3"/>
    <w:rsid w:val="00B409DA"/>
    <w:rsid w:val="00B41F9E"/>
    <w:rsid w:val="00B51D1F"/>
    <w:rsid w:val="00B51E12"/>
    <w:rsid w:val="00B63149"/>
    <w:rsid w:val="00B64B99"/>
    <w:rsid w:val="00B956AB"/>
    <w:rsid w:val="00BA1AB1"/>
    <w:rsid w:val="00BB0883"/>
    <w:rsid w:val="00BB4E8A"/>
    <w:rsid w:val="00BC17A2"/>
    <w:rsid w:val="00BC2121"/>
    <w:rsid w:val="00BC44D3"/>
    <w:rsid w:val="00BC67E8"/>
    <w:rsid w:val="00BD0CB9"/>
    <w:rsid w:val="00BD1D76"/>
    <w:rsid w:val="00BE7493"/>
    <w:rsid w:val="00BF2011"/>
    <w:rsid w:val="00BF3EBD"/>
    <w:rsid w:val="00C00332"/>
    <w:rsid w:val="00C01F56"/>
    <w:rsid w:val="00C03420"/>
    <w:rsid w:val="00C12F4E"/>
    <w:rsid w:val="00C1419C"/>
    <w:rsid w:val="00C1518D"/>
    <w:rsid w:val="00C259D3"/>
    <w:rsid w:val="00C267DE"/>
    <w:rsid w:val="00C37692"/>
    <w:rsid w:val="00C42E76"/>
    <w:rsid w:val="00C51343"/>
    <w:rsid w:val="00C557A7"/>
    <w:rsid w:val="00C63E03"/>
    <w:rsid w:val="00C67E79"/>
    <w:rsid w:val="00C70DDF"/>
    <w:rsid w:val="00C76971"/>
    <w:rsid w:val="00C865AD"/>
    <w:rsid w:val="00C900FB"/>
    <w:rsid w:val="00C92C4F"/>
    <w:rsid w:val="00CA0C3E"/>
    <w:rsid w:val="00CA26D1"/>
    <w:rsid w:val="00CA43ED"/>
    <w:rsid w:val="00CC5A06"/>
    <w:rsid w:val="00CD3705"/>
    <w:rsid w:val="00CF16D6"/>
    <w:rsid w:val="00CF39CE"/>
    <w:rsid w:val="00CF5AFF"/>
    <w:rsid w:val="00D020EE"/>
    <w:rsid w:val="00D0340E"/>
    <w:rsid w:val="00D1072E"/>
    <w:rsid w:val="00D120FF"/>
    <w:rsid w:val="00D14A57"/>
    <w:rsid w:val="00D25680"/>
    <w:rsid w:val="00D26214"/>
    <w:rsid w:val="00D3101D"/>
    <w:rsid w:val="00D35F14"/>
    <w:rsid w:val="00D450BA"/>
    <w:rsid w:val="00D5189C"/>
    <w:rsid w:val="00D5197D"/>
    <w:rsid w:val="00D524CD"/>
    <w:rsid w:val="00D537A6"/>
    <w:rsid w:val="00D61300"/>
    <w:rsid w:val="00D62FE0"/>
    <w:rsid w:val="00D63FE3"/>
    <w:rsid w:val="00D66EB5"/>
    <w:rsid w:val="00D71F72"/>
    <w:rsid w:val="00D7561D"/>
    <w:rsid w:val="00D77A1E"/>
    <w:rsid w:val="00D82B5B"/>
    <w:rsid w:val="00D833A1"/>
    <w:rsid w:val="00D85C8F"/>
    <w:rsid w:val="00D91126"/>
    <w:rsid w:val="00D927FF"/>
    <w:rsid w:val="00DA4672"/>
    <w:rsid w:val="00DA51FB"/>
    <w:rsid w:val="00DA609E"/>
    <w:rsid w:val="00DD0545"/>
    <w:rsid w:val="00DF4885"/>
    <w:rsid w:val="00DF4C7F"/>
    <w:rsid w:val="00DF4FF8"/>
    <w:rsid w:val="00E042DC"/>
    <w:rsid w:val="00E06CB9"/>
    <w:rsid w:val="00E1134B"/>
    <w:rsid w:val="00E1630A"/>
    <w:rsid w:val="00E168BC"/>
    <w:rsid w:val="00E1756C"/>
    <w:rsid w:val="00E20055"/>
    <w:rsid w:val="00E219A4"/>
    <w:rsid w:val="00E2436A"/>
    <w:rsid w:val="00E25DE7"/>
    <w:rsid w:val="00E26A33"/>
    <w:rsid w:val="00E412EE"/>
    <w:rsid w:val="00E43D61"/>
    <w:rsid w:val="00E463BB"/>
    <w:rsid w:val="00E56932"/>
    <w:rsid w:val="00E62227"/>
    <w:rsid w:val="00E64E59"/>
    <w:rsid w:val="00E657E9"/>
    <w:rsid w:val="00E85645"/>
    <w:rsid w:val="00E9387E"/>
    <w:rsid w:val="00E94243"/>
    <w:rsid w:val="00E95988"/>
    <w:rsid w:val="00EA7964"/>
    <w:rsid w:val="00EB2EA6"/>
    <w:rsid w:val="00EB370F"/>
    <w:rsid w:val="00EB785C"/>
    <w:rsid w:val="00EB7997"/>
    <w:rsid w:val="00EC01A9"/>
    <w:rsid w:val="00EC1830"/>
    <w:rsid w:val="00ED3F9F"/>
    <w:rsid w:val="00ED675A"/>
    <w:rsid w:val="00F078CC"/>
    <w:rsid w:val="00F201A1"/>
    <w:rsid w:val="00F21293"/>
    <w:rsid w:val="00F2680B"/>
    <w:rsid w:val="00F45ACC"/>
    <w:rsid w:val="00F45CEC"/>
    <w:rsid w:val="00F461C7"/>
    <w:rsid w:val="00F56B73"/>
    <w:rsid w:val="00F63393"/>
    <w:rsid w:val="00F71058"/>
    <w:rsid w:val="00F73A3C"/>
    <w:rsid w:val="00F82101"/>
    <w:rsid w:val="00F94C49"/>
    <w:rsid w:val="00FA7454"/>
    <w:rsid w:val="00FB0345"/>
    <w:rsid w:val="00FD55AD"/>
    <w:rsid w:val="00FD70D3"/>
    <w:rsid w:val="00FE0C32"/>
    <w:rsid w:val="00FE1436"/>
    <w:rsid w:val="00FE5BC1"/>
    <w:rsid w:val="00FF0617"/>
    <w:rsid w:val="00FF2936"/>
    <w:rsid w:val="00FF34A7"/>
    <w:rsid w:val="00FF34B4"/>
    <w:rsid w:val="00FF432F"/>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AC3A7D"/>
  <w15:docId w15:val="{CE3FEB58-7B64-4F18-AC92-7097C2A1D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621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9"/>
    <w:qFormat/>
    <w:rsid w:val="0076210B"/>
    <w:pPr>
      <w:keepNext/>
      <w:spacing w:after="0" w:line="240" w:lineRule="auto"/>
      <w:jc w:val="center"/>
      <w:outlineLvl w:val="3"/>
    </w:pPr>
    <w:rPr>
      <w:rFonts w:ascii="Times New Roman" w:eastAsia="Times New Roman" w:hAnsi="Times New Roman" w:cs="Times New Roman"/>
      <w:sz w:val="3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94A3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894A38"/>
    <w:rPr>
      <w:i/>
      <w:iCs/>
    </w:rPr>
  </w:style>
  <w:style w:type="paragraph" w:customStyle="1" w:styleId="AODocTxt">
    <w:name w:val="AODocTxt"/>
    <w:basedOn w:val="Normal"/>
    <w:rsid w:val="000C427B"/>
    <w:pPr>
      <w:numPr>
        <w:numId w:val="1"/>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0C427B"/>
    <w:pPr>
      <w:numPr>
        <w:ilvl w:val="1"/>
      </w:numPr>
      <w:tabs>
        <w:tab w:val="num" w:pos="360"/>
      </w:tabs>
    </w:pPr>
  </w:style>
  <w:style w:type="paragraph" w:customStyle="1" w:styleId="AODocTxtL2">
    <w:name w:val="AODocTxtL2"/>
    <w:basedOn w:val="AODocTxt"/>
    <w:rsid w:val="000C427B"/>
    <w:pPr>
      <w:numPr>
        <w:ilvl w:val="2"/>
      </w:numPr>
      <w:tabs>
        <w:tab w:val="num" w:pos="360"/>
      </w:tabs>
    </w:pPr>
  </w:style>
  <w:style w:type="paragraph" w:customStyle="1" w:styleId="AODocTxtL3">
    <w:name w:val="AODocTxtL3"/>
    <w:basedOn w:val="AODocTxt"/>
    <w:rsid w:val="000C427B"/>
    <w:pPr>
      <w:numPr>
        <w:ilvl w:val="3"/>
      </w:numPr>
      <w:tabs>
        <w:tab w:val="num" w:pos="360"/>
      </w:tabs>
    </w:pPr>
  </w:style>
  <w:style w:type="paragraph" w:customStyle="1" w:styleId="AODocTxtL4">
    <w:name w:val="AODocTxtL4"/>
    <w:basedOn w:val="AODocTxt"/>
    <w:rsid w:val="000C427B"/>
    <w:pPr>
      <w:numPr>
        <w:ilvl w:val="4"/>
      </w:numPr>
      <w:tabs>
        <w:tab w:val="num" w:pos="360"/>
      </w:tabs>
    </w:pPr>
  </w:style>
  <w:style w:type="paragraph" w:customStyle="1" w:styleId="AODocTxtL5">
    <w:name w:val="AODocTxtL5"/>
    <w:basedOn w:val="AODocTxt"/>
    <w:rsid w:val="000C427B"/>
    <w:pPr>
      <w:numPr>
        <w:ilvl w:val="5"/>
      </w:numPr>
      <w:tabs>
        <w:tab w:val="num" w:pos="360"/>
      </w:tabs>
    </w:pPr>
  </w:style>
  <w:style w:type="paragraph" w:customStyle="1" w:styleId="AODocTxtL6">
    <w:name w:val="AODocTxtL6"/>
    <w:basedOn w:val="AODocTxt"/>
    <w:rsid w:val="000C427B"/>
    <w:pPr>
      <w:numPr>
        <w:ilvl w:val="6"/>
      </w:numPr>
      <w:tabs>
        <w:tab w:val="num" w:pos="360"/>
      </w:tabs>
    </w:pPr>
  </w:style>
  <w:style w:type="paragraph" w:customStyle="1" w:styleId="AODocTxtL7">
    <w:name w:val="AODocTxtL7"/>
    <w:basedOn w:val="AODocTxt"/>
    <w:rsid w:val="000C427B"/>
    <w:pPr>
      <w:numPr>
        <w:ilvl w:val="7"/>
      </w:numPr>
      <w:tabs>
        <w:tab w:val="num" w:pos="360"/>
      </w:tabs>
    </w:pPr>
  </w:style>
  <w:style w:type="paragraph" w:customStyle="1" w:styleId="AODocTxtL8">
    <w:name w:val="AODocTxtL8"/>
    <w:basedOn w:val="AODocTxt"/>
    <w:rsid w:val="000C427B"/>
    <w:pPr>
      <w:numPr>
        <w:ilvl w:val="8"/>
      </w:numPr>
      <w:tabs>
        <w:tab w:val="num" w:pos="360"/>
      </w:tabs>
    </w:pPr>
  </w:style>
  <w:style w:type="paragraph" w:customStyle="1" w:styleId="AOHead1">
    <w:name w:val="AOHead1"/>
    <w:basedOn w:val="Normal"/>
    <w:next w:val="AODocTxtL1"/>
    <w:rsid w:val="000C427B"/>
    <w:pPr>
      <w:keepNext/>
      <w:numPr>
        <w:numId w:val="13"/>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AODocTxtL1"/>
    <w:rsid w:val="000C427B"/>
    <w:pPr>
      <w:keepNext/>
      <w:numPr>
        <w:ilvl w:val="1"/>
        <w:numId w:val="13"/>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AODocTxtL2"/>
    <w:link w:val="AOHead3Char"/>
    <w:rsid w:val="000C427B"/>
    <w:pPr>
      <w:numPr>
        <w:ilvl w:val="2"/>
        <w:numId w:val="13"/>
      </w:numPr>
      <w:tabs>
        <w:tab w:val="clear" w:pos="1430"/>
        <w:tab w:val="num" w:pos="1571"/>
      </w:tabs>
      <w:spacing w:before="240" w:after="0" w:line="260" w:lineRule="atLeast"/>
      <w:ind w:left="1571"/>
      <w:jc w:val="both"/>
      <w:outlineLvl w:val="2"/>
    </w:pPr>
    <w:rPr>
      <w:rFonts w:ascii="Times New Roman" w:eastAsia="SimSun" w:hAnsi="Times New Roman" w:cs="Times New Roman"/>
      <w:lang w:val="en-GB"/>
    </w:rPr>
  </w:style>
  <w:style w:type="paragraph" w:customStyle="1" w:styleId="AOHead4">
    <w:name w:val="AOHead4"/>
    <w:basedOn w:val="Normal"/>
    <w:next w:val="AODocTxtL3"/>
    <w:rsid w:val="000C427B"/>
    <w:pPr>
      <w:numPr>
        <w:ilvl w:val="3"/>
        <w:numId w:val="13"/>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AODocTxtL4"/>
    <w:rsid w:val="000C427B"/>
    <w:pPr>
      <w:numPr>
        <w:ilvl w:val="4"/>
        <w:numId w:val="13"/>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AODocTxtL5"/>
    <w:rsid w:val="000C427B"/>
    <w:pPr>
      <w:numPr>
        <w:ilvl w:val="5"/>
        <w:numId w:val="13"/>
      </w:numPr>
      <w:spacing w:before="240" w:after="0" w:line="260" w:lineRule="atLeast"/>
      <w:jc w:val="both"/>
      <w:outlineLvl w:val="5"/>
    </w:pPr>
    <w:rPr>
      <w:rFonts w:ascii="Times New Roman" w:eastAsia="SimSun" w:hAnsi="Times New Roman" w:cs="Times New Roman"/>
      <w:lang w:val="en-GB"/>
    </w:rPr>
  </w:style>
  <w:style w:type="table" w:styleId="Grilledutableau">
    <w:name w:val="Table Grid"/>
    <w:basedOn w:val="TableauNormal"/>
    <w:uiPriority w:val="39"/>
    <w:rsid w:val="000C427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OHead3Char">
    <w:name w:val="AOHead3 Char"/>
    <w:basedOn w:val="Policepardfaut"/>
    <w:link w:val="AOHead3"/>
    <w:rsid w:val="000C427B"/>
    <w:rPr>
      <w:rFonts w:ascii="Times New Roman" w:eastAsia="SimSun" w:hAnsi="Times New Roman" w:cs="Times New Roman"/>
      <w:lang w:val="en-GB"/>
    </w:rPr>
  </w:style>
  <w:style w:type="paragraph" w:styleId="Paragraphedeliste">
    <w:name w:val="List Paragraph"/>
    <w:basedOn w:val="Normal"/>
    <w:link w:val="ParagraphedelisteCar"/>
    <w:qFormat/>
    <w:rsid w:val="000C427B"/>
    <w:pPr>
      <w:spacing w:after="240" w:line="240" w:lineRule="auto"/>
      <w:ind w:left="720"/>
      <w:contextualSpacing/>
      <w:jc w:val="both"/>
    </w:pPr>
    <w:rPr>
      <w:rFonts w:ascii="Times New Roman" w:eastAsia="Times New Roman" w:hAnsi="Times New Roman" w:cs="Times New Roman"/>
      <w:sz w:val="24"/>
      <w:szCs w:val="20"/>
      <w:lang w:val="en-US"/>
    </w:rPr>
  </w:style>
  <w:style w:type="character" w:customStyle="1" w:styleId="ParagraphedelisteCar">
    <w:name w:val="Paragraphe de liste Car"/>
    <w:link w:val="Paragraphedeliste"/>
    <w:uiPriority w:val="34"/>
    <w:rsid w:val="000C427B"/>
    <w:rPr>
      <w:rFonts w:ascii="Times New Roman" w:eastAsia="Times New Roman" w:hAnsi="Times New Roman" w:cs="Times New Roman"/>
      <w:sz w:val="24"/>
      <w:szCs w:val="20"/>
      <w:lang w:val="en-US"/>
    </w:rPr>
  </w:style>
  <w:style w:type="paragraph" w:customStyle="1" w:styleId="AODefPara">
    <w:name w:val="AODefPara"/>
    <w:basedOn w:val="Normal"/>
    <w:rsid w:val="000C427B"/>
    <w:pPr>
      <w:numPr>
        <w:ilvl w:val="1"/>
        <w:numId w:val="4"/>
      </w:numPr>
      <w:spacing w:before="240" w:after="0" w:line="260" w:lineRule="atLeast"/>
      <w:jc w:val="both"/>
    </w:pPr>
    <w:rPr>
      <w:rFonts w:ascii="Times New Roman" w:hAnsi="Times New Roman" w:cs="Times New Roman"/>
    </w:rPr>
  </w:style>
  <w:style w:type="paragraph" w:customStyle="1" w:styleId="AODefHead">
    <w:name w:val="AODefHead"/>
    <w:basedOn w:val="Normal"/>
    <w:rsid w:val="000C427B"/>
    <w:pPr>
      <w:numPr>
        <w:numId w:val="4"/>
      </w:numPr>
      <w:spacing w:before="240" w:after="0" w:line="260" w:lineRule="atLeast"/>
      <w:jc w:val="both"/>
    </w:pPr>
    <w:rPr>
      <w:rFonts w:ascii="Times New Roman" w:hAnsi="Times New Roman" w:cs="Times New Roman"/>
    </w:rPr>
  </w:style>
  <w:style w:type="paragraph" w:customStyle="1" w:styleId="Style11ptJustifi">
    <w:name w:val="Style 11 pt Justifié"/>
    <w:basedOn w:val="Normal"/>
    <w:uiPriority w:val="99"/>
    <w:rsid w:val="000C427B"/>
    <w:pPr>
      <w:spacing w:after="0" w:line="240" w:lineRule="auto"/>
      <w:jc w:val="both"/>
    </w:pPr>
    <w:rPr>
      <w:rFonts w:ascii="Arial" w:eastAsia="Times New Roman" w:hAnsi="Arial" w:cs="Times New Roman"/>
      <w:sz w:val="20"/>
      <w:szCs w:val="20"/>
      <w:lang w:eastAsia="fr-FR"/>
    </w:rPr>
  </w:style>
  <w:style w:type="character" w:customStyle="1" w:styleId="ng-binding">
    <w:name w:val="ng-binding"/>
    <w:basedOn w:val="Policepardfaut"/>
    <w:rsid w:val="000C427B"/>
  </w:style>
  <w:style w:type="paragraph" w:styleId="En-tte">
    <w:name w:val="header"/>
    <w:basedOn w:val="Normal"/>
    <w:link w:val="En-tteCar"/>
    <w:uiPriority w:val="99"/>
    <w:unhideWhenUsed/>
    <w:rsid w:val="00845DD6"/>
    <w:pPr>
      <w:tabs>
        <w:tab w:val="center" w:pos="4536"/>
        <w:tab w:val="right" w:pos="9072"/>
      </w:tabs>
      <w:spacing w:after="0" w:line="240" w:lineRule="auto"/>
    </w:pPr>
  </w:style>
  <w:style w:type="character" w:customStyle="1" w:styleId="En-tteCar">
    <w:name w:val="En-tête Car"/>
    <w:basedOn w:val="Policepardfaut"/>
    <w:link w:val="En-tte"/>
    <w:uiPriority w:val="99"/>
    <w:rsid w:val="00845DD6"/>
  </w:style>
  <w:style w:type="paragraph" w:styleId="Pieddepage">
    <w:name w:val="footer"/>
    <w:basedOn w:val="Normal"/>
    <w:link w:val="PieddepageCar"/>
    <w:uiPriority w:val="99"/>
    <w:unhideWhenUsed/>
    <w:rsid w:val="00845D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DD6"/>
  </w:style>
  <w:style w:type="paragraph" w:styleId="Corpsdetexte">
    <w:name w:val="Body Text"/>
    <w:basedOn w:val="Normal"/>
    <w:link w:val="CorpsdetexteCar"/>
    <w:uiPriority w:val="1"/>
    <w:qFormat/>
    <w:rsid w:val="008644D6"/>
    <w:pPr>
      <w:widowControl w:val="0"/>
      <w:spacing w:after="0" w:line="240" w:lineRule="auto"/>
      <w:ind w:left="1106"/>
    </w:pPr>
    <w:rPr>
      <w:rFonts w:ascii="Times New Roman" w:eastAsia="Times New Roman" w:hAnsi="Times New Roman"/>
      <w:sz w:val="20"/>
      <w:szCs w:val="20"/>
      <w:lang w:val="en-US"/>
    </w:rPr>
  </w:style>
  <w:style w:type="character" w:customStyle="1" w:styleId="CorpsdetexteCar">
    <w:name w:val="Corps de texte Car"/>
    <w:basedOn w:val="Policepardfaut"/>
    <w:link w:val="Corpsdetexte"/>
    <w:uiPriority w:val="1"/>
    <w:rsid w:val="008644D6"/>
    <w:rPr>
      <w:rFonts w:ascii="Times New Roman" w:eastAsia="Times New Roman" w:hAnsi="Times New Roman"/>
      <w:sz w:val="20"/>
      <w:szCs w:val="20"/>
      <w:lang w:val="en-US"/>
    </w:rPr>
  </w:style>
  <w:style w:type="character" w:styleId="Marquedecommentaire">
    <w:name w:val="annotation reference"/>
    <w:basedOn w:val="Policepardfaut"/>
    <w:uiPriority w:val="99"/>
    <w:semiHidden/>
    <w:unhideWhenUsed/>
    <w:rsid w:val="00C259D3"/>
    <w:rPr>
      <w:sz w:val="16"/>
      <w:szCs w:val="16"/>
    </w:rPr>
  </w:style>
  <w:style w:type="paragraph" w:styleId="Commentaire">
    <w:name w:val="annotation text"/>
    <w:basedOn w:val="Normal"/>
    <w:link w:val="CommentaireCar"/>
    <w:uiPriority w:val="99"/>
    <w:semiHidden/>
    <w:unhideWhenUsed/>
    <w:rsid w:val="00C259D3"/>
    <w:pPr>
      <w:spacing w:line="240" w:lineRule="auto"/>
    </w:pPr>
    <w:rPr>
      <w:sz w:val="20"/>
      <w:szCs w:val="20"/>
    </w:rPr>
  </w:style>
  <w:style w:type="character" w:customStyle="1" w:styleId="CommentaireCar">
    <w:name w:val="Commentaire Car"/>
    <w:basedOn w:val="Policepardfaut"/>
    <w:link w:val="Commentaire"/>
    <w:uiPriority w:val="99"/>
    <w:semiHidden/>
    <w:rsid w:val="00C259D3"/>
    <w:rPr>
      <w:sz w:val="20"/>
      <w:szCs w:val="20"/>
    </w:rPr>
  </w:style>
  <w:style w:type="paragraph" w:styleId="Objetducommentaire">
    <w:name w:val="annotation subject"/>
    <w:basedOn w:val="Commentaire"/>
    <w:next w:val="Commentaire"/>
    <w:link w:val="ObjetducommentaireCar"/>
    <w:uiPriority w:val="99"/>
    <w:semiHidden/>
    <w:unhideWhenUsed/>
    <w:rsid w:val="00C259D3"/>
    <w:rPr>
      <w:b/>
      <w:bCs/>
    </w:rPr>
  </w:style>
  <w:style w:type="character" w:customStyle="1" w:styleId="ObjetducommentaireCar">
    <w:name w:val="Objet du commentaire Car"/>
    <w:basedOn w:val="CommentaireCar"/>
    <w:link w:val="Objetducommentaire"/>
    <w:uiPriority w:val="99"/>
    <w:semiHidden/>
    <w:rsid w:val="00C259D3"/>
    <w:rPr>
      <w:b/>
      <w:bCs/>
      <w:sz w:val="20"/>
      <w:szCs w:val="20"/>
    </w:rPr>
  </w:style>
  <w:style w:type="paragraph" w:styleId="Textedebulles">
    <w:name w:val="Balloon Text"/>
    <w:basedOn w:val="Normal"/>
    <w:link w:val="TextedebullesCar"/>
    <w:uiPriority w:val="99"/>
    <w:semiHidden/>
    <w:unhideWhenUsed/>
    <w:rsid w:val="00C259D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259D3"/>
    <w:rPr>
      <w:rFonts w:ascii="Tahoma" w:hAnsi="Tahoma" w:cs="Tahoma"/>
      <w:sz w:val="16"/>
      <w:szCs w:val="16"/>
    </w:rPr>
  </w:style>
  <w:style w:type="paragraph" w:styleId="Sansinterligne">
    <w:name w:val="No Spacing"/>
    <w:uiPriority w:val="1"/>
    <w:qFormat/>
    <w:rsid w:val="0076210B"/>
    <w:pPr>
      <w:spacing w:after="0" w:line="240" w:lineRule="auto"/>
    </w:pPr>
  </w:style>
  <w:style w:type="character" w:customStyle="1" w:styleId="Titre4Car">
    <w:name w:val="Titre 4 Car"/>
    <w:basedOn w:val="Policepardfaut"/>
    <w:link w:val="Titre4"/>
    <w:uiPriority w:val="99"/>
    <w:rsid w:val="0076210B"/>
    <w:rPr>
      <w:rFonts w:ascii="Times New Roman" w:eastAsia="Times New Roman" w:hAnsi="Times New Roman" w:cs="Times New Roman"/>
      <w:sz w:val="32"/>
      <w:szCs w:val="20"/>
      <w:lang w:eastAsia="fr-FR"/>
    </w:rPr>
  </w:style>
  <w:style w:type="character" w:customStyle="1" w:styleId="Titre1Car">
    <w:name w:val="Titre 1 Car"/>
    <w:basedOn w:val="Policepardfaut"/>
    <w:link w:val="Titre1"/>
    <w:uiPriority w:val="9"/>
    <w:rsid w:val="0076210B"/>
    <w:rPr>
      <w:rFonts w:asciiTheme="majorHAnsi" w:eastAsiaTheme="majorEastAsia" w:hAnsiTheme="majorHAnsi" w:cstheme="majorBidi"/>
      <w:b/>
      <w:bCs/>
      <w:color w:val="365F91" w:themeColor="accent1" w:themeShade="BF"/>
      <w:sz w:val="28"/>
      <w:szCs w:val="28"/>
    </w:rPr>
  </w:style>
  <w:style w:type="paragraph" w:customStyle="1" w:styleId="Intituldeladirection">
    <w:name w:val="Intitulé de la direction"/>
    <w:basedOn w:val="Normal"/>
    <w:qFormat/>
    <w:rsid w:val="005D2171"/>
    <w:pPr>
      <w:spacing w:after="0" w:line="336" w:lineRule="atLeast"/>
      <w:jc w:val="right"/>
    </w:pPr>
    <w:rPr>
      <w:rFonts w:ascii="Arial" w:hAnsi="Arial"/>
      <w:b/>
      <w:sz w:val="28"/>
      <w:szCs w:val="20"/>
    </w:rPr>
  </w:style>
  <w:style w:type="paragraph" w:customStyle="1" w:styleId="ServiceInfoHeader">
    <w:name w:val="Service Info Header"/>
    <w:basedOn w:val="En-tte"/>
    <w:next w:val="Corpsdetexte"/>
    <w:link w:val="ServiceInfoHeaderCar"/>
    <w:qFormat/>
    <w:rsid w:val="00605101"/>
    <w:pPr>
      <w:widowControl w:val="0"/>
      <w:tabs>
        <w:tab w:val="clear" w:pos="4536"/>
        <w:tab w:val="clear" w:pos="9072"/>
        <w:tab w:val="right" w:pos="9026"/>
      </w:tabs>
      <w:autoSpaceDE w:val="0"/>
      <w:autoSpaceDN w:val="0"/>
      <w:jc w:val="right"/>
    </w:pPr>
    <w:rPr>
      <w:rFonts w:ascii="Arial" w:hAnsi="Arial" w:cs="Arial"/>
      <w:b/>
      <w:bCs/>
      <w:sz w:val="24"/>
      <w:szCs w:val="24"/>
      <w:lang w:val="en-US"/>
    </w:rPr>
  </w:style>
  <w:style w:type="character" w:customStyle="1" w:styleId="ServiceInfoHeaderCar">
    <w:name w:val="Service Info Header Car"/>
    <w:basedOn w:val="En-tteCar"/>
    <w:link w:val="ServiceInfoHeader"/>
    <w:rsid w:val="00605101"/>
    <w:rPr>
      <w:rFonts w:ascii="Arial" w:hAnsi="Arial" w:cs="Arial"/>
      <w:b/>
      <w:bCs/>
      <w:sz w:val="24"/>
      <w:szCs w:val="24"/>
      <w:lang w:val="en-US"/>
    </w:rPr>
  </w:style>
  <w:style w:type="paragraph" w:customStyle="1" w:styleId="oj-normal">
    <w:name w:val="oj-normal"/>
    <w:basedOn w:val="Normal"/>
    <w:rsid w:val="0071772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FE0C32"/>
    <w:rPr>
      <w:color w:val="0000FF" w:themeColor="hyperlink"/>
      <w:u w:val="single"/>
    </w:rPr>
  </w:style>
  <w:style w:type="character" w:styleId="Lienhypertextesuivivisit">
    <w:name w:val="FollowedHyperlink"/>
    <w:basedOn w:val="Policepardfaut"/>
    <w:uiPriority w:val="99"/>
    <w:semiHidden/>
    <w:unhideWhenUsed/>
    <w:rsid w:val="000F53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02807">
      <w:bodyDiv w:val="1"/>
      <w:marLeft w:val="0"/>
      <w:marRight w:val="0"/>
      <w:marTop w:val="0"/>
      <w:marBottom w:val="0"/>
      <w:divBdr>
        <w:top w:val="none" w:sz="0" w:space="0" w:color="auto"/>
        <w:left w:val="none" w:sz="0" w:space="0" w:color="auto"/>
        <w:bottom w:val="none" w:sz="0" w:space="0" w:color="auto"/>
        <w:right w:val="none" w:sz="0" w:space="0" w:color="auto"/>
      </w:divBdr>
      <w:divsChild>
        <w:div w:id="378017346">
          <w:marLeft w:val="0"/>
          <w:marRight w:val="0"/>
          <w:marTop w:val="0"/>
          <w:marBottom w:val="0"/>
          <w:divBdr>
            <w:top w:val="none" w:sz="0" w:space="0" w:color="auto"/>
            <w:left w:val="none" w:sz="0" w:space="0" w:color="auto"/>
            <w:bottom w:val="none" w:sz="0" w:space="0" w:color="auto"/>
            <w:right w:val="none" w:sz="0" w:space="0" w:color="auto"/>
          </w:divBdr>
        </w:div>
      </w:divsChild>
    </w:div>
    <w:div w:id="422455768">
      <w:bodyDiv w:val="1"/>
      <w:marLeft w:val="0"/>
      <w:marRight w:val="0"/>
      <w:marTop w:val="0"/>
      <w:marBottom w:val="0"/>
      <w:divBdr>
        <w:top w:val="none" w:sz="0" w:space="0" w:color="auto"/>
        <w:left w:val="none" w:sz="0" w:space="0" w:color="auto"/>
        <w:bottom w:val="none" w:sz="0" w:space="0" w:color="auto"/>
        <w:right w:val="none" w:sz="0" w:space="0" w:color="auto"/>
      </w:divBdr>
      <w:divsChild>
        <w:div w:id="988708490">
          <w:marLeft w:val="0"/>
          <w:marRight w:val="0"/>
          <w:marTop w:val="0"/>
          <w:marBottom w:val="0"/>
          <w:divBdr>
            <w:top w:val="none" w:sz="0" w:space="0" w:color="auto"/>
            <w:left w:val="none" w:sz="0" w:space="0" w:color="auto"/>
            <w:bottom w:val="none" w:sz="0" w:space="0" w:color="auto"/>
            <w:right w:val="none" w:sz="0" w:space="0" w:color="auto"/>
          </w:divBdr>
        </w:div>
        <w:div w:id="883829374">
          <w:marLeft w:val="0"/>
          <w:marRight w:val="0"/>
          <w:marTop w:val="0"/>
          <w:marBottom w:val="0"/>
          <w:divBdr>
            <w:top w:val="none" w:sz="0" w:space="0" w:color="auto"/>
            <w:left w:val="none" w:sz="0" w:space="0" w:color="auto"/>
            <w:bottom w:val="none" w:sz="0" w:space="0" w:color="auto"/>
            <w:right w:val="none" w:sz="0" w:space="0" w:color="auto"/>
          </w:divBdr>
        </w:div>
        <w:div w:id="1017927716">
          <w:marLeft w:val="0"/>
          <w:marRight w:val="0"/>
          <w:marTop w:val="0"/>
          <w:marBottom w:val="0"/>
          <w:divBdr>
            <w:top w:val="none" w:sz="0" w:space="0" w:color="auto"/>
            <w:left w:val="none" w:sz="0" w:space="0" w:color="auto"/>
            <w:bottom w:val="none" w:sz="0" w:space="0" w:color="auto"/>
            <w:right w:val="none" w:sz="0" w:space="0" w:color="auto"/>
          </w:divBdr>
        </w:div>
        <w:div w:id="2076124086">
          <w:marLeft w:val="0"/>
          <w:marRight w:val="0"/>
          <w:marTop w:val="0"/>
          <w:marBottom w:val="0"/>
          <w:divBdr>
            <w:top w:val="none" w:sz="0" w:space="0" w:color="auto"/>
            <w:left w:val="none" w:sz="0" w:space="0" w:color="auto"/>
            <w:bottom w:val="none" w:sz="0" w:space="0" w:color="auto"/>
            <w:right w:val="none" w:sz="0" w:space="0" w:color="auto"/>
          </w:divBdr>
        </w:div>
        <w:div w:id="305358263">
          <w:marLeft w:val="0"/>
          <w:marRight w:val="0"/>
          <w:marTop w:val="0"/>
          <w:marBottom w:val="0"/>
          <w:divBdr>
            <w:top w:val="none" w:sz="0" w:space="0" w:color="auto"/>
            <w:left w:val="none" w:sz="0" w:space="0" w:color="auto"/>
            <w:bottom w:val="none" w:sz="0" w:space="0" w:color="auto"/>
            <w:right w:val="none" w:sz="0" w:space="0" w:color="auto"/>
          </w:divBdr>
        </w:div>
        <w:div w:id="1217277448">
          <w:marLeft w:val="0"/>
          <w:marRight w:val="0"/>
          <w:marTop w:val="0"/>
          <w:marBottom w:val="0"/>
          <w:divBdr>
            <w:top w:val="none" w:sz="0" w:space="0" w:color="auto"/>
            <w:left w:val="none" w:sz="0" w:space="0" w:color="auto"/>
            <w:bottom w:val="none" w:sz="0" w:space="0" w:color="auto"/>
            <w:right w:val="none" w:sz="0" w:space="0" w:color="auto"/>
          </w:divBdr>
        </w:div>
        <w:div w:id="1884097000">
          <w:marLeft w:val="0"/>
          <w:marRight w:val="0"/>
          <w:marTop w:val="0"/>
          <w:marBottom w:val="0"/>
          <w:divBdr>
            <w:top w:val="none" w:sz="0" w:space="0" w:color="auto"/>
            <w:left w:val="none" w:sz="0" w:space="0" w:color="auto"/>
            <w:bottom w:val="none" w:sz="0" w:space="0" w:color="auto"/>
            <w:right w:val="none" w:sz="0" w:space="0" w:color="auto"/>
          </w:divBdr>
        </w:div>
        <w:div w:id="411391064">
          <w:marLeft w:val="0"/>
          <w:marRight w:val="0"/>
          <w:marTop w:val="0"/>
          <w:marBottom w:val="0"/>
          <w:divBdr>
            <w:top w:val="none" w:sz="0" w:space="0" w:color="auto"/>
            <w:left w:val="none" w:sz="0" w:space="0" w:color="auto"/>
            <w:bottom w:val="none" w:sz="0" w:space="0" w:color="auto"/>
            <w:right w:val="none" w:sz="0" w:space="0" w:color="auto"/>
          </w:divBdr>
        </w:div>
        <w:div w:id="1434397925">
          <w:marLeft w:val="0"/>
          <w:marRight w:val="0"/>
          <w:marTop w:val="0"/>
          <w:marBottom w:val="0"/>
          <w:divBdr>
            <w:top w:val="none" w:sz="0" w:space="0" w:color="auto"/>
            <w:left w:val="none" w:sz="0" w:space="0" w:color="auto"/>
            <w:bottom w:val="none" w:sz="0" w:space="0" w:color="auto"/>
            <w:right w:val="none" w:sz="0" w:space="0" w:color="auto"/>
          </w:divBdr>
        </w:div>
        <w:div w:id="1640190315">
          <w:marLeft w:val="0"/>
          <w:marRight w:val="0"/>
          <w:marTop w:val="0"/>
          <w:marBottom w:val="0"/>
          <w:divBdr>
            <w:top w:val="none" w:sz="0" w:space="0" w:color="auto"/>
            <w:left w:val="none" w:sz="0" w:space="0" w:color="auto"/>
            <w:bottom w:val="none" w:sz="0" w:space="0" w:color="auto"/>
            <w:right w:val="none" w:sz="0" w:space="0" w:color="auto"/>
          </w:divBdr>
        </w:div>
        <w:div w:id="49620216">
          <w:marLeft w:val="0"/>
          <w:marRight w:val="0"/>
          <w:marTop w:val="0"/>
          <w:marBottom w:val="0"/>
          <w:divBdr>
            <w:top w:val="none" w:sz="0" w:space="0" w:color="auto"/>
            <w:left w:val="none" w:sz="0" w:space="0" w:color="auto"/>
            <w:bottom w:val="none" w:sz="0" w:space="0" w:color="auto"/>
            <w:right w:val="none" w:sz="0" w:space="0" w:color="auto"/>
          </w:divBdr>
        </w:div>
        <w:div w:id="1608342154">
          <w:marLeft w:val="0"/>
          <w:marRight w:val="0"/>
          <w:marTop w:val="0"/>
          <w:marBottom w:val="0"/>
          <w:divBdr>
            <w:top w:val="none" w:sz="0" w:space="0" w:color="auto"/>
            <w:left w:val="none" w:sz="0" w:space="0" w:color="auto"/>
            <w:bottom w:val="none" w:sz="0" w:space="0" w:color="auto"/>
            <w:right w:val="none" w:sz="0" w:space="0" w:color="auto"/>
          </w:divBdr>
        </w:div>
        <w:div w:id="325861307">
          <w:marLeft w:val="0"/>
          <w:marRight w:val="0"/>
          <w:marTop w:val="0"/>
          <w:marBottom w:val="0"/>
          <w:divBdr>
            <w:top w:val="none" w:sz="0" w:space="0" w:color="auto"/>
            <w:left w:val="none" w:sz="0" w:space="0" w:color="auto"/>
            <w:bottom w:val="none" w:sz="0" w:space="0" w:color="auto"/>
            <w:right w:val="none" w:sz="0" w:space="0" w:color="auto"/>
          </w:divBdr>
        </w:div>
        <w:div w:id="90667740">
          <w:marLeft w:val="0"/>
          <w:marRight w:val="0"/>
          <w:marTop w:val="0"/>
          <w:marBottom w:val="0"/>
          <w:divBdr>
            <w:top w:val="none" w:sz="0" w:space="0" w:color="auto"/>
            <w:left w:val="none" w:sz="0" w:space="0" w:color="auto"/>
            <w:bottom w:val="none" w:sz="0" w:space="0" w:color="auto"/>
            <w:right w:val="none" w:sz="0" w:space="0" w:color="auto"/>
          </w:divBdr>
        </w:div>
        <w:div w:id="1880126613">
          <w:marLeft w:val="0"/>
          <w:marRight w:val="0"/>
          <w:marTop w:val="0"/>
          <w:marBottom w:val="0"/>
          <w:divBdr>
            <w:top w:val="none" w:sz="0" w:space="0" w:color="auto"/>
            <w:left w:val="none" w:sz="0" w:space="0" w:color="auto"/>
            <w:bottom w:val="none" w:sz="0" w:space="0" w:color="auto"/>
            <w:right w:val="none" w:sz="0" w:space="0" w:color="auto"/>
          </w:divBdr>
        </w:div>
        <w:div w:id="862593935">
          <w:marLeft w:val="0"/>
          <w:marRight w:val="0"/>
          <w:marTop w:val="0"/>
          <w:marBottom w:val="0"/>
          <w:divBdr>
            <w:top w:val="none" w:sz="0" w:space="0" w:color="auto"/>
            <w:left w:val="none" w:sz="0" w:space="0" w:color="auto"/>
            <w:bottom w:val="none" w:sz="0" w:space="0" w:color="auto"/>
            <w:right w:val="none" w:sz="0" w:space="0" w:color="auto"/>
          </w:divBdr>
        </w:div>
        <w:div w:id="626547511">
          <w:marLeft w:val="0"/>
          <w:marRight w:val="0"/>
          <w:marTop w:val="0"/>
          <w:marBottom w:val="0"/>
          <w:divBdr>
            <w:top w:val="none" w:sz="0" w:space="0" w:color="auto"/>
            <w:left w:val="none" w:sz="0" w:space="0" w:color="auto"/>
            <w:bottom w:val="none" w:sz="0" w:space="0" w:color="auto"/>
            <w:right w:val="none" w:sz="0" w:space="0" w:color="auto"/>
          </w:divBdr>
        </w:div>
        <w:div w:id="2084059069">
          <w:marLeft w:val="0"/>
          <w:marRight w:val="0"/>
          <w:marTop w:val="0"/>
          <w:marBottom w:val="0"/>
          <w:divBdr>
            <w:top w:val="none" w:sz="0" w:space="0" w:color="auto"/>
            <w:left w:val="none" w:sz="0" w:space="0" w:color="auto"/>
            <w:bottom w:val="none" w:sz="0" w:space="0" w:color="auto"/>
            <w:right w:val="none" w:sz="0" w:space="0" w:color="auto"/>
          </w:divBdr>
        </w:div>
        <w:div w:id="1466504304">
          <w:marLeft w:val="0"/>
          <w:marRight w:val="0"/>
          <w:marTop w:val="0"/>
          <w:marBottom w:val="0"/>
          <w:divBdr>
            <w:top w:val="none" w:sz="0" w:space="0" w:color="auto"/>
            <w:left w:val="none" w:sz="0" w:space="0" w:color="auto"/>
            <w:bottom w:val="none" w:sz="0" w:space="0" w:color="auto"/>
            <w:right w:val="none" w:sz="0" w:space="0" w:color="auto"/>
          </w:divBdr>
        </w:div>
        <w:div w:id="670255460">
          <w:marLeft w:val="0"/>
          <w:marRight w:val="0"/>
          <w:marTop w:val="0"/>
          <w:marBottom w:val="0"/>
          <w:divBdr>
            <w:top w:val="none" w:sz="0" w:space="0" w:color="auto"/>
            <w:left w:val="none" w:sz="0" w:space="0" w:color="auto"/>
            <w:bottom w:val="none" w:sz="0" w:space="0" w:color="auto"/>
            <w:right w:val="none" w:sz="0" w:space="0" w:color="auto"/>
          </w:divBdr>
        </w:div>
        <w:div w:id="818151599">
          <w:marLeft w:val="0"/>
          <w:marRight w:val="0"/>
          <w:marTop w:val="0"/>
          <w:marBottom w:val="0"/>
          <w:divBdr>
            <w:top w:val="none" w:sz="0" w:space="0" w:color="auto"/>
            <w:left w:val="none" w:sz="0" w:space="0" w:color="auto"/>
            <w:bottom w:val="none" w:sz="0" w:space="0" w:color="auto"/>
            <w:right w:val="none" w:sz="0" w:space="0" w:color="auto"/>
          </w:divBdr>
        </w:div>
        <w:div w:id="1184323609">
          <w:marLeft w:val="0"/>
          <w:marRight w:val="0"/>
          <w:marTop w:val="0"/>
          <w:marBottom w:val="0"/>
          <w:divBdr>
            <w:top w:val="none" w:sz="0" w:space="0" w:color="auto"/>
            <w:left w:val="none" w:sz="0" w:space="0" w:color="auto"/>
            <w:bottom w:val="none" w:sz="0" w:space="0" w:color="auto"/>
            <w:right w:val="none" w:sz="0" w:space="0" w:color="auto"/>
          </w:divBdr>
        </w:div>
        <w:div w:id="1240099557">
          <w:marLeft w:val="0"/>
          <w:marRight w:val="0"/>
          <w:marTop w:val="0"/>
          <w:marBottom w:val="0"/>
          <w:divBdr>
            <w:top w:val="none" w:sz="0" w:space="0" w:color="auto"/>
            <w:left w:val="none" w:sz="0" w:space="0" w:color="auto"/>
            <w:bottom w:val="none" w:sz="0" w:space="0" w:color="auto"/>
            <w:right w:val="none" w:sz="0" w:space="0" w:color="auto"/>
          </w:divBdr>
        </w:div>
        <w:div w:id="1772238392">
          <w:marLeft w:val="0"/>
          <w:marRight w:val="0"/>
          <w:marTop w:val="0"/>
          <w:marBottom w:val="0"/>
          <w:divBdr>
            <w:top w:val="none" w:sz="0" w:space="0" w:color="auto"/>
            <w:left w:val="none" w:sz="0" w:space="0" w:color="auto"/>
            <w:bottom w:val="none" w:sz="0" w:space="0" w:color="auto"/>
            <w:right w:val="none" w:sz="0" w:space="0" w:color="auto"/>
          </w:divBdr>
        </w:div>
        <w:div w:id="675612971">
          <w:marLeft w:val="0"/>
          <w:marRight w:val="0"/>
          <w:marTop w:val="0"/>
          <w:marBottom w:val="0"/>
          <w:divBdr>
            <w:top w:val="none" w:sz="0" w:space="0" w:color="auto"/>
            <w:left w:val="none" w:sz="0" w:space="0" w:color="auto"/>
            <w:bottom w:val="none" w:sz="0" w:space="0" w:color="auto"/>
            <w:right w:val="none" w:sz="0" w:space="0" w:color="auto"/>
          </w:divBdr>
        </w:div>
        <w:div w:id="1138377378">
          <w:marLeft w:val="0"/>
          <w:marRight w:val="0"/>
          <w:marTop w:val="0"/>
          <w:marBottom w:val="0"/>
          <w:divBdr>
            <w:top w:val="none" w:sz="0" w:space="0" w:color="auto"/>
            <w:left w:val="none" w:sz="0" w:space="0" w:color="auto"/>
            <w:bottom w:val="none" w:sz="0" w:space="0" w:color="auto"/>
            <w:right w:val="none" w:sz="0" w:space="0" w:color="auto"/>
          </w:divBdr>
        </w:div>
        <w:div w:id="1623657560">
          <w:marLeft w:val="0"/>
          <w:marRight w:val="0"/>
          <w:marTop w:val="0"/>
          <w:marBottom w:val="0"/>
          <w:divBdr>
            <w:top w:val="none" w:sz="0" w:space="0" w:color="auto"/>
            <w:left w:val="none" w:sz="0" w:space="0" w:color="auto"/>
            <w:bottom w:val="none" w:sz="0" w:space="0" w:color="auto"/>
            <w:right w:val="none" w:sz="0" w:space="0" w:color="auto"/>
          </w:divBdr>
        </w:div>
        <w:div w:id="82728953">
          <w:marLeft w:val="0"/>
          <w:marRight w:val="0"/>
          <w:marTop w:val="0"/>
          <w:marBottom w:val="0"/>
          <w:divBdr>
            <w:top w:val="none" w:sz="0" w:space="0" w:color="auto"/>
            <w:left w:val="none" w:sz="0" w:space="0" w:color="auto"/>
            <w:bottom w:val="none" w:sz="0" w:space="0" w:color="auto"/>
            <w:right w:val="none" w:sz="0" w:space="0" w:color="auto"/>
          </w:divBdr>
        </w:div>
        <w:div w:id="191917921">
          <w:marLeft w:val="0"/>
          <w:marRight w:val="0"/>
          <w:marTop w:val="0"/>
          <w:marBottom w:val="0"/>
          <w:divBdr>
            <w:top w:val="none" w:sz="0" w:space="0" w:color="auto"/>
            <w:left w:val="none" w:sz="0" w:space="0" w:color="auto"/>
            <w:bottom w:val="none" w:sz="0" w:space="0" w:color="auto"/>
            <w:right w:val="none" w:sz="0" w:space="0" w:color="auto"/>
          </w:divBdr>
        </w:div>
        <w:div w:id="312687357">
          <w:marLeft w:val="0"/>
          <w:marRight w:val="0"/>
          <w:marTop w:val="0"/>
          <w:marBottom w:val="0"/>
          <w:divBdr>
            <w:top w:val="none" w:sz="0" w:space="0" w:color="auto"/>
            <w:left w:val="none" w:sz="0" w:space="0" w:color="auto"/>
            <w:bottom w:val="none" w:sz="0" w:space="0" w:color="auto"/>
            <w:right w:val="none" w:sz="0" w:space="0" w:color="auto"/>
          </w:divBdr>
        </w:div>
        <w:div w:id="200243353">
          <w:marLeft w:val="0"/>
          <w:marRight w:val="0"/>
          <w:marTop w:val="0"/>
          <w:marBottom w:val="0"/>
          <w:divBdr>
            <w:top w:val="none" w:sz="0" w:space="0" w:color="auto"/>
            <w:left w:val="none" w:sz="0" w:space="0" w:color="auto"/>
            <w:bottom w:val="none" w:sz="0" w:space="0" w:color="auto"/>
            <w:right w:val="none" w:sz="0" w:space="0" w:color="auto"/>
          </w:divBdr>
        </w:div>
        <w:div w:id="1097795841">
          <w:marLeft w:val="0"/>
          <w:marRight w:val="0"/>
          <w:marTop w:val="0"/>
          <w:marBottom w:val="0"/>
          <w:divBdr>
            <w:top w:val="none" w:sz="0" w:space="0" w:color="auto"/>
            <w:left w:val="none" w:sz="0" w:space="0" w:color="auto"/>
            <w:bottom w:val="none" w:sz="0" w:space="0" w:color="auto"/>
            <w:right w:val="none" w:sz="0" w:space="0" w:color="auto"/>
          </w:divBdr>
        </w:div>
        <w:div w:id="1905798244">
          <w:marLeft w:val="0"/>
          <w:marRight w:val="0"/>
          <w:marTop w:val="0"/>
          <w:marBottom w:val="0"/>
          <w:divBdr>
            <w:top w:val="none" w:sz="0" w:space="0" w:color="auto"/>
            <w:left w:val="none" w:sz="0" w:space="0" w:color="auto"/>
            <w:bottom w:val="none" w:sz="0" w:space="0" w:color="auto"/>
            <w:right w:val="none" w:sz="0" w:space="0" w:color="auto"/>
          </w:divBdr>
        </w:div>
        <w:div w:id="513687565">
          <w:marLeft w:val="0"/>
          <w:marRight w:val="0"/>
          <w:marTop w:val="0"/>
          <w:marBottom w:val="0"/>
          <w:divBdr>
            <w:top w:val="none" w:sz="0" w:space="0" w:color="auto"/>
            <w:left w:val="none" w:sz="0" w:space="0" w:color="auto"/>
            <w:bottom w:val="none" w:sz="0" w:space="0" w:color="auto"/>
            <w:right w:val="none" w:sz="0" w:space="0" w:color="auto"/>
          </w:divBdr>
        </w:div>
        <w:div w:id="1068264532">
          <w:marLeft w:val="0"/>
          <w:marRight w:val="0"/>
          <w:marTop w:val="0"/>
          <w:marBottom w:val="0"/>
          <w:divBdr>
            <w:top w:val="none" w:sz="0" w:space="0" w:color="auto"/>
            <w:left w:val="none" w:sz="0" w:space="0" w:color="auto"/>
            <w:bottom w:val="none" w:sz="0" w:space="0" w:color="auto"/>
            <w:right w:val="none" w:sz="0" w:space="0" w:color="auto"/>
          </w:divBdr>
        </w:div>
        <w:div w:id="1783912148">
          <w:marLeft w:val="0"/>
          <w:marRight w:val="0"/>
          <w:marTop w:val="0"/>
          <w:marBottom w:val="0"/>
          <w:divBdr>
            <w:top w:val="none" w:sz="0" w:space="0" w:color="auto"/>
            <w:left w:val="none" w:sz="0" w:space="0" w:color="auto"/>
            <w:bottom w:val="none" w:sz="0" w:space="0" w:color="auto"/>
            <w:right w:val="none" w:sz="0" w:space="0" w:color="auto"/>
          </w:divBdr>
        </w:div>
        <w:div w:id="425154312">
          <w:marLeft w:val="0"/>
          <w:marRight w:val="0"/>
          <w:marTop w:val="0"/>
          <w:marBottom w:val="0"/>
          <w:divBdr>
            <w:top w:val="none" w:sz="0" w:space="0" w:color="auto"/>
            <w:left w:val="none" w:sz="0" w:space="0" w:color="auto"/>
            <w:bottom w:val="none" w:sz="0" w:space="0" w:color="auto"/>
            <w:right w:val="none" w:sz="0" w:space="0" w:color="auto"/>
          </w:divBdr>
        </w:div>
        <w:div w:id="1677539685">
          <w:marLeft w:val="0"/>
          <w:marRight w:val="0"/>
          <w:marTop w:val="0"/>
          <w:marBottom w:val="0"/>
          <w:divBdr>
            <w:top w:val="none" w:sz="0" w:space="0" w:color="auto"/>
            <w:left w:val="none" w:sz="0" w:space="0" w:color="auto"/>
            <w:bottom w:val="none" w:sz="0" w:space="0" w:color="auto"/>
            <w:right w:val="none" w:sz="0" w:space="0" w:color="auto"/>
          </w:divBdr>
        </w:div>
        <w:div w:id="2047217396">
          <w:marLeft w:val="0"/>
          <w:marRight w:val="0"/>
          <w:marTop w:val="0"/>
          <w:marBottom w:val="0"/>
          <w:divBdr>
            <w:top w:val="none" w:sz="0" w:space="0" w:color="auto"/>
            <w:left w:val="none" w:sz="0" w:space="0" w:color="auto"/>
            <w:bottom w:val="none" w:sz="0" w:space="0" w:color="auto"/>
            <w:right w:val="none" w:sz="0" w:space="0" w:color="auto"/>
          </w:divBdr>
        </w:div>
        <w:div w:id="648826782">
          <w:marLeft w:val="0"/>
          <w:marRight w:val="0"/>
          <w:marTop w:val="0"/>
          <w:marBottom w:val="0"/>
          <w:divBdr>
            <w:top w:val="none" w:sz="0" w:space="0" w:color="auto"/>
            <w:left w:val="none" w:sz="0" w:space="0" w:color="auto"/>
            <w:bottom w:val="none" w:sz="0" w:space="0" w:color="auto"/>
            <w:right w:val="none" w:sz="0" w:space="0" w:color="auto"/>
          </w:divBdr>
        </w:div>
        <w:div w:id="6716835">
          <w:marLeft w:val="0"/>
          <w:marRight w:val="0"/>
          <w:marTop w:val="0"/>
          <w:marBottom w:val="0"/>
          <w:divBdr>
            <w:top w:val="none" w:sz="0" w:space="0" w:color="auto"/>
            <w:left w:val="none" w:sz="0" w:space="0" w:color="auto"/>
            <w:bottom w:val="none" w:sz="0" w:space="0" w:color="auto"/>
            <w:right w:val="none" w:sz="0" w:space="0" w:color="auto"/>
          </w:divBdr>
        </w:div>
        <w:div w:id="156969814">
          <w:marLeft w:val="0"/>
          <w:marRight w:val="0"/>
          <w:marTop w:val="0"/>
          <w:marBottom w:val="0"/>
          <w:divBdr>
            <w:top w:val="none" w:sz="0" w:space="0" w:color="auto"/>
            <w:left w:val="none" w:sz="0" w:space="0" w:color="auto"/>
            <w:bottom w:val="none" w:sz="0" w:space="0" w:color="auto"/>
            <w:right w:val="none" w:sz="0" w:space="0" w:color="auto"/>
          </w:divBdr>
        </w:div>
        <w:div w:id="102656198">
          <w:marLeft w:val="0"/>
          <w:marRight w:val="0"/>
          <w:marTop w:val="0"/>
          <w:marBottom w:val="0"/>
          <w:divBdr>
            <w:top w:val="none" w:sz="0" w:space="0" w:color="auto"/>
            <w:left w:val="none" w:sz="0" w:space="0" w:color="auto"/>
            <w:bottom w:val="none" w:sz="0" w:space="0" w:color="auto"/>
            <w:right w:val="none" w:sz="0" w:space="0" w:color="auto"/>
          </w:divBdr>
        </w:div>
        <w:div w:id="631859993">
          <w:marLeft w:val="0"/>
          <w:marRight w:val="0"/>
          <w:marTop w:val="0"/>
          <w:marBottom w:val="0"/>
          <w:divBdr>
            <w:top w:val="none" w:sz="0" w:space="0" w:color="auto"/>
            <w:left w:val="none" w:sz="0" w:space="0" w:color="auto"/>
            <w:bottom w:val="none" w:sz="0" w:space="0" w:color="auto"/>
            <w:right w:val="none" w:sz="0" w:space="0" w:color="auto"/>
          </w:divBdr>
        </w:div>
        <w:div w:id="1495686267">
          <w:marLeft w:val="0"/>
          <w:marRight w:val="0"/>
          <w:marTop w:val="0"/>
          <w:marBottom w:val="0"/>
          <w:divBdr>
            <w:top w:val="none" w:sz="0" w:space="0" w:color="auto"/>
            <w:left w:val="none" w:sz="0" w:space="0" w:color="auto"/>
            <w:bottom w:val="none" w:sz="0" w:space="0" w:color="auto"/>
            <w:right w:val="none" w:sz="0" w:space="0" w:color="auto"/>
          </w:divBdr>
        </w:div>
        <w:div w:id="48303638">
          <w:marLeft w:val="0"/>
          <w:marRight w:val="0"/>
          <w:marTop w:val="0"/>
          <w:marBottom w:val="0"/>
          <w:divBdr>
            <w:top w:val="none" w:sz="0" w:space="0" w:color="auto"/>
            <w:left w:val="none" w:sz="0" w:space="0" w:color="auto"/>
            <w:bottom w:val="none" w:sz="0" w:space="0" w:color="auto"/>
            <w:right w:val="none" w:sz="0" w:space="0" w:color="auto"/>
          </w:divBdr>
        </w:div>
        <w:div w:id="2069063344">
          <w:marLeft w:val="0"/>
          <w:marRight w:val="0"/>
          <w:marTop w:val="0"/>
          <w:marBottom w:val="0"/>
          <w:divBdr>
            <w:top w:val="none" w:sz="0" w:space="0" w:color="auto"/>
            <w:left w:val="none" w:sz="0" w:space="0" w:color="auto"/>
            <w:bottom w:val="none" w:sz="0" w:space="0" w:color="auto"/>
            <w:right w:val="none" w:sz="0" w:space="0" w:color="auto"/>
          </w:divBdr>
        </w:div>
        <w:div w:id="320888041">
          <w:marLeft w:val="0"/>
          <w:marRight w:val="0"/>
          <w:marTop w:val="0"/>
          <w:marBottom w:val="0"/>
          <w:divBdr>
            <w:top w:val="none" w:sz="0" w:space="0" w:color="auto"/>
            <w:left w:val="none" w:sz="0" w:space="0" w:color="auto"/>
            <w:bottom w:val="none" w:sz="0" w:space="0" w:color="auto"/>
            <w:right w:val="none" w:sz="0" w:space="0" w:color="auto"/>
          </w:divBdr>
        </w:div>
        <w:div w:id="1887906035">
          <w:marLeft w:val="0"/>
          <w:marRight w:val="0"/>
          <w:marTop w:val="0"/>
          <w:marBottom w:val="0"/>
          <w:divBdr>
            <w:top w:val="none" w:sz="0" w:space="0" w:color="auto"/>
            <w:left w:val="none" w:sz="0" w:space="0" w:color="auto"/>
            <w:bottom w:val="none" w:sz="0" w:space="0" w:color="auto"/>
            <w:right w:val="none" w:sz="0" w:space="0" w:color="auto"/>
          </w:divBdr>
        </w:div>
        <w:div w:id="138227040">
          <w:marLeft w:val="0"/>
          <w:marRight w:val="0"/>
          <w:marTop w:val="0"/>
          <w:marBottom w:val="0"/>
          <w:divBdr>
            <w:top w:val="none" w:sz="0" w:space="0" w:color="auto"/>
            <w:left w:val="none" w:sz="0" w:space="0" w:color="auto"/>
            <w:bottom w:val="none" w:sz="0" w:space="0" w:color="auto"/>
            <w:right w:val="none" w:sz="0" w:space="0" w:color="auto"/>
          </w:divBdr>
        </w:div>
        <w:div w:id="1334381934">
          <w:marLeft w:val="0"/>
          <w:marRight w:val="0"/>
          <w:marTop w:val="0"/>
          <w:marBottom w:val="0"/>
          <w:divBdr>
            <w:top w:val="none" w:sz="0" w:space="0" w:color="auto"/>
            <w:left w:val="none" w:sz="0" w:space="0" w:color="auto"/>
            <w:bottom w:val="none" w:sz="0" w:space="0" w:color="auto"/>
            <w:right w:val="none" w:sz="0" w:space="0" w:color="auto"/>
          </w:divBdr>
        </w:div>
        <w:div w:id="1306354888">
          <w:marLeft w:val="0"/>
          <w:marRight w:val="0"/>
          <w:marTop w:val="0"/>
          <w:marBottom w:val="0"/>
          <w:divBdr>
            <w:top w:val="none" w:sz="0" w:space="0" w:color="auto"/>
            <w:left w:val="none" w:sz="0" w:space="0" w:color="auto"/>
            <w:bottom w:val="none" w:sz="0" w:space="0" w:color="auto"/>
            <w:right w:val="none" w:sz="0" w:space="0" w:color="auto"/>
          </w:divBdr>
        </w:div>
        <w:div w:id="4750675">
          <w:marLeft w:val="0"/>
          <w:marRight w:val="0"/>
          <w:marTop w:val="0"/>
          <w:marBottom w:val="0"/>
          <w:divBdr>
            <w:top w:val="none" w:sz="0" w:space="0" w:color="auto"/>
            <w:left w:val="none" w:sz="0" w:space="0" w:color="auto"/>
            <w:bottom w:val="none" w:sz="0" w:space="0" w:color="auto"/>
            <w:right w:val="none" w:sz="0" w:space="0" w:color="auto"/>
          </w:divBdr>
        </w:div>
        <w:div w:id="1976062698">
          <w:marLeft w:val="0"/>
          <w:marRight w:val="0"/>
          <w:marTop w:val="0"/>
          <w:marBottom w:val="0"/>
          <w:divBdr>
            <w:top w:val="none" w:sz="0" w:space="0" w:color="auto"/>
            <w:left w:val="none" w:sz="0" w:space="0" w:color="auto"/>
            <w:bottom w:val="none" w:sz="0" w:space="0" w:color="auto"/>
            <w:right w:val="none" w:sz="0" w:space="0" w:color="auto"/>
          </w:divBdr>
        </w:div>
        <w:div w:id="2024355632">
          <w:marLeft w:val="0"/>
          <w:marRight w:val="0"/>
          <w:marTop w:val="0"/>
          <w:marBottom w:val="0"/>
          <w:divBdr>
            <w:top w:val="none" w:sz="0" w:space="0" w:color="auto"/>
            <w:left w:val="none" w:sz="0" w:space="0" w:color="auto"/>
            <w:bottom w:val="none" w:sz="0" w:space="0" w:color="auto"/>
            <w:right w:val="none" w:sz="0" w:space="0" w:color="auto"/>
          </w:divBdr>
        </w:div>
        <w:div w:id="978649431">
          <w:marLeft w:val="0"/>
          <w:marRight w:val="0"/>
          <w:marTop w:val="0"/>
          <w:marBottom w:val="0"/>
          <w:divBdr>
            <w:top w:val="none" w:sz="0" w:space="0" w:color="auto"/>
            <w:left w:val="none" w:sz="0" w:space="0" w:color="auto"/>
            <w:bottom w:val="none" w:sz="0" w:space="0" w:color="auto"/>
            <w:right w:val="none" w:sz="0" w:space="0" w:color="auto"/>
          </w:divBdr>
        </w:div>
        <w:div w:id="1668050849">
          <w:marLeft w:val="0"/>
          <w:marRight w:val="0"/>
          <w:marTop w:val="0"/>
          <w:marBottom w:val="0"/>
          <w:divBdr>
            <w:top w:val="none" w:sz="0" w:space="0" w:color="auto"/>
            <w:left w:val="none" w:sz="0" w:space="0" w:color="auto"/>
            <w:bottom w:val="none" w:sz="0" w:space="0" w:color="auto"/>
            <w:right w:val="none" w:sz="0" w:space="0" w:color="auto"/>
          </w:divBdr>
        </w:div>
        <w:div w:id="232082710">
          <w:marLeft w:val="0"/>
          <w:marRight w:val="0"/>
          <w:marTop w:val="0"/>
          <w:marBottom w:val="0"/>
          <w:divBdr>
            <w:top w:val="none" w:sz="0" w:space="0" w:color="auto"/>
            <w:left w:val="none" w:sz="0" w:space="0" w:color="auto"/>
            <w:bottom w:val="none" w:sz="0" w:space="0" w:color="auto"/>
            <w:right w:val="none" w:sz="0" w:space="0" w:color="auto"/>
          </w:divBdr>
        </w:div>
        <w:div w:id="1790584063">
          <w:marLeft w:val="0"/>
          <w:marRight w:val="0"/>
          <w:marTop w:val="0"/>
          <w:marBottom w:val="0"/>
          <w:divBdr>
            <w:top w:val="none" w:sz="0" w:space="0" w:color="auto"/>
            <w:left w:val="none" w:sz="0" w:space="0" w:color="auto"/>
            <w:bottom w:val="none" w:sz="0" w:space="0" w:color="auto"/>
            <w:right w:val="none" w:sz="0" w:space="0" w:color="auto"/>
          </w:divBdr>
        </w:div>
        <w:div w:id="1592884345">
          <w:marLeft w:val="0"/>
          <w:marRight w:val="0"/>
          <w:marTop w:val="0"/>
          <w:marBottom w:val="0"/>
          <w:divBdr>
            <w:top w:val="none" w:sz="0" w:space="0" w:color="auto"/>
            <w:left w:val="none" w:sz="0" w:space="0" w:color="auto"/>
            <w:bottom w:val="none" w:sz="0" w:space="0" w:color="auto"/>
            <w:right w:val="none" w:sz="0" w:space="0" w:color="auto"/>
          </w:divBdr>
        </w:div>
        <w:div w:id="1506558533">
          <w:marLeft w:val="0"/>
          <w:marRight w:val="0"/>
          <w:marTop w:val="0"/>
          <w:marBottom w:val="0"/>
          <w:divBdr>
            <w:top w:val="none" w:sz="0" w:space="0" w:color="auto"/>
            <w:left w:val="none" w:sz="0" w:space="0" w:color="auto"/>
            <w:bottom w:val="none" w:sz="0" w:space="0" w:color="auto"/>
            <w:right w:val="none" w:sz="0" w:space="0" w:color="auto"/>
          </w:divBdr>
        </w:div>
        <w:div w:id="1508599444">
          <w:marLeft w:val="0"/>
          <w:marRight w:val="0"/>
          <w:marTop w:val="0"/>
          <w:marBottom w:val="0"/>
          <w:divBdr>
            <w:top w:val="none" w:sz="0" w:space="0" w:color="auto"/>
            <w:left w:val="none" w:sz="0" w:space="0" w:color="auto"/>
            <w:bottom w:val="none" w:sz="0" w:space="0" w:color="auto"/>
            <w:right w:val="none" w:sz="0" w:space="0" w:color="auto"/>
          </w:divBdr>
        </w:div>
        <w:div w:id="1494183328">
          <w:marLeft w:val="0"/>
          <w:marRight w:val="0"/>
          <w:marTop w:val="0"/>
          <w:marBottom w:val="0"/>
          <w:divBdr>
            <w:top w:val="none" w:sz="0" w:space="0" w:color="auto"/>
            <w:left w:val="none" w:sz="0" w:space="0" w:color="auto"/>
            <w:bottom w:val="none" w:sz="0" w:space="0" w:color="auto"/>
            <w:right w:val="none" w:sz="0" w:space="0" w:color="auto"/>
          </w:divBdr>
        </w:div>
        <w:div w:id="1238976245">
          <w:marLeft w:val="0"/>
          <w:marRight w:val="0"/>
          <w:marTop w:val="0"/>
          <w:marBottom w:val="0"/>
          <w:divBdr>
            <w:top w:val="none" w:sz="0" w:space="0" w:color="auto"/>
            <w:left w:val="none" w:sz="0" w:space="0" w:color="auto"/>
            <w:bottom w:val="none" w:sz="0" w:space="0" w:color="auto"/>
            <w:right w:val="none" w:sz="0" w:space="0" w:color="auto"/>
          </w:divBdr>
        </w:div>
        <w:div w:id="1398941394">
          <w:marLeft w:val="0"/>
          <w:marRight w:val="0"/>
          <w:marTop w:val="0"/>
          <w:marBottom w:val="0"/>
          <w:divBdr>
            <w:top w:val="none" w:sz="0" w:space="0" w:color="auto"/>
            <w:left w:val="none" w:sz="0" w:space="0" w:color="auto"/>
            <w:bottom w:val="none" w:sz="0" w:space="0" w:color="auto"/>
            <w:right w:val="none" w:sz="0" w:space="0" w:color="auto"/>
          </w:divBdr>
        </w:div>
        <w:div w:id="1710911050">
          <w:marLeft w:val="0"/>
          <w:marRight w:val="0"/>
          <w:marTop w:val="0"/>
          <w:marBottom w:val="0"/>
          <w:divBdr>
            <w:top w:val="none" w:sz="0" w:space="0" w:color="auto"/>
            <w:left w:val="none" w:sz="0" w:space="0" w:color="auto"/>
            <w:bottom w:val="none" w:sz="0" w:space="0" w:color="auto"/>
            <w:right w:val="none" w:sz="0" w:space="0" w:color="auto"/>
          </w:divBdr>
        </w:div>
        <w:div w:id="1170634728">
          <w:marLeft w:val="0"/>
          <w:marRight w:val="0"/>
          <w:marTop w:val="0"/>
          <w:marBottom w:val="0"/>
          <w:divBdr>
            <w:top w:val="none" w:sz="0" w:space="0" w:color="auto"/>
            <w:left w:val="none" w:sz="0" w:space="0" w:color="auto"/>
            <w:bottom w:val="none" w:sz="0" w:space="0" w:color="auto"/>
            <w:right w:val="none" w:sz="0" w:space="0" w:color="auto"/>
          </w:divBdr>
        </w:div>
        <w:div w:id="1035889532">
          <w:marLeft w:val="0"/>
          <w:marRight w:val="0"/>
          <w:marTop w:val="0"/>
          <w:marBottom w:val="0"/>
          <w:divBdr>
            <w:top w:val="none" w:sz="0" w:space="0" w:color="auto"/>
            <w:left w:val="none" w:sz="0" w:space="0" w:color="auto"/>
            <w:bottom w:val="none" w:sz="0" w:space="0" w:color="auto"/>
            <w:right w:val="none" w:sz="0" w:space="0" w:color="auto"/>
          </w:divBdr>
        </w:div>
        <w:div w:id="737367252">
          <w:marLeft w:val="0"/>
          <w:marRight w:val="0"/>
          <w:marTop w:val="0"/>
          <w:marBottom w:val="0"/>
          <w:divBdr>
            <w:top w:val="none" w:sz="0" w:space="0" w:color="auto"/>
            <w:left w:val="none" w:sz="0" w:space="0" w:color="auto"/>
            <w:bottom w:val="none" w:sz="0" w:space="0" w:color="auto"/>
            <w:right w:val="none" w:sz="0" w:space="0" w:color="auto"/>
          </w:divBdr>
        </w:div>
        <w:div w:id="1906837172">
          <w:marLeft w:val="0"/>
          <w:marRight w:val="0"/>
          <w:marTop w:val="0"/>
          <w:marBottom w:val="0"/>
          <w:divBdr>
            <w:top w:val="none" w:sz="0" w:space="0" w:color="auto"/>
            <w:left w:val="none" w:sz="0" w:space="0" w:color="auto"/>
            <w:bottom w:val="none" w:sz="0" w:space="0" w:color="auto"/>
            <w:right w:val="none" w:sz="0" w:space="0" w:color="auto"/>
          </w:divBdr>
        </w:div>
        <w:div w:id="804278393">
          <w:marLeft w:val="0"/>
          <w:marRight w:val="0"/>
          <w:marTop w:val="0"/>
          <w:marBottom w:val="0"/>
          <w:divBdr>
            <w:top w:val="none" w:sz="0" w:space="0" w:color="auto"/>
            <w:left w:val="none" w:sz="0" w:space="0" w:color="auto"/>
            <w:bottom w:val="none" w:sz="0" w:space="0" w:color="auto"/>
            <w:right w:val="none" w:sz="0" w:space="0" w:color="auto"/>
          </w:divBdr>
        </w:div>
        <w:div w:id="1425492885">
          <w:marLeft w:val="0"/>
          <w:marRight w:val="0"/>
          <w:marTop w:val="0"/>
          <w:marBottom w:val="0"/>
          <w:divBdr>
            <w:top w:val="none" w:sz="0" w:space="0" w:color="auto"/>
            <w:left w:val="none" w:sz="0" w:space="0" w:color="auto"/>
            <w:bottom w:val="none" w:sz="0" w:space="0" w:color="auto"/>
            <w:right w:val="none" w:sz="0" w:space="0" w:color="auto"/>
          </w:divBdr>
        </w:div>
        <w:div w:id="887186301">
          <w:marLeft w:val="0"/>
          <w:marRight w:val="0"/>
          <w:marTop w:val="0"/>
          <w:marBottom w:val="0"/>
          <w:divBdr>
            <w:top w:val="none" w:sz="0" w:space="0" w:color="auto"/>
            <w:left w:val="none" w:sz="0" w:space="0" w:color="auto"/>
            <w:bottom w:val="none" w:sz="0" w:space="0" w:color="auto"/>
            <w:right w:val="none" w:sz="0" w:space="0" w:color="auto"/>
          </w:divBdr>
        </w:div>
        <w:div w:id="1634090724">
          <w:marLeft w:val="0"/>
          <w:marRight w:val="0"/>
          <w:marTop w:val="0"/>
          <w:marBottom w:val="0"/>
          <w:divBdr>
            <w:top w:val="none" w:sz="0" w:space="0" w:color="auto"/>
            <w:left w:val="none" w:sz="0" w:space="0" w:color="auto"/>
            <w:bottom w:val="none" w:sz="0" w:space="0" w:color="auto"/>
            <w:right w:val="none" w:sz="0" w:space="0" w:color="auto"/>
          </w:divBdr>
        </w:div>
        <w:div w:id="978729232">
          <w:marLeft w:val="0"/>
          <w:marRight w:val="0"/>
          <w:marTop w:val="0"/>
          <w:marBottom w:val="0"/>
          <w:divBdr>
            <w:top w:val="none" w:sz="0" w:space="0" w:color="auto"/>
            <w:left w:val="none" w:sz="0" w:space="0" w:color="auto"/>
            <w:bottom w:val="none" w:sz="0" w:space="0" w:color="auto"/>
            <w:right w:val="none" w:sz="0" w:space="0" w:color="auto"/>
          </w:divBdr>
        </w:div>
        <w:div w:id="725763189">
          <w:marLeft w:val="0"/>
          <w:marRight w:val="0"/>
          <w:marTop w:val="0"/>
          <w:marBottom w:val="0"/>
          <w:divBdr>
            <w:top w:val="none" w:sz="0" w:space="0" w:color="auto"/>
            <w:left w:val="none" w:sz="0" w:space="0" w:color="auto"/>
            <w:bottom w:val="none" w:sz="0" w:space="0" w:color="auto"/>
            <w:right w:val="none" w:sz="0" w:space="0" w:color="auto"/>
          </w:divBdr>
        </w:div>
        <w:div w:id="1604797107">
          <w:marLeft w:val="0"/>
          <w:marRight w:val="0"/>
          <w:marTop w:val="0"/>
          <w:marBottom w:val="0"/>
          <w:divBdr>
            <w:top w:val="none" w:sz="0" w:space="0" w:color="auto"/>
            <w:left w:val="none" w:sz="0" w:space="0" w:color="auto"/>
            <w:bottom w:val="none" w:sz="0" w:space="0" w:color="auto"/>
            <w:right w:val="none" w:sz="0" w:space="0" w:color="auto"/>
          </w:divBdr>
        </w:div>
        <w:div w:id="1923491946">
          <w:marLeft w:val="0"/>
          <w:marRight w:val="0"/>
          <w:marTop w:val="0"/>
          <w:marBottom w:val="0"/>
          <w:divBdr>
            <w:top w:val="none" w:sz="0" w:space="0" w:color="auto"/>
            <w:left w:val="none" w:sz="0" w:space="0" w:color="auto"/>
            <w:bottom w:val="none" w:sz="0" w:space="0" w:color="auto"/>
            <w:right w:val="none" w:sz="0" w:space="0" w:color="auto"/>
          </w:divBdr>
        </w:div>
        <w:div w:id="2113621505">
          <w:marLeft w:val="0"/>
          <w:marRight w:val="0"/>
          <w:marTop w:val="0"/>
          <w:marBottom w:val="0"/>
          <w:divBdr>
            <w:top w:val="none" w:sz="0" w:space="0" w:color="auto"/>
            <w:left w:val="none" w:sz="0" w:space="0" w:color="auto"/>
            <w:bottom w:val="none" w:sz="0" w:space="0" w:color="auto"/>
            <w:right w:val="none" w:sz="0" w:space="0" w:color="auto"/>
          </w:divBdr>
        </w:div>
        <w:div w:id="733552890">
          <w:marLeft w:val="0"/>
          <w:marRight w:val="0"/>
          <w:marTop w:val="0"/>
          <w:marBottom w:val="0"/>
          <w:divBdr>
            <w:top w:val="none" w:sz="0" w:space="0" w:color="auto"/>
            <w:left w:val="none" w:sz="0" w:space="0" w:color="auto"/>
            <w:bottom w:val="none" w:sz="0" w:space="0" w:color="auto"/>
            <w:right w:val="none" w:sz="0" w:space="0" w:color="auto"/>
          </w:divBdr>
        </w:div>
      </w:divsChild>
    </w:div>
    <w:div w:id="532152625">
      <w:bodyDiv w:val="1"/>
      <w:marLeft w:val="0"/>
      <w:marRight w:val="0"/>
      <w:marTop w:val="0"/>
      <w:marBottom w:val="0"/>
      <w:divBdr>
        <w:top w:val="none" w:sz="0" w:space="0" w:color="auto"/>
        <w:left w:val="none" w:sz="0" w:space="0" w:color="auto"/>
        <w:bottom w:val="none" w:sz="0" w:space="0" w:color="auto"/>
        <w:right w:val="none" w:sz="0" w:space="0" w:color="auto"/>
      </w:divBdr>
    </w:div>
    <w:div w:id="532614712">
      <w:bodyDiv w:val="1"/>
      <w:marLeft w:val="0"/>
      <w:marRight w:val="0"/>
      <w:marTop w:val="0"/>
      <w:marBottom w:val="0"/>
      <w:divBdr>
        <w:top w:val="none" w:sz="0" w:space="0" w:color="auto"/>
        <w:left w:val="none" w:sz="0" w:space="0" w:color="auto"/>
        <w:bottom w:val="none" w:sz="0" w:space="0" w:color="auto"/>
        <w:right w:val="none" w:sz="0" w:space="0" w:color="auto"/>
      </w:divBdr>
    </w:div>
    <w:div w:id="844783801">
      <w:bodyDiv w:val="1"/>
      <w:marLeft w:val="0"/>
      <w:marRight w:val="0"/>
      <w:marTop w:val="0"/>
      <w:marBottom w:val="0"/>
      <w:divBdr>
        <w:top w:val="none" w:sz="0" w:space="0" w:color="auto"/>
        <w:left w:val="none" w:sz="0" w:space="0" w:color="auto"/>
        <w:bottom w:val="none" w:sz="0" w:space="0" w:color="auto"/>
        <w:right w:val="none" w:sz="0" w:space="0" w:color="auto"/>
      </w:divBdr>
    </w:div>
    <w:div w:id="910701955">
      <w:bodyDiv w:val="1"/>
      <w:marLeft w:val="0"/>
      <w:marRight w:val="0"/>
      <w:marTop w:val="0"/>
      <w:marBottom w:val="0"/>
      <w:divBdr>
        <w:top w:val="none" w:sz="0" w:space="0" w:color="auto"/>
        <w:left w:val="none" w:sz="0" w:space="0" w:color="auto"/>
        <w:bottom w:val="none" w:sz="0" w:space="0" w:color="auto"/>
        <w:right w:val="none" w:sz="0" w:space="0" w:color="auto"/>
      </w:divBdr>
    </w:div>
    <w:div w:id="942689826">
      <w:bodyDiv w:val="1"/>
      <w:marLeft w:val="0"/>
      <w:marRight w:val="0"/>
      <w:marTop w:val="0"/>
      <w:marBottom w:val="0"/>
      <w:divBdr>
        <w:top w:val="none" w:sz="0" w:space="0" w:color="auto"/>
        <w:left w:val="none" w:sz="0" w:space="0" w:color="auto"/>
        <w:bottom w:val="none" w:sz="0" w:space="0" w:color="auto"/>
        <w:right w:val="none" w:sz="0" w:space="0" w:color="auto"/>
      </w:divBdr>
    </w:div>
    <w:div w:id="999188685">
      <w:bodyDiv w:val="1"/>
      <w:marLeft w:val="0"/>
      <w:marRight w:val="0"/>
      <w:marTop w:val="0"/>
      <w:marBottom w:val="0"/>
      <w:divBdr>
        <w:top w:val="none" w:sz="0" w:space="0" w:color="auto"/>
        <w:left w:val="none" w:sz="0" w:space="0" w:color="auto"/>
        <w:bottom w:val="none" w:sz="0" w:space="0" w:color="auto"/>
        <w:right w:val="none" w:sz="0" w:space="0" w:color="auto"/>
      </w:divBdr>
    </w:div>
    <w:div w:id="1016998263">
      <w:bodyDiv w:val="1"/>
      <w:marLeft w:val="0"/>
      <w:marRight w:val="0"/>
      <w:marTop w:val="0"/>
      <w:marBottom w:val="0"/>
      <w:divBdr>
        <w:top w:val="none" w:sz="0" w:space="0" w:color="auto"/>
        <w:left w:val="none" w:sz="0" w:space="0" w:color="auto"/>
        <w:bottom w:val="none" w:sz="0" w:space="0" w:color="auto"/>
        <w:right w:val="none" w:sz="0" w:space="0" w:color="auto"/>
      </w:divBdr>
    </w:div>
    <w:div w:id="1037857803">
      <w:bodyDiv w:val="1"/>
      <w:marLeft w:val="0"/>
      <w:marRight w:val="0"/>
      <w:marTop w:val="0"/>
      <w:marBottom w:val="0"/>
      <w:divBdr>
        <w:top w:val="none" w:sz="0" w:space="0" w:color="auto"/>
        <w:left w:val="none" w:sz="0" w:space="0" w:color="auto"/>
        <w:bottom w:val="none" w:sz="0" w:space="0" w:color="auto"/>
        <w:right w:val="none" w:sz="0" w:space="0" w:color="auto"/>
      </w:divBdr>
    </w:div>
    <w:div w:id="1091395168">
      <w:bodyDiv w:val="1"/>
      <w:marLeft w:val="0"/>
      <w:marRight w:val="0"/>
      <w:marTop w:val="0"/>
      <w:marBottom w:val="0"/>
      <w:divBdr>
        <w:top w:val="none" w:sz="0" w:space="0" w:color="auto"/>
        <w:left w:val="none" w:sz="0" w:space="0" w:color="auto"/>
        <w:bottom w:val="none" w:sz="0" w:space="0" w:color="auto"/>
        <w:right w:val="none" w:sz="0" w:space="0" w:color="auto"/>
      </w:divBdr>
    </w:div>
    <w:div w:id="1101608585">
      <w:bodyDiv w:val="1"/>
      <w:marLeft w:val="0"/>
      <w:marRight w:val="0"/>
      <w:marTop w:val="0"/>
      <w:marBottom w:val="0"/>
      <w:divBdr>
        <w:top w:val="none" w:sz="0" w:space="0" w:color="auto"/>
        <w:left w:val="none" w:sz="0" w:space="0" w:color="auto"/>
        <w:bottom w:val="none" w:sz="0" w:space="0" w:color="auto"/>
        <w:right w:val="none" w:sz="0" w:space="0" w:color="auto"/>
      </w:divBdr>
    </w:div>
    <w:div w:id="1143889892">
      <w:bodyDiv w:val="1"/>
      <w:marLeft w:val="0"/>
      <w:marRight w:val="0"/>
      <w:marTop w:val="0"/>
      <w:marBottom w:val="0"/>
      <w:divBdr>
        <w:top w:val="none" w:sz="0" w:space="0" w:color="auto"/>
        <w:left w:val="none" w:sz="0" w:space="0" w:color="auto"/>
        <w:bottom w:val="none" w:sz="0" w:space="0" w:color="auto"/>
        <w:right w:val="none" w:sz="0" w:space="0" w:color="auto"/>
      </w:divBdr>
    </w:div>
    <w:div w:id="1381324709">
      <w:bodyDiv w:val="1"/>
      <w:marLeft w:val="0"/>
      <w:marRight w:val="0"/>
      <w:marTop w:val="0"/>
      <w:marBottom w:val="0"/>
      <w:divBdr>
        <w:top w:val="none" w:sz="0" w:space="0" w:color="auto"/>
        <w:left w:val="none" w:sz="0" w:space="0" w:color="auto"/>
        <w:bottom w:val="none" w:sz="0" w:space="0" w:color="auto"/>
        <w:right w:val="none" w:sz="0" w:space="0" w:color="auto"/>
      </w:divBdr>
    </w:div>
    <w:div w:id="1503932660">
      <w:bodyDiv w:val="1"/>
      <w:marLeft w:val="0"/>
      <w:marRight w:val="0"/>
      <w:marTop w:val="0"/>
      <w:marBottom w:val="0"/>
      <w:divBdr>
        <w:top w:val="none" w:sz="0" w:space="0" w:color="auto"/>
        <w:left w:val="none" w:sz="0" w:space="0" w:color="auto"/>
        <w:bottom w:val="none" w:sz="0" w:space="0" w:color="auto"/>
        <w:right w:val="none" w:sz="0" w:space="0" w:color="auto"/>
      </w:divBdr>
    </w:div>
    <w:div w:id="1543784200">
      <w:bodyDiv w:val="1"/>
      <w:marLeft w:val="0"/>
      <w:marRight w:val="0"/>
      <w:marTop w:val="0"/>
      <w:marBottom w:val="0"/>
      <w:divBdr>
        <w:top w:val="none" w:sz="0" w:space="0" w:color="auto"/>
        <w:left w:val="none" w:sz="0" w:space="0" w:color="auto"/>
        <w:bottom w:val="none" w:sz="0" w:space="0" w:color="auto"/>
        <w:right w:val="none" w:sz="0" w:space="0" w:color="auto"/>
      </w:divBdr>
      <w:divsChild>
        <w:div w:id="1919749914">
          <w:marLeft w:val="0"/>
          <w:marRight w:val="0"/>
          <w:marTop w:val="0"/>
          <w:marBottom w:val="0"/>
          <w:divBdr>
            <w:top w:val="none" w:sz="0" w:space="0" w:color="auto"/>
            <w:left w:val="none" w:sz="0" w:space="0" w:color="auto"/>
            <w:bottom w:val="none" w:sz="0" w:space="0" w:color="auto"/>
            <w:right w:val="none" w:sz="0" w:space="0" w:color="auto"/>
          </w:divBdr>
        </w:div>
      </w:divsChild>
    </w:div>
    <w:div w:id="1597053835">
      <w:bodyDiv w:val="1"/>
      <w:marLeft w:val="0"/>
      <w:marRight w:val="0"/>
      <w:marTop w:val="0"/>
      <w:marBottom w:val="0"/>
      <w:divBdr>
        <w:top w:val="none" w:sz="0" w:space="0" w:color="auto"/>
        <w:left w:val="none" w:sz="0" w:space="0" w:color="auto"/>
        <w:bottom w:val="none" w:sz="0" w:space="0" w:color="auto"/>
        <w:right w:val="none" w:sz="0" w:space="0" w:color="auto"/>
      </w:divBdr>
    </w:div>
    <w:div w:id="1676952221">
      <w:bodyDiv w:val="1"/>
      <w:marLeft w:val="0"/>
      <w:marRight w:val="0"/>
      <w:marTop w:val="0"/>
      <w:marBottom w:val="0"/>
      <w:divBdr>
        <w:top w:val="none" w:sz="0" w:space="0" w:color="auto"/>
        <w:left w:val="none" w:sz="0" w:space="0" w:color="auto"/>
        <w:bottom w:val="none" w:sz="0" w:space="0" w:color="auto"/>
        <w:right w:val="none" w:sz="0" w:space="0" w:color="auto"/>
      </w:divBdr>
    </w:div>
    <w:div w:id="1738551497">
      <w:bodyDiv w:val="1"/>
      <w:marLeft w:val="0"/>
      <w:marRight w:val="0"/>
      <w:marTop w:val="0"/>
      <w:marBottom w:val="0"/>
      <w:divBdr>
        <w:top w:val="none" w:sz="0" w:space="0" w:color="auto"/>
        <w:left w:val="none" w:sz="0" w:space="0" w:color="auto"/>
        <w:bottom w:val="none" w:sz="0" w:space="0" w:color="auto"/>
        <w:right w:val="none" w:sz="0" w:space="0" w:color="auto"/>
      </w:divBdr>
    </w:div>
    <w:div w:id="1774933718">
      <w:bodyDiv w:val="1"/>
      <w:marLeft w:val="0"/>
      <w:marRight w:val="0"/>
      <w:marTop w:val="0"/>
      <w:marBottom w:val="0"/>
      <w:divBdr>
        <w:top w:val="none" w:sz="0" w:space="0" w:color="auto"/>
        <w:left w:val="none" w:sz="0" w:space="0" w:color="auto"/>
        <w:bottom w:val="none" w:sz="0" w:space="0" w:color="auto"/>
        <w:right w:val="none" w:sz="0" w:space="0" w:color="auto"/>
      </w:divBdr>
    </w:div>
    <w:div w:id="1780832508">
      <w:bodyDiv w:val="1"/>
      <w:marLeft w:val="0"/>
      <w:marRight w:val="0"/>
      <w:marTop w:val="0"/>
      <w:marBottom w:val="0"/>
      <w:divBdr>
        <w:top w:val="none" w:sz="0" w:space="0" w:color="auto"/>
        <w:left w:val="none" w:sz="0" w:space="0" w:color="auto"/>
        <w:bottom w:val="none" w:sz="0" w:space="0" w:color="auto"/>
        <w:right w:val="none" w:sz="0" w:space="0" w:color="auto"/>
      </w:divBdr>
    </w:div>
    <w:div w:id="1811560181">
      <w:bodyDiv w:val="1"/>
      <w:marLeft w:val="0"/>
      <w:marRight w:val="0"/>
      <w:marTop w:val="0"/>
      <w:marBottom w:val="0"/>
      <w:divBdr>
        <w:top w:val="none" w:sz="0" w:space="0" w:color="auto"/>
        <w:left w:val="none" w:sz="0" w:space="0" w:color="auto"/>
        <w:bottom w:val="none" w:sz="0" w:space="0" w:color="auto"/>
        <w:right w:val="none" w:sz="0" w:space="0" w:color="auto"/>
      </w:divBdr>
    </w:div>
    <w:div w:id="2000225972">
      <w:bodyDiv w:val="1"/>
      <w:marLeft w:val="0"/>
      <w:marRight w:val="0"/>
      <w:marTop w:val="0"/>
      <w:marBottom w:val="0"/>
      <w:divBdr>
        <w:top w:val="none" w:sz="0" w:space="0" w:color="auto"/>
        <w:left w:val="none" w:sz="0" w:space="0" w:color="auto"/>
        <w:bottom w:val="none" w:sz="0" w:space="0" w:color="auto"/>
        <w:right w:val="none" w:sz="0" w:space="0" w:color="auto"/>
      </w:divBdr>
      <w:divsChild>
        <w:div w:id="1711489155">
          <w:marLeft w:val="0"/>
          <w:marRight w:val="0"/>
          <w:marTop w:val="0"/>
          <w:marBottom w:val="0"/>
          <w:divBdr>
            <w:top w:val="none" w:sz="0" w:space="0" w:color="auto"/>
            <w:left w:val="none" w:sz="0" w:space="0" w:color="auto"/>
            <w:bottom w:val="none" w:sz="0" w:space="0" w:color="auto"/>
            <w:right w:val="none" w:sz="0" w:space="0" w:color="auto"/>
          </w:divBdr>
          <w:divsChild>
            <w:div w:id="1074205475">
              <w:marLeft w:val="0"/>
              <w:marRight w:val="0"/>
              <w:marTop w:val="0"/>
              <w:marBottom w:val="0"/>
              <w:divBdr>
                <w:top w:val="none" w:sz="0" w:space="0" w:color="auto"/>
                <w:left w:val="none" w:sz="0" w:space="0" w:color="auto"/>
                <w:bottom w:val="none" w:sz="0" w:space="0" w:color="auto"/>
                <w:right w:val="none" w:sz="0" w:space="0" w:color="auto"/>
              </w:divBdr>
            </w:div>
            <w:div w:id="702364182">
              <w:marLeft w:val="0"/>
              <w:marRight w:val="0"/>
              <w:marTop w:val="0"/>
              <w:marBottom w:val="0"/>
              <w:divBdr>
                <w:top w:val="none" w:sz="0" w:space="0" w:color="auto"/>
                <w:left w:val="none" w:sz="0" w:space="0" w:color="auto"/>
                <w:bottom w:val="none" w:sz="0" w:space="0" w:color="auto"/>
                <w:right w:val="none" w:sz="0" w:space="0" w:color="auto"/>
              </w:divBdr>
            </w:div>
            <w:div w:id="44137888">
              <w:marLeft w:val="0"/>
              <w:marRight w:val="0"/>
              <w:marTop w:val="0"/>
              <w:marBottom w:val="0"/>
              <w:divBdr>
                <w:top w:val="none" w:sz="0" w:space="0" w:color="auto"/>
                <w:left w:val="none" w:sz="0" w:space="0" w:color="auto"/>
                <w:bottom w:val="none" w:sz="0" w:space="0" w:color="auto"/>
                <w:right w:val="none" w:sz="0" w:space="0" w:color="auto"/>
              </w:divBdr>
            </w:div>
            <w:div w:id="472332856">
              <w:marLeft w:val="0"/>
              <w:marRight w:val="0"/>
              <w:marTop w:val="0"/>
              <w:marBottom w:val="0"/>
              <w:divBdr>
                <w:top w:val="none" w:sz="0" w:space="0" w:color="auto"/>
                <w:left w:val="none" w:sz="0" w:space="0" w:color="auto"/>
                <w:bottom w:val="none" w:sz="0" w:space="0" w:color="auto"/>
                <w:right w:val="none" w:sz="0" w:space="0" w:color="auto"/>
              </w:divBdr>
            </w:div>
            <w:div w:id="339822835">
              <w:marLeft w:val="0"/>
              <w:marRight w:val="0"/>
              <w:marTop w:val="0"/>
              <w:marBottom w:val="0"/>
              <w:divBdr>
                <w:top w:val="none" w:sz="0" w:space="0" w:color="auto"/>
                <w:left w:val="none" w:sz="0" w:space="0" w:color="auto"/>
                <w:bottom w:val="none" w:sz="0" w:space="0" w:color="auto"/>
                <w:right w:val="none" w:sz="0" w:space="0" w:color="auto"/>
              </w:divBdr>
            </w:div>
            <w:div w:id="1125267650">
              <w:marLeft w:val="0"/>
              <w:marRight w:val="0"/>
              <w:marTop w:val="0"/>
              <w:marBottom w:val="0"/>
              <w:divBdr>
                <w:top w:val="none" w:sz="0" w:space="0" w:color="auto"/>
                <w:left w:val="none" w:sz="0" w:space="0" w:color="auto"/>
                <w:bottom w:val="none" w:sz="0" w:space="0" w:color="auto"/>
                <w:right w:val="none" w:sz="0" w:space="0" w:color="auto"/>
              </w:divBdr>
            </w:div>
            <w:div w:id="54475759">
              <w:marLeft w:val="0"/>
              <w:marRight w:val="0"/>
              <w:marTop w:val="0"/>
              <w:marBottom w:val="0"/>
              <w:divBdr>
                <w:top w:val="none" w:sz="0" w:space="0" w:color="auto"/>
                <w:left w:val="none" w:sz="0" w:space="0" w:color="auto"/>
                <w:bottom w:val="none" w:sz="0" w:space="0" w:color="auto"/>
                <w:right w:val="none" w:sz="0" w:space="0" w:color="auto"/>
              </w:divBdr>
            </w:div>
            <w:div w:id="1746297795">
              <w:marLeft w:val="0"/>
              <w:marRight w:val="0"/>
              <w:marTop w:val="0"/>
              <w:marBottom w:val="0"/>
              <w:divBdr>
                <w:top w:val="none" w:sz="0" w:space="0" w:color="auto"/>
                <w:left w:val="none" w:sz="0" w:space="0" w:color="auto"/>
                <w:bottom w:val="none" w:sz="0" w:space="0" w:color="auto"/>
                <w:right w:val="none" w:sz="0" w:space="0" w:color="auto"/>
              </w:divBdr>
            </w:div>
            <w:div w:id="1668089933">
              <w:marLeft w:val="0"/>
              <w:marRight w:val="0"/>
              <w:marTop w:val="0"/>
              <w:marBottom w:val="0"/>
              <w:divBdr>
                <w:top w:val="none" w:sz="0" w:space="0" w:color="auto"/>
                <w:left w:val="none" w:sz="0" w:space="0" w:color="auto"/>
                <w:bottom w:val="none" w:sz="0" w:space="0" w:color="auto"/>
                <w:right w:val="none" w:sz="0" w:space="0" w:color="auto"/>
              </w:divBdr>
            </w:div>
            <w:div w:id="4332171">
              <w:marLeft w:val="0"/>
              <w:marRight w:val="0"/>
              <w:marTop w:val="0"/>
              <w:marBottom w:val="0"/>
              <w:divBdr>
                <w:top w:val="none" w:sz="0" w:space="0" w:color="auto"/>
                <w:left w:val="none" w:sz="0" w:space="0" w:color="auto"/>
                <w:bottom w:val="none" w:sz="0" w:space="0" w:color="auto"/>
                <w:right w:val="none" w:sz="0" w:space="0" w:color="auto"/>
              </w:divBdr>
            </w:div>
            <w:div w:id="1750808280">
              <w:marLeft w:val="0"/>
              <w:marRight w:val="0"/>
              <w:marTop w:val="0"/>
              <w:marBottom w:val="0"/>
              <w:divBdr>
                <w:top w:val="none" w:sz="0" w:space="0" w:color="auto"/>
                <w:left w:val="none" w:sz="0" w:space="0" w:color="auto"/>
                <w:bottom w:val="none" w:sz="0" w:space="0" w:color="auto"/>
                <w:right w:val="none" w:sz="0" w:space="0" w:color="auto"/>
              </w:divBdr>
            </w:div>
            <w:div w:id="437412251">
              <w:marLeft w:val="0"/>
              <w:marRight w:val="0"/>
              <w:marTop w:val="0"/>
              <w:marBottom w:val="0"/>
              <w:divBdr>
                <w:top w:val="none" w:sz="0" w:space="0" w:color="auto"/>
                <w:left w:val="none" w:sz="0" w:space="0" w:color="auto"/>
                <w:bottom w:val="none" w:sz="0" w:space="0" w:color="auto"/>
                <w:right w:val="none" w:sz="0" w:space="0" w:color="auto"/>
              </w:divBdr>
            </w:div>
            <w:div w:id="715013242">
              <w:marLeft w:val="0"/>
              <w:marRight w:val="0"/>
              <w:marTop w:val="0"/>
              <w:marBottom w:val="0"/>
              <w:divBdr>
                <w:top w:val="none" w:sz="0" w:space="0" w:color="auto"/>
                <w:left w:val="none" w:sz="0" w:space="0" w:color="auto"/>
                <w:bottom w:val="none" w:sz="0" w:space="0" w:color="auto"/>
                <w:right w:val="none" w:sz="0" w:space="0" w:color="auto"/>
              </w:divBdr>
            </w:div>
            <w:div w:id="991789014">
              <w:marLeft w:val="0"/>
              <w:marRight w:val="0"/>
              <w:marTop w:val="0"/>
              <w:marBottom w:val="0"/>
              <w:divBdr>
                <w:top w:val="none" w:sz="0" w:space="0" w:color="auto"/>
                <w:left w:val="none" w:sz="0" w:space="0" w:color="auto"/>
                <w:bottom w:val="none" w:sz="0" w:space="0" w:color="auto"/>
                <w:right w:val="none" w:sz="0" w:space="0" w:color="auto"/>
              </w:divBdr>
            </w:div>
            <w:div w:id="1390112531">
              <w:marLeft w:val="0"/>
              <w:marRight w:val="0"/>
              <w:marTop w:val="0"/>
              <w:marBottom w:val="0"/>
              <w:divBdr>
                <w:top w:val="none" w:sz="0" w:space="0" w:color="auto"/>
                <w:left w:val="none" w:sz="0" w:space="0" w:color="auto"/>
                <w:bottom w:val="none" w:sz="0" w:space="0" w:color="auto"/>
                <w:right w:val="none" w:sz="0" w:space="0" w:color="auto"/>
              </w:divBdr>
            </w:div>
            <w:div w:id="1684044112">
              <w:marLeft w:val="0"/>
              <w:marRight w:val="0"/>
              <w:marTop w:val="0"/>
              <w:marBottom w:val="0"/>
              <w:divBdr>
                <w:top w:val="none" w:sz="0" w:space="0" w:color="auto"/>
                <w:left w:val="none" w:sz="0" w:space="0" w:color="auto"/>
                <w:bottom w:val="none" w:sz="0" w:space="0" w:color="auto"/>
                <w:right w:val="none" w:sz="0" w:space="0" w:color="auto"/>
              </w:divBdr>
            </w:div>
            <w:div w:id="393163458">
              <w:marLeft w:val="0"/>
              <w:marRight w:val="0"/>
              <w:marTop w:val="0"/>
              <w:marBottom w:val="0"/>
              <w:divBdr>
                <w:top w:val="none" w:sz="0" w:space="0" w:color="auto"/>
                <w:left w:val="none" w:sz="0" w:space="0" w:color="auto"/>
                <w:bottom w:val="none" w:sz="0" w:space="0" w:color="auto"/>
                <w:right w:val="none" w:sz="0" w:space="0" w:color="auto"/>
              </w:divBdr>
            </w:div>
            <w:div w:id="1289048394">
              <w:marLeft w:val="0"/>
              <w:marRight w:val="0"/>
              <w:marTop w:val="0"/>
              <w:marBottom w:val="0"/>
              <w:divBdr>
                <w:top w:val="none" w:sz="0" w:space="0" w:color="auto"/>
                <w:left w:val="none" w:sz="0" w:space="0" w:color="auto"/>
                <w:bottom w:val="none" w:sz="0" w:space="0" w:color="auto"/>
                <w:right w:val="none" w:sz="0" w:space="0" w:color="auto"/>
              </w:divBdr>
            </w:div>
            <w:div w:id="779420850">
              <w:marLeft w:val="0"/>
              <w:marRight w:val="0"/>
              <w:marTop w:val="0"/>
              <w:marBottom w:val="0"/>
              <w:divBdr>
                <w:top w:val="none" w:sz="0" w:space="0" w:color="auto"/>
                <w:left w:val="none" w:sz="0" w:space="0" w:color="auto"/>
                <w:bottom w:val="none" w:sz="0" w:space="0" w:color="auto"/>
                <w:right w:val="none" w:sz="0" w:space="0" w:color="auto"/>
              </w:divBdr>
            </w:div>
            <w:div w:id="642465932">
              <w:marLeft w:val="0"/>
              <w:marRight w:val="0"/>
              <w:marTop w:val="0"/>
              <w:marBottom w:val="0"/>
              <w:divBdr>
                <w:top w:val="none" w:sz="0" w:space="0" w:color="auto"/>
                <w:left w:val="none" w:sz="0" w:space="0" w:color="auto"/>
                <w:bottom w:val="none" w:sz="0" w:space="0" w:color="auto"/>
                <w:right w:val="none" w:sz="0" w:space="0" w:color="auto"/>
              </w:divBdr>
            </w:div>
            <w:div w:id="1708481581">
              <w:marLeft w:val="0"/>
              <w:marRight w:val="0"/>
              <w:marTop w:val="0"/>
              <w:marBottom w:val="0"/>
              <w:divBdr>
                <w:top w:val="none" w:sz="0" w:space="0" w:color="auto"/>
                <w:left w:val="none" w:sz="0" w:space="0" w:color="auto"/>
                <w:bottom w:val="none" w:sz="0" w:space="0" w:color="auto"/>
                <w:right w:val="none" w:sz="0" w:space="0" w:color="auto"/>
              </w:divBdr>
            </w:div>
            <w:div w:id="1278608169">
              <w:marLeft w:val="0"/>
              <w:marRight w:val="0"/>
              <w:marTop w:val="0"/>
              <w:marBottom w:val="0"/>
              <w:divBdr>
                <w:top w:val="none" w:sz="0" w:space="0" w:color="auto"/>
                <w:left w:val="none" w:sz="0" w:space="0" w:color="auto"/>
                <w:bottom w:val="none" w:sz="0" w:space="0" w:color="auto"/>
                <w:right w:val="none" w:sz="0" w:space="0" w:color="auto"/>
              </w:divBdr>
            </w:div>
            <w:div w:id="969825994">
              <w:marLeft w:val="0"/>
              <w:marRight w:val="0"/>
              <w:marTop w:val="0"/>
              <w:marBottom w:val="0"/>
              <w:divBdr>
                <w:top w:val="none" w:sz="0" w:space="0" w:color="auto"/>
                <w:left w:val="none" w:sz="0" w:space="0" w:color="auto"/>
                <w:bottom w:val="none" w:sz="0" w:space="0" w:color="auto"/>
                <w:right w:val="none" w:sz="0" w:space="0" w:color="auto"/>
              </w:divBdr>
            </w:div>
            <w:div w:id="273826641">
              <w:marLeft w:val="0"/>
              <w:marRight w:val="0"/>
              <w:marTop w:val="0"/>
              <w:marBottom w:val="0"/>
              <w:divBdr>
                <w:top w:val="none" w:sz="0" w:space="0" w:color="auto"/>
                <w:left w:val="none" w:sz="0" w:space="0" w:color="auto"/>
                <w:bottom w:val="none" w:sz="0" w:space="0" w:color="auto"/>
                <w:right w:val="none" w:sz="0" w:space="0" w:color="auto"/>
              </w:divBdr>
            </w:div>
            <w:div w:id="178469639">
              <w:marLeft w:val="0"/>
              <w:marRight w:val="0"/>
              <w:marTop w:val="0"/>
              <w:marBottom w:val="0"/>
              <w:divBdr>
                <w:top w:val="none" w:sz="0" w:space="0" w:color="auto"/>
                <w:left w:val="none" w:sz="0" w:space="0" w:color="auto"/>
                <w:bottom w:val="none" w:sz="0" w:space="0" w:color="auto"/>
                <w:right w:val="none" w:sz="0" w:space="0" w:color="auto"/>
              </w:divBdr>
            </w:div>
            <w:div w:id="54553184">
              <w:marLeft w:val="0"/>
              <w:marRight w:val="0"/>
              <w:marTop w:val="0"/>
              <w:marBottom w:val="0"/>
              <w:divBdr>
                <w:top w:val="none" w:sz="0" w:space="0" w:color="auto"/>
                <w:left w:val="none" w:sz="0" w:space="0" w:color="auto"/>
                <w:bottom w:val="none" w:sz="0" w:space="0" w:color="auto"/>
                <w:right w:val="none" w:sz="0" w:space="0" w:color="auto"/>
              </w:divBdr>
            </w:div>
            <w:div w:id="1058414">
              <w:marLeft w:val="0"/>
              <w:marRight w:val="0"/>
              <w:marTop w:val="0"/>
              <w:marBottom w:val="0"/>
              <w:divBdr>
                <w:top w:val="none" w:sz="0" w:space="0" w:color="auto"/>
                <w:left w:val="none" w:sz="0" w:space="0" w:color="auto"/>
                <w:bottom w:val="none" w:sz="0" w:space="0" w:color="auto"/>
                <w:right w:val="none" w:sz="0" w:space="0" w:color="auto"/>
              </w:divBdr>
            </w:div>
            <w:div w:id="1760788163">
              <w:marLeft w:val="0"/>
              <w:marRight w:val="0"/>
              <w:marTop w:val="0"/>
              <w:marBottom w:val="0"/>
              <w:divBdr>
                <w:top w:val="none" w:sz="0" w:space="0" w:color="auto"/>
                <w:left w:val="none" w:sz="0" w:space="0" w:color="auto"/>
                <w:bottom w:val="none" w:sz="0" w:space="0" w:color="auto"/>
                <w:right w:val="none" w:sz="0" w:space="0" w:color="auto"/>
              </w:divBdr>
            </w:div>
            <w:div w:id="443234108">
              <w:marLeft w:val="0"/>
              <w:marRight w:val="0"/>
              <w:marTop w:val="0"/>
              <w:marBottom w:val="0"/>
              <w:divBdr>
                <w:top w:val="none" w:sz="0" w:space="0" w:color="auto"/>
                <w:left w:val="none" w:sz="0" w:space="0" w:color="auto"/>
                <w:bottom w:val="none" w:sz="0" w:space="0" w:color="auto"/>
                <w:right w:val="none" w:sz="0" w:space="0" w:color="auto"/>
              </w:divBdr>
            </w:div>
            <w:div w:id="2145584282">
              <w:marLeft w:val="0"/>
              <w:marRight w:val="0"/>
              <w:marTop w:val="0"/>
              <w:marBottom w:val="0"/>
              <w:divBdr>
                <w:top w:val="none" w:sz="0" w:space="0" w:color="auto"/>
                <w:left w:val="none" w:sz="0" w:space="0" w:color="auto"/>
                <w:bottom w:val="none" w:sz="0" w:space="0" w:color="auto"/>
                <w:right w:val="none" w:sz="0" w:space="0" w:color="auto"/>
              </w:divBdr>
            </w:div>
            <w:div w:id="330177417">
              <w:marLeft w:val="0"/>
              <w:marRight w:val="0"/>
              <w:marTop w:val="0"/>
              <w:marBottom w:val="0"/>
              <w:divBdr>
                <w:top w:val="none" w:sz="0" w:space="0" w:color="auto"/>
                <w:left w:val="none" w:sz="0" w:space="0" w:color="auto"/>
                <w:bottom w:val="none" w:sz="0" w:space="0" w:color="auto"/>
                <w:right w:val="none" w:sz="0" w:space="0" w:color="auto"/>
              </w:divBdr>
            </w:div>
            <w:div w:id="1721785949">
              <w:marLeft w:val="0"/>
              <w:marRight w:val="0"/>
              <w:marTop w:val="0"/>
              <w:marBottom w:val="0"/>
              <w:divBdr>
                <w:top w:val="none" w:sz="0" w:space="0" w:color="auto"/>
                <w:left w:val="none" w:sz="0" w:space="0" w:color="auto"/>
                <w:bottom w:val="none" w:sz="0" w:space="0" w:color="auto"/>
                <w:right w:val="none" w:sz="0" w:space="0" w:color="auto"/>
              </w:divBdr>
            </w:div>
            <w:div w:id="917446762">
              <w:marLeft w:val="0"/>
              <w:marRight w:val="0"/>
              <w:marTop w:val="0"/>
              <w:marBottom w:val="0"/>
              <w:divBdr>
                <w:top w:val="none" w:sz="0" w:space="0" w:color="auto"/>
                <w:left w:val="none" w:sz="0" w:space="0" w:color="auto"/>
                <w:bottom w:val="none" w:sz="0" w:space="0" w:color="auto"/>
                <w:right w:val="none" w:sz="0" w:space="0" w:color="auto"/>
              </w:divBdr>
            </w:div>
            <w:div w:id="488056176">
              <w:marLeft w:val="0"/>
              <w:marRight w:val="0"/>
              <w:marTop w:val="0"/>
              <w:marBottom w:val="0"/>
              <w:divBdr>
                <w:top w:val="none" w:sz="0" w:space="0" w:color="auto"/>
                <w:left w:val="none" w:sz="0" w:space="0" w:color="auto"/>
                <w:bottom w:val="none" w:sz="0" w:space="0" w:color="auto"/>
                <w:right w:val="none" w:sz="0" w:space="0" w:color="auto"/>
              </w:divBdr>
            </w:div>
            <w:div w:id="1457680672">
              <w:marLeft w:val="0"/>
              <w:marRight w:val="0"/>
              <w:marTop w:val="0"/>
              <w:marBottom w:val="0"/>
              <w:divBdr>
                <w:top w:val="none" w:sz="0" w:space="0" w:color="auto"/>
                <w:left w:val="none" w:sz="0" w:space="0" w:color="auto"/>
                <w:bottom w:val="none" w:sz="0" w:space="0" w:color="auto"/>
                <w:right w:val="none" w:sz="0" w:space="0" w:color="auto"/>
              </w:divBdr>
            </w:div>
            <w:div w:id="2058579241">
              <w:marLeft w:val="0"/>
              <w:marRight w:val="0"/>
              <w:marTop w:val="0"/>
              <w:marBottom w:val="0"/>
              <w:divBdr>
                <w:top w:val="none" w:sz="0" w:space="0" w:color="auto"/>
                <w:left w:val="none" w:sz="0" w:space="0" w:color="auto"/>
                <w:bottom w:val="none" w:sz="0" w:space="0" w:color="auto"/>
                <w:right w:val="none" w:sz="0" w:space="0" w:color="auto"/>
              </w:divBdr>
            </w:div>
            <w:div w:id="1971787022">
              <w:marLeft w:val="0"/>
              <w:marRight w:val="0"/>
              <w:marTop w:val="0"/>
              <w:marBottom w:val="0"/>
              <w:divBdr>
                <w:top w:val="none" w:sz="0" w:space="0" w:color="auto"/>
                <w:left w:val="none" w:sz="0" w:space="0" w:color="auto"/>
                <w:bottom w:val="none" w:sz="0" w:space="0" w:color="auto"/>
                <w:right w:val="none" w:sz="0" w:space="0" w:color="auto"/>
              </w:divBdr>
            </w:div>
            <w:div w:id="92492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45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uriat\AppData\Local\Microsoft\Windows\INetCache\Content.Outlook\183ROLE9\CCAP%20annexe%20RGPD_%20juin%20202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988B892FE6FE4C9F35D4D675F412F6" ma:contentTypeVersion="13" ma:contentTypeDescription="Crée un document." ma:contentTypeScope="" ma:versionID="3817b841aea6a5197d9d4be331867303">
  <xsd:schema xmlns:xsd="http://www.w3.org/2001/XMLSchema" xmlns:xs="http://www.w3.org/2001/XMLSchema" xmlns:p="http://schemas.microsoft.com/office/2006/metadata/properties" xmlns:ns2="271c3724-1d30-47c7-b769-8e6e783f0403" xmlns:ns3="c07cac75-0d03-4307-84db-ab0461927083" targetNamespace="http://schemas.microsoft.com/office/2006/metadata/properties" ma:root="true" ma:fieldsID="3c2f1a00f42da482219b60f641493556" ns2:_="" ns3:_="">
    <xsd:import namespace="271c3724-1d30-47c7-b769-8e6e783f0403"/>
    <xsd:import namespace="c07cac75-0d03-4307-84db-ab046192708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1c3724-1d30-47c7-b769-8e6e783f0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4ade44b7-0d44-4731-9b69-b679494f8e9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7cac75-0d03-4307-84db-ab046192708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fbf31c0-90ab-484c-a2ff-007d5d924692}" ma:internalName="TaxCatchAll" ma:showField="CatchAllData" ma:web="c07cac75-0d03-4307-84db-ab04619270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07cac75-0d03-4307-84db-ab0461927083"/>
    <lcf76f155ced4ddcb4097134ff3c332f xmlns="271c3724-1d30-47c7-b769-8e6e783f040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35CD5F-FA28-464D-8BE3-692943F3A0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1c3724-1d30-47c7-b769-8e6e783f0403"/>
    <ds:schemaRef ds:uri="c07cac75-0d03-4307-84db-ab04619270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B00C25-62C5-4308-BB9E-43583019F6C6}">
  <ds:schemaRefs>
    <ds:schemaRef ds:uri="http://schemas.microsoft.com/sharepoint/v3/contenttype/forms"/>
  </ds:schemaRefs>
</ds:datastoreItem>
</file>

<file path=customXml/itemProps3.xml><?xml version="1.0" encoding="utf-8"?>
<ds:datastoreItem xmlns:ds="http://schemas.openxmlformats.org/officeDocument/2006/customXml" ds:itemID="{34636203-2D17-4EBB-A3D4-52B74D86DC08}">
  <ds:schemaRefs>
    <ds:schemaRef ds:uri="http://schemas.openxmlformats.org/officeDocument/2006/bibliography"/>
  </ds:schemaRefs>
</ds:datastoreItem>
</file>

<file path=customXml/itemProps4.xml><?xml version="1.0" encoding="utf-8"?>
<ds:datastoreItem xmlns:ds="http://schemas.openxmlformats.org/officeDocument/2006/customXml" ds:itemID="{253E79ED-F8F8-4A4F-8E84-3D5DE8A366F4}">
  <ds:schemaRefs>
    <ds:schemaRef ds:uri="http://schemas.microsoft.com/office/2006/metadata/properties"/>
    <ds:schemaRef ds:uri="http://schemas.microsoft.com/office/infopath/2007/PartnerControls"/>
    <ds:schemaRef ds:uri="c07cac75-0d03-4307-84db-ab0461927083"/>
    <ds:schemaRef ds:uri="271c3724-1d30-47c7-b769-8e6e783f0403"/>
  </ds:schemaRefs>
</ds:datastoreItem>
</file>

<file path=docProps/app.xml><?xml version="1.0" encoding="utf-8"?>
<Properties xmlns="http://schemas.openxmlformats.org/officeDocument/2006/extended-properties" xmlns:vt="http://schemas.openxmlformats.org/officeDocument/2006/docPropsVTypes">
  <Template>CCAP annexe RGPD_ juin 2022.dotx</Template>
  <TotalTime>3</TotalTime>
  <Pages>19</Pages>
  <Words>6050</Words>
  <Characters>33276</Characters>
  <Application>Microsoft Office Word</Application>
  <DocSecurity>0</DocSecurity>
  <Lines>277</Lines>
  <Paragraphs>78</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Rémy Auriat</dc:creator>
  <cp:lastModifiedBy>JEAN PRAT</cp:lastModifiedBy>
  <cp:revision>3</cp:revision>
  <cp:lastPrinted>2025-02-17T11:07:00Z</cp:lastPrinted>
  <dcterms:created xsi:type="dcterms:W3CDTF">2025-02-15T14:47:00Z</dcterms:created>
  <dcterms:modified xsi:type="dcterms:W3CDTF">2025-02-17T11:09:00Z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0x01010097988B892FE6FE4C9F35D4D675F412F6</vt:lpwstr>
  </property>
</Properties>
</file>