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4B2A4" w14:textId="5CD7A355" w:rsidR="00EA4FA2" w:rsidRDefault="00AA6150">
      <w:pPr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>
        <w:rPr>
          <w:rFonts w:ascii="Marianne" w:eastAsia="Times New Roman" w:hAnsi="Marianne" w:cs="Arial"/>
          <w:noProof/>
          <w:sz w:val="20"/>
          <w:szCs w:val="20"/>
          <w:lang w:eastAsia="fr-FR"/>
        </w:rPr>
        <w:drawing>
          <wp:anchor distT="0" distB="0" distL="0" distR="0" simplePos="0" relativeHeight="3" behindDoc="0" locked="0" layoutInCell="0" allowOverlap="1" wp14:anchorId="06C9D88B" wp14:editId="1CA85066">
            <wp:simplePos x="0" y="0"/>
            <wp:positionH relativeFrom="column">
              <wp:posOffset>4951675</wp:posOffset>
            </wp:positionH>
            <wp:positionV relativeFrom="paragraph">
              <wp:posOffset>-572494</wp:posOffset>
            </wp:positionV>
            <wp:extent cx="1375575" cy="967774"/>
            <wp:effectExtent l="0" t="0" r="0" b="3810"/>
            <wp:wrapNone/>
            <wp:docPr id="2" name="Image2 Copi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 Copi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1680" t="14862" r="11417" b="14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301" cy="9703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Marianne" w:eastAsia="Times New Roman" w:hAnsi="Marianne" w:cs="Arial"/>
          <w:noProof/>
          <w:sz w:val="20"/>
          <w:szCs w:val="20"/>
          <w:lang w:eastAsia="fr-FR"/>
        </w:rPr>
        <w:drawing>
          <wp:anchor distT="0" distB="0" distL="114300" distR="114300" simplePos="0" relativeHeight="2" behindDoc="0" locked="0" layoutInCell="0" allowOverlap="1" wp14:anchorId="14676E91" wp14:editId="70B8EAD5">
            <wp:simplePos x="0" y="0"/>
            <wp:positionH relativeFrom="column">
              <wp:posOffset>-407173</wp:posOffset>
            </wp:positionH>
            <wp:positionV relativeFrom="page">
              <wp:posOffset>134703</wp:posOffset>
            </wp:positionV>
            <wp:extent cx="1357630" cy="1228725"/>
            <wp:effectExtent l="0" t="0" r="0" b="0"/>
            <wp:wrapTight wrapText="bothSides">
              <wp:wrapPolygon edited="0">
                <wp:start x="1819" y="2009"/>
                <wp:lineTo x="1819" y="19088"/>
                <wp:lineTo x="9396" y="19088"/>
                <wp:lineTo x="7880" y="13730"/>
                <wp:lineTo x="14851" y="13395"/>
                <wp:lineTo x="19398" y="11386"/>
                <wp:lineTo x="19701" y="7367"/>
                <wp:lineTo x="10002" y="2009"/>
                <wp:lineTo x="1819" y="2009"/>
              </wp:wrapPolygon>
            </wp:wrapTight>
            <wp:docPr id="1" name="Image 9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9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63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560D15" w14:textId="77777777" w:rsidR="00EA4FA2" w:rsidRDefault="00EA4FA2">
      <w:pPr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73408763" w14:textId="77777777" w:rsidR="00EA4FA2" w:rsidRDefault="00EA4FA2">
      <w:pPr>
        <w:spacing w:after="0" w:line="240" w:lineRule="auto"/>
        <w:rPr>
          <w:rFonts w:ascii="Marianne" w:eastAsia="Liberation Sans;Arial" w:hAnsi="Marianne" w:cs="Liberation Sans;Arial"/>
          <w:b/>
          <w:bCs/>
          <w:i/>
          <w:sz w:val="24"/>
          <w:lang w:eastAsia="fr-FR" w:bidi="fr-FR"/>
        </w:rPr>
      </w:pPr>
    </w:p>
    <w:p w14:paraId="0D96D9FA" w14:textId="77777777" w:rsidR="00EA4FA2" w:rsidRDefault="00AA6150">
      <w:pPr>
        <w:jc w:val="center"/>
        <w:rPr>
          <w:rFonts w:ascii="Marianne" w:hAnsi="Marianne" w:cs="Arial"/>
          <w:b/>
          <w:bCs/>
          <w:sz w:val="24"/>
          <w:szCs w:val="24"/>
        </w:rPr>
      </w:pPr>
      <w:r>
        <w:rPr>
          <w:rFonts w:ascii="Marianne" w:hAnsi="Marianne" w:cs="Arial"/>
          <w:b/>
          <w:bCs/>
          <w:sz w:val="24"/>
          <w:szCs w:val="24"/>
        </w:rPr>
        <w:t>MARCHE PUBLIC DE SERVICES</w:t>
      </w:r>
    </w:p>
    <w:p w14:paraId="6F350CC8" w14:textId="77777777" w:rsidR="00EA4FA2" w:rsidRDefault="00AA6150">
      <w:pPr>
        <w:jc w:val="center"/>
        <w:rPr>
          <w:rFonts w:ascii="Marianne" w:hAnsi="Marianne" w:cs="Arial"/>
          <w:b/>
          <w:bCs/>
          <w:sz w:val="24"/>
          <w:szCs w:val="24"/>
        </w:rPr>
      </w:pPr>
      <w:r>
        <w:rPr>
          <w:rFonts w:ascii="Marianne" w:hAnsi="Marianne" w:cs="Arial"/>
          <w:b/>
          <w:bCs/>
          <w:sz w:val="24"/>
          <w:szCs w:val="24"/>
        </w:rPr>
        <w:t>GIP ACYMA</w:t>
      </w:r>
    </w:p>
    <w:p w14:paraId="61384100" w14:textId="77777777" w:rsidR="00EA4FA2" w:rsidRDefault="00AA6150">
      <w:pPr>
        <w:jc w:val="center"/>
        <w:rPr>
          <w:rFonts w:ascii="Marianne" w:hAnsi="Marianne" w:cs="Arial"/>
        </w:rPr>
      </w:pPr>
      <w:r>
        <w:rPr>
          <w:rFonts w:ascii="Marianne" w:hAnsi="Marianne" w:cs="Arial"/>
        </w:rPr>
        <w:t xml:space="preserve">n° de </w:t>
      </w:r>
      <w:proofErr w:type="spellStart"/>
      <w:r>
        <w:rPr>
          <w:rFonts w:ascii="Marianne" w:hAnsi="Marianne" w:cs="Arial"/>
        </w:rPr>
        <w:t>siret</w:t>
      </w:r>
      <w:proofErr w:type="spellEnd"/>
      <w:r>
        <w:rPr>
          <w:rFonts w:ascii="Marianne" w:hAnsi="Marianne" w:cs="Arial"/>
        </w:rPr>
        <w:t xml:space="preserve"> 130 023 211 00027</w:t>
      </w:r>
    </w:p>
    <w:p w14:paraId="46229004" w14:textId="77777777" w:rsidR="00EA4FA2" w:rsidRDefault="00AA6150">
      <w:pPr>
        <w:jc w:val="center"/>
        <w:rPr>
          <w:rFonts w:ascii="Marianne" w:hAnsi="Marianne" w:cs="Arial"/>
        </w:rPr>
      </w:pPr>
      <w:r>
        <w:rPr>
          <w:rFonts w:ascii="Marianne" w:hAnsi="Marianne" w:cs="Arial"/>
        </w:rPr>
        <w:t>Service administratif</w:t>
      </w:r>
    </w:p>
    <w:p w14:paraId="36FBBC53" w14:textId="77777777" w:rsidR="00EA4FA2" w:rsidRDefault="00AA6150">
      <w:pPr>
        <w:jc w:val="center"/>
        <w:rPr>
          <w:rFonts w:ascii="Marianne" w:hAnsi="Marianne" w:cs="Arial"/>
        </w:rPr>
      </w:pPr>
      <w:r>
        <w:rPr>
          <w:rFonts w:ascii="Marianne" w:hAnsi="Marianne" w:cs="Arial"/>
        </w:rPr>
        <w:t>6 rue Bouchardon</w:t>
      </w:r>
    </w:p>
    <w:p w14:paraId="727491F1" w14:textId="77777777" w:rsidR="00EA4FA2" w:rsidRDefault="00AA6150">
      <w:pPr>
        <w:jc w:val="center"/>
        <w:rPr>
          <w:rFonts w:ascii="Marianne" w:hAnsi="Marianne" w:cs="Arial"/>
        </w:rPr>
      </w:pPr>
      <w:r>
        <w:rPr>
          <w:rFonts w:ascii="Marianne" w:hAnsi="Marianne" w:cs="Arial"/>
        </w:rPr>
        <w:t>75 010 PARIS</w:t>
      </w:r>
    </w:p>
    <w:p w14:paraId="7D0FC9ED" w14:textId="77777777" w:rsidR="00EA4FA2" w:rsidRDefault="00AA6150">
      <w:pPr>
        <w:jc w:val="center"/>
        <w:rPr>
          <w:rFonts w:ascii="Marianne" w:hAnsi="Marianne" w:cs="Arial"/>
        </w:rPr>
      </w:pPr>
      <w:r>
        <w:rPr>
          <w:rFonts w:ascii="Marianne" w:hAnsi="Marianne" w:cs="Arial"/>
        </w:rPr>
        <w:t>3ème étage</w:t>
      </w:r>
    </w:p>
    <w:p w14:paraId="61C28135" w14:textId="77777777" w:rsidR="00EA4FA2" w:rsidRDefault="00EA4FA2">
      <w:pPr>
        <w:jc w:val="center"/>
        <w:rPr>
          <w:rFonts w:ascii="Marianne" w:hAnsi="Marianne" w:cs="Arial"/>
          <w:b/>
          <w:bCs/>
        </w:rPr>
      </w:pPr>
    </w:p>
    <w:p w14:paraId="7DE3AEAF" w14:textId="77777777" w:rsidR="00EA4FA2" w:rsidRDefault="00AA6150">
      <w:pPr>
        <w:spacing w:after="0"/>
        <w:jc w:val="center"/>
        <w:rPr>
          <w:rFonts w:ascii="Marianne" w:eastAsia="Times New Roman" w:hAnsi="Marianne" w:cs="Arial"/>
          <w:b/>
          <w:bCs/>
          <w:sz w:val="28"/>
          <w:szCs w:val="28"/>
          <w:lang w:eastAsia="fr-FR" w:bidi="fr-FR"/>
        </w:rPr>
      </w:pPr>
      <w:r>
        <w:rPr>
          <w:rFonts w:ascii="Marianne" w:eastAsia="Times New Roman" w:hAnsi="Marianne" w:cs="Arial"/>
          <w:b/>
          <w:bCs/>
          <w:sz w:val="28"/>
          <w:szCs w:val="28"/>
          <w:lang w:eastAsia="fr-FR" w:bidi="fr-FR"/>
        </w:rPr>
        <w:t>CADRE DE MÉMOIRE TECHNIQUE</w:t>
      </w:r>
    </w:p>
    <w:p w14:paraId="22B16703" w14:textId="77777777" w:rsidR="00EA4FA2" w:rsidRDefault="00EA4FA2">
      <w:pPr>
        <w:spacing w:after="0" w:line="240" w:lineRule="auto"/>
        <w:jc w:val="center"/>
        <w:rPr>
          <w:rFonts w:ascii="Marianne" w:eastAsia="Times New Roman" w:hAnsi="Marianne" w:cs="Arial"/>
          <w:b/>
          <w:i/>
          <w:sz w:val="24"/>
          <w:szCs w:val="20"/>
          <w:lang w:eastAsia="fr-FR" w:bidi="fr-FR"/>
        </w:rPr>
      </w:pPr>
    </w:p>
    <w:p w14:paraId="0AC9A640" w14:textId="77777777" w:rsidR="00EA4FA2" w:rsidRDefault="00EA4FA2">
      <w:pPr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74FB95A7" w14:textId="77777777" w:rsidR="00EA4FA2" w:rsidRDefault="00EA4FA2">
      <w:pPr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tbl>
      <w:tblPr>
        <w:tblW w:w="8488" w:type="dxa"/>
        <w:tblInd w:w="620" w:type="dxa"/>
        <w:tblLayout w:type="fixed"/>
        <w:tblLook w:val="0000" w:firstRow="0" w:lastRow="0" w:firstColumn="0" w:lastColumn="0" w:noHBand="0" w:noVBand="0"/>
      </w:tblPr>
      <w:tblGrid>
        <w:gridCol w:w="3873"/>
        <w:gridCol w:w="4615"/>
      </w:tblGrid>
      <w:tr w:rsidR="00EA4FA2" w14:paraId="500EF421" w14:textId="77777777">
        <w:tc>
          <w:tcPr>
            <w:tcW w:w="3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2A90E8B" w14:textId="77777777" w:rsidR="00EA4FA2" w:rsidRDefault="00AA6150">
            <w:pPr>
              <w:pStyle w:val="Standard"/>
              <w:widowControl w:val="0"/>
              <w:spacing w:line="276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Objet :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FD378" w14:textId="77777777" w:rsidR="00EA4FA2" w:rsidRDefault="00EA4FA2">
            <w:pPr>
              <w:pStyle w:val="Standard"/>
              <w:widowControl w:val="0"/>
              <w:spacing w:line="276" w:lineRule="auto"/>
              <w:jc w:val="center"/>
              <w:rPr>
                <w:rFonts w:ascii="Marianne" w:hAnsi="Marianne" w:cs="Arial"/>
                <w:sz w:val="22"/>
                <w:szCs w:val="22"/>
                <w:shd w:val="clear" w:color="auto" w:fill="FFFF00"/>
              </w:rPr>
            </w:pPr>
          </w:p>
          <w:p w14:paraId="40808EDE" w14:textId="77777777" w:rsidR="00EA4FA2" w:rsidRDefault="00AA6150">
            <w:pPr>
              <w:pStyle w:val="Corpsdetexte"/>
              <w:widowControl w:val="0"/>
              <w:spacing w:after="140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eastAsia="Noto Sans CJK SC Regular" w:hAnsi="Marianne" w:cs="Arial"/>
                <w:color w:val="00000A"/>
                <w:kern w:val="2"/>
                <w:sz w:val="22"/>
                <w:szCs w:val="22"/>
                <w:lang w:bidi="hi-IN"/>
              </w:rPr>
              <w:t>Réalisation d’une campagne de sensibilisation à la cybersécurité dédiée aux jeunes adolescents</w:t>
            </w:r>
          </w:p>
          <w:p w14:paraId="1EF5A02F" w14:textId="77777777" w:rsidR="00EA4FA2" w:rsidRDefault="00EA4FA2">
            <w:pPr>
              <w:pStyle w:val="Standard"/>
              <w:widowControl w:val="0"/>
              <w:spacing w:line="276" w:lineRule="auto"/>
              <w:jc w:val="center"/>
              <w:rPr>
                <w:rFonts w:ascii="Marianne" w:hAnsi="Marianne" w:cs="Arial"/>
                <w:sz w:val="22"/>
                <w:szCs w:val="22"/>
                <w:shd w:val="clear" w:color="auto" w:fill="FFFF00"/>
              </w:rPr>
            </w:pPr>
          </w:p>
        </w:tc>
      </w:tr>
      <w:tr w:rsidR="00EA4FA2" w14:paraId="6A70CE98" w14:textId="77777777">
        <w:tc>
          <w:tcPr>
            <w:tcW w:w="38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8B873A6" w14:textId="77777777" w:rsidR="00EA4FA2" w:rsidRDefault="00AA6150">
            <w:pPr>
              <w:pStyle w:val="Standard"/>
              <w:widowControl w:val="0"/>
              <w:spacing w:line="276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N° de marché :</w:t>
            </w:r>
          </w:p>
        </w:tc>
        <w:tc>
          <w:tcPr>
            <w:tcW w:w="46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98318" w14:textId="77777777" w:rsidR="00EA4FA2" w:rsidRDefault="00EA4FA2">
            <w:pPr>
              <w:pStyle w:val="Standard"/>
              <w:widowControl w:val="0"/>
              <w:spacing w:line="276" w:lineRule="auto"/>
              <w:jc w:val="center"/>
              <w:rPr>
                <w:rFonts w:ascii="Marianne" w:hAnsi="Marianne"/>
                <w:sz w:val="22"/>
                <w:szCs w:val="22"/>
                <w:shd w:val="clear" w:color="auto" w:fill="FFFF00"/>
              </w:rPr>
            </w:pPr>
          </w:p>
          <w:p w14:paraId="4466F6C0" w14:textId="77777777" w:rsidR="00EA4FA2" w:rsidRDefault="00AA6150">
            <w:pPr>
              <w:pStyle w:val="Standard"/>
              <w:widowControl w:val="0"/>
              <w:spacing w:line="276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M2025-001</w:t>
            </w:r>
          </w:p>
          <w:p w14:paraId="3D150515" w14:textId="77777777" w:rsidR="00EA4FA2" w:rsidRDefault="00EA4FA2">
            <w:pPr>
              <w:pStyle w:val="Standard"/>
              <w:widowControl w:val="0"/>
              <w:spacing w:line="276" w:lineRule="auto"/>
              <w:jc w:val="center"/>
              <w:rPr>
                <w:rFonts w:ascii="Marianne" w:hAnsi="Marianne"/>
                <w:sz w:val="22"/>
                <w:szCs w:val="22"/>
                <w:shd w:val="clear" w:color="auto" w:fill="FFFF00"/>
              </w:rPr>
            </w:pPr>
          </w:p>
        </w:tc>
      </w:tr>
      <w:tr w:rsidR="00EA4FA2" w14:paraId="58788B70" w14:textId="77777777">
        <w:tc>
          <w:tcPr>
            <w:tcW w:w="38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4B28081" w14:textId="77777777" w:rsidR="00EA4FA2" w:rsidRDefault="00AA6150">
            <w:pPr>
              <w:pStyle w:val="Standard"/>
              <w:widowControl w:val="0"/>
              <w:tabs>
                <w:tab w:val="left" w:pos="5085"/>
              </w:tabs>
              <w:spacing w:line="276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Acheteur :</w:t>
            </w:r>
          </w:p>
          <w:p w14:paraId="4EF87BD3" w14:textId="77777777" w:rsidR="00EA4FA2" w:rsidRDefault="00EA4FA2">
            <w:pPr>
              <w:pStyle w:val="Standard"/>
              <w:widowControl w:val="0"/>
              <w:spacing w:line="276" w:lineRule="auto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</w:p>
        </w:tc>
        <w:tc>
          <w:tcPr>
            <w:tcW w:w="46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338E0" w14:textId="77777777" w:rsidR="00EA4FA2" w:rsidRDefault="00AA6150">
            <w:pPr>
              <w:pStyle w:val="Titre5"/>
              <w:widowControl w:val="0"/>
              <w:spacing w:line="276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b w:val="0"/>
                <w:bCs w:val="0"/>
                <w:sz w:val="22"/>
                <w:szCs w:val="22"/>
                <w:u w:val="none"/>
              </w:rPr>
              <w:t>GIP ACYMA</w:t>
            </w:r>
          </w:p>
          <w:p w14:paraId="4F99C071" w14:textId="77777777" w:rsidR="00EA4FA2" w:rsidRDefault="00EA4FA2">
            <w:pPr>
              <w:pStyle w:val="Standard"/>
              <w:widowControl w:val="0"/>
              <w:spacing w:line="276" w:lineRule="auto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EA4FA2" w14:paraId="560702E7" w14:textId="77777777">
        <w:tc>
          <w:tcPr>
            <w:tcW w:w="38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38A201B" w14:textId="77777777" w:rsidR="00EA4FA2" w:rsidRDefault="00AA6150">
            <w:pPr>
              <w:pStyle w:val="Standard"/>
              <w:widowControl w:val="0"/>
              <w:tabs>
                <w:tab w:val="left" w:pos="5085"/>
              </w:tabs>
              <w:spacing w:line="276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Type de procédure :</w:t>
            </w:r>
          </w:p>
        </w:tc>
        <w:tc>
          <w:tcPr>
            <w:tcW w:w="46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E6C2D" w14:textId="77777777" w:rsidR="00EA4FA2" w:rsidRDefault="00EA4FA2">
            <w:pPr>
              <w:pStyle w:val="Standard"/>
              <w:widowControl w:val="0"/>
              <w:spacing w:line="276" w:lineRule="auto"/>
              <w:jc w:val="center"/>
              <w:rPr>
                <w:rFonts w:ascii="Marianne" w:hAnsi="Marianne" w:cs="Arial"/>
                <w:sz w:val="22"/>
                <w:szCs w:val="22"/>
              </w:rPr>
            </w:pPr>
          </w:p>
          <w:p w14:paraId="2F88AEF3" w14:textId="77777777" w:rsidR="00EA4FA2" w:rsidRDefault="00AA6150">
            <w:pPr>
              <w:widowControl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 w:cs="Arial"/>
              </w:rPr>
              <w:t>Marché à procédure adaptée mono-attributaire</w:t>
            </w:r>
          </w:p>
          <w:p w14:paraId="29AC6763" w14:textId="77777777" w:rsidR="00EA4FA2" w:rsidRDefault="00EA4FA2">
            <w:pPr>
              <w:pStyle w:val="Standard"/>
              <w:widowControl w:val="0"/>
              <w:spacing w:line="276" w:lineRule="auto"/>
              <w:jc w:val="center"/>
              <w:rPr>
                <w:rFonts w:ascii="Marianne" w:hAnsi="Marianne" w:cs="Arial"/>
                <w:sz w:val="22"/>
                <w:szCs w:val="22"/>
                <w:shd w:val="clear" w:color="auto" w:fill="FFFF00"/>
              </w:rPr>
            </w:pPr>
          </w:p>
        </w:tc>
      </w:tr>
      <w:tr w:rsidR="00EA4FA2" w14:paraId="0835AE91" w14:textId="77777777">
        <w:tc>
          <w:tcPr>
            <w:tcW w:w="38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6072BC3" w14:textId="77777777" w:rsidR="00EA4FA2" w:rsidRDefault="00AA6150">
            <w:pPr>
              <w:pStyle w:val="Standard"/>
              <w:widowControl w:val="0"/>
              <w:spacing w:line="276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Date limite de remise des offres :</w:t>
            </w:r>
          </w:p>
        </w:tc>
        <w:tc>
          <w:tcPr>
            <w:tcW w:w="46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26BB7F" w14:textId="77777777" w:rsidR="00EA4FA2" w:rsidRDefault="00EA4FA2">
            <w:pPr>
              <w:pStyle w:val="Standard"/>
              <w:widowControl w:val="0"/>
              <w:spacing w:line="276" w:lineRule="auto"/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34F3C0F1" w14:textId="77777777" w:rsidR="00EA4FA2" w:rsidRDefault="00AA6150">
            <w:pPr>
              <w:pStyle w:val="Standard"/>
              <w:widowControl w:val="0"/>
              <w:spacing w:line="276" w:lineRule="auto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Le 14 mars 2025 à 12h00</w:t>
            </w:r>
          </w:p>
          <w:p w14:paraId="063DB42C" w14:textId="77777777" w:rsidR="00EA4FA2" w:rsidRDefault="00EA4FA2">
            <w:pPr>
              <w:pStyle w:val="Standard"/>
              <w:widowControl w:val="0"/>
              <w:spacing w:line="276" w:lineRule="auto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0E769518" w14:textId="77777777" w:rsidR="00EA4FA2" w:rsidRDefault="00AA6150">
      <w:pPr>
        <w:keepNext/>
        <w:tabs>
          <w:tab w:val="left" w:pos="1245"/>
        </w:tabs>
        <w:spacing w:after="0" w:line="240" w:lineRule="auto"/>
        <w:jc w:val="center"/>
        <w:outlineLvl w:val="5"/>
        <w:rPr>
          <w:rFonts w:ascii="Marianne" w:hAnsi="Marianne" w:cs="Trebuchet MS"/>
          <w:b/>
          <w:sz w:val="20"/>
          <w:szCs w:val="20"/>
          <w:u w:val="single"/>
          <w:lang w:eastAsia="fr-FR"/>
        </w:rPr>
      </w:pPr>
      <w:r>
        <w:br w:type="page"/>
      </w:r>
    </w:p>
    <w:p w14:paraId="764277D5" w14:textId="77777777" w:rsidR="00EA4FA2" w:rsidRDefault="00AA6150">
      <w:pPr>
        <w:spacing w:after="0" w:line="240" w:lineRule="auto"/>
        <w:jc w:val="both"/>
        <w:rPr>
          <w:rFonts w:ascii="Marianne" w:hAnsi="Marianne"/>
        </w:rPr>
      </w:pPr>
      <w:r>
        <w:rPr>
          <w:rFonts w:ascii="Marianne" w:hAnsi="Marianne" w:cs="Calibri"/>
          <w:color w:val="000000"/>
        </w:rPr>
        <w:lastRenderedPageBreak/>
        <w:t>Le présent cadre de mémoire technique complété par le soumissionnaire constitue sa proposition technique (</w:t>
      </w:r>
      <w:r>
        <w:rPr>
          <w:rFonts w:ascii="Marianne" w:hAnsi="Marianne" w:cs="Calibri"/>
          <w:b/>
          <w:bCs/>
          <w:color w:val="000000"/>
          <w:u w:val="single"/>
        </w:rPr>
        <w:t xml:space="preserve">cadre </w:t>
      </w:r>
      <w:r>
        <w:rPr>
          <w:rFonts w:ascii="Marianne" w:hAnsi="Marianne" w:cs="Calibri"/>
          <w:b/>
          <w:color w:val="000000"/>
          <w:u w:val="single"/>
        </w:rPr>
        <w:t>mémoire technique</w:t>
      </w:r>
      <w:r>
        <w:rPr>
          <w:rFonts w:ascii="Marianne" w:hAnsi="Marianne" w:cs="Calibri"/>
          <w:color w:val="000000"/>
        </w:rPr>
        <w:t>).</w:t>
      </w:r>
    </w:p>
    <w:p w14:paraId="6EFC1678" w14:textId="77777777" w:rsidR="00EA4FA2" w:rsidRDefault="00EA4FA2">
      <w:pPr>
        <w:spacing w:after="0" w:line="240" w:lineRule="auto"/>
        <w:jc w:val="both"/>
        <w:rPr>
          <w:rFonts w:ascii="Marianne" w:hAnsi="Marianne" w:cs="Calibri"/>
          <w:color w:val="000000"/>
        </w:rPr>
      </w:pPr>
    </w:p>
    <w:p w14:paraId="57F6EF9B" w14:textId="77777777" w:rsidR="00EA4FA2" w:rsidRDefault="00AA6150">
      <w:pPr>
        <w:spacing w:after="0" w:line="240" w:lineRule="auto"/>
        <w:jc w:val="both"/>
        <w:rPr>
          <w:rFonts w:ascii="Marianne" w:hAnsi="Marianne"/>
        </w:rPr>
      </w:pPr>
      <w:r>
        <w:rPr>
          <w:rFonts w:ascii="Marianne" w:hAnsi="Marianne" w:cs="Calibri"/>
          <w:b/>
          <w:color w:val="000000"/>
        </w:rPr>
        <w:t>Après notification, le cadre de mémoire technique devient un document contractuel.</w:t>
      </w:r>
    </w:p>
    <w:p w14:paraId="3752EA72" w14:textId="77777777" w:rsidR="00EA4FA2" w:rsidRDefault="00EA4FA2">
      <w:pPr>
        <w:spacing w:after="0" w:line="240" w:lineRule="auto"/>
        <w:rPr>
          <w:rFonts w:ascii="Marianne" w:hAnsi="Marianne" w:cs="Calibri"/>
          <w:b/>
          <w:color w:val="000000"/>
        </w:rPr>
      </w:pPr>
    </w:p>
    <w:p w14:paraId="02F8E8CA" w14:textId="77777777" w:rsidR="00EA4FA2" w:rsidRDefault="00AA6150">
      <w:pPr>
        <w:spacing w:after="280" w:line="240" w:lineRule="auto"/>
        <w:jc w:val="both"/>
        <w:rPr>
          <w:rFonts w:ascii="Marianne" w:hAnsi="Marianne"/>
        </w:rPr>
      </w:pPr>
      <w:r>
        <w:rPr>
          <w:rFonts w:ascii="Marianne" w:hAnsi="Marianne" w:cs="Calibri"/>
          <w:color w:val="000000"/>
        </w:rPr>
        <w:t xml:space="preserve">Le cadre de mémoire technique comportera les éléments suivants, permettant l’analyse de l’offre </w:t>
      </w:r>
      <w:r>
        <w:rPr>
          <w:rFonts w:ascii="Marianne" w:hAnsi="Marianne" w:cs="Calibri"/>
          <w:b/>
          <w:color w:val="000000"/>
        </w:rPr>
        <w:t xml:space="preserve">: </w:t>
      </w:r>
    </w:p>
    <w:p w14:paraId="22074AE7" w14:textId="77777777" w:rsidR="00EA4FA2" w:rsidRDefault="00AA6150">
      <w:pPr>
        <w:spacing w:after="280" w:line="360" w:lineRule="auto"/>
        <w:ind w:left="567"/>
        <w:rPr>
          <w:rFonts w:ascii="Marianne" w:hAnsi="Marianne"/>
        </w:rPr>
      </w:pPr>
      <w:r>
        <w:rPr>
          <w:rFonts w:ascii="Marianne" w:hAnsi="Marianne" w:cs="Calibri"/>
          <w:b/>
          <w:bCs/>
          <w:color w:val="000000"/>
        </w:rPr>
        <w:t>1) Critère 1 Le prix, sur 20 points</w:t>
      </w:r>
      <w:r>
        <w:rPr>
          <w:rFonts w:ascii="Marianne" w:hAnsi="Marianne" w:cs="Calibri"/>
          <w:b/>
          <w:bCs/>
          <w:color w:val="000000"/>
        </w:rPr>
        <w:br/>
      </w:r>
      <w:r>
        <w:rPr>
          <w:rFonts w:ascii="Marianne" w:hAnsi="Marianne" w:cs="Calibri"/>
          <w:iCs/>
          <w:color w:val="000000"/>
        </w:rPr>
        <w:t>Il sera noté au regard des offres proposées dans un devis détaillant précisément chacune des prestations.</w:t>
      </w:r>
    </w:p>
    <w:p w14:paraId="0CD13845" w14:textId="77777777" w:rsidR="00EA4FA2" w:rsidRDefault="00AA6150">
      <w:pPr>
        <w:spacing w:after="280" w:line="360" w:lineRule="auto"/>
        <w:ind w:left="567"/>
        <w:rPr>
          <w:rFonts w:ascii="Marianne" w:hAnsi="Marianne"/>
        </w:rPr>
      </w:pPr>
      <w:r>
        <w:rPr>
          <w:rFonts w:ascii="Marianne" w:hAnsi="Marianne" w:cs="Calibri"/>
          <w:b/>
          <w:bCs/>
          <w:color w:val="000000"/>
        </w:rPr>
        <w:t>2) Critère 2 : La valeur technique de l’offre, sur 80 points</w:t>
      </w:r>
    </w:p>
    <w:p w14:paraId="516869F6" w14:textId="77777777" w:rsidR="00EA4FA2" w:rsidRDefault="00AA6150">
      <w:pPr>
        <w:spacing w:after="0" w:line="240" w:lineRule="auto"/>
        <w:ind w:left="720"/>
        <w:jc w:val="both"/>
        <w:rPr>
          <w:rFonts w:ascii="Marianne" w:hAnsi="Marianne"/>
        </w:rPr>
      </w:pPr>
      <w:r>
        <w:rPr>
          <w:rFonts w:ascii="Marianne" w:hAnsi="Marianne" w:cs="Calibri"/>
          <w:iCs/>
        </w:rPr>
        <w:t>La valeur technique de l’offre sera analysée en fonction des sous-critères énoncés au règlement de la consultation</w:t>
      </w:r>
      <w:r>
        <w:rPr>
          <w:rFonts w:ascii="Marianne" w:hAnsi="Marianne" w:cs="Calibri"/>
          <w:color w:val="000000"/>
        </w:rPr>
        <w:t>, de la manière suivante :</w:t>
      </w:r>
    </w:p>
    <w:p w14:paraId="2DB5D35E" w14:textId="77777777" w:rsidR="00EA4FA2" w:rsidRDefault="00EA4FA2">
      <w:pPr>
        <w:spacing w:after="0" w:line="240" w:lineRule="auto"/>
        <w:jc w:val="both"/>
        <w:rPr>
          <w:rFonts w:ascii="Marianne" w:hAnsi="Marianne" w:cs="Calibri"/>
          <w:color w:val="000000"/>
        </w:rPr>
      </w:pPr>
    </w:p>
    <w:p w14:paraId="337A7E30" w14:textId="77777777" w:rsidR="00EA4FA2" w:rsidRDefault="00AA6150">
      <w:pPr>
        <w:spacing w:after="0" w:line="240" w:lineRule="auto"/>
        <w:ind w:left="1134"/>
        <w:jc w:val="both"/>
        <w:rPr>
          <w:rFonts w:ascii="Marianne" w:hAnsi="Marianne"/>
        </w:rPr>
      </w:pPr>
      <w:r>
        <w:rPr>
          <w:rFonts w:ascii="Marianne" w:hAnsi="Marianne" w:cs="Calibri"/>
          <w:b/>
          <w:bCs/>
          <w:color w:val="000000"/>
        </w:rPr>
        <w:t>2.1) Sous-critère 1 :</w:t>
      </w:r>
      <w:r>
        <w:rPr>
          <w:rFonts w:ascii="Marianne" w:hAnsi="Marianne" w:cs="Calibri"/>
          <w:color w:val="000000"/>
        </w:rPr>
        <w:t xml:space="preserve"> livret et vidéo(s)</w:t>
      </w:r>
      <w:r>
        <w:rPr>
          <w:rFonts w:ascii="Marianne" w:hAnsi="Marianne" w:cs="Arial"/>
          <w:color w:val="000000"/>
          <w:spacing w:val="1"/>
          <w:lang w:eastAsia="fr-FR"/>
        </w:rPr>
        <w:t>, noté sur 30 points ;</w:t>
      </w:r>
    </w:p>
    <w:p w14:paraId="7D47C463" w14:textId="77777777" w:rsidR="00EA4FA2" w:rsidRDefault="00EA4FA2">
      <w:pPr>
        <w:spacing w:after="0" w:line="240" w:lineRule="auto"/>
        <w:ind w:left="1134"/>
        <w:jc w:val="both"/>
        <w:rPr>
          <w:rFonts w:ascii="Marianne" w:hAnsi="Marianne" w:cs="Arial"/>
          <w:b/>
          <w:bCs/>
          <w:spacing w:val="1"/>
          <w:lang w:eastAsia="fr-FR"/>
        </w:rPr>
      </w:pPr>
    </w:p>
    <w:p w14:paraId="4545F8B5" w14:textId="77777777" w:rsidR="00EA4FA2" w:rsidRDefault="00AA6150">
      <w:pPr>
        <w:spacing w:after="0" w:line="240" w:lineRule="auto"/>
        <w:ind w:left="1134"/>
        <w:jc w:val="both"/>
        <w:rPr>
          <w:rFonts w:ascii="Marianne" w:hAnsi="Marianne"/>
        </w:rPr>
      </w:pPr>
      <w:r>
        <w:rPr>
          <w:rFonts w:ascii="Marianne" w:hAnsi="Marianne" w:cs="Calibri"/>
          <w:b/>
          <w:bCs/>
          <w:color w:val="000000"/>
        </w:rPr>
        <w:t>2.2) S</w:t>
      </w:r>
      <w:r>
        <w:rPr>
          <w:rFonts w:ascii="Marianne" w:hAnsi="Marianne" w:cs="Calibri"/>
          <w:b/>
          <w:color w:val="000000"/>
        </w:rPr>
        <w:t>ous-critère 2</w:t>
      </w:r>
      <w:r>
        <w:rPr>
          <w:rFonts w:ascii="Marianne" w:hAnsi="Marianne" w:cs="Calibri"/>
          <w:color w:val="000000"/>
        </w:rPr>
        <w:t xml:space="preserve"> </w:t>
      </w:r>
      <w:r>
        <w:rPr>
          <w:rFonts w:ascii="Marianne" w:hAnsi="Marianne" w:cs="Arial"/>
          <w:spacing w:val="1"/>
          <w:lang w:eastAsia="fr-FR"/>
        </w:rPr>
        <w:t>: dispositif global de la campagne, noté sur 40 points ;</w:t>
      </w:r>
    </w:p>
    <w:p w14:paraId="28632394" w14:textId="77777777" w:rsidR="00EA4FA2" w:rsidRDefault="00EA4FA2">
      <w:pPr>
        <w:spacing w:after="0" w:line="240" w:lineRule="auto"/>
        <w:ind w:left="1134"/>
        <w:jc w:val="both"/>
        <w:rPr>
          <w:rFonts w:ascii="Marianne" w:hAnsi="Marianne"/>
        </w:rPr>
      </w:pPr>
    </w:p>
    <w:p w14:paraId="7E58A6D9" w14:textId="77777777" w:rsidR="00EA4FA2" w:rsidRDefault="00AA6150">
      <w:pPr>
        <w:spacing w:after="0" w:line="240" w:lineRule="auto"/>
        <w:ind w:left="1134"/>
        <w:jc w:val="both"/>
        <w:rPr>
          <w:rFonts w:ascii="Marianne" w:hAnsi="Marianne"/>
        </w:rPr>
      </w:pPr>
      <w:r>
        <w:rPr>
          <w:rFonts w:ascii="Marianne" w:hAnsi="Marianne" w:cs="Calibri"/>
          <w:b/>
          <w:bCs/>
          <w:color w:val="000000"/>
          <w:spacing w:val="1"/>
          <w:lang w:eastAsia="fr-FR"/>
        </w:rPr>
        <w:t xml:space="preserve">2.3) </w:t>
      </w:r>
      <w:r>
        <w:rPr>
          <w:rFonts w:ascii="Marianne" w:hAnsi="Marianne" w:cs="Calibri"/>
          <w:b/>
          <w:color w:val="000000"/>
          <w:spacing w:val="1"/>
          <w:lang w:eastAsia="fr-FR"/>
        </w:rPr>
        <w:t xml:space="preserve">Sous-critère 3 : </w:t>
      </w:r>
      <w:r>
        <w:rPr>
          <w:rFonts w:ascii="Marianne" w:hAnsi="Marianne" w:cs="Calibri"/>
          <w:color w:val="000000"/>
          <w:spacing w:val="1"/>
          <w:lang w:eastAsia="fr-FR"/>
        </w:rPr>
        <w:t xml:space="preserve">planning </w:t>
      </w:r>
      <w:r>
        <w:rPr>
          <w:rFonts w:ascii="Marianne" w:eastAsia="Times New Roman" w:hAnsi="Marianne" w:cs="Calibri"/>
          <w:color w:val="000000"/>
          <w:spacing w:val="1"/>
          <w:lang w:eastAsia="fr-FR"/>
        </w:rPr>
        <w:t>précis des étapes de conception et de réalisation du projet, noté sur 10 points.</w:t>
      </w:r>
    </w:p>
    <w:p w14:paraId="2A05DAFA" w14:textId="77777777" w:rsidR="00EA4FA2" w:rsidRDefault="00EA4FA2">
      <w:pPr>
        <w:spacing w:after="0" w:line="240" w:lineRule="auto"/>
        <w:ind w:left="1134"/>
        <w:rPr>
          <w:rFonts w:ascii="Marianne" w:hAnsi="Marianne" w:cs="Calibri"/>
          <w:color w:val="000000"/>
          <w:spacing w:val="1"/>
          <w:lang w:eastAsia="fr-FR"/>
        </w:rPr>
      </w:pPr>
    </w:p>
    <w:p w14:paraId="3DAE844F" w14:textId="77777777" w:rsidR="00EA4FA2" w:rsidRDefault="00AA6150">
      <w:pPr>
        <w:spacing w:after="0" w:line="240" w:lineRule="auto"/>
        <w:jc w:val="both"/>
        <w:rPr>
          <w:rFonts w:ascii="Marianne" w:hAnsi="Marianne"/>
        </w:rPr>
      </w:pPr>
      <w:r>
        <w:rPr>
          <w:rFonts w:ascii="Marianne" w:hAnsi="Marianne" w:cs="Calibri"/>
          <w:iCs/>
        </w:rPr>
        <w:t>Si le soumissionnaire se présente sous la forme d’un groupement, il remettra un cadre de mémoire technique unique pour l’ensemble des membres du groupement.</w:t>
      </w:r>
    </w:p>
    <w:p w14:paraId="6B169C38" w14:textId="77777777" w:rsidR="00EA4FA2" w:rsidRDefault="00EA4FA2">
      <w:pPr>
        <w:spacing w:after="0" w:line="240" w:lineRule="auto"/>
        <w:jc w:val="both"/>
        <w:rPr>
          <w:rFonts w:ascii="Marianne" w:hAnsi="Marianne" w:cs="Trebuchet MS"/>
        </w:rPr>
      </w:pPr>
    </w:p>
    <w:p w14:paraId="5D740229" w14:textId="77777777" w:rsidR="00EA4FA2" w:rsidRDefault="00EA4FA2">
      <w:pPr>
        <w:spacing w:after="0" w:line="240" w:lineRule="auto"/>
        <w:jc w:val="both"/>
        <w:rPr>
          <w:rFonts w:ascii="Marianne" w:hAnsi="Marianne" w:cs="Trebuchet MS"/>
        </w:rPr>
      </w:pPr>
    </w:p>
    <w:p w14:paraId="4683B570" w14:textId="77777777" w:rsidR="00EA4FA2" w:rsidRDefault="00EA4FA2">
      <w:pPr>
        <w:spacing w:after="0" w:line="240" w:lineRule="auto"/>
        <w:jc w:val="both"/>
        <w:rPr>
          <w:rFonts w:ascii="Marianne" w:hAnsi="Marianne" w:cs="Trebuchet MS"/>
        </w:rPr>
      </w:pPr>
    </w:p>
    <w:p w14:paraId="45D45BA9" w14:textId="77777777" w:rsidR="00EA4FA2" w:rsidRDefault="00EA4FA2">
      <w:pPr>
        <w:spacing w:after="0" w:line="240" w:lineRule="auto"/>
        <w:jc w:val="both"/>
        <w:rPr>
          <w:rFonts w:ascii="Marianne" w:hAnsi="Marianne" w:cs="Trebuchet MS"/>
        </w:rPr>
      </w:pPr>
    </w:p>
    <w:p w14:paraId="7ECD314A" w14:textId="77777777" w:rsidR="00EA4FA2" w:rsidRDefault="00EA4FA2">
      <w:pPr>
        <w:spacing w:after="0" w:line="240" w:lineRule="auto"/>
        <w:jc w:val="both"/>
        <w:rPr>
          <w:rFonts w:ascii="Marianne" w:hAnsi="Marianne" w:cs="Trebuchet MS"/>
        </w:rPr>
      </w:pPr>
    </w:p>
    <w:p w14:paraId="20E8EE5A" w14:textId="77777777" w:rsidR="00EA4FA2" w:rsidRDefault="00EA4FA2">
      <w:pPr>
        <w:spacing w:after="0" w:line="240" w:lineRule="auto"/>
        <w:jc w:val="both"/>
        <w:rPr>
          <w:rFonts w:ascii="Marianne" w:hAnsi="Marianne" w:cs="Trebuchet MS"/>
        </w:rPr>
      </w:pPr>
    </w:p>
    <w:p w14:paraId="230CBFF3" w14:textId="77777777" w:rsidR="00EA4FA2" w:rsidRDefault="00EA4FA2">
      <w:pPr>
        <w:spacing w:after="0" w:line="240" w:lineRule="auto"/>
        <w:jc w:val="both"/>
        <w:rPr>
          <w:rFonts w:ascii="Marianne" w:hAnsi="Marianne" w:cs="Trebuchet MS"/>
        </w:rPr>
      </w:pPr>
    </w:p>
    <w:p w14:paraId="3B2C8B2B" w14:textId="77777777" w:rsidR="00EA4FA2" w:rsidRDefault="00EA4FA2">
      <w:pPr>
        <w:spacing w:after="0" w:line="240" w:lineRule="auto"/>
        <w:jc w:val="both"/>
        <w:rPr>
          <w:rFonts w:ascii="Marianne" w:hAnsi="Marianne" w:cs="Trebuchet MS"/>
        </w:rPr>
      </w:pPr>
    </w:p>
    <w:p w14:paraId="36E3CBCF" w14:textId="77777777" w:rsidR="00EA4FA2" w:rsidRDefault="00EA4FA2">
      <w:pPr>
        <w:spacing w:after="0" w:line="240" w:lineRule="auto"/>
        <w:jc w:val="both"/>
        <w:rPr>
          <w:rFonts w:ascii="Marianne" w:hAnsi="Marianne" w:cs="Trebuchet MS"/>
        </w:rPr>
      </w:pPr>
    </w:p>
    <w:p w14:paraId="5C0EA036" w14:textId="77777777" w:rsidR="00EA4FA2" w:rsidRDefault="00EA4FA2">
      <w:pPr>
        <w:spacing w:after="0" w:line="240" w:lineRule="auto"/>
        <w:jc w:val="both"/>
        <w:rPr>
          <w:rFonts w:ascii="Marianne" w:hAnsi="Marianne" w:cs="Trebuchet MS"/>
        </w:rPr>
      </w:pPr>
    </w:p>
    <w:p w14:paraId="3825138E" w14:textId="77777777" w:rsidR="00EA4FA2" w:rsidRDefault="00EA4FA2">
      <w:pPr>
        <w:spacing w:after="0" w:line="240" w:lineRule="auto"/>
        <w:jc w:val="both"/>
        <w:rPr>
          <w:rFonts w:ascii="Marianne" w:hAnsi="Marianne" w:cs="Trebuchet MS"/>
        </w:rPr>
      </w:pPr>
    </w:p>
    <w:p w14:paraId="016C038F" w14:textId="77777777" w:rsidR="00EA4FA2" w:rsidRDefault="00EA4FA2">
      <w:pPr>
        <w:spacing w:after="0" w:line="240" w:lineRule="auto"/>
        <w:jc w:val="both"/>
        <w:rPr>
          <w:rFonts w:ascii="Marianne" w:hAnsi="Marianne" w:cs="Trebuchet MS"/>
        </w:rPr>
      </w:pPr>
    </w:p>
    <w:p w14:paraId="27D137AD" w14:textId="77777777" w:rsidR="00EA4FA2" w:rsidRDefault="00EA4FA2">
      <w:pPr>
        <w:spacing w:after="0" w:line="240" w:lineRule="auto"/>
        <w:jc w:val="both"/>
        <w:rPr>
          <w:rFonts w:ascii="Marianne" w:hAnsi="Marianne" w:cs="Trebuchet MS"/>
        </w:rPr>
      </w:pPr>
    </w:p>
    <w:p w14:paraId="2051C091" w14:textId="77777777" w:rsidR="00EA4FA2" w:rsidRDefault="00AA6150">
      <w:pPr>
        <w:overflowPunct/>
        <w:spacing w:after="0" w:line="240" w:lineRule="auto"/>
        <w:rPr>
          <w:rFonts w:ascii="Marianne" w:hAnsi="Marianne" w:cs="Trebuchet MS"/>
        </w:rPr>
      </w:pPr>
      <w:r>
        <w:br w:type="page"/>
      </w:r>
    </w:p>
    <w:p w14:paraId="7B553C0C" w14:textId="77777777" w:rsidR="00EA4FA2" w:rsidRDefault="00AA6150">
      <w:pPr>
        <w:spacing w:after="0" w:line="240" w:lineRule="auto"/>
        <w:ind w:left="567"/>
        <w:jc w:val="both"/>
        <w:rPr>
          <w:rFonts w:ascii="Marianne" w:hAnsi="Marianne"/>
        </w:rPr>
      </w:pPr>
      <w:r>
        <w:rPr>
          <w:rFonts w:ascii="Marianne" w:hAnsi="Marianne" w:cs="Calibri"/>
          <w:b/>
          <w:bCs/>
          <w:color w:val="000000"/>
        </w:rPr>
        <w:lastRenderedPageBreak/>
        <w:t xml:space="preserve">2.1) Sous-critère 1 : </w:t>
      </w:r>
      <w:r>
        <w:rPr>
          <w:rFonts w:ascii="Marianne" w:hAnsi="Marianne" w:cs="Calibri"/>
          <w:color w:val="000000"/>
        </w:rPr>
        <w:t>livret et vidéo(s)</w:t>
      </w:r>
      <w:r>
        <w:rPr>
          <w:rFonts w:ascii="Marianne" w:hAnsi="Marianne" w:cs="Arial"/>
          <w:color w:val="000000"/>
          <w:spacing w:val="1"/>
          <w:lang w:eastAsia="fr-FR"/>
        </w:rPr>
        <w:t>, sur 30 points ;</w:t>
      </w:r>
    </w:p>
    <w:p w14:paraId="0FED97DA" w14:textId="77777777" w:rsidR="00EA4FA2" w:rsidRDefault="00EA4FA2">
      <w:pPr>
        <w:spacing w:after="0" w:line="240" w:lineRule="auto"/>
        <w:ind w:left="1134"/>
        <w:jc w:val="both"/>
        <w:rPr>
          <w:rFonts w:ascii="Marianne" w:hAnsi="Marianne"/>
        </w:rPr>
      </w:pPr>
    </w:p>
    <w:p w14:paraId="28E74F41" w14:textId="77777777" w:rsidR="00EA4FA2" w:rsidRDefault="00AA6150">
      <w:pPr>
        <w:spacing w:after="0" w:line="360" w:lineRule="auto"/>
        <w:ind w:left="397"/>
        <w:jc w:val="both"/>
        <w:outlineLvl w:val="0"/>
      </w:pPr>
      <w:r>
        <w:rPr>
          <w:rStyle w:val="lev"/>
          <w:rFonts w:ascii="Marianne" w:eastAsia="Times New Roman" w:hAnsi="Marianne" w:cs="Trebuchet MS"/>
          <w:color w:val="000000"/>
          <w:lang w:eastAsia="fr-FR"/>
        </w:rPr>
        <w:tab/>
        <w:t>Objectif :</w:t>
      </w:r>
      <w:r>
        <w:rPr>
          <w:rFonts w:ascii="Marianne" w:eastAsia="Times New Roman" w:hAnsi="Marianne" w:cs="Trebuchet MS"/>
          <w:b/>
          <w:bCs/>
          <w:i/>
          <w:iCs/>
          <w:color w:val="000000"/>
          <w:lang w:eastAsia="fr-FR"/>
        </w:rPr>
        <w:t xml:space="preserve"> </w:t>
      </w:r>
      <w:r>
        <w:rPr>
          <w:rFonts w:ascii="Marianne" w:eastAsia="Times New Roman" w:hAnsi="Marianne" w:cs="Trebuchet MS"/>
          <w:i/>
          <w:iCs/>
          <w:color w:val="000000"/>
          <w:lang w:eastAsia="fr-FR"/>
        </w:rPr>
        <w:t xml:space="preserve">Évaluer la qualité des prestations proposées en termes de créativité, d’adaptation </w:t>
      </w:r>
      <w:r>
        <w:rPr>
          <w:rFonts w:ascii="Marianne" w:eastAsia="Times New Roman" w:hAnsi="Marianne" w:cs="Trebuchet MS"/>
          <w:i/>
          <w:iCs/>
          <w:color w:val="000000"/>
          <w:lang w:eastAsia="fr-FR"/>
        </w:rPr>
        <w:tab/>
        <w:t xml:space="preserve">des </w:t>
      </w:r>
      <w:r>
        <w:rPr>
          <w:rFonts w:ascii="Marianne" w:eastAsia="Times New Roman" w:hAnsi="Marianne" w:cs="Trebuchet MS"/>
          <w:i/>
          <w:iCs/>
          <w:color w:val="000000"/>
          <w:lang w:eastAsia="fr-FR"/>
        </w:rPr>
        <w:tab/>
        <w:t xml:space="preserve">messages à la cible (9-12 ans), d’aspect ludo-éducatif, de qualité graphique et </w:t>
      </w:r>
      <w:r>
        <w:rPr>
          <w:rFonts w:ascii="Marianne" w:eastAsia="Times New Roman" w:hAnsi="Marianne" w:cs="Trebuchet MS"/>
          <w:i/>
          <w:iCs/>
          <w:color w:val="000000"/>
          <w:lang w:eastAsia="fr-FR"/>
        </w:rPr>
        <w:tab/>
        <w:t xml:space="preserve">d’animation. </w:t>
      </w:r>
    </w:p>
    <w:p w14:paraId="4CD827E9" w14:textId="77777777" w:rsidR="00EA4FA2" w:rsidRDefault="00AA6150">
      <w:pPr>
        <w:pStyle w:val="Corpsdetexte"/>
        <w:spacing w:after="283"/>
        <w:ind w:firstLine="397"/>
      </w:pPr>
      <w:r>
        <w:rPr>
          <w:rStyle w:val="lev"/>
          <w:rFonts w:ascii="Marianne" w:hAnsi="Marianne"/>
          <w:color w:val="000000"/>
          <w:sz w:val="22"/>
          <w:szCs w:val="22"/>
        </w:rPr>
        <w:tab/>
        <w:t>Consignes aux candidats :</w:t>
      </w:r>
    </w:p>
    <w:p w14:paraId="1B7FF16F" w14:textId="77777777" w:rsidR="00EA4FA2" w:rsidRDefault="00AA6150">
      <w:pPr>
        <w:pStyle w:val="Corpsdetexte"/>
        <w:numPr>
          <w:ilvl w:val="0"/>
          <w:numId w:val="3"/>
        </w:numPr>
        <w:tabs>
          <w:tab w:val="clear" w:pos="709"/>
          <w:tab w:val="left" w:pos="0"/>
        </w:tabs>
        <w:spacing w:after="283"/>
      </w:pPr>
      <w:r>
        <w:rPr>
          <w:rFonts w:ascii="Marianne" w:hAnsi="Marianne"/>
          <w:color w:val="000000"/>
          <w:sz w:val="22"/>
          <w:szCs w:val="22"/>
        </w:rPr>
        <w:t xml:space="preserve">Fournissez </w:t>
      </w:r>
      <w:r>
        <w:rPr>
          <w:rStyle w:val="lev"/>
          <w:rFonts w:ascii="Marianne" w:hAnsi="Marianne"/>
          <w:color w:val="000000"/>
          <w:sz w:val="22"/>
          <w:szCs w:val="22"/>
        </w:rPr>
        <w:t>1 à 2 exemples de livrets</w:t>
      </w:r>
      <w:r>
        <w:rPr>
          <w:rFonts w:ascii="Marianne" w:hAnsi="Marianne"/>
          <w:color w:val="000000"/>
          <w:sz w:val="22"/>
          <w:szCs w:val="22"/>
        </w:rPr>
        <w:t xml:space="preserve"> que vous avez réalisés, idéalement destinés à un public similaire (enfants ou adolescents). Expliquez brièvement le contexte de leur création (public cible, objectifs pédagogiques, résultats obtenus).</w:t>
      </w:r>
    </w:p>
    <w:p w14:paraId="165DF65C" w14:textId="77777777" w:rsidR="00EA4FA2" w:rsidRDefault="00AA6150">
      <w:pPr>
        <w:pStyle w:val="Corpsdetexte"/>
        <w:numPr>
          <w:ilvl w:val="0"/>
          <w:numId w:val="4"/>
        </w:numPr>
        <w:tabs>
          <w:tab w:val="clear" w:pos="709"/>
          <w:tab w:val="left" w:pos="0"/>
        </w:tabs>
        <w:spacing w:after="283"/>
      </w:pPr>
      <w:r>
        <w:rPr>
          <w:rFonts w:ascii="Marianne" w:hAnsi="Marianne"/>
          <w:color w:val="000000"/>
          <w:sz w:val="22"/>
          <w:szCs w:val="22"/>
        </w:rPr>
        <w:t xml:space="preserve">Joignez </w:t>
      </w:r>
      <w:r>
        <w:rPr>
          <w:rStyle w:val="lev"/>
          <w:rFonts w:ascii="Marianne" w:hAnsi="Marianne"/>
          <w:color w:val="000000"/>
          <w:sz w:val="22"/>
          <w:szCs w:val="22"/>
        </w:rPr>
        <w:t>1 à 2 exemples de vidéos</w:t>
      </w:r>
      <w:r>
        <w:rPr>
          <w:rFonts w:ascii="Marianne" w:hAnsi="Marianne"/>
          <w:color w:val="000000"/>
          <w:sz w:val="22"/>
          <w:szCs w:val="22"/>
        </w:rPr>
        <w:t xml:space="preserve"> réalisées à partir de livrets ou d’autres vidéos éducatives que vous avez produites. Précisez comment ces vidéos ont été conçues pour accompagner ou enrichir le contenu principal.</w:t>
      </w:r>
    </w:p>
    <w:p w14:paraId="2DC0E264" w14:textId="77777777" w:rsidR="00EA4FA2" w:rsidRDefault="00EA4FA2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000000"/>
          <w:sz w:val="22"/>
          <w:szCs w:val="22"/>
        </w:rPr>
      </w:pPr>
    </w:p>
    <w:p w14:paraId="61895218" w14:textId="59B74DBA" w:rsidR="0006343F" w:rsidRP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A02B93" w:themeColor="accent5"/>
          <w:sz w:val="22"/>
          <w:szCs w:val="22"/>
        </w:rPr>
      </w:pPr>
      <w:r w:rsidRPr="0006343F">
        <w:rPr>
          <w:rFonts w:ascii="Marianne" w:hAnsi="Marianne"/>
          <w:color w:val="A02B93" w:themeColor="accent5"/>
          <w:sz w:val="22"/>
          <w:szCs w:val="22"/>
        </w:rPr>
        <w:t>Précisez ici le nom des fichiers comportant les exemples de livrets annexés à votre offre.</w:t>
      </w:r>
    </w:p>
    <w:p w14:paraId="0565EB7F" w14:textId="77777777" w:rsidR="0006343F" w:rsidRP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A02B93" w:themeColor="accent5"/>
          <w:sz w:val="22"/>
          <w:szCs w:val="22"/>
        </w:rPr>
      </w:pPr>
    </w:p>
    <w:p w14:paraId="40CE0204" w14:textId="54BA4AD2" w:rsidR="0006343F" w:rsidRP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A02B93" w:themeColor="accent5"/>
          <w:sz w:val="22"/>
          <w:szCs w:val="22"/>
        </w:rPr>
      </w:pPr>
      <w:r w:rsidRPr="0006343F">
        <w:rPr>
          <w:rFonts w:ascii="Marianne" w:hAnsi="Marianne"/>
          <w:color w:val="A02B93" w:themeColor="accent5"/>
          <w:sz w:val="22"/>
          <w:szCs w:val="22"/>
        </w:rPr>
        <w:t xml:space="preserve">Précisez ici le nom des fichiers comportant les exemples de </w:t>
      </w:r>
      <w:r>
        <w:rPr>
          <w:rFonts w:ascii="Marianne" w:hAnsi="Marianne"/>
          <w:color w:val="A02B93" w:themeColor="accent5"/>
          <w:sz w:val="22"/>
          <w:szCs w:val="22"/>
        </w:rPr>
        <w:t>vidéos</w:t>
      </w:r>
      <w:r w:rsidRPr="0006343F">
        <w:rPr>
          <w:rFonts w:ascii="Marianne" w:hAnsi="Marianne"/>
          <w:color w:val="A02B93" w:themeColor="accent5"/>
          <w:sz w:val="22"/>
          <w:szCs w:val="22"/>
        </w:rPr>
        <w:t xml:space="preserve"> annexés à votre offre.</w:t>
      </w:r>
    </w:p>
    <w:p w14:paraId="26CD563A" w14:textId="77777777" w:rsid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153D63" w:themeColor="text2" w:themeTint="E6"/>
          <w:sz w:val="22"/>
          <w:szCs w:val="22"/>
        </w:rPr>
      </w:pPr>
    </w:p>
    <w:p w14:paraId="59615BED" w14:textId="77777777" w:rsidR="0006343F" w:rsidRP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153D63" w:themeColor="text2" w:themeTint="E6"/>
          <w:sz w:val="22"/>
          <w:szCs w:val="22"/>
        </w:rPr>
      </w:pPr>
    </w:p>
    <w:p w14:paraId="6882D148" w14:textId="77777777" w:rsid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000000"/>
          <w:sz w:val="22"/>
          <w:szCs w:val="22"/>
        </w:rPr>
      </w:pPr>
    </w:p>
    <w:p w14:paraId="0289C74A" w14:textId="5A7EBEF2" w:rsidR="0006343F" w:rsidRDefault="0006343F">
      <w:pPr>
        <w:overflowPunct/>
        <w:spacing w:after="0" w:line="240" w:lineRule="auto"/>
        <w:rPr>
          <w:rFonts w:ascii="Marianne" w:hAnsi="Marianne" w:cs="Trebuchet MS"/>
          <w:color w:val="000000"/>
        </w:rPr>
      </w:pPr>
      <w:r>
        <w:rPr>
          <w:rFonts w:ascii="Marianne" w:hAnsi="Marianne"/>
          <w:color w:val="000000"/>
        </w:rPr>
        <w:br w:type="page"/>
      </w:r>
    </w:p>
    <w:p w14:paraId="5BB9EE4B" w14:textId="77777777" w:rsidR="00EA4FA2" w:rsidRDefault="00AA6150">
      <w:pPr>
        <w:spacing w:after="0" w:line="240" w:lineRule="auto"/>
        <w:ind w:left="567"/>
        <w:jc w:val="both"/>
        <w:rPr>
          <w:rFonts w:ascii="Marianne" w:hAnsi="Marianne"/>
        </w:rPr>
      </w:pPr>
      <w:r>
        <w:rPr>
          <w:rFonts w:ascii="Marianne" w:hAnsi="Marianne" w:cs="Calibri"/>
          <w:b/>
          <w:bCs/>
          <w:color w:val="000000"/>
        </w:rPr>
        <w:lastRenderedPageBreak/>
        <w:t>2.2) S</w:t>
      </w:r>
      <w:r>
        <w:rPr>
          <w:rFonts w:ascii="Marianne" w:hAnsi="Marianne" w:cs="Calibri"/>
          <w:b/>
          <w:color w:val="000000"/>
        </w:rPr>
        <w:t>ous-critère 2</w:t>
      </w:r>
      <w:r>
        <w:rPr>
          <w:rFonts w:ascii="Marianne" w:hAnsi="Marianne" w:cs="Calibri"/>
          <w:color w:val="000000"/>
        </w:rPr>
        <w:t xml:space="preserve"> </w:t>
      </w:r>
      <w:r>
        <w:rPr>
          <w:rFonts w:ascii="Marianne" w:hAnsi="Marianne" w:cs="Arial"/>
          <w:spacing w:val="1"/>
          <w:lang w:eastAsia="fr-FR"/>
        </w:rPr>
        <w:t>: dispositif global de la campagne, sur 40 points ;</w:t>
      </w:r>
    </w:p>
    <w:p w14:paraId="06F79688" w14:textId="77777777" w:rsidR="00EA4FA2" w:rsidRDefault="00EA4FA2">
      <w:pPr>
        <w:spacing w:after="0" w:line="240" w:lineRule="auto"/>
        <w:ind w:left="1134"/>
        <w:jc w:val="both"/>
        <w:rPr>
          <w:rFonts w:ascii="Marianne" w:hAnsi="Marianne"/>
        </w:rPr>
      </w:pPr>
    </w:p>
    <w:p w14:paraId="6356865E" w14:textId="77777777" w:rsidR="00EA4FA2" w:rsidRDefault="00AA6150">
      <w:r>
        <w:rPr>
          <w:rStyle w:val="lev"/>
          <w:rFonts w:ascii="Marianne" w:hAnsi="Marianne"/>
          <w:color w:val="000000"/>
        </w:rPr>
        <w:tab/>
        <w:t>Objectifs :</w:t>
      </w:r>
      <w:r>
        <w:rPr>
          <w:rFonts w:ascii="Marianne" w:hAnsi="Marianne"/>
          <w:color w:val="000000"/>
        </w:rPr>
        <w:t xml:space="preserve"> </w:t>
      </w:r>
    </w:p>
    <w:p w14:paraId="096DAF60" w14:textId="0CE9956F" w:rsidR="00EA4FA2" w:rsidRDefault="00AA6150">
      <w:pPr>
        <w:rPr>
          <w:rFonts w:ascii="Marianne" w:hAnsi="Marianne"/>
        </w:rPr>
      </w:pPr>
      <w:r>
        <w:rPr>
          <w:rFonts w:ascii="Marianne" w:hAnsi="Marianne"/>
          <w:i/>
          <w:iCs/>
          <w:color w:val="000000"/>
        </w:rPr>
        <w:tab/>
        <w:t xml:space="preserve">- Évaluer la cohérence de la stratégie globale de la campagne par rapport à l’objectif </w:t>
      </w:r>
      <w:r>
        <w:rPr>
          <w:rFonts w:ascii="Marianne" w:hAnsi="Marianne"/>
          <w:i/>
          <w:iCs/>
          <w:color w:val="000000"/>
        </w:rPr>
        <w:tab/>
        <w:t xml:space="preserve">de sensibilisation et à la cible (enfants de 9-12 ans) ainsi que la pertinence des supports et du plan de diffusion. </w:t>
      </w:r>
    </w:p>
    <w:p w14:paraId="4FEDA694" w14:textId="790D4071" w:rsidR="00EA4FA2" w:rsidRDefault="00AA6150">
      <w:pPr>
        <w:rPr>
          <w:rFonts w:ascii="Marianne" w:hAnsi="Marianne"/>
          <w:i/>
          <w:iCs/>
          <w:color w:val="000000"/>
        </w:rPr>
      </w:pPr>
      <w:r>
        <w:rPr>
          <w:rFonts w:ascii="Marianne" w:hAnsi="Marianne"/>
          <w:color w:val="000000"/>
        </w:rPr>
        <w:tab/>
        <w:t xml:space="preserve">- </w:t>
      </w:r>
      <w:r>
        <w:rPr>
          <w:rFonts w:ascii="Marianne" w:hAnsi="Marianne"/>
          <w:i/>
          <w:iCs/>
          <w:color w:val="000000"/>
        </w:rPr>
        <w:t xml:space="preserve">Mesurer l’impact potentiel de la campagne auprès d’une audience </w:t>
      </w:r>
      <w:proofErr w:type="gramStart"/>
      <w:r>
        <w:rPr>
          <w:rFonts w:ascii="Marianne" w:hAnsi="Marianne"/>
          <w:i/>
          <w:iCs/>
          <w:color w:val="000000"/>
        </w:rPr>
        <w:t>la plus large possible</w:t>
      </w:r>
      <w:proofErr w:type="gramEnd"/>
      <w:r>
        <w:rPr>
          <w:rFonts w:ascii="Marianne" w:hAnsi="Marianne"/>
          <w:i/>
          <w:iCs/>
          <w:color w:val="000000"/>
        </w:rPr>
        <w:t>.</w:t>
      </w:r>
    </w:p>
    <w:p w14:paraId="46C452CA" w14:textId="77777777" w:rsidR="0006343F" w:rsidRDefault="0006343F">
      <w:pPr>
        <w:rPr>
          <w:rFonts w:ascii="Marianne" w:hAnsi="Marianne"/>
        </w:rPr>
      </w:pPr>
    </w:p>
    <w:p w14:paraId="6B1C5826" w14:textId="77777777" w:rsidR="00EA4FA2" w:rsidRDefault="00AA6150">
      <w:pPr>
        <w:pStyle w:val="Corpsdetexte"/>
        <w:spacing w:after="283"/>
      </w:pPr>
      <w:r>
        <w:rPr>
          <w:rStyle w:val="lev"/>
          <w:rFonts w:ascii="Marianne" w:hAnsi="Marianne"/>
          <w:color w:val="000000"/>
          <w:sz w:val="22"/>
          <w:szCs w:val="22"/>
        </w:rPr>
        <w:tab/>
        <w:t>Consignes aux candidats :</w:t>
      </w:r>
    </w:p>
    <w:p w14:paraId="396EA896" w14:textId="77777777" w:rsidR="00EA4FA2" w:rsidRPr="0006343F" w:rsidRDefault="00AA6150">
      <w:pPr>
        <w:pStyle w:val="Corpsdetexte"/>
        <w:numPr>
          <w:ilvl w:val="0"/>
          <w:numId w:val="5"/>
        </w:numPr>
        <w:tabs>
          <w:tab w:val="clear" w:pos="709"/>
          <w:tab w:val="left" w:pos="0"/>
        </w:tabs>
        <w:spacing w:after="283"/>
      </w:pPr>
      <w:r>
        <w:rPr>
          <w:rFonts w:ascii="Marianne" w:hAnsi="Marianne"/>
          <w:color w:val="000000"/>
          <w:sz w:val="22"/>
          <w:szCs w:val="22"/>
        </w:rPr>
        <w:t xml:space="preserve">Décrivez le </w:t>
      </w:r>
      <w:r>
        <w:rPr>
          <w:rStyle w:val="lev"/>
          <w:rFonts w:ascii="Marianne" w:hAnsi="Marianne"/>
          <w:color w:val="000000"/>
          <w:sz w:val="22"/>
          <w:szCs w:val="22"/>
        </w:rPr>
        <w:t>dispositif global</w:t>
      </w:r>
      <w:r>
        <w:rPr>
          <w:rFonts w:ascii="Marianne" w:hAnsi="Marianne"/>
          <w:color w:val="000000"/>
          <w:sz w:val="22"/>
          <w:szCs w:val="22"/>
        </w:rPr>
        <w:t xml:space="preserve"> que vous proposez pour la campagne. Détaillez les livrables prévus (livret, vidéos, supports complémentaires) et leur diffusion en expliquant comment ils contribueront à atteindre les objectifs pédagogiques et à engager la cible. </w:t>
      </w:r>
    </w:p>
    <w:p w14:paraId="0E390AB2" w14:textId="77777777" w:rsid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000000"/>
          <w:sz w:val="22"/>
          <w:szCs w:val="22"/>
        </w:rPr>
      </w:pPr>
    </w:p>
    <w:p w14:paraId="7A738B46" w14:textId="39C942DF" w:rsidR="0006343F" w:rsidRP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A02B93" w:themeColor="accent5"/>
          <w:sz w:val="22"/>
          <w:szCs w:val="22"/>
        </w:rPr>
      </w:pPr>
      <w:r>
        <w:rPr>
          <w:rFonts w:ascii="Marianne" w:hAnsi="Marianne"/>
          <w:color w:val="A02B93" w:themeColor="accent5"/>
          <w:sz w:val="22"/>
          <w:szCs w:val="22"/>
        </w:rPr>
        <w:t>Répondez ici à ce sous-critère</w:t>
      </w:r>
    </w:p>
    <w:p w14:paraId="2CDB439F" w14:textId="77777777" w:rsidR="0006343F" w:rsidRDefault="0006343F" w:rsidP="0006343F">
      <w:pPr>
        <w:pStyle w:val="Corpsdetexte"/>
        <w:tabs>
          <w:tab w:val="left" w:pos="0"/>
        </w:tabs>
        <w:spacing w:after="283"/>
      </w:pPr>
    </w:p>
    <w:p w14:paraId="654642DB" w14:textId="77777777" w:rsidR="00EA4FA2" w:rsidRPr="0006343F" w:rsidRDefault="00AA6150">
      <w:pPr>
        <w:pStyle w:val="Corpsdetexte"/>
        <w:numPr>
          <w:ilvl w:val="0"/>
          <w:numId w:val="6"/>
        </w:numPr>
        <w:tabs>
          <w:tab w:val="clear" w:pos="709"/>
          <w:tab w:val="left" w:pos="0"/>
        </w:tabs>
        <w:spacing w:after="283"/>
      </w:pPr>
      <w:r>
        <w:rPr>
          <w:rFonts w:ascii="Marianne" w:hAnsi="Marianne"/>
          <w:color w:val="000000"/>
          <w:sz w:val="22"/>
          <w:szCs w:val="22"/>
        </w:rPr>
        <w:t xml:space="preserve">Justifiez vos choix pour les </w:t>
      </w:r>
      <w:r>
        <w:rPr>
          <w:rStyle w:val="lev"/>
          <w:rFonts w:ascii="Marianne" w:hAnsi="Marianne"/>
          <w:color w:val="000000"/>
          <w:sz w:val="22"/>
          <w:szCs w:val="22"/>
        </w:rPr>
        <w:t>supports complémentaires</w:t>
      </w:r>
      <w:r>
        <w:rPr>
          <w:rFonts w:ascii="Marianne" w:hAnsi="Marianne"/>
          <w:color w:val="000000"/>
          <w:sz w:val="22"/>
          <w:szCs w:val="22"/>
        </w:rPr>
        <w:t xml:space="preserve"> (ex. : podcasts, jeux, goodies…). Expliquez pourquoi ces supports sont pertinents pour favoriser l’apprentissage, maintenir l’attention des enfants et inscrire la campagne dans la durée. </w:t>
      </w:r>
    </w:p>
    <w:p w14:paraId="08242D4A" w14:textId="77777777" w:rsid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000000"/>
          <w:sz w:val="22"/>
          <w:szCs w:val="22"/>
        </w:rPr>
      </w:pPr>
    </w:p>
    <w:p w14:paraId="20280C83" w14:textId="77777777" w:rsidR="0006343F" w:rsidRP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A02B93" w:themeColor="accent5"/>
          <w:sz w:val="22"/>
          <w:szCs w:val="22"/>
        </w:rPr>
      </w:pPr>
      <w:r>
        <w:rPr>
          <w:rFonts w:ascii="Marianne" w:hAnsi="Marianne"/>
          <w:color w:val="A02B93" w:themeColor="accent5"/>
          <w:sz w:val="22"/>
          <w:szCs w:val="22"/>
        </w:rPr>
        <w:t>Répondez ici à ce sous-critère</w:t>
      </w:r>
    </w:p>
    <w:p w14:paraId="592F8383" w14:textId="77777777" w:rsidR="0006343F" w:rsidRDefault="0006343F" w:rsidP="0006343F">
      <w:pPr>
        <w:pStyle w:val="Corpsdetexte"/>
        <w:tabs>
          <w:tab w:val="left" w:pos="0"/>
        </w:tabs>
        <w:spacing w:after="283"/>
      </w:pPr>
    </w:p>
    <w:p w14:paraId="537FA685" w14:textId="77777777" w:rsidR="00EA4FA2" w:rsidRPr="0006343F" w:rsidRDefault="00AA6150">
      <w:pPr>
        <w:pStyle w:val="Corpsdetexte"/>
        <w:numPr>
          <w:ilvl w:val="0"/>
          <w:numId w:val="7"/>
        </w:numPr>
        <w:tabs>
          <w:tab w:val="clear" w:pos="709"/>
          <w:tab w:val="left" w:pos="0"/>
        </w:tabs>
        <w:spacing w:after="283"/>
      </w:pPr>
      <w:r>
        <w:rPr>
          <w:rFonts w:ascii="Marianne" w:hAnsi="Marianne"/>
          <w:color w:val="000000"/>
          <w:sz w:val="22"/>
          <w:szCs w:val="22"/>
        </w:rPr>
        <w:t xml:space="preserve">Fournissez des </w:t>
      </w:r>
      <w:r>
        <w:rPr>
          <w:rStyle w:val="lev"/>
          <w:rFonts w:ascii="Marianne" w:hAnsi="Marianne"/>
          <w:color w:val="000000"/>
          <w:sz w:val="22"/>
          <w:szCs w:val="22"/>
        </w:rPr>
        <w:t>exemples de réalisations précédentes</w:t>
      </w:r>
      <w:r>
        <w:rPr>
          <w:rFonts w:ascii="Marianne" w:hAnsi="Marianne"/>
          <w:color w:val="000000"/>
          <w:sz w:val="22"/>
          <w:szCs w:val="22"/>
        </w:rPr>
        <w:t xml:space="preserve"> pour ces supports complémentaires, avec une brève description de leur impact ou des résultats obtenus. </w:t>
      </w:r>
    </w:p>
    <w:p w14:paraId="057AF63D" w14:textId="77777777" w:rsid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000000"/>
          <w:sz w:val="22"/>
          <w:szCs w:val="22"/>
        </w:rPr>
      </w:pPr>
    </w:p>
    <w:p w14:paraId="162A5546" w14:textId="77777777" w:rsidR="0006343F" w:rsidRP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A02B93" w:themeColor="accent5"/>
          <w:sz w:val="22"/>
          <w:szCs w:val="22"/>
        </w:rPr>
      </w:pPr>
      <w:r>
        <w:rPr>
          <w:rFonts w:ascii="Marianne" w:hAnsi="Marianne"/>
          <w:color w:val="A02B93" w:themeColor="accent5"/>
          <w:sz w:val="22"/>
          <w:szCs w:val="22"/>
        </w:rPr>
        <w:t>Répondez ici à ce sous-critère</w:t>
      </w:r>
    </w:p>
    <w:p w14:paraId="730B5E37" w14:textId="77777777" w:rsidR="0006343F" w:rsidRDefault="0006343F" w:rsidP="0006343F">
      <w:pPr>
        <w:pStyle w:val="Corpsdetexte"/>
        <w:tabs>
          <w:tab w:val="left" w:pos="0"/>
        </w:tabs>
        <w:spacing w:after="283"/>
      </w:pPr>
    </w:p>
    <w:p w14:paraId="632429C9" w14:textId="3377BE0C" w:rsidR="00EA4FA2" w:rsidRDefault="00AA6150">
      <w:pPr>
        <w:pStyle w:val="Corpsdetexte"/>
        <w:numPr>
          <w:ilvl w:val="0"/>
          <w:numId w:val="8"/>
        </w:numPr>
        <w:tabs>
          <w:tab w:val="clear" w:pos="709"/>
          <w:tab w:val="left" w:pos="0"/>
        </w:tabs>
      </w:pPr>
      <w:r>
        <w:rPr>
          <w:rFonts w:ascii="Marianne" w:hAnsi="Marianne"/>
          <w:color w:val="000000"/>
          <w:sz w:val="22"/>
          <w:szCs w:val="22"/>
        </w:rPr>
        <w:t xml:space="preserve">Développez un </w:t>
      </w:r>
      <w:r>
        <w:rPr>
          <w:rStyle w:val="lev"/>
          <w:rFonts w:ascii="Marianne" w:hAnsi="Marianne"/>
          <w:color w:val="000000"/>
          <w:sz w:val="22"/>
          <w:szCs w:val="22"/>
        </w:rPr>
        <w:t xml:space="preserve">plan de diffusion/plan media clair pour les différents contenus </w:t>
      </w:r>
      <w:r>
        <w:rPr>
          <w:rFonts w:ascii="Marianne" w:hAnsi="Marianne"/>
          <w:color w:val="000000"/>
          <w:sz w:val="22"/>
          <w:szCs w:val="22"/>
        </w:rPr>
        <w:t xml:space="preserve">: </w:t>
      </w:r>
    </w:p>
    <w:p w14:paraId="7D63EC51" w14:textId="77777777" w:rsidR="00EA4FA2" w:rsidRDefault="00AA6150">
      <w:pPr>
        <w:pStyle w:val="Corpsdetexte"/>
        <w:numPr>
          <w:ilvl w:val="1"/>
          <w:numId w:val="8"/>
        </w:numPr>
        <w:tabs>
          <w:tab w:val="left" w:pos="0"/>
        </w:tabs>
        <w:rPr>
          <w:rFonts w:ascii="Marianne" w:hAnsi="Marianne"/>
          <w:sz w:val="22"/>
          <w:szCs w:val="22"/>
        </w:rPr>
      </w:pPr>
      <w:r>
        <w:rPr>
          <w:rFonts w:ascii="Marianne" w:hAnsi="Marianne"/>
          <w:color w:val="000000"/>
          <w:sz w:val="22"/>
          <w:szCs w:val="22"/>
        </w:rPr>
        <w:t xml:space="preserve">Précisez les titres des magazines ciblés, les réseaux sociaux utilisés, et les autres relais de communication envisagés. </w:t>
      </w:r>
    </w:p>
    <w:p w14:paraId="7D6DD9A1" w14:textId="77777777" w:rsidR="00EA4FA2" w:rsidRDefault="00AA6150">
      <w:pPr>
        <w:pStyle w:val="Corpsdetexte"/>
        <w:numPr>
          <w:ilvl w:val="1"/>
          <w:numId w:val="8"/>
        </w:numPr>
        <w:tabs>
          <w:tab w:val="left" w:pos="0"/>
        </w:tabs>
        <w:rPr>
          <w:rFonts w:ascii="Marianne" w:hAnsi="Marianne"/>
          <w:sz w:val="22"/>
          <w:szCs w:val="22"/>
        </w:rPr>
      </w:pPr>
      <w:r>
        <w:rPr>
          <w:rFonts w:ascii="Marianne" w:hAnsi="Marianne"/>
          <w:color w:val="000000"/>
          <w:sz w:val="22"/>
          <w:szCs w:val="22"/>
        </w:rPr>
        <w:t xml:space="preserve">Indiquez des données concrètes sur les audiences visées : tranche d’âge, nombre de lecteurs ou abonnés, portée estimée (diffusion totale, impressions numériques...). </w:t>
      </w:r>
    </w:p>
    <w:p w14:paraId="7A42FF94" w14:textId="77777777" w:rsidR="00EA4FA2" w:rsidRDefault="00EA4FA2" w:rsidP="0006343F">
      <w:pPr>
        <w:spacing w:after="0" w:line="240" w:lineRule="auto"/>
        <w:jc w:val="both"/>
        <w:rPr>
          <w:rFonts w:ascii="Marianne" w:eastAsia="Times New Roman" w:hAnsi="Marianne" w:cs="Calibri"/>
          <w:b/>
          <w:color w:val="000000"/>
          <w:spacing w:val="1"/>
          <w:lang w:eastAsia="fr-FR"/>
        </w:rPr>
      </w:pPr>
    </w:p>
    <w:p w14:paraId="2E5DCBF9" w14:textId="77777777" w:rsidR="0006343F" w:rsidRP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A02B93" w:themeColor="accent5"/>
          <w:sz w:val="22"/>
          <w:szCs w:val="22"/>
        </w:rPr>
      </w:pPr>
      <w:r>
        <w:rPr>
          <w:rFonts w:ascii="Marianne" w:hAnsi="Marianne"/>
          <w:color w:val="A02B93" w:themeColor="accent5"/>
          <w:sz w:val="22"/>
          <w:szCs w:val="22"/>
        </w:rPr>
        <w:t>Répondez ici à ce sous-critère</w:t>
      </w:r>
    </w:p>
    <w:p w14:paraId="134A8F07" w14:textId="5F66CD6C" w:rsidR="0006343F" w:rsidRDefault="0006343F">
      <w:pPr>
        <w:overflowPunct/>
        <w:spacing w:after="0" w:line="240" w:lineRule="auto"/>
        <w:rPr>
          <w:rFonts w:ascii="Marianne" w:eastAsia="Times New Roman" w:hAnsi="Marianne" w:cs="Calibri"/>
          <w:b/>
          <w:color w:val="000000"/>
          <w:spacing w:val="1"/>
          <w:lang w:eastAsia="fr-FR"/>
        </w:rPr>
      </w:pPr>
      <w:r>
        <w:rPr>
          <w:rFonts w:ascii="Marianne" w:eastAsia="Times New Roman" w:hAnsi="Marianne" w:cs="Calibri"/>
          <w:b/>
          <w:color w:val="000000"/>
          <w:spacing w:val="1"/>
          <w:lang w:eastAsia="fr-FR"/>
        </w:rPr>
        <w:br w:type="page"/>
      </w:r>
    </w:p>
    <w:p w14:paraId="642B9B5C" w14:textId="77777777" w:rsidR="00EA4FA2" w:rsidRDefault="00AA6150">
      <w:pPr>
        <w:spacing w:after="0" w:line="240" w:lineRule="auto"/>
        <w:ind w:left="567"/>
        <w:jc w:val="both"/>
        <w:rPr>
          <w:rFonts w:ascii="Marianne" w:hAnsi="Marianne"/>
        </w:rPr>
      </w:pPr>
      <w:r>
        <w:rPr>
          <w:rFonts w:ascii="Marianne" w:eastAsia="Times New Roman" w:hAnsi="Marianne" w:cs="Calibri"/>
          <w:b/>
          <w:color w:val="000000"/>
          <w:spacing w:val="1"/>
          <w:lang w:eastAsia="fr-FR"/>
        </w:rPr>
        <w:lastRenderedPageBreak/>
        <w:t xml:space="preserve">2.3) Sous-critère 3 : </w:t>
      </w:r>
      <w:r>
        <w:rPr>
          <w:rFonts w:ascii="Marianne" w:eastAsia="Times New Roman" w:hAnsi="Marianne" w:cs="Calibri"/>
          <w:color w:val="000000"/>
          <w:spacing w:val="1"/>
          <w:lang w:eastAsia="fr-FR"/>
        </w:rPr>
        <w:t>planning précis des étapes de conception et de réalisation du projet</w:t>
      </w:r>
      <w:r>
        <w:rPr>
          <w:rFonts w:ascii="Marianne" w:hAnsi="Marianne" w:cs="Calibri"/>
          <w:color w:val="000000"/>
          <w:spacing w:val="1"/>
          <w:lang w:eastAsia="fr-FR"/>
        </w:rPr>
        <w:t>, sur 10 points</w:t>
      </w:r>
    </w:p>
    <w:p w14:paraId="77F3F4A8" w14:textId="77777777" w:rsidR="00EA4FA2" w:rsidRDefault="00EA4FA2">
      <w:pPr>
        <w:spacing w:after="0" w:line="240" w:lineRule="auto"/>
        <w:jc w:val="both"/>
        <w:rPr>
          <w:rFonts w:ascii="Marianne" w:eastAsia="Times New Roman" w:hAnsi="Marianne" w:cs="Trebuchet MS"/>
          <w:b/>
          <w:lang w:eastAsia="fr-FR"/>
        </w:rPr>
      </w:pPr>
    </w:p>
    <w:p w14:paraId="64FDC1DF" w14:textId="77777777" w:rsidR="00EA4FA2" w:rsidRDefault="00AA6150">
      <w:pPr>
        <w:pStyle w:val="Corpsdetexte"/>
        <w:tabs>
          <w:tab w:val="left" w:pos="0"/>
        </w:tabs>
        <w:ind w:left="397"/>
      </w:pPr>
      <w:r>
        <w:rPr>
          <w:rStyle w:val="lev"/>
          <w:rFonts w:ascii="Marianne" w:eastAsia="Times New Roman" w:hAnsi="Marianne"/>
          <w:i/>
          <w:iCs/>
          <w:color w:val="000000"/>
          <w:sz w:val="22"/>
          <w:szCs w:val="22"/>
          <w:lang w:eastAsia="fr-FR"/>
        </w:rPr>
        <w:t>Objectif :</w:t>
      </w:r>
      <w:r>
        <w:rPr>
          <w:rFonts w:ascii="Marianne" w:eastAsia="Times New Roman" w:hAnsi="Marianne"/>
          <w:i/>
          <w:iCs/>
          <w:color w:val="000000"/>
          <w:sz w:val="22"/>
          <w:szCs w:val="22"/>
          <w:lang w:eastAsia="fr-FR"/>
        </w:rPr>
        <w:t xml:space="preserve"> Évaluer la capacité du soumissionnaire à proposer un retroplanning réaliste et une méthodologie efficace pour respecter les délais et répondre aux besoins de l’acheteur.</w:t>
      </w:r>
    </w:p>
    <w:p w14:paraId="76037721" w14:textId="77777777" w:rsidR="00EA4FA2" w:rsidRDefault="00EA4FA2">
      <w:pPr>
        <w:pStyle w:val="Corpsdetexte"/>
        <w:spacing w:after="283"/>
        <w:rPr>
          <w:rFonts w:ascii="Marianne" w:hAnsi="Marianne"/>
          <w:sz w:val="22"/>
          <w:szCs w:val="22"/>
        </w:rPr>
      </w:pPr>
    </w:p>
    <w:p w14:paraId="7DFE1523" w14:textId="77777777" w:rsidR="00EA4FA2" w:rsidRDefault="00AA6150">
      <w:pPr>
        <w:pStyle w:val="Corpsdetexte"/>
        <w:spacing w:after="283"/>
        <w:ind w:left="454"/>
      </w:pPr>
      <w:r>
        <w:rPr>
          <w:rStyle w:val="lev"/>
          <w:rFonts w:ascii="Marianne" w:hAnsi="Marianne"/>
          <w:color w:val="000000"/>
          <w:sz w:val="22"/>
          <w:szCs w:val="22"/>
        </w:rPr>
        <w:t>Consignes aux candidats :</w:t>
      </w:r>
    </w:p>
    <w:p w14:paraId="177DCC24" w14:textId="77777777" w:rsidR="00EA4FA2" w:rsidRDefault="00AA6150">
      <w:pPr>
        <w:pStyle w:val="Corpsdetexte"/>
        <w:numPr>
          <w:ilvl w:val="0"/>
          <w:numId w:val="9"/>
        </w:numPr>
        <w:tabs>
          <w:tab w:val="clear" w:pos="709"/>
          <w:tab w:val="left" w:pos="0"/>
        </w:tabs>
      </w:pPr>
      <w:r>
        <w:rPr>
          <w:rFonts w:ascii="Marianne" w:hAnsi="Marianne"/>
          <w:color w:val="000000"/>
          <w:sz w:val="22"/>
          <w:szCs w:val="22"/>
        </w:rPr>
        <w:t xml:space="preserve">Fournissez un </w:t>
      </w:r>
      <w:r>
        <w:rPr>
          <w:rStyle w:val="lev"/>
          <w:rFonts w:ascii="Marianne" w:hAnsi="Marianne"/>
          <w:color w:val="000000"/>
          <w:sz w:val="22"/>
          <w:szCs w:val="22"/>
        </w:rPr>
        <w:t>planning détaillé</w:t>
      </w:r>
      <w:r>
        <w:rPr>
          <w:rFonts w:ascii="Marianne" w:hAnsi="Marianne"/>
          <w:color w:val="000000"/>
          <w:sz w:val="22"/>
          <w:szCs w:val="22"/>
        </w:rPr>
        <w:t xml:space="preserve"> de conception et de réalisation du projet, incluant : </w:t>
      </w:r>
    </w:p>
    <w:p w14:paraId="500D2E42" w14:textId="77777777" w:rsidR="00EA4FA2" w:rsidRDefault="00AA6150">
      <w:pPr>
        <w:pStyle w:val="Corpsdetexte"/>
        <w:numPr>
          <w:ilvl w:val="1"/>
          <w:numId w:val="9"/>
        </w:numPr>
        <w:tabs>
          <w:tab w:val="left" w:pos="0"/>
        </w:tabs>
        <w:rPr>
          <w:rFonts w:ascii="Marianne" w:hAnsi="Marianne"/>
          <w:sz w:val="22"/>
          <w:szCs w:val="22"/>
        </w:rPr>
      </w:pPr>
      <w:r>
        <w:rPr>
          <w:rFonts w:ascii="Marianne" w:hAnsi="Marianne"/>
          <w:color w:val="000000"/>
          <w:sz w:val="22"/>
          <w:szCs w:val="22"/>
        </w:rPr>
        <w:t xml:space="preserve">Les étapes clés de création (ex. : conception du livret, réalisation des vidéos, validation des maquettes). </w:t>
      </w:r>
    </w:p>
    <w:p w14:paraId="24B48820" w14:textId="77777777" w:rsidR="00EA4FA2" w:rsidRPr="0006343F" w:rsidRDefault="00AA6150">
      <w:pPr>
        <w:pStyle w:val="Corpsdetexte"/>
        <w:numPr>
          <w:ilvl w:val="1"/>
          <w:numId w:val="9"/>
        </w:numPr>
        <w:tabs>
          <w:tab w:val="left" w:pos="0"/>
        </w:tabs>
        <w:spacing w:after="283"/>
        <w:rPr>
          <w:rFonts w:ascii="Marianne" w:hAnsi="Marianne"/>
          <w:sz w:val="22"/>
          <w:szCs w:val="22"/>
        </w:rPr>
      </w:pPr>
      <w:r>
        <w:rPr>
          <w:rFonts w:ascii="Marianne" w:hAnsi="Marianne"/>
          <w:color w:val="000000"/>
          <w:sz w:val="22"/>
          <w:szCs w:val="22"/>
        </w:rPr>
        <w:t xml:space="preserve">Les délais associés à chaque étape, jusqu’à la diffusion finale des contenus. </w:t>
      </w:r>
    </w:p>
    <w:p w14:paraId="3EB9F0DA" w14:textId="77777777" w:rsid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000000"/>
          <w:sz w:val="22"/>
          <w:szCs w:val="22"/>
        </w:rPr>
      </w:pPr>
    </w:p>
    <w:p w14:paraId="4DC36623" w14:textId="77777777" w:rsidR="0006343F" w:rsidRP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A02B93" w:themeColor="accent5"/>
          <w:sz w:val="22"/>
          <w:szCs w:val="22"/>
        </w:rPr>
      </w:pPr>
      <w:r>
        <w:rPr>
          <w:rFonts w:ascii="Marianne" w:hAnsi="Marianne"/>
          <w:color w:val="A02B93" w:themeColor="accent5"/>
          <w:sz w:val="22"/>
          <w:szCs w:val="22"/>
        </w:rPr>
        <w:t>Répondez ici à ce sous-critère</w:t>
      </w:r>
    </w:p>
    <w:p w14:paraId="52AE0A00" w14:textId="77777777" w:rsid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sz w:val="22"/>
          <w:szCs w:val="22"/>
        </w:rPr>
      </w:pPr>
    </w:p>
    <w:p w14:paraId="3CD6E78D" w14:textId="77777777" w:rsidR="00EA4FA2" w:rsidRDefault="00AA6150">
      <w:pPr>
        <w:pStyle w:val="Corpsdetexte"/>
        <w:numPr>
          <w:ilvl w:val="0"/>
          <w:numId w:val="10"/>
        </w:numPr>
        <w:tabs>
          <w:tab w:val="clear" w:pos="709"/>
          <w:tab w:val="left" w:pos="0"/>
        </w:tabs>
      </w:pPr>
      <w:r>
        <w:rPr>
          <w:rFonts w:ascii="Marianne" w:hAnsi="Marianne"/>
          <w:color w:val="000000"/>
          <w:sz w:val="22"/>
          <w:szCs w:val="22"/>
        </w:rPr>
        <w:t xml:space="preserve">Décrivez votre </w:t>
      </w:r>
      <w:r>
        <w:rPr>
          <w:rStyle w:val="lev"/>
          <w:rFonts w:ascii="Marianne" w:hAnsi="Marianne"/>
          <w:color w:val="000000"/>
          <w:sz w:val="22"/>
          <w:szCs w:val="22"/>
        </w:rPr>
        <w:t>méthodologie</w:t>
      </w:r>
      <w:r>
        <w:rPr>
          <w:rFonts w:ascii="Marianne" w:hAnsi="Marianne"/>
          <w:color w:val="000000"/>
          <w:sz w:val="22"/>
          <w:szCs w:val="22"/>
        </w:rPr>
        <w:t xml:space="preserve"> pour exécuter ce projet, notamment : </w:t>
      </w:r>
    </w:p>
    <w:p w14:paraId="1B7DE158" w14:textId="77777777" w:rsidR="00EA4FA2" w:rsidRDefault="00AA6150">
      <w:pPr>
        <w:pStyle w:val="Corpsdetexte"/>
        <w:numPr>
          <w:ilvl w:val="1"/>
          <w:numId w:val="10"/>
        </w:numPr>
        <w:tabs>
          <w:tab w:val="left" w:pos="0"/>
        </w:tabs>
        <w:rPr>
          <w:rFonts w:ascii="Marianne" w:hAnsi="Marianne"/>
          <w:sz w:val="22"/>
          <w:szCs w:val="22"/>
        </w:rPr>
      </w:pPr>
      <w:r>
        <w:rPr>
          <w:rFonts w:ascii="Marianne" w:hAnsi="Marianne"/>
          <w:color w:val="000000"/>
          <w:sz w:val="22"/>
          <w:szCs w:val="22"/>
        </w:rPr>
        <w:t xml:space="preserve">Comment vous conseillerez l’acheteur sur les choix de contenus et de formats. </w:t>
      </w:r>
    </w:p>
    <w:p w14:paraId="473AADA2" w14:textId="77777777" w:rsidR="00EA4FA2" w:rsidRDefault="00AA6150">
      <w:pPr>
        <w:pStyle w:val="Corpsdetexte"/>
        <w:numPr>
          <w:ilvl w:val="1"/>
          <w:numId w:val="10"/>
        </w:numPr>
        <w:tabs>
          <w:tab w:val="left" w:pos="0"/>
        </w:tabs>
        <w:rPr>
          <w:rFonts w:ascii="Marianne" w:hAnsi="Marianne"/>
          <w:sz w:val="22"/>
          <w:szCs w:val="22"/>
        </w:rPr>
      </w:pPr>
      <w:r>
        <w:rPr>
          <w:rFonts w:ascii="Marianne" w:hAnsi="Marianne"/>
          <w:color w:val="000000"/>
          <w:sz w:val="22"/>
          <w:szCs w:val="22"/>
        </w:rPr>
        <w:t xml:space="preserve">Votre gestion des échanges et allers-retours pour les maquettes avant validation (BAT). </w:t>
      </w:r>
    </w:p>
    <w:p w14:paraId="3123F053" w14:textId="77777777" w:rsidR="00EA4FA2" w:rsidRDefault="00AA6150">
      <w:pPr>
        <w:pStyle w:val="Corpsdetexte"/>
        <w:numPr>
          <w:ilvl w:val="1"/>
          <w:numId w:val="10"/>
        </w:numPr>
        <w:tabs>
          <w:tab w:val="left" w:pos="0"/>
        </w:tabs>
        <w:spacing w:after="283"/>
        <w:rPr>
          <w:rFonts w:ascii="Marianne" w:hAnsi="Marianne"/>
          <w:sz w:val="22"/>
          <w:szCs w:val="22"/>
        </w:rPr>
      </w:pPr>
      <w:r>
        <w:rPr>
          <w:rFonts w:ascii="Marianne" w:hAnsi="Marianne"/>
          <w:color w:val="000000"/>
          <w:sz w:val="22"/>
          <w:szCs w:val="22"/>
        </w:rPr>
        <w:t xml:space="preserve">Les délais de validation que vous proposez pour chaque livrable. </w:t>
      </w:r>
    </w:p>
    <w:p w14:paraId="4AC77D23" w14:textId="77777777" w:rsidR="00EA4FA2" w:rsidRDefault="00EA4FA2">
      <w:pPr>
        <w:pStyle w:val="Corpsdetexte"/>
        <w:spacing w:after="283"/>
        <w:rPr>
          <w:rFonts w:ascii="Marianne" w:eastAsia="Times New Roman" w:hAnsi="Marianne"/>
          <w:i/>
          <w:iCs/>
          <w:sz w:val="22"/>
          <w:szCs w:val="22"/>
          <w:shd w:val="clear" w:color="auto" w:fill="FFFF00"/>
          <w:lang w:eastAsia="fr-FR"/>
        </w:rPr>
      </w:pPr>
    </w:p>
    <w:p w14:paraId="26FD336B" w14:textId="77777777" w:rsidR="0006343F" w:rsidRPr="0006343F" w:rsidRDefault="0006343F" w:rsidP="0006343F">
      <w:pPr>
        <w:pStyle w:val="Corpsdetexte"/>
        <w:tabs>
          <w:tab w:val="left" w:pos="0"/>
        </w:tabs>
        <w:spacing w:after="283"/>
        <w:rPr>
          <w:rFonts w:ascii="Marianne" w:hAnsi="Marianne"/>
          <w:color w:val="A02B93" w:themeColor="accent5"/>
          <w:sz w:val="22"/>
          <w:szCs w:val="22"/>
        </w:rPr>
      </w:pPr>
      <w:r>
        <w:rPr>
          <w:rFonts w:ascii="Marianne" w:hAnsi="Marianne"/>
          <w:color w:val="A02B93" w:themeColor="accent5"/>
          <w:sz w:val="22"/>
          <w:szCs w:val="22"/>
        </w:rPr>
        <w:t>Répondez ici à ce sous-critère</w:t>
      </w:r>
    </w:p>
    <w:p w14:paraId="177CBA21" w14:textId="77777777" w:rsidR="0006343F" w:rsidRDefault="0006343F">
      <w:pPr>
        <w:pStyle w:val="Corpsdetexte"/>
        <w:spacing w:after="283"/>
        <w:rPr>
          <w:rFonts w:ascii="Marianne" w:eastAsia="Times New Roman" w:hAnsi="Marianne"/>
          <w:i/>
          <w:iCs/>
          <w:sz w:val="22"/>
          <w:szCs w:val="22"/>
          <w:shd w:val="clear" w:color="auto" w:fill="FFFF00"/>
          <w:lang w:eastAsia="fr-FR"/>
        </w:rPr>
      </w:pPr>
    </w:p>
    <w:p w14:paraId="62189183" w14:textId="77777777" w:rsidR="00EA4FA2" w:rsidRDefault="00AA6150">
      <w:pPr>
        <w:spacing w:after="0" w:line="240" w:lineRule="auto"/>
        <w:jc w:val="both"/>
        <w:rPr>
          <w:rFonts w:ascii="Marianne" w:hAnsi="Marianne"/>
        </w:rPr>
      </w:pPr>
      <w:r>
        <w:rPr>
          <w:rFonts w:ascii="Marianne" w:eastAsia="Times New Roman" w:hAnsi="Marianne" w:cs="Trebuchet MS"/>
          <w:b/>
          <w:bCs/>
          <w:i/>
          <w:iCs/>
          <w:color w:val="000000"/>
          <w:kern w:val="2"/>
          <w:lang w:eastAsia="fr-FR"/>
        </w:rPr>
        <w:t xml:space="preserve">Pour chacun des éléments listés dans le présent document et pour chacun des critères, le soumissionnaire ajoutera autant de lignes que nécessaire et/ou joindra tout document permettant d’apprécier sa réponse. </w:t>
      </w:r>
      <w:r>
        <w:rPr>
          <w:rFonts w:ascii="Marianne" w:eastAsia="Times New Roman" w:hAnsi="Marianne" w:cs="Trebuchet MS"/>
          <w:b/>
          <w:bCs/>
          <w:i/>
          <w:iCs/>
          <w:color w:val="000000"/>
          <w:lang w:eastAsia="fr-FR"/>
        </w:rPr>
        <w:t>Pour tout élément de preuve annexé par le soumissionnaire, il devra être clairement indiqué le cheminement pour s’y référer (mention du numéro de page, chapitre, titre, annexe…).</w:t>
      </w:r>
    </w:p>
    <w:p w14:paraId="63933AB6" w14:textId="77777777" w:rsidR="00EA4FA2" w:rsidRDefault="00AA6150">
      <w:pPr>
        <w:pStyle w:val="Standard"/>
        <w:tabs>
          <w:tab w:val="left" w:pos="7275"/>
        </w:tabs>
        <w:jc w:val="both"/>
        <w:rPr>
          <w:rFonts w:ascii="Marianne" w:hAnsi="Marianne"/>
          <w:sz w:val="22"/>
          <w:szCs w:val="22"/>
        </w:rPr>
      </w:pPr>
      <w:r>
        <w:rPr>
          <w:rFonts w:ascii="Marianne" w:eastAsia="Times New Roman" w:hAnsi="Marianne" w:cs="Trebuchet MS"/>
          <w:b/>
          <w:bCs/>
          <w:i/>
          <w:iCs/>
          <w:color w:val="000000"/>
          <w:sz w:val="22"/>
          <w:szCs w:val="22"/>
          <w:lang w:eastAsia="fr-FR" w:bidi="ar-SA"/>
        </w:rPr>
        <w:t>Le soumissionnaire devra répondre en respectant à minima les étapes de ce cadre de réponse et les délais indiqués dans le CCTP.</w:t>
      </w:r>
    </w:p>
    <w:p w14:paraId="22403614" w14:textId="77777777" w:rsidR="00EA4FA2" w:rsidRDefault="00EA4FA2">
      <w:pPr>
        <w:spacing w:after="0" w:line="240" w:lineRule="auto"/>
        <w:ind w:left="454"/>
        <w:jc w:val="both"/>
        <w:rPr>
          <w:rFonts w:ascii="Marianne" w:hAnsi="Marianne"/>
        </w:rPr>
      </w:pPr>
    </w:p>
    <w:sectPr w:rsidR="00EA4FA2">
      <w:footerReference w:type="default" r:id="rId9"/>
      <w:pgSz w:w="11906" w:h="16838"/>
      <w:pgMar w:top="1440" w:right="1080" w:bottom="1440" w:left="108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5CDA4" w14:textId="77777777" w:rsidR="006A13B8" w:rsidRDefault="006A13B8">
      <w:pPr>
        <w:spacing w:after="0" w:line="240" w:lineRule="auto"/>
      </w:pPr>
      <w:r>
        <w:separator/>
      </w:r>
    </w:p>
  </w:endnote>
  <w:endnote w:type="continuationSeparator" w:id="0">
    <w:p w14:paraId="5E593E1F" w14:textId="77777777" w:rsidR="006A13B8" w:rsidRDefault="006A1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20B0604020202020204"/>
    <w:charset w:val="01"/>
    <w:family w:val="roman"/>
    <w:pitch w:val="variable"/>
  </w:font>
  <w:font w:name="Liberation Sans">
    <w:altName w:val="Arial"/>
    <w:panose1 w:val="020B0604020202020204"/>
    <w:charset w:val="01"/>
    <w:family w:val="roman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20B0604020202020204"/>
    <w:charset w:val="01"/>
    <w:family w:val="auto"/>
    <w:pitch w:val="variable"/>
  </w:font>
  <w:font w:name="Liberation Sans;Arial">
    <w:panose1 w:val="020B0604020202020204"/>
    <w:charset w:val="00"/>
    <w:family w:val="roman"/>
    <w:notTrueType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8A01E" w14:textId="77777777" w:rsidR="00EA4FA2" w:rsidRDefault="00AA6150">
    <w:pPr>
      <w:pStyle w:val="Pieddepage"/>
      <w:jc w:val="both"/>
      <w:rPr>
        <w:rFonts w:ascii="Marianne" w:hAnsi="Marianne"/>
        <w:sz w:val="16"/>
        <w:szCs w:val="16"/>
      </w:rPr>
    </w:pPr>
    <w:r>
      <w:rPr>
        <w:rFonts w:ascii="Marianne" w:hAnsi="Marianne" w:cs="Arial"/>
        <w:sz w:val="16"/>
        <w:szCs w:val="16"/>
      </w:rPr>
      <w:t>M2025-001</w:t>
    </w:r>
    <w:r>
      <w:rPr>
        <w:rFonts w:ascii="Marianne" w:hAnsi="Marianne" w:cs="Arial"/>
        <w:sz w:val="16"/>
        <w:szCs w:val="16"/>
      </w:rPr>
      <w:tab/>
    </w:r>
    <w:r>
      <w:rPr>
        <w:rFonts w:ascii="Marianne" w:hAnsi="Marianne" w:cs="Arial"/>
        <w:sz w:val="16"/>
        <w:szCs w:val="16"/>
      </w:rPr>
      <w:tab/>
    </w:r>
    <w:r>
      <w:rPr>
        <w:rFonts w:ascii="Marianne" w:hAnsi="Marianne" w:cs="Arial"/>
        <w:sz w:val="16"/>
        <w:szCs w:val="16"/>
      </w:rPr>
      <w:fldChar w:fldCharType="begin"/>
    </w:r>
    <w:r>
      <w:rPr>
        <w:rFonts w:ascii="Marianne" w:hAnsi="Marianne" w:cs="Arial"/>
        <w:sz w:val="16"/>
        <w:szCs w:val="16"/>
      </w:rPr>
      <w:instrText xml:space="preserve"> PAGE </w:instrText>
    </w:r>
    <w:r>
      <w:rPr>
        <w:rFonts w:ascii="Marianne" w:hAnsi="Marianne" w:cs="Arial"/>
        <w:sz w:val="16"/>
        <w:szCs w:val="16"/>
      </w:rPr>
      <w:fldChar w:fldCharType="separate"/>
    </w:r>
    <w:r>
      <w:rPr>
        <w:rFonts w:ascii="Marianne" w:hAnsi="Marianne" w:cs="Arial"/>
        <w:sz w:val="16"/>
        <w:szCs w:val="16"/>
      </w:rPr>
      <w:t>3</w:t>
    </w:r>
    <w:r>
      <w:rPr>
        <w:rFonts w:ascii="Marianne" w:hAnsi="Marianne" w:cs="Arial"/>
        <w:sz w:val="16"/>
        <w:szCs w:val="16"/>
      </w:rPr>
      <w:fldChar w:fldCharType="end"/>
    </w:r>
    <w:r>
      <w:rPr>
        <w:rFonts w:ascii="Marianne" w:hAnsi="Marianne" w:cs="Arial"/>
        <w:sz w:val="16"/>
        <w:szCs w:val="16"/>
      </w:rPr>
      <w:t>/</w:t>
    </w:r>
    <w:r>
      <w:rPr>
        <w:rFonts w:ascii="Marianne" w:hAnsi="Marianne" w:cs="Arial"/>
        <w:sz w:val="16"/>
        <w:szCs w:val="16"/>
      </w:rPr>
      <w:fldChar w:fldCharType="begin"/>
    </w:r>
    <w:r>
      <w:rPr>
        <w:rFonts w:ascii="Marianne" w:hAnsi="Marianne" w:cs="Arial"/>
        <w:sz w:val="16"/>
        <w:szCs w:val="16"/>
      </w:rPr>
      <w:instrText xml:space="preserve"> NUMPAGES </w:instrText>
    </w:r>
    <w:r>
      <w:rPr>
        <w:rFonts w:ascii="Marianne" w:hAnsi="Marianne" w:cs="Arial"/>
        <w:sz w:val="16"/>
        <w:szCs w:val="16"/>
      </w:rPr>
      <w:fldChar w:fldCharType="separate"/>
    </w:r>
    <w:r>
      <w:rPr>
        <w:rFonts w:ascii="Marianne" w:hAnsi="Marianne" w:cs="Arial"/>
        <w:sz w:val="16"/>
        <w:szCs w:val="16"/>
      </w:rPr>
      <w:t>4</w:t>
    </w:r>
    <w:r>
      <w:rPr>
        <w:rFonts w:ascii="Marianne" w:hAnsi="Marianne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A5FFB" w14:textId="77777777" w:rsidR="006A13B8" w:rsidRDefault="006A13B8">
      <w:pPr>
        <w:spacing w:after="0" w:line="240" w:lineRule="auto"/>
      </w:pPr>
      <w:r>
        <w:separator/>
      </w:r>
    </w:p>
  </w:footnote>
  <w:footnote w:type="continuationSeparator" w:id="0">
    <w:p w14:paraId="2B9832B8" w14:textId="77777777" w:rsidR="006A13B8" w:rsidRDefault="006A1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023B0"/>
    <w:multiLevelType w:val="multilevel"/>
    <w:tmpl w:val="9DDA5EAC"/>
    <w:lvl w:ilvl="0">
      <w:start w:val="1"/>
      <w:numFmt w:val="upperLetter"/>
      <w:pStyle w:val="Titre1"/>
      <w:lvlText w:val="%1."/>
      <w:lvlJc w:val="left"/>
      <w:pPr>
        <w:tabs>
          <w:tab w:val="num" w:pos="0"/>
        </w:tabs>
        <w:ind w:left="720" w:hanging="360"/>
      </w:pPr>
      <w:rPr>
        <w:rFonts w:ascii="Trebuchet MS" w:hAnsi="Trebuchet MS" w:cs="Calibri"/>
        <w:b/>
        <w:sz w:val="20"/>
        <w:szCs w:val="20"/>
      </w:r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74B44E8"/>
    <w:multiLevelType w:val="multilevel"/>
    <w:tmpl w:val="65FE3C86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 w15:restartNumberingAfterBreak="0">
    <w:nsid w:val="1BD57BE4"/>
    <w:multiLevelType w:val="multilevel"/>
    <w:tmpl w:val="5FFA8A5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 w15:restartNumberingAfterBreak="0">
    <w:nsid w:val="1FEA1532"/>
    <w:multiLevelType w:val="multilevel"/>
    <w:tmpl w:val="B0F40BD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4" w15:restartNumberingAfterBreak="0">
    <w:nsid w:val="2DC40230"/>
    <w:multiLevelType w:val="multilevel"/>
    <w:tmpl w:val="2C562496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 w15:restartNumberingAfterBreak="0">
    <w:nsid w:val="38111FC4"/>
    <w:multiLevelType w:val="multilevel"/>
    <w:tmpl w:val="9C283BE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6" w15:restartNumberingAfterBreak="0">
    <w:nsid w:val="4CC57176"/>
    <w:multiLevelType w:val="multilevel"/>
    <w:tmpl w:val="28D4D612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 w15:restartNumberingAfterBreak="0">
    <w:nsid w:val="640C6F42"/>
    <w:multiLevelType w:val="multilevel"/>
    <w:tmpl w:val="FCDE6EA0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8" w15:restartNumberingAfterBreak="0">
    <w:nsid w:val="676D0F90"/>
    <w:multiLevelType w:val="multilevel"/>
    <w:tmpl w:val="6B2008B8"/>
    <w:lvl w:ilvl="0">
      <w:start w:val="1"/>
      <w:numFmt w:val="upperLetter"/>
      <w:pStyle w:val="Titre2"/>
      <w:lvlText w:val="%1."/>
      <w:lvlJc w:val="left"/>
      <w:pPr>
        <w:tabs>
          <w:tab w:val="num" w:pos="0"/>
        </w:tabs>
        <w:ind w:left="720" w:hanging="360"/>
      </w:pPr>
      <w:rPr>
        <w:rFonts w:ascii="Trebuchet MS" w:hAnsi="Trebuchet MS" w:cs="Calibri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7B27056"/>
    <w:multiLevelType w:val="multilevel"/>
    <w:tmpl w:val="E2160F0C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 w16cid:durableId="1749377507">
    <w:abstractNumId w:val="0"/>
  </w:num>
  <w:num w:numId="2" w16cid:durableId="741297261">
    <w:abstractNumId w:val="8"/>
  </w:num>
  <w:num w:numId="3" w16cid:durableId="1532257822">
    <w:abstractNumId w:val="1"/>
  </w:num>
  <w:num w:numId="4" w16cid:durableId="72821957">
    <w:abstractNumId w:val="3"/>
  </w:num>
  <w:num w:numId="5" w16cid:durableId="1038359613">
    <w:abstractNumId w:val="9"/>
  </w:num>
  <w:num w:numId="6" w16cid:durableId="1971469008">
    <w:abstractNumId w:val="5"/>
  </w:num>
  <w:num w:numId="7" w16cid:durableId="1864047420">
    <w:abstractNumId w:val="4"/>
  </w:num>
  <w:num w:numId="8" w16cid:durableId="347876550">
    <w:abstractNumId w:val="7"/>
  </w:num>
  <w:num w:numId="9" w16cid:durableId="1168717902">
    <w:abstractNumId w:val="2"/>
  </w:num>
  <w:num w:numId="10" w16cid:durableId="858111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FA2"/>
    <w:rsid w:val="0006343F"/>
    <w:rsid w:val="005E705B"/>
    <w:rsid w:val="006A13B8"/>
    <w:rsid w:val="00AA6150"/>
    <w:rsid w:val="00C77E49"/>
    <w:rsid w:val="00EA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D7C2D"/>
  <w15:docId w15:val="{C6594D5A-90B7-4DA0-94B8-E68C08E1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styleId="Titre1">
    <w:name w:val="heading 1"/>
    <w:basedOn w:val="Normal"/>
    <w:next w:val="Normal"/>
    <w:uiPriority w:val="9"/>
    <w:qFormat/>
    <w:pPr>
      <w:keepNext/>
      <w:numPr>
        <w:numId w:val="1"/>
      </w:numPr>
      <w:spacing w:after="0" w:line="240" w:lineRule="auto"/>
      <w:outlineLvl w:val="0"/>
    </w:pPr>
    <w:rPr>
      <w:rFonts w:ascii="Trebuchet MS" w:hAnsi="Trebuchet MS" w:cs="Calibri"/>
      <w:b/>
      <w:color w:val="000000"/>
      <w:sz w:val="20"/>
      <w:szCs w:val="20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numPr>
        <w:numId w:val="2"/>
      </w:numPr>
      <w:spacing w:after="280" w:line="360" w:lineRule="auto"/>
      <w:ind w:left="714" w:hanging="357"/>
      <w:outlineLvl w:val="1"/>
    </w:pPr>
    <w:rPr>
      <w:rFonts w:ascii="Trebuchet MS" w:hAnsi="Trebuchet MS" w:cs="Calibri"/>
      <w:b/>
      <w:color w:val="000000"/>
      <w:sz w:val="20"/>
      <w:szCs w:val="20"/>
    </w:rPr>
  </w:style>
  <w:style w:type="paragraph" w:styleId="Titre5">
    <w:name w:val="heading 5"/>
    <w:basedOn w:val="Standard"/>
    <w:next w:val="Standard"/>
    <w:uiPriority w:val="9"/>
    <w:unhideWhenUsed/>
    <w:qFormat/>
    <w:pPr>
      <w:keepNext/>
      <w:tabs>
        <w:tab w:val="left" w:pos="5085"/>
      </w:tabs>
      <w:spacing w:before="120" w:after="120"/>
      <w:jc w:val="both"/>
      <w:outlineLvl w:val="4"/>
    </w:pPr>
    <w:rPr>
      <w:b/>
      <w:bCs/>
      <w:u w:val="single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eastAsia="Wingdings" w:hAnsi="Wingdings" w:cs="Wingdings"/>
      <w:sz w:val="20"/>
      <w:szCs w:val="20"/>
      <w:lang w:eastAsia="fr-FR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  <w:sz w:val="20"/>
      <w:szCs w:val="20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Trebuchet MS" w:hAnsi="Trebuchet MS" w:cs="Calibri"/>
      <w:b/>
      <w:sz w:val="20"/>
      <w:szCs w:val="2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Calibri" w:eastAsia="Calibri" w:hAnsi="Calibri" w:cs="Calibri"/>
      <w:color w:val="000000"/>
      <w:sz w:val="20"/>
      <w:szCs w:val="20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Wingdings" w:eastAsia="Calibri" w:hAnsi="Wingdings" w:cs="Calibri"/>
      <w:color w:val="000000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Titre1Car">
    <w:name w:val="Titre 1 Car"/>
    <w:qFormat/>
    <w:rPr>
      <w:rFonts w:ascii="Trebuchet MS" w:hAnsi="Trebuchet MS" w:cs="Calibri"/>
      <w:b/>
      <w:color w:val="000000"/>
    </w:rPr>
  </w:style>
  <w:style w:type="character" w:customStyle="1" w:styleId="Titre2Car">
    <w:name w:val="Titre 2 Car"/>
    <w:qFormat/>
    <w:rPr>
      <w:rFonts w:ascii="Trebuchet MS" w:hAnsi="Trebuchet MS" w:cs="Calibri"/>
      <w:b/>
      <w:color w:val="000000"/>
    </w:rPr>
  </w:style>
  <w:style w:type="character" w:customStyle="1" w:styleId="En-tteCar">
    <w:name w:val="En-tête Car"/>
    <w:qFormat/>
    <w:rPr>
      <w:sz w:val="22"/>
      <w:szCs w:val="22"/>
    </w:rPr>
  </w:style>
  <w:style w:type="character" w:customStyle="1" w:styleId="PieddepageCar">
    <w:name w:val="Pied de page Car"/>
    <w:qFormat/>
    <w:rPr>
      <w:sz w:val="22"/>
      <w:szCs w:val="22"/>
    </w:rPr>
  </w:style>
  <w:style w:type="character" w:customStyle="1" w:styleId="Titre7Car">
    <w:name w:val="Titre 7 Car"/>
    <w:qFormat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qFormat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orpsdetexteCar">
    <w:name w:val="Corps de texte Car"/>
    <w:qFormat/>
    <w:rPr>
      <w:rFonts w:ascii="Trebuchet MS" w:hAnsi="Trebuchet MS" w:cs="Trebuchet MS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styleId="Lienhypertexte">
    <w:name w:val="Hyperlink"/>
    <w:rPr>
      <w:color w:val="000080"/>
      <w:u w:val="single"/>
    </w:rPr>
  </w:style>
  <w:style w:type="character" w:styleId="lev">
    <w:name w:val="Strong"/>
    <w:qFormat/>
    <w:rPr>
      <w:b/>
      <w:bCs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sdetexte">
    <w:name w:val="Body Text"/>
    <w:basedOn w:val="Normal"/>
    <w:pPr>
      <w:spacing w:after="0" w:line="240" w:lineRule="auto"/>
      <w:jc w:val="both"/>
    </w:pPr>
    <w:rPr>
      <w:rFonts w:ascii="Trebuchet MS" w:hAnsi="Trebuchet MS" w:cs="Trebuchet MS"/>
      <w:sz w:val="20"/>
      <w:szCs w:val="20"/>
    </w:r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CarCarCar">
    <w:name w:val="Car Car Car"/>
    <w:basedOn w:val="Normal"/>
    <w:qFormat/>
    <w:pPr>
      <w:spacing w:after="160" w:line="240" w:lineRule="exact"/>
    </w:pPr>
    <w:rPr>
      <w:rFonts w:ascii="Verdana" w:eastAsia="Times New Roman" w:hAnsi="Verdana" w:cs="Arial"/>
      <w:sz w:val="20"/>
      <w:lang w:val="en-US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overflowPunct w:val="0"/>
      <w:textAlignment w:val="baseline"/>
    </w:pPr>
    <w:rPr>
      <w:color w:val="00000A"/>
      <w:kern w:val="2"/>
    </w:rPr>
  </w:style>
  <w:style w:type="paragraph" w:styleId="Paragraphedeliste">
    <w:name w:val="List Paragraph"/>
    <w:basedOn w:val="Normal"/>
    <w:qFormat/>
    <w:pPr>
      <w:spacing w:after="0"/>
      <w:ind w:left="720"/>
      <w:contextualSpacing/>
    </w:pPr>
  </w:style>
  <w:style w:type="paragraph" w:customStyle="1" w:styleId="Textbody">
    <w:name w:val="Text body"/>
    <w:basedOn w:val="Standard"/>
    <w:qFormat/>
    <w:pPr>
      <w:jc w:val="both"/>
    </w:pPr>
    <w:rPr>
      <w:rFonts w:ascii="Trebuchet MS" w:eastAsia="Trebuchet MS" w:hAnsi="Trebuchet MS" w:cs="Trebuchet MS"/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848</Words>
  <Characters>4664</Characters>
  <Application>Microsoft Office Word</Application>
  <DocSecurity>0</DocSecurity>
  <Lines>38</Lines>
  <Paragraphs>11</Paragraphs>
  <ScaleCrop>false</ScaleCrop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GIP ACYMA</dc:creator>
  <dc:description/>
  <cp:lastModifiedBy>sebastien kvot</cp:lastModifiedBy>
  <cp:revision>3</cp:revision>
  <dcterms:created xsi:type="dcterms:W3CDTF">2025-02-13T09:19:00Z</dcterms:created>
  <dcterms:modified xsi:type="dcterms:W3CDTF">2025-02-13T10:07:00Z</dcterms:modified>
  <dc:language>fr-FR</dc:language>
</cp:coreProperties>
</file>