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474347F2" w14:textId="77777777" w:rsidR="00F20CAC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</w:pPr>
      <w:r w:rsidRPr="00220E50">
        <w:rPr>
          <w:rFonts w:ascii="Aptos Display" w:hAnsi="Aptos Display"/>
          <w:b/>
          <w:sz w:val="28"/>
        </w:rPr>
        <w:t>DOSSIER DE CANDIDATURE</w:t>
      </w:r>
      <w:r w:rsidR="00F20CAC" w:rsidRPr="00F20CAC">
        <w:t xml:space="preserve"> </w:t>
      </w:r>
    </w:p>
    <w:p w14:paraId="24C58C78" w14:textId="18C1360D" w:rsidR="00BA79BC" w:rsidRPr="00220E50" w:rsidRDefault="00F20CA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F20CAC">
        <w:rPr>
          <w:rFonts w:ascii="Aptos Display" w:hAnsi="Aptos Display"/>
          <w:b/>
          <w:sz w:val="28"/>
        </w:rPr>
        <w:t xml:space="preserve">Accord-cadre pour la réalisation des travaux d’aménagement des espaces publics du secteur des Crottes dans l’extension </w:t>
      </w:r>
      <w:proofErr w:type="spellStart"/>
      <w:r w:rsidRPr="00F20CAC">
        <w:rPr>
          <w:rFonts w:ascii="Aptos Display" w:hAnsi="Aptos Display"/>
          <w:b/>
          <w:sz w:val="28"/>
        </w:rPr>
        <w:t>Euromediterranée</w:t>
      </w:r>
      <w:proofErr w:type="spellEnd"/>
      <w:r w:rsidRPr="00F20CAC">
        <w:rPr>
          <w:rFonts w:ascii="Aptos Display" w:hAnsi="Aptos Display"/>
          <w:b/>
          <w:sz w:val="28"/>
        </w:rPr>
        <w:t xml:space="preserve"> 2 à Marseille</w:t>
      </w:r>
    </w:p>
    <w:p w14:paraId="4C097307" w14:textId="7CC7AAA6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à l’article </w:t>
      </w:r>
      <w:r w:rsidR="00121057" w:rsidRPr="00220E50">
        <w:rPr>
          <w:rFonts w:ascii="Aptos Display" w:hAnsi="Aptos Display"/>
          <w:color w:val="FF0000"/>
          <w:sz w:val="24"/>
          <w:szCs w:val="24"/>
        </w:rPr>
        <w:t>4.5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du Règlement de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4BDE16CE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056BF8" w:rsidRPr="00220E50">
        <w:rPr>
          <w:rFonts w:ascii="Aptos Display" w:hAnsi="Aptos Display"/>
          <w:color w:val="FF0000"/>
        </w:rPr>
        <w:t xml:space="preserve">à l’attributaire du marché.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5755BC0F" w:rsidR="00E72DE6" w:rsidRPr="00220E50" w:rsidRDefault="00E72DE6" w:rsidP="00DF35DD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F20CAC" w:rsidRPr="00F20CAC">
        <w:rPr>
          <w:rFonts w:ascii="Aptos Display" w:hAnsi="Aptos Display" w:cs="Arial"/>
          <w:bCs/>
        </w:rPr>
        <w:t xml:space="preserve">Accord-cadre pour la réalisation des travaux d’aménagement des espaces publics du secteur des Crottes dans l’extension </w:t>
      </w:r>
      <w:proofErr w:type="spellStart"/>
      <w:r w:rsidR="00F20CAC" w:rsidRPr="00F20CAC">
        <w:rPr>
          <w:rFonts w:ascii="Aptos Display" w:hAnsi="Aptos Display" w:cs="Arial"/>
          <w:bCs/>
        </w:rPr>
        <w:t>Euromediterranée</w:t>
      </w:r>
      <w:proofErr w:type="spellEnd"/>
      <w:r w:rsidR="00F20CAC" w:rsidRPr="00F20CAC">
        <w:rPr>
          <w:rFonts w:ascii="Aptos Display" w:hAnsi="Aptos Display" w:cs="Arial"/>
          <w:bCs/>
        </w:rPr>
        <w:t xml:space="preserve"> 2 à Marseille</w:t>
      </w:r>
      <w:r w:rsidR="00101B40" w:rsidRPr="00220E50">
        <w:rPr>
          <w:rFonts w:ascii="Aptos Display" w:hAnsi="Aptos Display" w:cs="Arial"/>
          <w:bCs/>
        </w:rPr>
        <w:t xml:space="preserve"> </w:t>
      </w:r>
      <w:r w:rsidR="00CE0534" w:rsidRPr="00220E50">
        <w:rPr>
          <w:rFonts w:ascii="Aptos Display" w:hAnsi="Aptos Display" w:cs="Arial"/>
          <w:bCs/>
        </w:rPr>
        <w:t>»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220E5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220E50">
              <w:rPr>
                <w:rFonts w:ascii="Aptos Display" w:hAnsi="Aptos Display" w:cs="Arial"/>
              </w:rPr>
              <w:t>services</w:t>
            </w:r>
            <w:r w:rsidRPr="00220E50">
              <w:rPr>
                <w:rFonts w:ascii="Aptos Display" w:hAnsi="Aptos Display" w:cs="Arial"/>
              </w:rPr>
              <w:t xml:space="preserve">, objet du </w:t>
            </w:r>
            <w:r w:rsidR="00056BF8" w:rsidRPr="00220E5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220E50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57D5FBA1" w14:textId="50E4E85B" w:rsidR="00BA79BC" w:rsidRPr="00220E50" w:rsidRDefault="00BA79BC" w:rsidP="00F20CAC">
      <w:pPr>
        <w:rPr>
          <w:rFonts w:ascii="Aptos Display" w:hAnsi="Aptos Display" w:cs="Arial"/>
        </w:rPr>
      </w:pPr>
    </w:p>
    <w:p w14:paraId="4723341E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82B10B3" w14:textId="77777777" w:rsidR="00A27487" w:rsidRPr="00220E50" w:rsidRDefault="00A27487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Pour cette rubrique, les candidats doivent utiliser le cadre de référence joint dans les pièces du dossier de consultation.</w:t>
      </w:r>
    </w:p>
    <w:p w14:paraId="272CA002" w14:textId="77777777" w:rsidR="00A27487" w:rsidRPr="00220E50" w:rsidRDefault="00A27487" w:rsidP="00623EC7">
      <w:pPr>
        <w:jc w:val="both"/>
        <w:rPr>
          <w:rFonts w:ascii="Aptos Display" w:eastAsia="Times New Roman" w:hAnsi="Aptos Display" w:cs="Times New Roman"/>
          <w:color w:val="FF0000"/>
          <w:sz w:val="20"/>
          <w:szCs w:val="20"/>
          <w:lang w:eastAsia="fr-FR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Les certificats de qualification professionnelle requis doivent être annexés au présent canevas.</w:t>
      </w:r>
    </w:p>
    <w:p w14:paraId="6DB6C46E" w14:textId="2354681E" w:rsidR="00CD4221" w:rsidRPr="00220E50" w:rsidRDefault="00CD4221" w:rsidP="00A2748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sectPr w:rsidR="00CD4221" w:rsidRPr="00220E5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101B40"/>
    <w:rsid w:val="00101E31"/>
    <w:rsid w:val="001206A0"/>
    <w:rsid w:val="00121057"/>
    <w:rsid w:val="0015392B"/>
    <w:rsid w:val="001B0C35"/>
    <w:rsid w:val="00211BD1"/>
    <w:rsid w:val="00220E50"/>
    <w:rsid w:val="0030029F"/>
    <w:rsid w:val="004264AE"/>
    <w:rsid w:val="0043667C"/>
    <w:rsid w:val="00492856"/>
    <w:rsid w:val="004B627F"/>
    <w:rsid w:val="004D1F82"/>
    <w:rsid w:val="004E2C48"/>
    <w:rsid w:val="004E4DBE"/>
    <w:rsid w:val="00584BF0"/>
    <w:rsid w:val="00590278"/>
    <w:rsid w:val="005C216D"/>
    <w:rsid w:val="00623EC7"/>
    <w:rsid w:val="00705464"/>
    <w:rsid w:val="00764C2C"/>
    <w:rsid w:val="0081316A"/>
    <w:rsid w:val="0098473F"/>
    <w:rsid w:val="009D6BEE"/>
    <w:rsid w:val="009E0AE6"/>
    <w:rsid w:val="00A27487"/>
    <w:rsid w:val="00A6711A"/>
    <w:rsid w:val="00AF5250"/>
    <w:rsid w:val="00AF541C"/>
    <w:rsid w:val="00B22839"/>
    <w:rsid w:val="00BA79BC"/>
    <w:rsid w:val="00BF2E53"/>
    <w:rsid w:val="00C30193"/>
    <w:rsid w:val="00CD4221"/>
    <w:rsid w:val="00CE0534"/>
    <w:rsid w:val="00D01111"/>
    <w:rsid w:val="00D200FD"/>
    <w:rsid w:val="00DD2179"/>
    <w:rsid w:val="00DF35DD"/>
    <w:rsid w:val="00E72DE6"/>
    <w:rsid w:val="00F20CAC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58478B-36E5-44AD-8A2D-D0895D388EDD}"/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fef19a3-c09d-47a7-be67-31d5efb6aa01"/>
    <ds:schemaRef ds:uri="08712f21-0aa0-4183-99b8-9cbf826e36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910</Words>
  <Characters>5007</Characters>
  <Application>Microsoft Office Word</Application>
  <DocSecurity>0</DocSecurity>
  <Lines>41</Lines>
  <Paragraphs>11</Paragraphs>
  <ScaleCrop>false</ScaleCrop>
  <Company>HP Inc.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41</cp:revision>
  <dcterms:created xsi:type="dcterms:W3CDTF">2022-05-09T10:22:00Z</dcterms:created>
  <dcterms:modified xsi:type="dcterms:W3CDTF">2025-01-30T15:44:00Z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