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3A191C" w:rsidRDefault="003F160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3A191C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3A191C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3A191C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3A191C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77777777" w:rsidR="000C76F4" w:rsidRPr="003A191C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3A191C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3A191C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AD8764E" w14:textId="77777777" w:rsidR="00197702" w:rsidRPr="00843123" w:rsidRDefault="00197702" w:rsidP="0019770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Ensemble de matériels de mesures hydrologiques et météorologiques  </w:t>
      </w:r>
    </w:p>
    <w:p w14:paraId="28AB5935" w14:textId="77777777" w:rsidR="00197702" w:rsidRDefault="00197702" w:rsidP="00197702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43123">
        <w:rPr>
          <w:rFonts w:eastAsia="Arial" w:cs="Arial"/>
          <w:b/>
          <w:sz w:val="28"/>
          <w:szCs w:val="24"/>
        </w:rPr>
        <w:t>N°</w:t>
      </w:r>
      <w:r>
        <w:rPr>
          <w:rFonts w:ascii="Arial" w:eastAsia="Arial" w:hAnsi="Arial" w:cs="Arial"/>
          <w:b/>
          <w:sz w:val="24"/>
          <w:szCs w:val="24"/>
        </w:rPr>
        <w:t>2025956AOFO007</w:t>
      </w:r>
    </w:p>
    <w:p w14:paraId="5C475DD2" w14:textId="5E05C32F" w:rsidR="003F1608" w:rsidRDefault="003F1608" w:rsidP="00197702">
      <w:pPr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17F022ED" w14:textId="094AFFD6" w:rsidR="00197702" w:rsidRDefault="00197702" w:rsidP="00197702">
      <w:pPr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Lot </w:t>
      </w:r>
      <w:r w:rsidR="009D0C4E">
        <w:rPr>
          <w:rFonts w:asciiTheme="minorHAnsi" w:hAnsiTheme="minorHAnsi" w:cstheme="minorHAnsi"/>
          <w:b/>
          <w:bCs/>
          <w:color w:val="000000"/>
          <w:sz w:val="28"/>
          <w:szCs w:val="28"/>
        </w:rPr>
        <w:t>2</w:t>
      </w:r>
    </w:p>
    <w:p w14:paraId="38E73282" w14:textId="5A8E068D" w:rsidR="008407FA" w:rsidRPr="009D0C4E" w:rsidRDefault="009D0C4E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2"/>
        </w:rPr>
      </w:pPr>
      <w:r w:rsidRPr="009D0C4E">
        <w:rPr>
          <w:rFonts w:ascii="Arial" w:hAnsi="Arial" w:cs="Arial"/>
          <w:b/>
          <w:sz w:val="22"/>
        </w:rPr>
        <w:t>Achat de 2 stations complètes de matériels de mesure des hauteurs d’eau et de la turbidité</w:t>
      </w:r>
    </w:p>
    <w:p w14:paraId="18896A50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3A191C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3A191C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3A191C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3A191C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3A191C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3A191C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3A191C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191C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3A191C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3A191C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Pr="003A191C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3A191C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3A191C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3A191C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3A191C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3A191C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3A191C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3A191C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3A191C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3A191C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3A191C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3A191C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3A191C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3A191C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3A191C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3A191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A191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3A191C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3A191C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3A191C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3A191C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3A191C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3A191C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3A191C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3A191C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3A191C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770F228C" w:rsidR="0020551E" w:rsidRPr="003A191C" w:rsidRDefault="009D0C4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702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3A191C" w:rsidRDefault="009D0C4E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3A191C" w:rsidRDefault="009D0C4E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3A191C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3A191C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3A191C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2716BA9A" w:rsidR="00505EDA" w:rsidRPr="003A191C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>Proposition du titulaire. Le délai d’exécution est de …</w:t>
            </w:r>
          </w:p>
          <w:p w14:paraId="15607AE6" w14:textId="77777777" w:rsidR="008407FA" w:rsidRPr="003A191C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3A191C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3A191C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3A191C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3A191C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="0098760A"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3A191C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3A191C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3A191C" w:rsidRDefault="009D0C4E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3A191C" w:rsidRDefault="009D0C4E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3A191C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3A191C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3A191C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3A191C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3A191C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3A191C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3A191C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1AAD3ED0" w:rsidR="00BC7104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034F5F0C" w14:textId="77777777" w:rsidR="00197702" w:rsidRPr="003A191C" w:rsidRDefault="0019770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3A191C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3A191C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3A191C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3A191C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3A191C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3A191C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3A191C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3A191C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3A191C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3A191C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3A191C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3A191C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3A191C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3A191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3A191C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3A191C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3A191C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3A191C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3A191C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3A191C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97702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5736B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774E5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D0C4E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513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3332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3</cp:revision>
  <cp:lastPrinted>2015-03-19T10:13:00Z</cp:lastPrinted>
  <dcterms:created xsi:type="dcterms:W3CDTF">2025-02-12T08:45:00Z</dcterms:created>
  <dcterms:modified xsi:type="dcterms:W3CDTF">2025-02-12T08:47:00Z</dcterms:modified>
</cp:coreProperties>
</file>