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A33FA" w14:textId="77777777"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14:paraId="73AA33FB" w14:textId="77777777" w:rsidR="0001297D" w:rsidRPr="003A0CDF" w:rsidRDefault="0001297D" w:rsidP="0064074E">
      <w:pPr>
        <w:widowControl w:val="0"/>
        <w:jc w:val="center"/>
        <w:rPr>
          <w:rFonts w:ascii="Marianne" w:hAnsi="Marianne"/>
          <w:b/>
          <w:sz w:val="32"/>
          <w:szCs w:val="32"/>
        </w:rPr>
      </w:pPr>
    </w:p>
    <w:bookmarkEnd w:id="1"/>
    <w:p w14:paraId="73AA33FC"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73AA33FE" w14:textId="77777777" w:rsidTr="00C50CB3">
        <w:trPr>
          <w:trHeight w:val="660"/>
        </w:trPr>
        <w:tc>
          <w:tcPr>
            <w:tcW w:w="8680" w:type="dxa"/>
            <w:shd w:val="clear" w:color="auto" w:fill="4F6228" w:themeFill="accent3" w:themeFillShade="80"/>
            <w:vAlign w:val="center"/>
          </w:tcPr>
          <w:p w14:paraId="73AA33FD" w14:textId="77777777" w:rsidR="0064074E" w:rsidRPr="003A0CDF" w:rsidRDefault="0064074E" w:rsidP="0001297D">
            <w:pPr>
              <w:pStyle w:val="Retraitcorpsdetexte3"/>
              <w:jc w:val="center"/>
              <w:rPr>
                <w:rFonts w:ascii="Marianne" w:hAnsi="Marianne"/>
                <w:b/>
                <w:caps/>
                <w:sz w:val="32"/>
                <w:szCs w:val="32"/>
              </w:rPr>
            </w:pPr>
            <w:r w:rsidRPr="00C50CB3">
              <w:rPr>
                <w:rFonts w:ascii="Marianne" w:hAnsi="Marianne"/>
                <w:b/>
                <w:caps/>
                <w:color w:val="FFFFFF" w:themeColor="background1"/>
                <w:sz w:val="32"/>
                <w:szCs w:val="32"/>
              </w:rPr>
              <w:t>D</w:t>
            </w:r>
            <w:r w:rsidR="0001297D" w:rsidRPr="00C50CB3">
              <w:rPr>
                <w:rFonts w:ascii="Marianne" w:hAnsi="Marianne"/>
                <w:b/>
                <w:caps/>
                <w:color w:val="FFFFFF" w:themeColor="background1"/>
                <w:sz w:val="32"/>
                <w:szCs w:val="32"/>
              </w:rPr>
              <w:t>É</w:t>
            </w:r>
            <w:r w:rsidRPr="00C50CB3">
              <w:rPr>
                <w:rFonts w:ascii="Marianne" w:hAnsi="Marianne"/>
                <w:b/>
                <w:caps/>
                <w:color w:val="FFFFFF" w:themeColor="background1"/>
                <w:sz w:val="32"/>
                <w:szCs w:val="32"/>
              </w:rPr>
              <w:t xml:space="preserve">claration INDIVIDUELLE </w:t>
            </w:r>
          </w:p>
        </w:tc>
      </w:tr>
    </w:tbl>
    <w:p w14:paraId="73AA33FF" w14:textId="77777777" w:rsidR="0064074E" w:rsidRPr="003A0CDF" w:rsidRDefault="0064074E" w:rsidP="0064074E">
      <w:pPr>
        <w:pStyle w:val="Retraitcorpsdetexte3"/>
        <w:rPr>
          <w:rFonts w:ascii="Marianne" w:hAnsi="Marianne"/>
          <w:sz w:val="10"/>
          <w:szCs w:val="10"/>
        </w:rPr>
      </w:pPr>
    </w:p>
    <w:p w14:paraId="03F95123" w14:textId="59EAF029" w:rsidR="00C50CB3" w:rsidRDefault="0064074E" w:rsidP="00C50CB3">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r w:rsidR="00C50CB3">
        <w:rPr>
          <w:rFonts w:ascii="Marianne" w:hAnsi="Marianne"/>
          <w:sz w:val="22"/>
          <w:szCs w:val="22"/>
        </w:rPr>
        <w:t xml:space="preserve"> ………</w:t>
      </w:r>
    </w:p>
    <w:p w14:paraId="73AA3401" w14:textId="10C751F5" w:rsidR="0064074E" w:rsidRPr="003A0CDF" w:rsidRDefault="0064074E" w:rsidP="00C50CB3">
      <w:pPr>
        <w:pStyle w:val="Retraitcorpsdetexte3"/>
        <w:ind w:left="284"/>
        <w:jc w:val="both"/>
        <w:rPr>
          <w:rFonts w:ascii="Marianne" w:hAnsi="Marianne"/>
          <w:sz w:val="22"/>
          <w:szCs w:val="22"/>
        </w:rPr>
      </w:pPr>
      <w:r w:rsidRPr="003A0CDF">
        <w:rPr>
          <w:rFonts w:ascii="Marianne" w:hAnsi="Marianne"/>
          <w:sz w:val="22"/>
          <w:szCs w:val="22"/>
        </w:rPr>
        <w:t>……………………………………………………………………………</w:t>
      </w:r>
      <w:r w:rsidR="00C50CB3">
        <w:rPr>
          <w:rFonts w:ascii="Marianne" w:hAnsi="Marianne"/>
          <w:sz w:val="22"/>
          <w:szCs w:val="22"/>
        </w:rPr>
        <w:t>……………………………………………………………………</w:t>
      </w:r>
      <w:r w:rsidRPr="003A0CDF">
        <w:rPr>
          <w:rFonts w:ascii="Marianne" w:hAnsi="Marianne"/>
          <w:sz w:val="22"/>
          <w:szCs w:val="22"/>
        </w:rPr>
        <w:t>..</w:t>
      </w:r>
    </w:p>
    <w:p w14:paraId="73AA3402" w14:textId="77777777" w:rsidR="0001297D" w:rsidRPr="003A0CDF" w:rsidRDefault="0001297D" w:rsidP="0001297D">
      <w:pPr>
        <w:pStyle w:val="Retraitcorpsdetexte3"/>
        <w:spacing w:after="0"/>
        <w:ind w:left="284"/>
        <w:jc w:val="both"/>
        <w:rPr>
          <w:rFonts w:ascii="Marianne" w:hAnsi="Marianne"/>
          <w:sz w:val="22"/>
          <w:szCs w:val="22"/>
        </w:rPr>
      </w:pPr>
    </w:p>
    <w:p w14:paraId="73AA3403" w14:textId="271DA04C" w:rsidR="0064074E" w:rsidRDefault="0064074E"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3A0CDF">
        <w:rPr>
          <w:rFonts w:ascii="Marianne" w:hAnsi="Marianne"/>
          <w:bCs/>
          <w:sz w:val="32"/>
          <w:szCs w:val="32"/>
        </w:rPr>
        <w:t xml:space="preserve">Objet </w:t>
      </w:r>
      <w:r w:rsidR="00C50CB3">
        <w:rPr>
          <w:rFonts w:ascii="Marianne" w:hAnsi="Marianne"/>
          <w:bCs/>
          <w:sz w:val="32"/>
          <w:szCs w:val="32"/>
        </w:rPr>
        <w:t>de l’accord-cadre</w:t>
      </w:r>
      <w:r w:rsidRPr="003A0CDF">
        <w:rPr>
          <w:rFonts w:ascii="Calibri" w:hAnsi="Calibri" w:cs="Calibri"/>
          <w:b/>
          <w:bCs/>
          <w:sz w:val="32"/>
          <w:szCs w:val="32"/>
        </w:rPr>
        <w:t> </w:t>
      </w:r>
      <w:r w:rsidRPr="003A0CDF">
        <w:rPr>
          <w:rFonts w:ascii="Marianne" w:hAnsi="Marianne"/>
          <w:b/>
          <w:bCs/>
          <w:sz w:val="32"/>
          <w:szCs w:val="32"/>
        </w:rPr>
        <w:t xml:space="preserve">: </w:t>
      </w:r>
    </w:p>
    <w:p w14:paraId="369B59DA" w14:textId="77777777" w:rsidR="00C50CB3" w:rsidRPr="00C50CB3"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18"/>
          <w:szCs w:val="18"/>
        </w:rPr>
      </w:pPr>
    </w:p>
    <w:p w14:paraId="61B32A4D" w14:textId="2433D4E4" w:rsidR="00C50CB3" w:rsidRPr="003A0CDF"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C50CB3">
        <w:rPr>
          <w:rFonts w:ascii="Marianne" w:hAnsi="Marianne"/>
          <w:b/>
          <w:bCs/>
          <w:sz w:val="32"/>
          <w:szCs w:val="32"/>
        </w:rPr>
        <w:t xml:space="preserve">ACCORD-CADRE POUR LA REALISATION DE PETITS TRAVAUX RECURRENTS SUR LE PERIMETRE DE L’USID DE </w:t>
      </w:r>
      <w:r w:rsidR="009A7F31">
        <w:rPr>
          <w:rFonts w:ascii="Marianne" w:hAnsi="Marianne"/>
          <w:b/>
          <w:bCs/>
          <w:sz w:val="32"/>
          <w:szCs w:val="32"/>
        </w:rPr>
        <w:t>CORSE</w:t>
      </w:r>
    </w:p>
    <w:p w14:paraId="73AA3406" w14:textId="77777777" w:rsidR="00E83BAA" w:rsidRPr="003A0CDF" w:rsidRDefault="00E83BAA" w:rsidP="0064074E">
      <w:pPr>
        <w:pStyle w:val="Retraitcorpsdetexte3"/>
        <w:spacing w:after="0"/>
        <w:ind w:left="284"/>
        <w:jc w:val="both"/>
        <w:rPr>
          <w:rFonts w:ascii="Marianne" w:hAnsi="Marianne"/>
          <w:sz w:val="24"/>
          <w:szCs w:val="24"/>
        </w:rPr>
      </w:pPr>
    </w:p>
    <w:p w14:paraId="73AA3407" w14:textId="77777777" w:rsidR="0064074E" w:rsidRPr="00C50CB3" w:rsidRDefault="0064074E" w:rsidP="0064074E">
      <w:pPr>
        <w:pStyle w:val="Retraitcorpsdetexte3"/>
        <w:spacing w:after="0"/>
        <w:ind w:left="284"/>
        <w:jc w:val="both"/>
        <w:rPr>
          <w:rFonts w:ascii="Marianne" w:hAnsi="Marianne"/>
          <w:sz w:val="22"/>
          <w:szCs w:val="22"/>
        </w:rPr>
      </w:pPr>
      <w:proofErr w:type="gramStart"/>
      <w:r w:rsidRPr="00C50CB3">
        <w:rPr>
          <w:rFonts w:ascii="Marianne" w:hAnsi="Marianne"/>
          <w:sz w:val="22"/>
          <w:szCs w:val="22"/>
        </w:rPr>
        <w:t>déclare</w:t>
      </w:r>
      <w:proofErr w:type="gramEnd"/>
      <w:r w:rsidRPr="00C50CB3">
        <w:rPr>
          <w:rFonts w:ascii="Marianne" w:hAnsi="Marianne"/>
          <w:sz w:val="22"/>
          <w:szCs w:val="22"/>
        </w:rPr>
        <w:t xml:space="preserve"> et atteste sur l’honneur</w:t>
      </w:r>
      <w:r w:rsidRPr="00C50CB3">
        <w:rPr>
          <w:rFonts w:ascii="Calibri" w:hAnsi="Calibri" w:cs="Calibri"/>
          <w:sz w:val="22"/>
          <w:szCs w:val="22"/>
        </w:rPr>
        <w:t> </w:t>
      </w:r>
      <w:r w:rsidRPr="00C50CB3">
        <w:rPr>
          <w:rFonts w:ascii="Marianne" w:hAnsi="Marianne"/>
          <w:sz w:val="22"/>
          <w:szCs w:val="22"/>
        </w:rPr>
        <w:t xml:space="preserve">: </w:t>
      </w:r>
    </w:p>
    <w:p w14:paraId="73AA3408" w14:textId="77777777" w:rsidR="009A1798" w:rsidRPr="00C50CB3" w:rsidRDefault="009A1798" w:rsidP="0064074E">
      <w:pPr>
        <w:pStyle w:val="Retraitcorpsdetexte3"/>
        <w:spacing w:after="0"/>
        <w:ind w:left="284"/>
        <w:jc w:val="both"/>
        <w:rPr>
          <w:rFonts w:ascii="Marianne" w:hAnsi="Marianne"/>
          <w:sz w:val="22"/>
          <w:szCs w:val="22"/>
        </w:rPr>
      </w:pPr>
    </w:p>
    <w:p w14:paraId="73AA3409" w14:textId="77777777" w:rsidR="009A1798" w:rsidRPr="00C50CB3" w:rsidRDefault="009A1798" w:rsidP="0064074E">
      <w:pPr>
        <w:pStyle w:val="Retraitcorpsdetexte3"/>
        <w:spacing w:after="0"/>
        <w:ind w:left="284"/>
        <w:jc w:val="both"/>
        <w:rPr>
          <w:rFonts w:ascii="Marianne" w:hAnsi="Marianne"/>
          <w:sz w:val="22"/>
          <w:szCs w:val="22"/>
        </w:rPr>
      </w:pPr>
    </w:p>
    <w:p w14:paraId="73AA340A" w14:textId="77777777" w:rsidR="0064074E" w:rsidRPr="00C50CB3" w:rsidRDefault="0064074E" w:rsidP="009A1798">
      <w:pPr>
        <w:pStyle w:val="Paragraphedeliste"/>
        <w:numPr>
          <w:ilvl w:val="0"/>
          <w:numId w:val="1"/>
        </w:numPr>
        <w:autoSpaceDE w:val="0"/>
        <w:autoSpaceDN w:val="0"/>
        <w:adjustRightInd w:val="0"/>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avoir</w:t>
      </w:r>
      <w:proofErr w:type="gramEnd"/>
      <w:r w:rsidRPr="00C50CB3">
        <w:rPr>
          <w:rFonts w:ascii="Marianne" w:eastAsiaTheme="minorHAnsi" w:hAnsi="Marianne"/>
          <w:sz w:val="22"/>
          <w:szCs w:val="22"/>
          <w:lang w:eastAsia="en-US"/>
        </w:rPr>
        <w:t xml:space="preserve"> pris connaissance des articles 413-9 à 413-12 du code pénal</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B" w14:textId="77777777" w:rsidR="009A1798" w:rsidRPr="00C50CB3" w:rsidRDefault="009A1798" w:rsidP="009A1798">
      <w:pPr>
        <w:pStyle w:val="Paragraphedeliste"/>
        <w:autoSpaceDE w:val="0"/>
        <w:autoSpaceDN w:val="0"/>
        <w:adjustRightInd w:val="0"/>
        <w:jc w:val="both"/>
        <w:rPr>
          <w:rFonts w:ascii="Marianne" w:eastAsiaTheme="minorHAnsi" w:hAnsi="Marianne"/>
          <w:sz w:val="22"/>
          <w:szCs w:val="22"/>
          <w:lang w:eastAsia="en-US"/>
        </w:rPr>
      </w:pPr>
    </w:p>
    <w:p w14:paraId="73AA340C"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ne</w:t>
      </w:r>
      <w:proofErr w:type="gramEnd"/>
      <w:r w:rsidRPr="00C50CB3">
        <w:rPr>
          <w:rFonts w:ascii="Marianne" w:eastAsiaTheme="minorHAnsi" w:hAnsi="Marianne"/>
          <w:sz w:val="22"/>
          <w:szCs w:val="22"/>
          <w:lang w:eastAsia="en-US"/>
        </w:rPr>
        <w:t xml:space="preserve"> pas avoir, sous peine de poursuite pénale, à connaître ou détenir des informations couvertes par le secret de la défense nationale</w:t>
      </w:r>
      <w:r w:rsidR="009A1798" w:rsidRPr="00C50CB3">
        <w:rPr>
          <w:rFonts w:ascii="Calibri" w:eastAsiaTheme="minorHAnsi" w:hAnsi="Calibri" w:cs="Calibri"/>
          <w:sz w:val="22"/>
          <w:szCs w:val="22"/>
          <w:lang w:eastAsia="en-US"/>
        </w:rPr>
        <w:t> </w:t>
      </w:r>
      <w:r w:rsidR="009A1798" w:rsidRPr="00C50CB3">
        <w:rPr>
          <w:rFonts w:ascii="Marianne" w:eastAsiaTheme="minorHAnsi" w:hAnsi="Marianne"/>
          <w:sz w:val="22"/>
          <w:szCs w:val="22"/>
          <w:lang w:eastAsia="en-US"/>
        </w:rPr>
        <w:t>;</w:t>
      </w:r>
    </w:p>
    <w:p w14:paraId="73AA340D" w14:textId="77777777" w:rsidR="009A1798" w:rsidRPr="00C50CB3" w:rsidRDefault="009A1798" w:rsidP="009A1798">
      <w:pPr>
        <w:pStyle w:val="Paragraphedeliste"/>
        <w:jc w:val="both"/>
        <w:rPr>
          <w:rFonts w:ascii="Marianne" w:eastAsiaTheme="minorHAnsi" w:hAnsi="Marianne"/>
          <w:sz w:val="22"/>
          <w:szCs w:val="22"/>
          <w:lang w:eastAsia="en-US"/>
        </w:rPr>
      </w:pPr>
    </w:p>
    <w:p w14:paraId="73AA340E"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C50CB3">
        <w:rPr>
          <w:rFonts w:ascii="Marianne" w:eastAsiaTheme="minorHAnsi" w:hAnsi="Marianne"/>
          <w:sz w:val="22"/>
          <w:szCs w:val="22"/>
          <w:lang w:eastAsia="en-US"/>
        </w:rPr>
        <w:t xml:space="preserve">toute personne n’ayant pas le </w:t>
      </w:r>
      <w:r w:rsidRPr="00C50CB3">
        <w:rPr>
          <w:rFonts w:ascii="Marianne" w:eastAsiaTheme="minorHAnsi" w:hAnsi="Marianne"/>
          <w:sz w:val="22"/>
          <w:szCs w:val="22"/>
          <w:lang w:eastAsia="en-US"/>
        </w:rPr>
        <w:t>besoin d’en connaître</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F" w14:textId="77777777" w:rsidR="009A1798" w:rsidRPr="00C50CB3" w:rsidRDefault="009A1798" w:rsidP="009A1798">
      <w:pPr>
        <w:pStyle w:val="Paragraphedeliste"/>
        <w:autoSpaceDE w:val="0"/>
        <w:autoSpaceDN w:val="0"/>
        <w:adjustRightInd w:val="0"/>
        <w:spacing w:before="120"/>
        <w:jc w:val="both"/>
        <w:rPr>
          <w:rFonts w:ascii="Marianne" w:eastAsiaTheme="minorHAnsi" w:hAnsi="Marianne"/>
          <w:sz w:val="22"/>
          <w:szCs w:val="22"/>
          <w:lang w:eastAsia="en-US"/>
        </w:rPr>
      </w:pPr>
    </w:p>
    <w:p w14:paraId="73AA3410" w14:textId="77777777" w:rsidR="0064074E" w:rsidRPr="00C50CB3"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je me conformerais</w:t>
      </w:r>
      <w:r w:rsidR="0064074E" w:rsidRPr="00C50CB3">
        <w:rPr>
          <w:rFonts w:ascii="Marianne" w:eastAsiaTheme="minorHAnsi" w:hAnsi="Marianne"/>
          <w:sz w:val="22"/>
          <w:szCs w:val="22"/>
          <w:lang w:eastAsia="en-US"/>
        </w:rPr>
        <w:t xml:space="preserve"> a</w:t>
      </w:r>
      <w:bookmarkStart w:id="2" w:name="_GoBack"/>
      <w:bookmarkEnd w:id="2"/>
      <w:r w:rsidR="0064074E" w:rsidRPr="00C50CB3">
        <w:rPr>
          <w:rFonts w:ascii="Marianne" w:eastAsiaTheme="minorHAnsi" w:hAnsi="Marianne"/>
          <w:sz w:val="22"/>
          <w:szCs w:val="22"/>
          <w:lang w:eastAsia="en-US"/>
        </w:rPr>
        <w:t xml:space="preserve">ux règles de protection des informations, au règlement </w:t>
      </w:r>
      <w:r w:rsidRPr="00C50CB3">
        <w:rPr>
          <w:rFonts w:ascii="Marianne" w:eastAsiaTheme="minorHAnsi" w:hAnsi="Marianne"/>
          <w:sz w:val="22"/>
          <w:szCs w:val="22"/>
          <w:lang w:eastAsia="en-US"/>
        </w:rPr>
        <w:t>intérieur, aux</w:t>
      </w:r>
      <w:r w:rsidR="0064074E" w:rsidRPr="00C50CB3">
        <w:rPr>
          <w:rFonts w:ascii="Marianne" w:eastAsiaTheme="minorHAnsi" w:hAnsi="Marianne"/>
          <w:sz w:val="22"/>
          <w:szCs w:val="22"/>
          <w:lang w:eastAsia="en-US"/>
        </w:rPr>
        <w:t xml:space="preserve"> règles de sécurité et de contrôle en vigueur dans l’établissement dans </w:t>
      </w:r>
      <w:r w:rsidR="009A1798" w:rsidRPr="00C50CB3">
        <w:rPr>
          <w:rFonts w:ascii="Marianne" w:eastAsiaTheme="minorHAnsi" w:hAnsi="Marianne"/>
          <w:sz w:val="22"/>
          <w:szCs w:val="22"/>
          <w:lang w:eastAsia="en-US"/>
        </w:rPr>
        <w:t>l</w:t>
      </w:r>
      <w:r w:rsidR="0064074E" w:rsidRPr="00C50CB3">
        <w:rPr>
          <w:rFonts w:ascii="Marianne" w:eastAsiaTheme="minorHAnsi" w:hAnsi="Marianne"/>
          <w:sz w:val="22"/>
          <w:szCs w:val="22"/>
          <w:lang w:eastAsia="en-US"/>
        </w:rPr>
        <w:t xml:space="preserve">equel sont exécutées les prestations et </w:t>
      </w:r>
      <w:r w:rsidRPr="00C50CB3">
        <w:rPr>
          <w:rFonts w:ascii="Marianne" w:eastAsiaTheme="minorHAnsi" w:hAnsi="Marianne"/>
          <w:sz w:val="22"/>
          <w:szCs w:val="22"/>
          <w:lang w:eastAsia="en-US"/>
        </w:rPr>
        <w:t>n’accéderais</w:t>
      </w:r>
      <w:r w:rsidR="0064074E" w:rsidRPr="00C50CB3">
        <w:rPr>
          <w:rFonts w:ascii="Marianne" w:eastAsiaTheme="minorHAnsi" w:hAnsi="Marianne"/>
          <w:sz w:val="22"/>
          <w:szCs w:val="22"/>
          <w:lang w:eastAsia="en-US"/>
        </w:rPr>
        <w:t xml:space="preserve"> qu’aux seuls locaux et installations </w:t>
      </w:r>
      <w:r w:rsidRPr="00C50CB3">
        <w:rPr>
          <w:rFonts w:ascii="Marianne" w:eastAsiaTheme="minorHAnsi" w:hAnsi="Marianne"/>
          <w:sz w:val="22"/>
          <w:szCs w:val="22"/>
          <w:lang w:eastAsia="en-US"/>
        </w:rPr>
        <w:t>concernés</w:t>
      </w:r>
      <w:r w:rsidR="0064074E" w:rsidRPr="00C50CB3">
        <w:rPr>
          <w:rFonts w:ascii="Marianne" w:eastAsiaTheme="minorHAnsi" w:hAnsi="Marianne"/>
          <w:sz w:val="22"/>
          <w:szCs w:val="22"/>
          <w:lang w:eastAsia="en-US"/>
        </w:rPr>
        <w:t xml:space="preserve"> par le</w:t>
      </w:r>
      <w:r w:rsidRPr="00C50CB3">
        <w:rPr>
          <w:rFonts w:ascii="Marianne" w:eastAsiaTheme="minorHAnsi" w:hAnsi="Marianne"/>
          <w:sz w:val="22"/>
          <w:szCs w:val="22"/>
          <w:lang w:eastAsia="en-US"/>
        </w:rPr>
        <w:t xml:space="preserve"> </w:t>
      </w:r>
      <w:r w:rsidR="0064074E" w:rsidRPr="00C50CB3">
        <w:rPr>
          <w:rFonts w:ascii="Marianne" w:eastAsiaTheme="minorHAnsi" w:hAnsi="Marianne"/>
          <w:sz w:val="22"/>
          <w:szCs w:val="22"/>
          <w:lang w:eastAsia="en-US"/>
        </w:rPr>
        <w:t>contrat.</w:t>
      </w:r>
    </w:p>
    <w:p w14:paraId="73AA3411"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3AA3414" wp14:editId="61E4E414">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chemeClr val="accent3">
                            <a:lumMod val="20000"/>
                            <a:lumOff val="80000"/>
                          </a:schemeClr>
                        </a:solidFill>
                        <a:ln w="9525">
                          <a:solidFill>
                            <a:srgbClr val="000000"/>
                          </a:solidFill>
                          <a:miter lim="800000"/>
                          <a:headEnd/>
                          <a:tailEnd/>
                        </a:ln>
                      </wps:spPr>
                      <wps:txb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AA3414"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" fillcolor="#eaf1dd [662]">
                <v:textbo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v:textbox>
              </v:shape>
            </w:pict>
          </mc:Fallback>
        </mc:AlternateContent>
      </w:r>
    </w:p>
    <w:p w14:paraId="73AA3412" w14:textId="77777777" w:rsidR="0064074E" w:rsidRPr="003A0CDF" w:rsidRDefault="0064074E" w:rsidP="0064074E">
      <w:pPr>
        <w:pStyle w:val="Retraitcorpsdetexte3"/>
        <w:spacing w:after="0"/>
        <w:ind w:left="284"/>
        <w:jc w:val="both"/>
        <w:rPr>
          <w:rFonts w:ascii="Marianne" w:hAnsi="Marianne"/>
          <w:sz w:val="22"/>
          <w:szCs w:val="22"/>
        </w:rPr>
      </w:pPr>
    </w:p>
    <w:p w14:paraId="73AA3413"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default" r:id="rId11"/>
      <w:footerReference w:type="default" r:id="rId12"/>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52FC8" w14:textId="77777777" w:rsidR="008324D0" w:rsidRDefault="008324D0" w:rsidP="00666D3C">
      <w:r>
        <w:separator/>
      </w:r>
    </w:p>
  </w:endnote>
  <w:endnote w:type="continuationSeparator" w:id="0">
    <w:p w14:paraId="069DE68B" w14:textId="77777777" w:rsidR="008324D0" w:rsidRDefault="008324D0"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B" w14:textId="2F1EE5B1"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r w:rsidRPr="00CE3FD4">
      <w:rPr>
        <w:rFonts w:ascii="Arial" w:hAnsi="Arial"/>
        <w:sz w:val="16"/>
        <w:szCs w:val="16"/>
      </w:rPr>
      <w:t xml:space="preserve">– </w:t>
    </w:r>
    <w:r w:rsidR="00E83BAA" w:rsidRPr="00CE3FD4">
      <w:rPr>
        <w:rFonts w:ascii="Arial" w:hAnsi="Arial"/>
        <w:sz w:val="16"/>
        <w:szCs w:val="16"/>
      </w:rPr>
      <w:t>DAF_20</w:t>
    </w:r>
    <w:r w:rsidR="003E541B" w:rsidRPr="00CE3FD4">
      <w:rPr>
        <w:rFonts w:ascii="Arial" w:hAnsi="Arial"/>
        <w:sz w:val="16"/>
        <w:szCs w:val="16"/>
      </w:rPr>
      <w:t>2</w:t>
    </w:r>
    <w:r w:rsidR="00E507BA">
      <w:rPr>
        <w:rFonts w:ascii="Arial" w:hAnsi="Arial"/>
        <w:sz w:val="16"/>
        <w:szCs w:val="16"/>
      </w:rPr>
      <w:t>5</w:t>
    </w:r>
    <w:r w:rsidR="00E83BAA" w:rsidRPr="00CE3FD4">
      <w:rPr>
        <w:rFonts w:ascii="Arial" w:hAnsi="Arial"/>
        <w:sz w:val="16"/>
        <w:szCs w:val="16"/>
      </w:rPr>
      <w:t>_</w:t>
    </w:r>
    <w:r w:rsidR="00CE3FD4" w:rsidRPr="00CE3FD4">
      <w:rPr>
        <w:rFonts w:ascii="Arial" w:hAnsi="Arial"/>
        <w:sz w:val="16"/>
        <w:szCs w:val="16"/>
      </w:rPr>
      <w:t>00</w:t>
    </w:r>
    <w:r w:rsidR="009A7F31">
      <w:rPr>
        <w:rFonts w:ascii="Arial" w:hAnsi="Arial"/>
        <w:sz w:val="16"/>
        <w:szCs w:val="16"/>
      </w:rPr>
      <w:t>0</w:t>
    </w:r>
    <w:r w:rsidR="00E507BA">
      <w:rPr>
        <w:rFonts w:ascii="Arial" w:hAnsi="Arial"/>
        <w:sz w:val="16"/>
        <w:szCs w:val="16"/>
      </w:rPr>
      <w:t>225</w:t>
    </w:r>
    <w:r w:rsidR="00E83BAA" w:rsidRPr="00CE3FD4">
      <w:rPr>
        <w:rFonts w:ascii="Arial" w:hAnsi="Arial"/>
        <w:sz w:val="16"/>
        <w:szCs w:val="16"/>
      </w:rPr>
      <w:t xml:space="preserve"> (</w:t>
    </w:r>
    <w:r w:rsidRPr="00CE3FD4">
      <w:rPr>
        <w:rFonts w:ascii="Arial" w:hAnsi="Arial"/>
        <w:sz w:val="16"/>
        <w:szCs w:val="16"/>
      </w:rPr>
      <w:t>ESID</w:t>
    </w:r>
    <w:r w:rsidR="001D22EE" w:rsidRPr="00CE3FD4">
      <w:rPr>
        <w:rFonts w:ascii="Arial" w:hAnsi="Arial"/>
        <w:sz w:val="16"/>
        <w:szCs w:val="16"/>
      </w:rPr>
      <w:t xml:space="preserve"> </w:t>
    </w:r>
    <w:r w:rsidR="00E507BA">
      <w:rPr>
        <w:rFonts w:ascii="Arial" w:hAnsi="Arial"/>
        <w:sz w:val="16"/>
        <w:szCs w:val="16"/>
      </w:rPr>
      <w:t>25 121 à 126</w:t>
    </w:r>
    <w:r w:rsidR="001D22EE" w:rsidRPr="00CE3FD4">
      <w:rPr>
        <w:rFonts w:ascii="Arial" w:hAnsi="Arial"/>
        <w:sz w:val="16"/>
        <w:szCs w:val="16"/>
      </w:rPr>
      <w:t>)</w:t>
    </w:r>
  </w:p>
  <w:p w14:paraId="73AA341C" w14:textId="6A15399C"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E507BA">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E507BA">
      <w:rPr>
        <w:rFonts w:ascii="Arial" w:hAnsi="Arial"/>
        <w:b/>
        <w:noProof/>
        <w:sz w:val="16"/>
        <w:szCs w:val="16"/>
      </w:rPr>
      <w:t>1</w:t>
    </w:r>
    <w:r w:rsidRPr="00F30A76">
      <w:rPr>
        <w:rFonts w:ascii="Arial" w:hAnsi="Arial"/>
        <w:b/>
        <w:sz w:val="16"/>
        <w:szCs w:val="16"/>
      </w:rPr>
      <w:fldChar w:fldCharType="end"/>
    </w:r>
  </w:p>
  <w:p w14:paraId="73AA341D" w14:textId="77777777"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B2B1E" w14:textId="77777777" w:rsidR="008324D0" w:rsidRDefault="008324D0" w:rsidP="00666D3C">
      <w:r>
        <w:separator/>
      </w:r>
    </w:p>
  </w:footnote>
  <w:footnote w:type="continuationSeparator" w:id="0">
    <w:p w14:paraId="1A76C27D" w14:textId="77777777" w:rsidR="008324D0" w:rsidRDefault="008324D0"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A" w14:textId="77777777"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73AA341E" wp14:editId="73AA341F">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0B4EF3"/>
    <w:rsid w:val="001374D1"/>
    <w:rsid w:val="001D22EE"/>
    <w:rsid w:val="001E6658"/>
    <w:rsid w:val="0027094B"/>
    <w:rsid w:val="002B6362"/>
    <w:rsid w:val="002F390D"/>
    <w:rsid w:val="003600D8"/>
    <w:rsid w:val="003A0CDF"/>
    <w:rsid w:val="003E541B"/>
    <w:rsid w:val="003E55BE"/>
    <w:rsid w:val="00410105"/>
    <w:rsid w:val="004234F2"/>
    <w:rsid w:val="00430286"/>
    <w:rsid w:val="005319F8"/>
    <w:rsid w:val="0064074E"/>
    <w:rsid w:val="0064392A"/>
    <w:rsid w:val="00653F8D"/>
    <w:rsid w:val="00666D3C"/>
    <w:rsid w:val="007B2169"/>
    <w:rsid w:val="008324D0"/>
    <w:rsid w:val="0088717F"/>
    <w:rsid w:val="009A1798"/>
    <w:rsid w:val="009A7F31"/>
    <w:rsid w:val="009D48C3"/>
    <w:rsid w:val="00A068D1"/>
    <w:rsid w:val="00A30874"/>
    <w:rsid w:val="00B70D1E"/>
    <w:rsid w:val="00C1472F"/>
    <w:rsid w:val="00C250D1"/>
    <w:rsid w:val="00C50CB3"/>
    <w:rsid w:val="00CC4069"/>
    <w:rsid w:val="00CE3FD4"/>
    <w:rsid w:val="00E507BA"/>
    <w:rsid w:val="00E55B90"/>
    <w:rsid w:val="00E83BAA"/>
    <w:rsid w:val="00EC5571"/>
    <w:rsid w:val="00F30A76"/>
    <w:rsid w:val="00F50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33FA"/>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0A65-CEA5-4282-A6A2-CA3865F50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4.xml><?xml version="1.0" encoding="utf-8"?>
<ds:datastoreItem xmlns:ds="http://schemas.openxmlformats.org/officeDocument/2006/customXml" ds:itemID="{5E5517EB-7D13-4F67-B4AE-9BE5151FA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PACE Bernadette SA CONT CN DEVDURA</cp:lastModifiedBy>
  <cp:revision>7</cp:revision>
  <cp:lastPrinted>2019-05-07T13:04:00Z</cp:lastPrinted>
  <dcterms:created xsi:type="dcterms:W3CDTF">2023-10-18T06:09:00Z</dcterms:created>
  <dcterms:modified xsi:type="dcterms:W3CDTF">2025-02-10T08:48:00Z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