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40E50857" w14:textId="7637075F" w:rsidR="002F1F39" w:rsidRDefault="002414AB">
      <w:pPr>
        <w:spacing w:line="100" w:lineRule="atLeast"/>
        <w:rPr>
          <w:b/>
          <w:bCs/>
        </w:rPr>
      </w:pPr>
      <w:r>
        <w:rPr>
          <w:noProof/>
          <w:lang w:eastAsia="ja-JP"/>
        </w:rPr>
        <w:drawing>
          <wp:anchor distT="0" distB="0" distL="114300" distR="114300" simplePos="0" relativeHeight="251659264" behindDoc="1" locked="0" layoutInCell="1" allowOverlap="1" wp14:anchorId="3805BD40" wp14:editId="1F1D92E6">
            <wp:simplePos x="0" y="0"/>
            <wp:positionH relativeFrom="column">
              <wp:posOffset>-702860</wp:posOffset>
            </wp:positionH>
            <wp:positionV relativeFrom="paragraph">
              <wp:posOffset>-366376</wp:posOffset>
            </wp:positionV>
            <wp:extent cx="7560310" cy="1757045"/>
            <wp:effectExtent l="0" t="0" r="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60310" cy="17570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7DC0CE" w14:textId="44A7D8DA" w:rsidR="00434BAE" w:rsidRDefault="00434BAE">
      <w:pPr>
        <w:spacing w:line="100" w:lineRule="atLeast"/>
        <w:rPr>
          <w:b/>
          <w:bCs/>
        </w:rPr>
      </w:pPr>
    </w:p>
    <w:p w14:paraId="4C5A7873" w14:textId="77777777" w:rsidR="00434BAE" w:rsidRDefault="00434BAE">
      <w:pPr>
        <w:spacing w:line="100" w:lineRule="atLeast"/>
        <w:rPr>
          <w:b/>
          <w:bCs/>
        </w:rPr>
      </w:pPr>
    </w:p>
    <w:p w14:paraId="45CBB6E8" w14:textId="77777777" w:rsidR="00434BAE" w:rsidRDefault="00434BAE">
      <w:pPr>
        <w:spacing w:line="100" w:lineRule="atLeast"/>
        <w:rPr>
          <w:b/>
          <w:bCs/>
        </w:rPr>
      </w:pPr>
    </w:p>
    <w:p w14:paraId="3334C809" w14:textId="77777777" w:rsidR="00434BAE" w:rsidRDefault="00434BAE">
      <w:pPr>
        <w:spacing w:line="100" w:lineRule="atLeast"/>
        <w:rPr>
          <w:b/>
          <w:bCs/>
        </w:rPr>
      </w:pPr>
    </w:p>
    <w:p w14:paraId="0AEACE60" w14:textId="77777777" w:rsidR="00434BAE" w:rsidRDefault="00434BAE">
      <w:pPr>
        <w:spacing w:line="100" w:lineRule="atLeast"/>
        <w:rPr>
          <w:b/>
          <w:bCs/>
        </w:rPr>
      </w:pPr>
    </w:p>
    <w:p w14:paraId="6CFBE8D4" w14:textId="77777777" w:rsidR="00434BAE" w:rsidRDefault="00434BAE">
      <w:pPr>
        <w:spacing w:line="100" w:lineRule="atLeast"/>
        <w:rPr>
          <w:b/>
          <w:bCs/>
        </w:rPr>
      </w:pPr>
    </w:p>
    <w:p w14:paraId="171FF073" w14:textId="77777777" w:rsidR="00434BAE" w:rsidRDefault="00434BAE">
      <w:pPr>
        <w:spacing w:line="100" w:lineRule="atLeast"/>
        <w:rPr>
          <w:b/>
          <w:bCs/>
        </w:rPr>
      </w:pPr>
    </w:p>
    <w:tbl>
      <w:tblPr>
        <w:tblW w:w="17192" w:type="dxa"/>
        <w:tblInd w:w="-923" w:type="dxa"/>
        <w:tblLayout w:type="fixed"/>
        <w:tblCellMar>
          <w:left w:w="70" w:type="dxa"/>
          <w:right w:w="70" w:type="dxa"/>
        </w:tblCellMar>
        <w:tblLook w:val="0000" w:firstRow="0" w:lastRow="0" w:firstColumn="0" w:lastColumn="0" w:noHBand="0" w:noVBand="0"/>
      </w:tblPr>
      <w:tblGrid>
        <w:gridCol w:w="3828"/>
        <w:gridCol w:w="6682"/>
        <w:gridCol w:w="6682"/>
      </w:tblGrid>
      <w:tr w:rsidR="00467593" w14:paraId="7BD9E3EC" w14:textId="77777777" w:rsidTr="0015554F">
        <w:trPr>
          <w:gridAfter w:val="1"/>
          <w:wAfter w:w="6682" w:type="dxa"/>
        </w:trPr>
        <w:tc>
          <w:tcPr>
            <w:tcW w:w="3828" w:type="dxa"/>
          </w:tcPr>
          <w:p w14:paraId="3F5820C1" w14:textId="77777777" w:rsidR="00467593" w:rsidRDefault="00467593">
            <w:pPr>
              <w:pStyle w:val="identite"/>
              <w:suppressAutoHyphens w:val="0"/>
              <w:overflowPunct/>
              <w:autoSpaceDE/>
              <w:snapToGrid w:val="0"/>
              <w:spacing w:line="240" w:lineRule="auto"/>
              <w:textAlignment w:val="auto"/>
              <w:rPr>
                <w:rFonts w:ascii="Times New Roman" w:hAnsi="Times New Roman"/>
                <w:i/>
                <w:iCs/>
                <w:spacing w:val="0"/>
                <w:sz w:val="18"/>
                <w:szCs w:val="24"/>
              </w:rPr>
            </w:pPr>
            <w:r>
              <w:rPr>
                <w:rFonts w:ascii="Times New Roman" w:hAnsi="Times New Roman"/>
                <w:i/>
                <w:iCs/>
                <w:spacing w:val="0"/>
                <w:sz w:val="18"/>
                <w:szCs w:val="24"/>
              </w:rPr>
              <w:t>Direction générale de l’aviation civile</w:t>
            </w:r>
          </w:p>
        </w:tc>
        <w:tc>
          <w:tcPr>
            <w:tcW w:w="6682" w:type="dxa"/>
          </w:tcPr>
          <w:p w14:paraId="32ED4FB3" w14:textId="3E9AE6A2" w:rsidR="00467593" w:rsidRPr="00CC0A40" w:rsidRDefault="00467593" w:rsidP="00D04CA1">
            <w:pPr>
              <w:jc w:val="center"/>
              <w:rPr>
                <w:rFonts w:ascii="Arial" w:hAnsi="Arial" w:cs="Arial"/>
                <w:sz w:val="24"/>
              </w:rPr>
            </w:pPr>
            <w:r w:rsidRPr="00CC0A40">
              <w:rPr>
                <w:rFonts w:ascii="Arial" w:hAnsi="Arial" w:cs="Arial"/>
                <w:sz w:val="24"/>
              </w:rPr>
              <w:t>Marché à procédure adaptée N°</w:t>
            </w:r>
            <w:r w:rsidR="00CC0A40" w:rsidRPr="00CC0A40">
              <w:rPr>
                <w:rFonts w:ascii="Arial" w:hAnsi="Arial" w:cs="Arial"/>
                <w:sz w:val="24"/>
              </w:rPr>
              <w:t>2025-SNIA-NAN-008</w:t>
            </w:r>
          </w:p>
        </w:tc>
      </w:tr>
      <w:tr w:rsidR="00467593" w14:paraId="12D298F7" w14:textId="77777777" w:rsidTr="0015554F">
        <w:trPr>
          <w:gridAfter w:val="1"/>
          <w:wAfter w:w="6682" w:type="dxa"/>
        </w:trPr>
        <w:tc>
          <w:tcPr>
            <w:tcW w:w="3828" w:type="dxa"/>
          </w:tcPr>
          <w:p w14:paraId="7109CD24" w14:textId="7EC0C834" w:rsidR="00467593" w:rsidRDefault="001A380A">
            <w:pPr>
              <w:snapToGrid w:val="0"/>
            </w:pPr>
            <w:r>
              <w:rPr>
                <w:noProof/>
              </w:rPr>
              <w:drawing>
                <wp:inline distT="0" distB="0" distL="0" distR="0" wp14:anchorId="06B8734F" wp14:editId="6374467B">
                  <wp:extent cx="573405" cy="47625"/>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405" cy="47625"/>
                          </a:xfrm>
                          <a:prstGeom prst="rect">
                            <a:avLst/>
                          </a:prstGeom>
                          <a:solidFill>
                            <a:srgbClr val="FFFFFF"/>
                          </a:solidFill>
                          <a:ln>
                            <a:noFill/>
                          </a:ln>
                        </pic:spPr>
                      </pic:pic>
                    </a:graphicData>
                  </a:graphic>
                </wp:inline>
              </w:drawing>
            </w:r>
          </w:p>
        </w:tc>
        <w:tc>
          <w:tcPr>
            <w:tcW w:w="6682" w:type="dxa"/>
          </w:tcPr>
          <w:p w14:paraId="200FDA63" w14:textId="77777777" w:rsidR="00467593" w:rsidRPr="00B92701" w:rsidRDefault="00467593" w:rsidP="00866964">
            <w:pPr>
              <w:snapToGrid w:val="0"/>
              <w:jc w:val="center"/>
              <w:rPr>
                <w:rFonts w:ascii="Arial" w:hAnsi="Arial" w:cs="Arial"/>
              </w:rPr>
            </w:pPr>
          </w:p>
        </w:tc>
      </w:tr>
      <w:tr w:rsidR="00866964" w14:paraId="2D71CD98" w14:textId="77777777" w:rsidTr="00467593">
        <w:trPr>
          <w:trHeight w:val="384"/>
        </w:trPr>
        <w:tc>
          <w:tcPr>
            <w:tcW w:w="3828" w:type="dxa"/>
          </w:tcPr>
          <w:p w14:paraId="3442F25B" w14:textId="77777777" w:rsidR="00866964" w:rsidRDefault="00866964">
            <w:pPr>
              <w:snapToGrid w:val="0"/>
              <w:rPr>
                <w:i/>
                <w:iCs/>
                <w:sz w:val="18"/>
              </w:rPr>
            </w:pPr>
            <w:r>
              <w:rPr>
                <w:i/>
                <w:iCs/>
                <w:sz w:val="18"/>
              </w:rPr>
              <w:t>Service national d’ingénierie aéroportuaire</w:t>
            </w:r>
          </w:p>
        </w:tc>
        <w:tc>
          <w:tcPr>
            <w:tcW w:w="6682" w:type="dxa"/>
          </w:tcPr>
          <w:tbl>
            <w:tblPr>
              <w:tblpPr w:leftFromText="141" w:rightFromText="141" w:vertAnchor="text" w:horzAnchor="margin" w:tblpY="-248"/>
              <w:tblOverlap w:val="never"/>
              <w:tblW w:w="6516" w:type="dxa"/>
              <w:tblLayout w:type="fixed"/>
              <w:tblCellMar>
                <w:left w:w="70" w:type="dxa"/>
                <w:right w:w="70" w:type="dxa"/>
              </w:tblCellMar>
              <w:tblLook w:val="0000" w:firstRow="0" w:lastRow="0" w:firstColumn="0" w:lastColumn="0" w:noHBand="0" w:noVBand="0"/>
            </w:tblPr>
            <w:tblGrid>
              <w:gridCol w:w="6516"/>
            </w:tblGrid>
            <w:tr w:rsidR="00483580" w:rsidRPr="00B92701" w14:paraId="24339FB7" w14:textId="77777777" w:rsidTr="00483580">
              <w:tc>
                <w:tcPr>
                  <w:tcW w:w="6516" w:type="dxa"/>
                  <w:tcBorders>
                    <w:top w:val="single" w:sz="4" w:space="0" w:color="auto"/>
                    <w:left w:val="single" w:sz="4" w:space="0" w:color="auto"/>
                    <w:bottom w:val="single" w:sz="4" w:space="0" w:color="auto"/>
                    <w:right w:val="single" w:sz="4" w:space="0" w:color="auto"/>
                  </w:tcBorders>
                </w:tcPr>
                <w:p w14:paraId="2F5CD7A3" w14:textId="77777777" w:rsidR="00483580" w:rsidRPr="00B92701" w:rsidRDefault="00483580" w:rsidP="00866964">
                  <w:pPr>
                    <w:snapToGrid w:val="0"/>
                    <w:jc w:val="center"/>
                    <w:rPr>
                      <w:rFonts w:ascii="Arial" w:hAnsi="Arial" w:cs="Arial"/>
                      <w:sz w:val="28"/>
                    </w:rPr>
                  </w:pPr>
                </w:p>
              </w:tc>
            </w:tr>
          </w:tbl>
          <w:p w14:paraId="6B830199" w14:textId="77777777" w:rsidR="00866964" w:rsidRPr="00B92701" w:rsidRDefault="00866964" w:rsidP="00866964">
            <w:pPr>
              <w:jc w:val="center"/>
              <w:rPr>
                <w:rFonts w:ascii="Arial" w:hAnsi="Arial" w:cs="Arial"/>
              </w:rPr>
            </w:pPr>
          </w:p>
        </w:tc>
        <w:tc>
          <w:tcPr>
            <w:tcW w:w="6682" w:type="dxa"/>
            <w:shd w:val="clear" w:color="auto" w:fill="auto"/>
          </w:tcPr>
          <w:p w14:paraId="1BE14DC9" w14:textId="77777777" w:rsidR="00866964" w:rsidRDefault="00866964"/>
        </w:tc>
      </w:tr>
      <w:tr w:rsidR="00866964" w14:paraId="54132FB7" w14:textId="77777777" w:rsidTr="00467593">
        <w:trPr>
          <w:trHeight w:val="434"/>
        </w:trPr>
        <w:tc>
          <w:tcPr>
            <w:tcW w:w="3828" w:type="dxa"/>
          </w:tcPr>
          <w:p w14:paraId="01E91531" w14:textId="1531EF8B" w:rsidR="00866964" w:rsidRDefault="001A380A">
            <w:pPr>
              <w:snapToGrid w:val="0"/>
            </w:pPr>
            <w:r>
              <w:rPr>
                <w:noProof/>
              </w:rPr>
              <w:drawing>
                <wp:inline distT="0" distB="0" distL="0" distR="0" wp14:anchorId="6D2C5884" wp14:editId="25E67562">
                  <wp:extent cx="573405" cy="47625"/>
                  <wp:effectExtent l="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405" cy="47625"/>
                          </a:xfrm>
                          <a:prstGeom prst="rect">
                            <a:avLst/>
                          </a:prstGeom>
                          <a:solidFill>
                            <a:srgbClr val="FFFFFF"/>
                          </a:solidFill>
                          <a:ln>
                            <a:noFill/>
                          </a:ln>
                        </pic:spPr>
                      </pic:pic>
                    </a:graphicData>
                  </a:graphic>
                </wp:inline>
              </w:drawing>
            </w:r>
          </w:p>
        </w:tc>
        <w:tc>
          <w:tcPr>
            <w:tcW w:w="6682" w:type="dxa"/>
            <w:vAlign w:val="center"/>
          </w:tcPr>
          <w:p w14:paraId="65DEAB86" w14:textId="77777777" w:rsidR="00866964" w:rsidRPr="00B92701" w:rsidRDefault="00345904" w:rsidP="00467593">
            <w:pPr>
              <w:jc w:val="center"/>
              <w:rPr>
                <w:rFonts w:ascii="Arial" w:hAnsi="Arial" w:cs="Arial"/>
                <w:b/>
                <w:bCs/>
                <w:sz w:val="24"/>
              </w:rPr>
            </w:pPr>
            <w:r w:rsidRPr="00B92701">
              <w:rPr>
                <w:rFonts w:ascii="Arial" w:hAnsi="Arial" w:cs="Arial"/>
                <w:b/>
                <w:bCs/>
                <w:sz w:val="24"/>
              </w:rPr>
              <w:t>Engagement</w:t>
            </w:r>
            <w:r w:rsidR="00866964" w:rsidRPr="00B92701">
              <w:rPr>
                <w:rFonts w:ascii="Arial" w:hAnsi="Arial" w:cs="Arial"/>
                <w:b/>
                <w:bCs/>
                <w:sz w:val="24"/>
              </w:rPr>
              <w:t xml:space="preserve"> N°</w:t>
            </w:r>
          </w:p>
        </w:tc>
        <w:tc>
          <w:tcPr>
            <w:tcW w:w="6682" w:type="dxa"/>
            <w:shd w:val="clear" w:color="auto" w:fill="auto"/>
          </w:tcPr>
          <w:p w14:paraId="2A6732C3" w14:textId="77777777" w:rsidR="00866964" w:rsidRDefault="00866964">
            <w:pPr>
              <w:snapToGrid w:val="0"/>
            </w:pPr>
          </w:p>
        </w:tc>
      </w:tr>
      <w:tr w:rsidR="00866964" w14:paraId="6EA764EC" w14:textId="77777777" w:rsidTr="0015554F">
        <w:tc>
          <w:tcPr>
            <w:tcW w:w="3828" w:type="dxa"/>
          </w:tcPr>
          <w:p w14:paraId="7F1A6741" w14:textId="58704933" w:rsidR="00866964" w:rsidRDefault="00866964" w:rsidP="009E474E">
            <w:pPr>
              <w:rPr>
                <w:i/>
                <w:iCs/>
                <w:sz w:val="18"/>
              </w:rPr>
            </w:pPr>
            <w:r>
              <w:rPr>
                <w:i/>
                <w:iCs/>
                <w:sz w:val="18"/>
              </w:rPr>
              <w:t xml:space="preserve">Pôle de </w:t>
            </w:r>
            <w:r w:rsidR="00CC0A40">
              <w:rPr>
                <w:i/>
                <w:iCs/>
                <w:sz w:val="18"/>
              </w:rPr>
              <w:t>N</w:t>
            </w:r>
            <w:r w:rsidR="00145492">
              <w:rPr>
                <w:i/>
                <w:iCs/>
                <w:sz w:val="18"/>
              </w:rPr>
              <w:t>antes</w:t>
            </w:r>
          </w:p>
        </w:tc>
        <w:tc>
          <w:tcPr>
            <w:tcW w:w="6682" w:type="dxa"/>
          </w:tcPr>
          <w:tbl>
            <w:tblPr>
              <w:tblpPr w:leftFromText="141" w:rightFromText="141" w:vertAnchor="text" w:horzAnchor="margin" w:tblpXSpec="center" w:tblpY="-248"/>
              <w:tblOverlap w:val="never"/>
              <w:tblW w:w="6607" w:type="dxa"/>
              <w:jc w:val="center"/>
              <w:tblLayout w:type="fixed"/>
              <w:tblCellMar>
                <w:left w:w="70" w:type="dxa"/>
                <w:right w:w="70" w:type="dxa"/>
              </w:tblCellMar>
              <w:tblLook w:val="0000" w:firstRow="0" w:lastRow="0" w:firstColumn="0" w:lastColumn="0" w:noHBand="0" w:noVBand="0"/>
            </w:tblPr>
            <w:tblGrid>
              <w:gridCol w:w="676"/>
              <w:gridCol w:w="681"/>
              <w:gridCol w:w="681"/>
              <w:gridCol w:w="681"/>
              <w:gridCol w:w="681"/>
              <w:gridCol w:w="639"/>
              <w:gridCol w:w="681"/>
              <w:gridCol w:w="612"/>
              <w:gridCol w:w="708"/>
              <w:gridCol w:w="567"/>
            </w:tblGrid>
            <w:tr w:rsidR="00483580" w14:paraId="1F54FA10" w14:textId="77777777" w:rsidTr="00483580">
              <w:trPr>
                <w:jc w:val="center"/>
              </w:trPr>
              <w:tc>
                <w:tcPr>
                  <w:tcW w:w="676" w:type="dxa"/>
                  <w:tcBorders>
                    <w:top w:val="single" w:sz="4" w:space="0" w:color="000000"/>
                    <w:left w:val="single" w:sz="4" w:space="0" w:color="000000"/>
                    <w:bottom w:val="single" w:sz="4" w:space="0" w:color="000000"/>
                  </w:tcBorders>
                  <w:vAlign w:val="center"/>
                </w:tcPr>
                <w:p w14:paraId="32F81868" w14:textId="77777777" w:rsidR="00483580" w:rsidRDefault="00483580" w:rsidP="00866964">
                  <w:pPr>
                    <w:snapToGrid w:val="0"/>
                    <w:jc w:val="center"/>
                    <w:rPr>
                      <w:sz w:val="28"/>
                    </w:rPr>
                  </w:pPr>
                </w:p>
              </w:tc>
              <w:tc>
                <w:tcPr>
                  <w:tcW w:w="681" w:type="dxa"/>
                  <w:tcBorders>
                    <w:top w:val="single" w:sz="4" w:space="0" w:color="000000"/>
                    <w:left w:val="single" w:sz="4" w:space="0" w:color="000000"/>
                    <w:bottom w:val="single" w:sz="4" w:space="0" w:color="000000"/>
                  </w:tcBorders>
                  <w:vAlign w:val="center"/>
                </w:tcPr>
                <w:p w14:paraId="72CD27EB" w14:textId="77777777" w:rsidR="00483580" w:rsidRDefault="00483580" w:rsidP="00866964">
                  <w:pPr>
                    <w:snapToGrid w:val="0"/>
                    <w:jc w:val="center"/>
                    <w:rPr>
                      <w:sz w:val="28"/>
                    </w:rPr>
                  </w:pPr>
                </w:p>
              </w:tc>
              <w:tc>
                <w:tcPr>
                  <w:tcW w:w="681" w:type="dxa"/>
                  <w:tcBorders>
                    <w:top w:val="single" w:sz="4" w:space="0" w:color="000000"/>
                    <w:left w:val="single" w:sz="4" w:space="0" w:color="000000"/>
                    <w:bottom w:val="single" w:sz="4" w:space="0" w:color="000000"/>
                  </w:tcBorders>
                  <w:vAlign w:val="center"/>
                </w:tcPr>
                <w:p w14:paraId="43814FEB" w14:textId="77777777" w:rsidR="00483580" w:rsidRDefault="00483580" w:rsidP="00866964">
                  <w:pPr>
                    <w:snapToGrid w:val="0"/>
                    <w:jc w:val="center"/>
                    <w:rPr>
                      <w:sz w:val="28"/>
                    </w:rPr>
                  </w:pPr>
                </w:p>
              </w:tc>
              <w:tc>
                <w:tcPr>
                  <w:tcW w:w="681" w:type="dxa"/>
                  <w:tcBorders>
                    <w:top w:val="single" w:sz="4" w:space="0" w:color="000000"/>
                    <w:left w:val="single" w:sz="4" w:space="0" w:color="000000"/>
                    <w:bottom w:val="single" w:sz="4" w:space="0" w:color="000000"/>
                  </w:tcBorders>
                  <w:vAlign w:val="center"/>
                </w:tcPr>
                <w:p w14:paraId="52E3B36D" w14:textId="77777777" w:rsidR="00483580" w:rsidRDefault="00483580" w:rsidP="00866964">
                  <w:pPr>
                    <w:snapToGrid w:val="0"/>
                    <w:jc w:val="center"/>
                    <w:rPr>
                      <w:sz w:val="28"/>
                    </w:rPr>
                  </w:pPr>
                </w:p>
              </w:tc>
              <w:tc>
                <w:tcPr>
                  <w:tcW w:w="681" w:type="dxa"/>
                  <w:tcBorders>
                    <w:top w:val="single" w:sz="4" w:space="0" w:color="000000"/>
                    <w:left w:val="single" w:sz="4" w:space="0" w:color="000000"/>
                    <w:bottom w:val="single" w:sz="4" w:space="0" w:color="000000"/>
                  </w:tcBorders>
                  <w:vAlign w:val="center"/>
                </w:tcPr>
                <w:p w14:paraId="04673A43" w14:textId="77777777" w:rsidR="00483580" w:rsidRDefault="00483580" w:rsidP="00866964">
                  <w:pPr>
                    <w:snapToGrid w:val="0"/>
                    <w:jc w:val="center"/>
                    <w:rPr>
                      <w:sz w:val="28"/>
                    </w:rPr>
                  </w:pPr>
                </w:p>
              </w:tc>
              <w:tc>
                <w:tcPr>
                  <w:tcW w:w="639" w:type="dxa"/>
                  <w:tcBorders>
                    <w:top w:val="single" w:sz="4" w:space="0" w:color="000000"/>
                    <w:left w:val="single" w:sz="4" w:space="0" w:color="000000"/>
                    <w:bottom w:val="single" w:sz="4" w:space="0" w:color="000000"/>
                  </w:tcBorders>
                  <w:vAlign w:val="center"/>
                </w:tcPr>
                <w:p w14:paraId="0732D1C4" w14:textId="77777777" w:rsidR="00483580" w:rsidRDefault="00483580" w:rsidP="00866964">
                  <w:pPr>
                    <w:snapToGrid w:val="0"/>
                    <w:jc w:val="center"/>
                    <w:rPr>
                      <w:sz w:val="28"/>
                    </w:rPr>
                  </w:pPr>
                </w:p>
              </w:tc>
              <w:tc>
                <w:tcPr>
                  <w:tcW w:w="681" w:type="dxa"/>
                  <w:tcBorders>
                    <w:top w:val="single" w:sz="4" w:space="0" w:color="000000"/>
                    <w:left w:val="single" w:sz="4" w:space="0" w:color="000000"/>
                    <w:bottom w:val="single" w:sz="4" w:space="0" w:color="000000"/>
                  </w:tcBorders>
                  <w:vAlign w:val="center"/>
                </w:tcPr>
                <w:p w14:paraId="43A6133C" w14:textId="77777777" w:rsidR="00483580" w:rsidRDefault="00483580" w:rsidP="00866964">
                  <w:pPr>
                    <w:snapToGrid w:val="0"/>
                    <w:jc w:val="center"/>
                    <w:rPr>
                      <w:sz w:val="28"/>
                    </w:rPr>
                  </w:pPr>
                </w:p>
              </w:tc>
              <w:tc>
                <w:tcPr>
                  <w:tcW w:w="612" w:type="dxa"/>
                  <w:tcBorders>
                    <w:top w:val="single" w:sz="4" w:space="0" w:color="000000"/>
                    <w:left w:val="single" w:sz="4" w:space="0" w:color="000000"/>
                    <w:bottom w:val="single" w:sz="4" w:space="0" w:color="000000"/>
                  </w:tcBorders>
                  <w:vAlign w:val="center"/>
                </w:tcPr>
                <w:p w14:paraId="553CC621" w14:textId="77777777" w:rsidR="00483580" w:rsidRDefault="00483580" w:rsidP="00866964">
                  <w:pPr>
                    <w:snapToGrid w:val="0"/>
                    <w:jc w:val="center"/>
                    <w:rPr>
                      <w:sz w:val="28"/>
                    </w:rPr>
                  </w:pPr>
                </w:p>
              </w:tc>
              <w:tc>
                <w:tcPr>
                  <w:tcW w:w="708" w:type="dxa"/>
                  <w:tcBorders>
                    <w:top w:val="single" w:sz="4" w:space="0" w:color="000000"/>
                    <w:left w:val="single" w:sz="4" w:space="0" w:color="000000"/>
                    <w:bottom w:val="single" w:sz="4" w:space="0" w:color="000000"/>
                  </w:tcBorders>
                  <w:vAlign w:val="center"/>
                </w:tcPr>
                <w:p w14:paraId="1789B7F5" w14:textId="77777777" w:rsidR="00483580" w:rsidRDefault="00483580" w:rsidP="00866964">
                  <w:pPr>
                    <w:snapToGrid w:val="0"/>
                    <w:jc w:val="center"/>
                    <w:rPr>
                      <w:sz w:val="28"/>
                    </w:rPr>
                  </w:pPr>
                </w:p>
              </w:tc>
              <w:tc>
                <w:tcPr>
                  <w:tcW w:w="567" w:type="dxa"/>
                  <w:tcBorders>
                    <w:top w:val="single" w:sz="4" w:space="0" w:color="000000"/>
                    <w:left w:val="single" w:sz="4" w:space="0" w:color="000000"/>
                    <w:bottom w:val="single" w:sz="4" w:space="0" w:color="000000"/>
                    <w:right w:val="single" w:sz="4" w:space="0" w:color="000000"/>
                  </w:tcBorders>
                  <w:vAlign w:val="center"/>
                </w:tcPr>
                <w:p w14:paraId="1962EEEC" w14:textId="77777777" w:rsidR="00483580" w:rsidRDefault="00483580" w:rsidP="00866964">
                  <w:pPr>
                    <w:snapToGrid w:val="0"/>
                    <w:jc w:val="center"/>
                    <w:rPr>
                      <w:sz w:val="28"/>
                    </w:rPr>
                  </w:pPr>
                </w:p>
              </w:tc>
            </w:tr>
          </w:tbl>
          <w:p w14:paraId="1A0A0092" w14:textId="77777777" w:rsidR="00866964" w:rsidRDefault="00866964" w:rsidP="00866964">
            <w:pPr>
              <w:snapToGrid w:val="0"/>
              <w:jc w:val="center"/>
            </w:pPr>
          </w:p>
        </w:tc>
        <w:tc>
          <w:tcPr>
            <w:tcW w:w="6682" w:type="dxa"/>
            <w:shd w:val="clear" w:color="auto" w:fill="auto"/>
          </w:tcPr>
          <w:p w14:paraId="0CC4A2D4" w14:textId="77777777" w:rsidR="00866964" w:rsidRDefault="00866964">
            <w:pPr>
              <w:snapToGrid w:val="0"/>
            </w:pPr>
          </w:p>
        </w:tc>
      </w:tr>
    </w:tbl>
    <w:p w14:paraId="26D79DA2" w14:textId="77777777" w:rsidR="002F1F39" w:rsidRDefault="002F1F39"/>
    <w:p w14:paraId="491359F1" w14:textId="77777777" w:rsidR="008B3026" w:rsidRDefault="008B3026">
      <w:pPr>
        <w:rPr>
          <w:rFonts w:ascii="Arial" w:hAnsi="Arial" w:cs="Arial"/>
        </w:rPr>
      </w:pPr>
    </w:p>
    <w:p w14:paraId="234584A0" w14:textId="7CCA2F7A" w:rsidR="000C2C83" w:rsidRPr="003A610D" w:rsidRDefault="003A610D" w:rsidP="003A610D">
      <w:pPr>
        <w:jc w:val="center"/>
        <w:rPr>
          <w:rFonts w:ascii="Arial" w:hAnsi="Arial" w:cs="Arial"/>
          <w:sz w:val="28"/>
          <w:szCs w:val="36"/>
        </w:rPr>
      </w:pPr>
      <w:r w:rsidRPr="003A610D">
        <w:rPr>
          <w:rFonts w:ascii="Arial" w:hAnsi="Arial" w:cs="Arial"/>
          <w:sz w:val="28"/>
          <w:szCs w:val="36"/>
        </w:rPr>
        <w:t xml:space="preserve">Cahier des Clauses Administratives Particulières valant </w:t>
      </w:r>
      <w:r>
        <w:rPr>
          <w:rFonts w:ascii="Arial" w:hAnsi="Arial" w:cs="Arial"/>
          <w:sz w:val="28"/>
          <w:szCs w:val="36"/>
        </w:rPr>
        <w:t>A</w:t>
      </w:r>
      <w:r w:rsidRPr="003A610D">
        <w:rPr>
          <w:rFonts w:ascii="Arial" w:hAnsi="Arial" w:cs="Arial"/>
          <w:sz w:val="28"/>
          <w:szCs w:val="36"/>
        </w:rPr>
        <w:t>cte d’</w:t>
      </w:r>
      <w:r>
        <w:rPr>
          <w:rFonts w:ascii="Arial" w:hAnsi="Arial" w:cs="Arial"/>
          <w:sz w:val="28"/>
          <w:szCs w:val="36"/>
        </w:rPr>
        <w:t>E</w:t>
      </w:r>
      <w:r w:rsidRPr="003A610D">
        <w:rPr>
          <w:rFonts w:ascii="Arial" w:hAnsi="Arial" w:cs="Arial"/>
          <w:sz w:val="28"/>
          <w:szCs w:val="36"/>
        </w:rPr>
        <w:t>ngagement</w:t>
      </w:r>
    </w:p>
    <w:p w14:paraId="53C50469" w14:textId="77777777" w:rsidR="000C2C83" w:rsidRPr="00B92701" w:rsidRDefault="000C2C83" w:rsidP="000C2C83">
      <w:pPr>
        <w:rPr>
          <w:rFonts w:ascii="Arial" w:hAnsi="Arial" w:cs="Arial"/>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8"/>
        <w:gridCol w:w="7938"/>
      </w:tblGrid>
      <w:tr w:rsidR="000C2C83" w:rsidRPr="00B92701" w14:paraId="6BC392C6" w14:textId="77777777" w:rsidTr="00826A7C">
        <w:trPr>
          <w:trHeight w:val="406"/>
        </w:trPr>
        <w:tc>
          <w:tcPr>
            <w:tcW w:w="9776" w:type="dxa"/>
            <w:gridSpan w:val="2"/>
            <w:tcBorders>
              <w:bottom w:val="single" w:sz="4" w:space="0" w:color="auto"/>
            </w:tcBorders>
            <w:shd w:val="clear" w:color="auto" w:fill="BFBFBF" w:themeFill="background1" w:themeFillShade="BF"/>
            <w:vAlign w:val="center"/>
          </w:tcPr>
          <w:p w14:paraId="484720D6" w14:textId="77777777" w:rsidR="000C2C83" w:rsidRPr="00B92701" w:rsidRDefault="000C2C83" w:rsidP="00826A7C">
            <w:pPr>
              <w:snapToGrid w:val="0"/>
              <w:jc w:val="center"/>
              <w:rPr>
                <w:rFonts w:ascii="Arial" w:hAnsi="Arial" w:cs="Arial"/>
                <w:b/>
                <w:bCs/>
                <w:sz w:val="22"/>
                <w:szCs w:val="22"/>
              </w:rPr>
            </w:pPr>
            <w:r w:rsidRPr="00B92701">
              <w:rPr>
                <w:rFonts w:ascii="Arial" w:hAnsi="Arial" w:cs="Arial"/>
                <w:b/>
                <w:bCs/>
                <w:sz w:val="22"/>
                <w:szCs w:val="22"/>
              </w:rPr>
              <w:t xml:space="preserve">Acheteur </w:t>
            </w:r>
          </w:p>
        </w:tc>
      </w:tr>
      <w:tr w:rsidR="000C2C83" w:rsidRPr="00B92701" w14:paraId="1D1D5173" w14:textId="77777777" w:rsidTr="00826A7C">
        <w:tc>
          <w:tcPr>
            <w:tcW w:w="1838" w:type="dxa"/>
            <w:tcBorders>
              <w:bottom w:val="single" w:sz="4" w:space="0" w:color="auto"/>
              <w:right w:val="nil"/>
            </w:tcBorders>
            <w:shd w:val="clear" w:color="auto" w:fill="auto"/>
          </w:tcPr>
          <w:p w14:paraId="37FCDB84" w14:textId="77777777" w:rsidR="000C2C83" w:rsidRPr="00B92701" w:rsidRDefault="000C2C83" w:rsidP="00826A7C">
            <w:pPr>
              <w:pStyle w:val="identite"/>
              <w:suppressAutoHyphens w:val="0"/>
              <w:overflowPunct/>
              <w:autoSpaceDE/>
              <w:spacing w:line="240" w:lineRule="auto"/>
              <w:textAlignment w:val="auto"/>
              <w:rPr>
                <w:rFonts w:ascii="Arial" w:hAnsi="Arial" w:cs="Arial"/>
                <w:spacing w:val="0"/>
                <w:sz w:val="22"/>
                <w:szCs w:val="22"/>
              </w:rPr>
            </w:pPr>
          </w:p>
        </w:tc>
        <w:tc>
          <w:tcPr>
            <w:tcW w:w="7938" w:type="dxa"/>
            <w:tcBorders>
              <w:left w:val="nil"/>
              <w:bottom w:val="single" w:sz="4" w:space="0" w:color="auto"/>
              <w:right w:val="single" w:sz="4" w:space="0" w:color="auto"/>
            </w:tcBorders>
            <w:shd w:val="clear" w:color="auto" w:fill="auto"/>
          </w:tcPr>
          <w:p w14:paraId="561FCD8C" w14:textId="1EDED5C2" w:rsidR="000C2C83" w:rsidRPr="00B92701" w:rsidRDefault="000C2C83" w:rsidP="00CC0A40">
            <w:pPr>
              <w:suppressAutoHyphens w:val="0"/>
              <w:spacing w:before="100" w:beforeAutospacing="1" w:line="240" w:lineRule="auto"/>
              <w:ind w:right="499"/>
              <w:jc w:val="center"/>
              <w:rPr>
                <w:rFonts w:ascii="Arial" w:hAnsi="Arial" w:cs="Arial"/>
                <w:b/>
                <w:bCs/>
                <w:sz w:val="22"/>
                <w:szCs w:val="22"/>
              </w:rPr>
            </w:pPr>
            <w:r w:rsidRPr="0004508A">
              <w:rPr>
                <w:sz w:val="24"/>
                <w:lang w:eastAsia="fr-FR"/>
              </w:rPr>
              <w:t xml:space="preserve">État - </w:t>
            </w:r>
            <w:r w:rsidR="004C62C5">
              <w:rPr>
                <w:sz w:val="24"/>
                <w:lang w:eastAsia="fr-FR"/>
              </w:rPr>
              <w:t>MATTE</w:t>
            </w:r>
            <w:r w:rsidRPr="0004508A">
              <w:rPr>
                <w:sz w:val="24"/>
                <w:lang w:eastAsia="fr-FR"/>
              </w:rPr>
              <w:t xml:space="preserve"> - DGAC - Service National d'Ingénierie Aéroportuaire (SNIA)</w:t>
            </w:r>
          </w:p>
        </w:tc>
      </w:tr>
    </w:tbl>
    <w:p w14:paraId="08CA573D" w14:textId="77777777" w:rsidR="000C2C83" w:rsidRDefault="000C2C83" w:rsidP="000C2C83">
      <w:pPr>
        <w:pStyle w:val="identite"/>
        <w:suppressAutoHyphens w:val="0"/>
        <w:overflowPunct/>
        <w:autoSpaceDE/>
        <w:spacing w:line="240" w:lineRule="auto"/>
        <w:textAlignment w:val="auto"/>
        <w:rPr>
          <w:rFonts w:ascii="Arial" w:hAnsi="Arial" w:cs="Arial"/>
          <w:spacing w:val="0"/>
        </w:rPr>
      </w:pPr>
    </w:p>
    <w:tbl>
      <w:tblPr>
        <w:tblStyle w:val="Grilledutableau"/>
        <w:tblW w:w="0" w:type="auto"/>
        <w:tblLook w:val="04A0" w:firstRow="1" w:lastRow="0" w:firstColumn="1" w:lastColumn="0" w:noHBand="0" w:noVBand="1"/>
      </w:tblPr>
      <w:tblGrid>
        <w:gridCol w:w="9776"/>
      </w:tblGrid>
      <w:tr w:rsidR="000C2C83" w14:paraId="5FE4423C" w14:textId="77777777" w:rsidTr="00826A7C">
        <w:tc>
          <w:tcPr>
            <w:tcW w:w="977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BFBFBF" w:themeFill="background1" w:themeFillShade="BF"/>
          </w:tcPr>
          <w:p w14:paraId="558163F3" w14:textId="77777777" w:rsidR="000C2C83" w:rsidRPr="0004508A" w:rsidRDefault="000C2C83" w:rsidP="00826A7C">
            <w:pPr>
              <w:pStyle w:val="identite"/>
              <w:suppressAutoHyphens w:val="0"/>
              <w:overflowPunct/>
              <w:autoSpaceDE/>
              <w:spacing w:line="240" w:lineRule="auto"/>
              <w:jc w:val="center"/>
              <w:textAlignment w:val="auto"/>
              <w:rPr>
                <w:rFonts w:ascii="Arial" w:hAnsi="Arial" w:cs="Arial"/>
                <w:b/>
                <w:bCs/>
                <w:spacing w:val="0"/>
              </w:rPr>
            </w:pPr>
            <w:r w:rsidRPr="0004508A">
              <w:rPr>
                <w:rFonts w:ascii="Arial" w:hAnsi="Arial" w:cs="Arial"/>
                <w:b/>
                <w:bCs/>
                <w:spacing w:val="0"/>
              </w:rPr>
              <w:t>Représentant de l’acheteur (RA)</w:t>
            </w:r>
          </w:p>
        </w:tc>
      </w:tr>
      <w:tr w:rsidR="000C2C83" w14:paraId="3D2F690B" w14:textId="77777777" w:rsidTr="00826A7C">
        <w:trPr>
          <w:trHeight w:val="454"/>
        </w:trPr>
        <w:tc>
          <w:tcPr>
            <w:tcW w:w="9776" w:type="dxa"/>
            <w:tcBorders>
              <w:top w:val="single" w:sz="4" w:space="0" w:color="A6A6A6" w:themeColor="background1" w:themeShade="A6"/>
            </w:tcBorders>
            <w:vAlign w:val="center"/>
          </w:tcPr>
          <w:p w14:paraId="52CDD349" w14:textId="77777777" w:rsidR="000C2C83" w:rsidRDefault="000C2C83" w:rsidP="00826A7C">
            <w:pPr>
              <w:pStyle w:val="identite"/>
              <w:suppressAutoHyphens w:val="0"/>
              <w:overflowPunct/>
              <w:autoSpaceDE/>
              <w:spacing w:line="240" w:lineRule="auto"/>
              <w:jc w:val="center"/>
              <w:textAlignment w:val="auto"/>
              <w:rPr>
                <w:rFonts w:ascii="Arial" w:hAnsi="Arial" w:cs="Arial"/>
                <w:spacing w:val="0"/>
              </w:rPr>
            </w:pPr>
            <w:r>
              <w:rPr>
                <w:rFonts w:ascii="Arial" w:hAnsi="Arial" w:cs="Arial"/>
                <w:spacing w:val="0"/>
              </w:rPr>
              <w:t xml:space="preserve">Monsieur le directeur du </w:t>
            </w:r>
            <w:r w:rsidRPr="0004508A">
              <w:rPr>
                <w:rFonts w:ascii="Arial" w:hAnsi="Arial" w:cs="Arial"/>
                <w:spacing w:val="0"/>
              </w:rPr>
              <w:t>Service National d'Ingénierie Aéroportuaire</w:t>
            </w:r>
          </w:p>
        </w:tc>
      </w:tr>
    </w:tbl>
    <w:p w14:paraId="5EDD9673" w14:textId="77777777" w:rsidR="000C2C83" w:rsidRDefault="000C2C83" w:rsidP="000C2C83">
      <w:pPr>
        <w:pStyle w:val="identite"/>
        <w:suppressAutoHyphens w:val="0"/>
        <w:overflowPunct/>
        <w:autoSpaceDE/>
        <w:spacing w:line="240" w:lineRule="auto"/>
        <w:textAlignment w:val="auto"/>
        <w:rPr>
          <w:rFonts w:ascii="Arial" w:hAnsi="Arial" w:cs="Arial"/>
          <w:spacing w:val="0"/>
        </w:rPr>
      </w:pPr>
    </w:p>
    <w:tbl>
      <w:tblPr>
        <w:tblStyle w:val="Grilledutableau"/>
        <w:tblW w:w="0" w:type="auto"/>
        <w:tblLook w:val="04A0" w:firstRow="1" w:lastRow="0" w:firstColumn="1" w:lastColumn="0" w:noHBand="0" w:noVBand="1"/>
      </w:tblPr>
      <w:tblGrid>
        <w:gridCol w:w="9776"/>
      </w:tblGrid>
      <w:tr w:rsidR="000C2C83" w:rsidRPr="0004508A" w14:paraId="69678BE3" w14:textId="77777777" w:rsidTr="00826A7C">
        <w:tc>
          <w:tcPr>
            <w:tcW w:w="9776" w:type="dxa"/>
            <w:shd w:val="clear" w:color="auto" w:fill="BFBFBF" w:themeFill="background1" w:themeFillShade="BF"/>
          </w:tcPr>
          <w:p w14:paraId="75E1903E" w14:textId="77777777" w:rsidR="000C2C83" w:rsidRPr="0004508A" w:rsidRDefault="000C2C83" w:rsidP="00826A7C">
            <w:pPr>
              <w:pStyle w:val="identite"/>
              <w:suppressAutoHyphens w:val="0"/>
              <w:overflowPunct/>
              <w:autoSpaceDE/>
              <w:spacing w:line="240" w:lineRule="auto"/>
              <w:jc w:val="center"/>
              <w:textAlignment w:val="auto"/>
              <w:rPr>
                <w:rFonts w:ascii="Arial" w:hAnsi="Arial" w:cs="Arial"/>
                <w:b/>
                <w:bCs/>
                <w:spacing w:val="0"/>
              </w:rPr>
            </w:pPr>
            <w:r w:rsidRPr="0004508A">
              <w:rPr>
                <w:rFonts w:ascii="Arial" w:hAnsi="Arial" w:cs="Arial"/>
                <w:b/>
                <w:bCs/>
                <w:spacing w:val="0"/>
              </w:rPr>
              <w:t>Ordonnateur</w:t>
            </w:r>
          </w:p>
        </w:tc>
      </w:tr>
      <w:tr w:rsidR="000C2C83" w14:paraId="5DBB546E" w14:textId="77777777" w:rsidTr="00826A7C">
        <w:trPr>
          <w:trHeight w:val="454"/>
        </w:trPr>
        <w:tc>
          <w:tcPr>
            <w:tcW w:w="9776" w:type="dxa"/>
            <w:vAlign w:val="center"/>
          </w:tcPr>
          <w:p w14:paraId="446E7CEC" w14:textId="7F130A8C" w:rsidR="000C2C83" w:rsidRDefault="000C2C83" w:rsidP="00826A7C">
            <w:pPr>
              <w:pStyle w:val="identite"/>
              <w:suppressAutoHyphens w:val="0"/>
              <w:overflowPunct/>
              <w:autoSpaceDE/>
              <w:spacing w:line="240" w:lineRule="auto"/>
              <w:jc w:val="center"/>
              <w:textAlignment w:val="auto"/>
              <w:rPr>
                <w:rFonts w:ascii="Arial" w:hAnsi="Arial" w:cs="Arial"/>
                <w:spacing w:val="0"/>
              </w:rPr>
            </w:pPr>
            <w:r>
              <w:rPr>
                <w:rFonts w:ascii="Arial" w:hAnsi="Arial" w:cs="Arial"/>
                <w:spacing w:val="0"/>
              </w:rPr>
              <w:t xml:space="preserve">Monsieur le directeur du </w:t>
            </w:r>
            <w:r w:rsidRPr="0004508A">
              <w:rPr>
                <w:rFonts w:ascii="Arial" w:hAnsi="Arial" w:cs="Arial"/>
                <w:spacing w:val="0"/>
              </w:rPr>
              <w:t>Service National d'Ingénierie Aéroportuaire</w:t>
            </w:r>
            <w:r w:rsidR="004C62C5">
              <w:rPr>
                <w:rFonts w:ascii="Arial" w:hAnsi="Arial" w:cs="Arial"/>
                <w:spacing w:val="0"/>
              </w:rPr>
              <w:t xml:space="preserve"> ou son représentant</w:t>
            </w:r>
          </w:p>
        </w:tc>
      </w:tr>
    </w:tbl>
    <w:p w14:paraId="229091EF" w14:textId="77777777" w:rsidR="002F1F39" w:rsidRPr="00B92701" w:rsidRDefault="002F1F39">
      <w:pPr>
        <w:pStyle w:val="identite"/>
        <w:suppressAutoHyphens w:val="0"/>
        <w:overflowPunct/>
        <w:autoSpaceDE/>
        <w:spacing w:line="240" w:lineRule="auto"/>
        <w:textAlignment w:val="auto"/>
        <w:rPr>
          <w:rFonts w:ascii="Arial" w:hAnsi="Arial" w:cs="Arial"/>
          <w:spacing w:val="0"/>
        </w:rPr>
      </w:pPr>
    </w:p>
    <w:tbl>
      <w:tblPr>
        <w:tblW w:w="9776" w:type="dxa"/>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2122"/>
        <w:gridCol w:w="7654"/>
      </w:tblGrid>
      <w:tr w:rsidR="0018059A" w:rsidRPr="00B92701" w14:paraId="264BACB4" w14:textId="77777777" w:rsidTr="00B92701">
        <w:trPr>
          <w:trHeight w:val="1177"/>
        </w:trPr>
        <w:tc>
          <w:tcPr>
            <w:tcW w:w="2122" w:type="dxa"/>
            <w:shd w:val="clear" w:color="auto" w:fill="auto"/>
          </w:tcPr>
          <w:p w14:paraId="1F3B4A67" w14:textId="77777777" w:rsidR="0018059A" w:rsidRPr="00B92701" w:rsidRDefault="0018059A" w:rsidP="00E328DB">
            <w:pPr>
              <w:pStyle w:val="identite"/>
              <w:suppressAutoHyphens w:val="0"/>
              <w:overflowPunct/>
              <w:autoSpaceDE/>
              <w:spacing w:line="240" w:lineRule="auto"/>
              <w:textAlignment w:val="auto"/>
              <w:rPr>
                <w:rFonts w:ascii="Arial" w:hAnsi="Arial" w:cs="Arial"/>
                <w:spacing w:val="0"/>
                <w:sz w:val="22"/>
                <w:szCs w:val="22"/>
              </w:rPr>
            </w:pPr>
            <w:r w:rsidRPr="00B92701">
              <w:rPr>
                <w:rFonts w:ascii="Arial" w:hAnsi="Arial" w:cs="Arial"/>
                <w:spacing w:val="0"/>
                <w:sz w:val="22"/>
                <w:szCs w:val="22"/>
              </w:rPr>
              <w:t>Objet de marché :</w:t>
            </w:r>
          </w:p>
        </w:tc>
        <w:tc>
          <w:tcPr>
            <w:tcW w:w="7654" w:type="dxa"/>
            <w:shd w:val="clear" w:color="auto" w:fill="auto"/>
          </w:tcPr>
          <w:p w14:paraId="40A21D52" w14:textId="153BC72D" w:rsidR="0018059A" w:rsidRPr="00B92701" w:rsidRDefault="004C62C5" w:rsidP="00E328DB">
            <w:pPr>
              <w:pStyle w:val="identite"/>
              <w:suppressAutoHyphens w:val="0"/>
              <w:overflowPunct/>
              <w:autoSpaceDE/>
              <w:spacing w:line="240" w:lineRule="auto"/>
              <w:textAlignment w:val="auto"/>
              <w:rPr>
                <w:rFonts w:ascii="Arial" w:hAnsi="Arial" w:cs="Arial"/>
                <w:spacing w:val="0"/>
                <w:sz w:val="22"/>
                <w:szCs w:val="22"/>
              </w:rPr>
            </w:pPr>
            <w:bookmarkStart w:id="0" w:name="_Hlk189743126"/>
            <w:r w:rsidRPr="003450AE">
              <w:rPr>
                <w:rFonts w:ascii="Arial" w:hAnsi="Arial" w:cs="Arial"/>
                <w:spacing w:val="0"/>
                <w:sz w:val="22"/>
                <w:szCs w:val="22"/>
              </w:rPr>
              <w:t xml:space="preserve">BGTA de Rennes Saint Jacques </w:t>
            </w:r>
            <w:r w:rsidR="00512BF4" w:rsidRPr="003450AE">
              <w:rPr>
                <w:rFonts w:ascii="Arial" w:hAnsi="Arial" w:cs="Arial"/>
                <w:spacing w:val="0"/>
                <w:sz w:val="22"/>
                <w:szCs w:val="22"/>
              </w:rPr>
              <w:t xml:space="preserve">- </w:t>
            </w:r>
            <w:r w:rsidRPr="003450AE">
              <w:rPr>
                <w:rFonts w:ascii="Arial" w:hAnsi="Arial" w:cs="Arial"/>
                <w:spacing w:val="0"/>
                <w:sz w:val="22"/>
                <w:szCs w:val="22"/>
              </w:rPr>
              <w:t>Création d'un portillon d'accès à la Zone PCSAR</w:t>
            </w:r>
            <w:bookmarkEnd w:id="0"/>
          </w:p>
        </w:tc>
      </w:tr>
    </w:tbl>
    <w:p w14:paraId="402D4E08" w14:textId="77777777" w:rsidR="0018059A" w:rsidRPr="00B92701" w:rsidRDefault="0018059A">
      <w:pPr>
        <w:pStyle w:val="identite"/>
        <w:suppressAutoHyphens w:val="0"/>
        <w:overflowPunct/>
        <w:autoSpaceDE/>
        <w:spacing w:line="240" w:lineRule="auto"/>
        <w:textAlignment w:val="auto"/>
        <w:rPr>
          <w:rFonts w:ascii="Arial" w:hAnsi="Arial" w:cs="Arial"/>
          <w:spacing w:val="0"/>
          <w:sz w:val="22"/>
          <w:szCs w:val="22"/>
        </w:rPr>
      </w:pPr>
    </w:p>
    <w:tbl>
      <w:tblPr>
        <w:tblW w:w="9776"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405"/>
        <w:gridCol w:w="767"/>
        <w:gridCol w:w="1958"/>
        <w:gridCol w:w="4646"/>
      </w:tblGrid>
      <w:tr w:rsidR="00232B00" w:rsidRPr="00B92701" w14:paraId="5C33741F" w14:textId="77777777" w:rsidTr="00B92701">
        <w:trPr>
          <w:trHeight w:val="340"/>
        </w:trPr>
        <w:tc>
          <w:tcPr>
            <w:tcW w:w="2405" w:type="dxa"/>
            <w:vMerge w:val="restart"/>
            <w:shd w:val="clear" w:color="auto" w:fill="auto"/>
          </w:tcPr>
          <w:p w14:paraId="25175E2D" w14:textId="77777777" w:rsidR="00232B00" w:rsidRPr="00B92701" w:rsidRDefault="00232B00" w:rsidP="00E328DB">
            <w:pPr>
              <w:pStyle w:val="identite"/>
              <w:suppressAutoHyphens w:val="0"/>
              <w:overflowPunct/>
              <w:autoSpaceDE/>
              <w:spacing w:line="240" w:lineRule="auto"/>
              <w:textAlignment w:val="auto"/>
              <w:rPr>
                <w:rFonts w:ascii="Arial" w:hAnsi="Arial" w:cs="Arial"/>
                <w:spacing w:val="0"/>
                <w:sz w:val="22"/>
                <w:szCs w:val="22"/>
              </w:rPr>
            </w:pPr>
            <w:r w:rsidRPr="00B92701">
              <w:rPr>
                <w:rFonts w:ascii="Arial" w:hAnsi="Arial" w:cs="Arial"/>
                <w:spacing w:val="0"/>
                <w:sz w:val="22"/>
                <w:szCs w:val="22"/>
              </w:rPr>
              <w:t>M</w:t>
            </w:r>
            <w:r w:rsidRPr="00B92701">
              <w:rPr>
                <w:rFonts w:ascii="Arial" w:hAnsi="Arial" w:cs="Arial"/>
                <w:sz w:val="22"/>
                <w:szCs w:val="22"/>
              </w:rPr>
              <w:t>ontant du marché</w:t>
            </w:r>
          </w:p>
        </w:tc>
        <w:tc>
          <w:tcPr>
            <w:tcW w:w="767" w:type="dxa"/>
            <w:shd w:val="clear" w:color="auto" w:fill="auto"/>
          </w:tcPr>
          <w:p w14:paraId="0C84B2F3" w14:textId="77777777" w:rsidR="00232B00" w:rsidRPr="00B92701" w:rsidRDefault="00232B00" w:rsidP="00E328DB">
            <w:pPr>
              <w:pStyle w:val="identite"/>
              <w:suppressAutoHyphens w:val="0"/>
              <w:overflowPunct/>
              <w:autoSpaceDE/>
              <w:spacing w:line="240" w:lineRule="auto"/>
              <w:textAlignment w:val="auto"/>
              <w:rPr>
                <w:rFonts w:ascii="Arial" w:hAnsi="Arial" w:cs="Arial"/>
                <w:spacing w:val="0"/>
                <w:sz w:val="22"/>
                <w:szCs w:val="22"/>
              </w:rPr>
            </w:pPr>
            <w:r w:rsidRPr="00B92701">
              <w:rPr>
                <w:rFonts w:ascii="Arial" w:hAnsi="Arial" w:cs="Arial"/>
                <w:spacing w:val="0"/>
                <w:sz w:val="22"/>
                <w:szCs w:val="22"/>
              </w:rPr>
              <w:t>HT :</w:t>
            </w:r>
          </w:p>
        </w:tc>
        <w:tc>
          <w:tcPr>
            <w:tcW w:w="1958" w:type="dxa"/>
            <w:shd w:val="clear" w:color="auto" w:fill="auto"/>
          </w:tcPr>
          <w:p w14:paraId="59D1DC82" w14:textId="77777777" w:rsidR="00232B00" w:rsidRPr="00B92701" w:rsidRDefault="00232B00" w:rsidP="00E328DB">
            <w:pPr>
              <w:pStyle w:val="identite"/>
              <w:suppressAutoHyphens w:val="0"/>
              <w:overflowPunct/>
              <w:autoSpaceDE/>
              <w:spacing w:line="240" w:lineRule="auto"/>
              <w:jc w:val="center"/>
              <w:textAlignment w:val="auto"/>
              <w:rPr>
                <w:rFonts w:ascii="Arial" w:hAnsi="Arial" w:cs="Arial"/>
                <w:spacing w:val="0"/>
                <w:sz w:val="22"/>
                <w:szCs w:val="22"/>
              </w:rPr>
            </w:pPr>
          </w:p>
        </w:tc>
        <w:tc>
          <w:tcPr>
            <w:tcW w:w="4646" w:type="dxa"/>
            <w:shd w:val="clear" w:color="auto" w:fill="auto"/>
          </w:tcPr>
          <w:p w14:paraId="630544F6" w14:textId="77777777" w:rsidR="00232B00" w:rsidRPr="00B92701" w:rsidRDefault="00232B00" w:rsidP="00E328DB">
            <w:pPr>
              <w:pStyle w:val="identite"/>
              <w:suppressAutoHyphens w:val="0"/>
              <w:overflowPunct/>
              <w:autoSpaceDE/>
              <w:spacing w:line="240" w:lineRule="auto"/>
              <w:textAlignment w:val="auto"/>
              <w:rPr>
                <w:rFonts w:ascii="Arial" w:hAnsi="Arial" w:cs="Arial"/>
                <w:spacing w:val="0"/>
                <w:sz w:val="22"/>
                <w:szCs w:val="22"/>
              </w:rPr>
            </w:pPr>
            <w:r w:rsidRPr="00B92701">
              <w:rPr>
                <w:rFonts w:ascii="Arial" w:hAnsi="Arial" w:cs="Arial"/>
                <w:spacing w:val="0"/>
                <w:sz w:val="22"/>
                <w:szCs w:val="22"/>
              </w:rPr>
              <w:t>€</w:t>
            </w:r>
          </w:p>
        </w:tc>
      </w:tr>
      <w:tr w:rsidR="00232B00" w:rsidRPr="00B92701" w14:paraId="76431ACE" w14:textId="77777777" w:rsidTr="00B92701">
        <w:trPr>
          <w:trHeight w:val="340"/>
        </w:trPr>
        <w:tc>
          <w:tcPr>
            <w:tcW w:w="2405" w:type="dxa"/>
            <w:vMerge/>
            <w:shd w:val="clear" w:color="auto" w:fill="auto"/>
          </w:tcPr>
          <w:p w14:paraId="3CFAB289" w14:textId="77777777" w:rsidR="00232B00" w:rsidRPr="00B92701" w:rsidRDefault="00232B00" w:rsidP="00E328DB">
            <w:pPr>
              <w:pStyle w:val="identite"/>
              <w:suppressAutoHyphens w:val="0"/>
              <w:overflowPunct/>
              <w:autoSpaceDE/>
              <w:spacing w:line="240" w:lineRule="auto"/>
              <w:textAlignment w:val="auto"/>
              <w:rPr>
                <w:rFonts w:ascii="Arial" w:hAnsi="Arial" w:cs="Arial"/>
                <w:spacing w:val="0"/>
                <w:sz w:val="22"/>
                <w:szCs w:val="22"/>
              </w:rPr>
            </w:pPr>
          </w:p>
        </w:tc>
        <w:tc>
          <w:tcPr>
            <w:tcW w:w="767" w:type="dxa"/>
            <w:shd w:val="clear" w:color="auto" w:fill="auto"/>
          </w:tcPr>
          <w:p w14:paraId="78A01379" w14:textId="77777777" w:rsidR="00232B00" w:rsidRPr="00B92701" w:rsidRDefault="00232B00" w:rsidP="00E328DB">
            <w:pPr>
              <w:pStyle w:val="identite"/>
              <w:suppressAutoHyphens w:val="0"/>
              <w:overflowPunct/>
              <w:autoSpaceDE/>
              <w:spacing w:line="240" w:lineRule="auto"/>
              <w:textAlignment w:val="auto"/>
              <w:rPr>
                <w:rFonts w:ascii="Arial" w:hAnsi="Arial" w:cs="Arial"/>
                <w:spacing w:val="0"/>
                <w:sz w:val="22"/>
                <w:szCs w:val="22"/>
              </w:rPr>
            </w:pPr>
            <w:r w:rsidRPr="00B92701">
              <w:rPr>
                <w:rFonts w:ascii="Arial" w:hAnsi="Arial" w:cs="Arial"/>
                <w:spacing w:val="0"/>
                <w:sz w:val="22"/>
                <w:szCs w:val="22"/>
              </w:rPr>
              <w:t>TVA :</w:t>
            </w:r>
          </w:p>
        </w:tc>
        <w:tc>
          <w:tcPr>
            <w:tcW w:w="1958" w:type="dxa"/>
            <w:shd w:val="clear" w:color="auto" w:fill="auto"/>
          </w:tcPr>
          <w:p w14:paraId="301803C4" w14:textId="77777777" w:rsidR="00232B00" w:rsidRPr="00B92701" w:rsidRDefault="00232B00" w:rsidP="00E328DB">
            <w:pPr>
              <w:pStyle w:val="identite"/>
              <w:suppressAutoHyphens w:val="0"/>
              <w:overflowPunct/>
              <w:autoSpaceDE/>
              <w:spacing w:line="240" w:lineRule="auto"/>
              <w:jc w:val="center"/>
              <w:textAlignment w:val="auto"/>
              <w:rPr>
                <w:rFonts w:ascii="Arial" w:hAnsi="Arial" w:cs="Arial"/>
                <w:spacing w:val="0"/>
                <w:sz w:val="22"/>
                <w:szCs w:val="22"/>
              </w:rPr>
            </w:pPr>
          </w:p>
        </w:tc>
        <w:tc>
          <w:tcPr>
            <w:tcW w:w="4646" w:type="dxa"/>
            <w:shd w:val="clear" w:color="auto" w:fill="auto"/>
          </w:tcPr>
          <w:p w14:paraId="245544F4" w14:textId="77777777" w:rsidR="00232B00" w:rsidRPr="00B92701" w:rsidRDefault="00232B00" w:rsidP="00E328DB">
            <w:pPr>
              <w:pStyle w:val="identite"/>
              <w:suppressAutoHyphens w:val="0"/>
              <w:overflowPunct/>
              <w:autoSpaceDE/>
              <w:spacing w:line="240" w:lineRule="auto"/>
              <w:textAlignment w:val="auto"/>
              <w:rPr>
                <w:rFonts w:ascii="Arial" w:hAnsi="Arial" w:cs="Arial"/>
                <w:spacing w:val="0"/>
                <w:sz w:val="22"/>
                <w:szCs w:val="22"/>
              </w:rPr>
            </w:pPr>
            <w:r w:rsidRPr="00B92701">
              <w:rPr>
                <w:rFonts w:ascii="Arial" w:hAnsi="Arial" w:cs="Arial"/>
                <w:spacing w:val="0"/>
                <w:sz w:val="22"/>
                <w:szCs w:val="22"/>
              </w:rPr>
              <w:t>€</w:t>
            </w:r>
          </w:p>
        </w:tc>
      </w:tr>
      <w:tr w:rsidR="00232B00" w:rsidRPr="00B92701" w14:paraId="3E3502AA" w14:textId="77777777" w:rsidTr="00B92701">
        <w:trPr>
          <w:trHeight w:val="340"/>
        </w:trPr>
        <w:tc>
          <w:tcPr>
            <w:tcW w:w="2405" w:type="dxa"/>
            <w:vMerge/>
            <w:shd w:val="clear" w:color="auto" w:fill="auto"/>
          </w:tcPr>
          <w:p w14:paraId="07684CB2" w14:textId="77777777" w:rsidR="00232B00" w:rsidRPr="00B92701" w:rsidRDefault="00232B00" w:rsidP="00E328DB">
            <w:pPr>
              <w:pStyle w:val="identite"/>
              <w:suppressAutoHyphens w:val="0"/>
              <w:overflowPunct/>
              <w:autoSpaceDE/>
              <w:spacing w:line="240" w:lineRule="auto"/>
              <w:textAlignment w:val="auto"/>
              <w:rPr>
                <w:rFonts w:ascii="Arial" w:hAnsi="Arial" w:cs="Arial"/>
                <w:spacing w:val="0"/>
                <w:sz w:val="22"/>
                <w:szCs w:val="22"/>
              </w:rPr>
            </w:pPr>
          </w:p>
        </w:tc>
        <w:tc>
          <w:tcPr>
            <w:tcW w:w="767" w:type="dxa"/>
            <w:shd w:val="clear" w:color="auto" w:fill="auto"/>
          </w:tcPr>
          <w:p w14:paraId="475305E1" w14:textId="77777777" w:rsidR="00232B00" w:rsidRPr="00B92701" w:rsidRDefault="00232B00" w:rsidP="00E328DB">
            <w:pPr>
              <w:pStyle w:val="identite"/>
              <w:suppressAutoHyphens w:val="0"/>
              <w:overflowPunct/>
              <w:autoSpaceDE/>
              <w:spacing w:line="240" w:lineRule="auto"/>
              <w:textAlignment w:val="auto"/>
              <w:rPr>
                <w:rFonts w:ascii="Arial" w:hAnsi="Arial" w:cs="Arial"/>
                <w:spacing w:val="0"/>
                <w:sz w:val="22"/>
                <w:szCs w:val="22"/>
              </w:rPr>
            </w:pPr>
            <w:r w:rsidRPr="00B92701">
              <w:rPr>
                <w:rFonts w:ascii="Arial" w:hAnsi="Arial" w:cs="Arial"/>
                <w:spacing w:val="0"/>
                <w:sz w:val="22"/>
                <w:szCs w:val="22"/>
              </w:rPr>
              <w:t>TTC :</w:t>
            </w:r>
          </w:p>
        </w:tc>
        <w:tc>
          <w:tcPr>
            <w:tcW w:w="1958" w:type="dxa"/>
            <w:shd w:val="clear" w:color="auto" w:fill="auto"/>
          </w:tcPr>
          <w:p w14:paraId="571571F0" w14:textId="77777777" w:rsidR="00232B00" w:rsidRPr="00B92701" w:rsidRDefault="00232B00" w:rsidP="00E328DB">
            <w:pPr>
              <w:pStyle w:val="identite"/>
              <w:suppressAutoHyphens w:val="0"/>
              <w:overflowPunct/>
              <w:autoSpaceDE/>
              <w:spacing w:line="240" w:lineRule="auto"/>
              <w:jc w:val="center"/>
              <w:textAlignment w:val="auto"/>
              <w:rPr>
                <w:rFonts w:ascii="Arial" w:hAnsi="Arial" w:cs="Arial"/>
                <w:spacing w:val="0"/>
                <w:sz w:val="22"/>
                <w:szCs w:val="22"/>
              </w:rPr>
            </w:pPr>
          </w:p>
        </w:tc>
        <w:tc>
          <w:tcPr>
            <w:tcW w:w="4646" w:type="dxa"/>
            <w:shd w:val="clear" w:color="auto" w:fill="auto"/>
          </w:tcPr>
          <w:p w14:paraId="6CC0DEEC" w14:textId="77777777" w:rsidR="00232B00" w:rsidRPr="00B92701" w:rsidRDefault="00232B00" w:rsidP="00E328DB">
            <w:pPr>
              <w:pStyle w:val="identite"/>
              <w:suppressAutoHyphens w:val="0"/>
              <w:overflowPunct/>
              <w:autoSpaceDE/>
              <w:spacing w:line="240" w:lineRule="auto"/>
              <w:textAlignment w:val="auto"/>
              <w:rPr>
                <w:rFonts w:ascii="Arial" w:hAnsi="Arial" w:cs="Arial"/>
                <w:spacing w:val="0"/>
                <w:sz w:val="22"/>
                <w:szCs w:val="22"/>
              </w:rPr>
            </w:pPr>
            <w:r w:rsidRPr="00B92701">
              <w:rPr>
                <w:rFonts w:ascii="Arial" w:hAnsi="Arial" w:cs="Arial"/>
                <w:spacing w:val="0"/>
                <w:sz w:val="22"/>
                <w:szCs w:val="22"/>
              </w:rPr>
              <w:t>€</w:t>
            </w:r>
          </w:p>
        </w:tc>
      </w:tr>
    </w:tbl>
    <w:p w14:paraId="12B40236" w14:textId="77777777" w:rsidR="0018059A" w:rsidRPr="00B92701" w:rsidRDefault="0018059A">
      <w:pPr>
        <w:pStyle w:val="identite"/>
        <w:suppressAutoHyphens w:val="0"/>
        <w:overflowPunct/>
        <w:autoSpaceDE/>
        <w:spacing w:line="240" w:lineRule="auto"/>
        <w:textAlignment w:val="auto"/>
        <w:rPr>
          <w:rFonts w:ascii="Arial" w:hAnsi="Arial" w:cs="Arial"/>
          <w:spacing w:val="0"/>
          <w:sz w:val="22"/>
          <w:szCs w:val="22"/>
        </w:rPr>
      </w:pPr>
    </w:p>
    <w:tbl>
      <w:tblPr>
        <w:tblW w:w="9747" w:type="dxa"/>
        <w:tblBorders>
          <w:top w:val="single" w:sz="4" w:space="0" w:color="auto"/>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4786"/>
        <w:gridCol w:w="4961"/>
      </w:tblGrid>
      <w:tr w:rsidR="00794A1C" w:rsidRPr="00B92701" w14:paraId="4A1C68C5" w14:textId="77777777" w:rsidTr="00467593">
        <w:trPr>
          <w:trHeight w:val="340"/>
        </w:trPr>
        <w:tc>
          <w:tcPr>
            <w:tcW w:w="4786" w:type="dxa"/>
            <w:shd w:val="clear" w:color="auto" w:fill="auto"/>
          </w:tcPr>
          <w:p w14:paraId="1EC58BEA" w14:textId="77777777" w:rsidR="00794A1C" w:rsidRPr="00B92701" w:rsidRDefault="00794A1C" w:rsidP="00E328DB">
            <w:pPr>
              <w:pStyle w:val="identite"/>
              <w:suppressAutoHyphens w:val="0"/>
              <w:overflowPunct/>
              <w:autoSpaceDE/>
              <w:spacing w:line="240" w:lineRule="auto"/>
              <w:textAlignment w:val="auto"/>
              <w:rPr>
                <w:rFonts w:ascii="Arial" w:hAnsi="Arial" w:cs="Arial"/>
                <w:spacing w:val="0"/>
                <w:sz w:val="22"/>
                <w:szCs w:val="22"/>
              </w:rPr>
            </w:pPr>
            <w:r w:rsidRPr="00B92701">
              <w:rPr>
                <w:rFonts w:ascii="Arial" w:hAnsi="Arial" w:cs="Arial"/>
                <w:spacing w:val="0"/>
                <w:sz w:val="22"/>
                <w:szCs w:val="22"/>
              </w:rPr>
              <w:t>Délai global de réalisation des prestations :</w:t>
            </w:r>
          </w:p>
        </w:tc>
        <w:tc>
          <w:tcPr>
            <w:tcW w:w="4961" w:type="dxa"/>
            <w:shd w:val="clear" w:color="auto" w:fill="auto"/>
          </w:tcPr>
          <w:p w14:paraId="1B954FA0" w14:textId="77777777" w:rsidR="00794A1C" w:rsidRPr="00B92701" w:rsidRDefault="00794A1C" w:rsidP="00E328DB">
            <w:pPr>
              <w:pStyle w:val="identite"/>
              <w:suppressAutoHyphens w:val="0"/>
              <w:overflowPunct/>
              <w:autoSpaceDE/>
              <w:spacing w:line="240" w:lineRule="auto"/>
              <w:textAlignment w:val="auto"/>
              <w:rPr>
                <w:rFonts w:ascii="Arial" w:hAnsi="Arial" w:cs="Arial"/>
                <w:spacing w:val="0"/>
                <w:sz w:val="22"/>
                <w:szCs w:val="22"/>
              </w:rPr>
            </w:pPr>
          </w:p>
        </w:tc>
      </w:tr>
      <w:tr w:rsidR="00794A1C" w:rsidRPr="00B92701" w14:paraId="329F94B6" w14:textId="77777777" w:rsidTr="00467593">
        <w:trPr>
          <w:trHeight w:val="340"/>
        </w:trPr>
        <w:tc>
          <w:tcPr>
            <w:tcW w:w="4786" w:type="dxa"/>
            <w:shd w:val="clear" w:color="auto" w:fill="auto"/>
          </w:tcPr>
          <w:p w14:paraId="3EEC1785" w14:textId="77777777" w:rsidR="00794A1C" w:rsidRPr="00B92701" w:rsidRDefault="00794A1C" w:rsidP="00F343E4">
            <w:pPr>
              <w:pStyle w:val="identite"/>
              <w:numPr>
                <w:ilvl w:val="0"/>
                <w:numId w:val="1"/>
              </w:numPr>
              <w:suppressAutoHyphens w:val="0"/>
              <w:overflowPunct/>
              <w:autoSpaceDE/>
              <w:spacing w:line="240" w:lineRule="auto"/>
              <w:textAlignment w:val="auto"/>
              <w:rPr>
                <w:rFonts w:ascii="Arial" w:hAnsi="Arial" w:cs="Arial"/>
                <w:spacing w:val="0"/>
                <w:sz w:val="22"/>
                <w:szCs w:val="22"/>
              </w:rPr>
            </w:pPr>
            <w:r w:rsidRPr="00B92701">
              <w:rPr>
                <w:rFonts w:ascii="Arial" w:hAnsi="Arial" w:cs="Arial"/>
                <w:spacing w:val="0"/>
                <w:sz w:val="22"/>
                <w:szCs w:val="22"/>
              </w:rPr>
              <w:t>Dont délai période de préparation :</w:t>
            </w:r>
          </w:p>
        </w:tc>
        <w:tc>
          <w:tcPr>
            <w:tcW w:w="4961" w:type="dxa"/>
            <w:shd w:val="clear" w:color="auto" w:fill="auto"/>
          </w:tcPr>
          <w:p w14:paraId="024F2DE0" w14:textId="438ABFD2" w:rsidR="00794A1C" w:rsidRPr="00B92701" w:rsidRDefault="00D55B58" w:rsidP="00E328DB">
            <w:pPr>
              <w:pStyle w:val="identite"/>
              <w:suppressAutoHyphens w:val="0"/>
              <w:overflowPunct/>
              <w:autoSpaceDE/>
              <w:spacing w:line="240" w:lineRule="auto"/>
              <w:textAlignment w:val="auto"/>
              <w:rPr>
                <w:rFonts w:ascii="Arial" w:hAnsi="Arial" w:cs="Arial"/>
                <w:spacing w:val="0"/>
                <w:sz w:val="22"/>
                <w:szCs w:val="22"/>
              </w:rPr>
            </w:pPr>
            <w:r>
              <w:rPr>
                <w:rFonts w:ascii="Arial" w:hAnsi="Arial" w:cs="Arial"/>
                <w:spacing w:val="0"/>
                <w:sz w:val="22"/>
                <w:szCs w:val="22"/>
              </w:rPr>
              <w:t>1</w:t>
            </w:r>
            <w:r w:rsidR="004C62C5">
              <w:rPr>
                <w:rFonts w:ascii="Arial" w:hAnsi="Arial" w:cs="Arial"/>
                <w:spacing w:val="0"/>
                <w:sz w:val="22"/>
                <w:szCs w:val="22"/>
              </w:rPr>
              <w:t xml:space="preserve"> mois</w:t>
            </w:r>
          </w:p>
        </w:tc>
      </w:tr>
      <w:tr w:rsidR="00794A1C" w:rsidRPr="00B92701" w14:paraId="4A5FE06B" w14:textId="77777777" w:rsidTr="00B92701">
        <w:trPr>
          <w:trHeight w:val="590"/>
        </w:trPr>
        <w:tc>
          <w:tcPr>
            <w:tcW w:w="4786" w:type="dxa"/>
            <w:shd w:val="clear" w:color="auto" w:fill="auto"/>
          </w:tcPr>
          <w:p w14:paraId="2F18D5A6" w14:textId="77777777" w:rsidR="00794A1C" w:rsidRPr="00B92701" w:rsidRDefault="00794A1C" w:rsidP="00F343E4">
            <w:pPr>
              <w:pStyle w:val="identite"/>
              <w:numPr>
                <w:ilvl w:val="0"/>
                <w:numId w:val="1"/>
              </w:numPr>
              <w:suppressAutoHyphens w:val="0"/>
              <w:overflowPunct/>
              <w:autoSpaceDE/>
              <w:spacing w:line="240" w:lineRule="auto"/>
              <w:textAlignment w:val="auto"/>
              <w:rPr>
                <w:rFonts w:ascii="Arial" w:hAnsi="Arial" w:cs="Arial"/>
                <w:spacing w:val="0"/>
                <w:sz w:val="22"/>
                <w:szCs w:val="22"/>
              </w:rPr>
            </w:pPr>
            <w:r w:rsidRPr="00B92701">
              <w:rPr>
                <w:rFonts w:ascii="Arial" w:hAnsi="Arial" w:cs="Arial"/>
                <w:spacing w:val="0"/>
                <w:sz w:val="22"/>
                <w:szCs w:val="22"/>
              </w:rPr>
              <w:t>Dont délai période de travaux :</w:t>
            </w:r>
          </w:p>
        </w:tc>
        <w:tc>
          <w:tcPr>
            <w:tcW w:w="4961" w:type="dxa"/>
            <w:shd w:val="clear" w:color="auto" w:fill="auto"/>
          </w:tcPr>
          <w:p w14:paraId="66C90F61" w14:textId="038D2438" w:rsidR="00794A1C" w:rsidRPr="00B92701" w:rsidRDefault="00D55B58" w:rsidP="00E328DB">
            <w:pPr>
              <w:pStyle w:val="identite"/>
              <w:suppressAutoHyphens w:val="0"/>
              <w:overflowPunct/>
              <w:autoSpaceDE/>
              <w:spacing w:line="240" w:lineRule="auto"/>
              <w:textAlignment w:val="auto"/>
              <w:rPr>
                <w:rFonts w:ascii="Arial" w:hAnsi="Arial" w:cs="Arial"/>
                <w:spacing w:val="0"/>
                <w:sz w:val="22"/>
                <w:szCs w:val="22"/>
              </w:rPr>
            </w:pPr>
            <w:r>
              <w:rPr>
                <w:rFonts w:ascii="Arial" w:hAnsi="Arial" w:cs="Arial"/>
                <w:spacing w:val="0"/>
                <w:sz w:val="22"/>
                <w:szCs w:val="22"/>
              </w:rPr>
              <w:t>2</w:t>
            </w:r>
            <w:r w:rsidR="004C62C5">
              <w:rPr>
                <w:rFonts w:ascii="Arial" w:hAnsi="Arial" w:cs="Arial"/>
                <w:spacing w:val="0"/>
                <w:sz w:val="22"/>
                <w:szCs w:val="22"/>
              </w:rPr>
              <w:t xml:space="preserve"> mois</w:t>
            </w:r>
          </w:p>
        </w:tc>
      </w:tr>
    </w:tbl>
    <w:p w14:paraId="5B313D17" w14:textId="77777777" w:rsidR="00232B00" w:rsidRPr="00B92701" w:rsidRDefault="00232B00">
      <w:pPr>
        <w:pStyle w:val="identite"/>
        <w:suppressAutoHyphens w:val="0"/>
        <w:overflowPunct/>
        <w:autoSpaceDE/>
        <w:spacing w:line="240" w:lineRule="auto"/>
        <w:textAlignment w:val="auto"/>
        <w:rPr>
          <w:rFonts w:ascii="Arial" w:hAnsi="Arial" w:cs="Arial"/>
          <w:spacing w:val="0"/>
          <w:sz w:val="22"/>
          <w:szCs w:val="22"/>
        </w:rPr>
      </w:pPr>
    </w:p>
    <w:tbl>
      <w:tblPr>
        <w:tblStyle w:val="Grilledutableau"/>
        <w:tblW w:w="0" w:type="auto"/>
        <w:tblLook w:val="04A0" w:firstRow="1" w:lastRow="0" w:firstColumn="1" w:lastColumn="0" w:noHBand="0" w:noVBand="1"/>
      </w:tblPr>
      <w:tblGrid>
        <w:gridCol w:w="1559"/>
        <w:gridCol w:w="8217"/>
      </w:tblGrid>
      <w:tr w:rsidR="00483580" w14:paraId="2B08A6F9" w14:textId="77777777" w:rsidTr="00826A7C">
        <w:trPr>
          <w:trHeight w:val="482"/>
        </w:trPr>
        <w:tc>
          <w:tcPr>
            <w:tcW w:w="1559" w:type="dxa"/>
            <w:vAlign w:val="center"/>
          </w:tcPr>
          <w:p w14:paraId="5DD58FEB" w14:textId="77777777" w:rsidR="00483580" w:rsidRDefault="00483580" w:rsidP="00826A7C">
            <w:pPr>
              <w:ind w:right="-1"/>
              <w:rPr>
                <w:rFonts w:ascii="Arial" w:hAnsi="Arial" w:cs="Arial"/>
                <w:b/>
                <w:bCs/>
              </w:rPr>
            </w:pPr>
            <w:r w:rsidRPr="00C96E80">
              <w:rPr>
                <w:rFonts w:ascii="Arial" w:hAnsi="Arial" w:cs="Arial"/>
                <w:b/>
                <w:bCs/>
                <w:szCs w:val="20"/>
              </w:rPr>
              <w:t>CPV</w:t>
            </w:r>
          </w:p>
        </w:tc>
        <w:tc>
          <w:tcPr>
            <w:tcW w:w="8217" w:type="dxa"/>
            <w:vAlign w:val="center"/>
          </w:tcPr>
          <w:p w14:paraId="44F91797" w14:textId="77777777" w:rsidR="00512BF4" w:rsidRDefault="00512BF4" w:rsidP="00512BF4">
            <w:pPr>
              <w:pStyle w:val="NormalWeb"/>
              <w:spacing w:before="0" w:after="0"/>
              <w:jc w:val="both"/>
              <w:rPr>
                <w:rFonts w:ascii="Arial" w:eastAsia="Times New Roman" w:hAnsi="Arial" w:cs="Arial"/>
                <w:sz w:val="18"/>
                <w:szCs w:val="18"/>
              </w:rPr>
            </w:pPr>
            <w:r w:rsidRPr="00942144">
              <w:rPr>
                <w:rFonts w:ascii="Arial" w:eastAsia="Times New Roman" w:hAnsi="Arial" w:cs="Arial"/>
                <w:sz w:val="18"/>
                <w:szCs w:val="18"/>
              </w:rPr>
              <w:t>44221300-8 portails</w:t>
            </w:r>
          </w:p>
          <w:p w14:paraId="64FF23AE" w14:textId="1C781D86" w:rsidR="00483580" w:rsidRDefault="00512BF4" w:rsidP="00512BF4">
            <w:pPr>
              <w:pStyle w:val="NormalWeb"/>
              <w:spacing w:before="0" w:after="0"/>
              <w:jc w:val="both"/>
              <w:rPr>
                <w:rFonts w:ascii="Arial" w:hAnsi="Arial" w:cs="Arial"/>
                <w:b/>
                <w:bCs/>
              </w:rPr>
            </w:pPr>
            <w:r w:rsidRPr="00942144">
              <w:rPr>
                <w:rFonts w:ascii="Arial" w:eastAsia="Times New Roman" w:hAnsi="Arial" w:cs="Arial"/>
                <w:sz w:val="18"/>
                <w:szCs w:val="18"/>
              </w:rPr>
              <w:t>44316500-3 serrurerie</w:t>
            </w:r>
          </w:p>
        </w:tc>
      </w:tr>
    </w:tbl>
    <w:p w14:paraId="5FB50FE3" w14:textId="77777777" w:rsidR="00232B00" w:rsidRPr="00B92701" w:rsidRDefault="00232B00">
      <w:pPr>
        <w:pStyle w:val="identite"/>
        <w:suppressAutoHyphens w:val="0"/>
        <w:overflowPunct/>
        <w:autoSpaceDE/>
        <w:spacing w:line="240" w:lineRule="auto"/>
        <w:textAlignment w:val="auto"/>
        <w:rPr>
          <w:rFonts w:ascii="Arial" w:hAnsi="Arial" w:cs="Arial"/>
          <w:spacing w:val="0"/>
        </w:rPr>
      </w:pPr>
    </w:p>
    <w:p w14:paraId="0CFCCF2E" w14:textId="77777777" w:rsidR="00A00E1D" w:rsidRPr="00B92701" w:rsidRDefault="00A00E1D">
      <w:pPr>
        <w:rPr>
          <w:rFonts w:ascii="Arial" w:hAnsi="Arial" w:cs="Arial"/>
          <w:szCs w:val="20"/>
        </w:rPr>
      </w:pPr>
    </w:p>
    <w:p w14:paraId="58CEBBF3" w14:textId="62378A1D" w:rsidR="00D04CA1" w:rsidRPr="00B92701" w:rsidRDefault="00794A1C" w:rsidP="00780BB8">
      <w:pPr>
        <w:ind w:right="-1"/>
        <w:rPr>
          <w:rFonts w:ascii="Arial" w:hAnsi="Arial" w:cs="Arial"/>
          <w:b/>
          <w:bCs/>
        </w:rPr>
      </w:pPr>
      <w:r w:rsidRPr="00B92701">
        <w:rPr>
          <w:rFonts w:ascii="Arial" w:hAnsi="Arial" w:cs="Arial"/>
          <w:b/>
          <w:bCs/>
        </w:rPr>
        <w:br w:type="page"/>
      </w:r>
    </w:p>
    <w:p w14:paraId="24BE0856" w14:textId="52964F35" w:rsidR="00E93429" w:rsidRPr="00B92701" w:rsidRDefault="00E93429" w:rsidP="00780BB8">
      <w:pPr>
        <w:ind w:right="-1"/>
        <w:rPr>
          <w:rFonts w:ascii="Arial" w:hAnsi="Arial" w:cs="Arial"/>
        </w:rPr>
      </w:pPr>
    </w:p>
    <w:p w14:paraId="3217590F" w14:textId="77777777" w:rsidR="0035064C" w:rsidRPr="00B92701" w:rsidRDefault="0035064C" w:rsidP="00780BB8">
      <w:pPr>
        <w:pStyle w:val="En-ttedetabledesmatires"/>
        <w:ind w:right="-1"/>
        <w:rPr>
          <w:rFonts w:ascii="Arial" w:hAnsi="Arial" w:cs="Arial"/>
        </w:rPr>
      </w:pPr>
      <w:r w:rsidRPr="00B92701">
        <w:rPr>
          <w:rFonts w:ascii="Arial" w:hAnsi="Arial" w:cs="Arial"/>
        </w:rPr>
        <w:t>Table des matières</w:t>
      </w:r>
    </w:p>
    <w:p w14:paraId="373921B3" w14:textId="7B85A061" w:rsidR="00FA230C" w:rsidRDefault="0035064C">
      <w:pPr>
        <w:pStyle w:val="TM2"/>
        <w:rPr>
          <w:rFonts w:asciiTheme="minorHAnsi" w:eastAsiaTheme="minorEastAsia" w:hAnsiTheme="minorHAnsi" w:cstheme="minorBidi"/>
          <w:noProof/>
          <w:kern w:val="2"/>
          <w14:ligatures w14:val="standardContextual"/>
        </w:rPr>
      </w:pPr>
      <w:r w:rsidRPr="00B92701">
        <w:rPr>
          <w:rFonts w:ascii="Arial" w:hAnsi="Arial" w:cs="Arial"/>
        </w:rPr>
        <w:fldChar w:fldCharType="begin"/>
      </w:r>
      <w:r w:rsidRPr="00B92701">
        <w:rPr>
          <w:rFonts w:ascii="Arial" w:hAnsi="Arial" w:cs="Arial"/>
        </w:rPr>
        <w:instrText xml:space="preserve"> TOC \o "1-3" \h \z \u </w:instrText>
      </w:r>
      <w:r w:rsidRPr="00B92701">
        <w:rPr>
          <w:rFonts w:ascii="Arial" w:hAnsi="Arial" w:cs="Arial"/>
        </w:rPr>
        <w:fldChar w:fldCharType="separate"/>
      </w:r>
      <w:hyperlink w:anchor="_Toc189833127" w:history="1">
        <w:r w:rsidR="00FA230C" w:rsidRPr="00A74A8C">
          <w:rPr>
            <w:rStyle w:val="Lienhypertexte"/>
            <w:rFonts w:ascii="Arial" w:hAnsi="Arial" w:cs="Arial"/>
            <w:noProof/>
          </w:rPr>
          <w:t>1.</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noProof/>
          </w:rPr>
          <w:t>Objet du marché public</w:t>
        </w:r>
        <w:r w:rsidR="00FA230C">
          <w:rPr>
            <w:noProof/>
            <w:webHidden/>
          </w:rPr>
          <w:tab/>
        </w:r>
        <w:r w:rsidR="00FA230C">
          <w:rPr>
            <w:noProof/>
            <w:webHidden/>
          </w:rPr>
          <w:fldChar w:fldCharType="begin"/>
        </w:r>
        <w:r w:rsidR="00FA230C">
          <w:rPr>
            <w:noProof/>
            <w:webHidden/>
          </w:rPr>
          <w:instrText xml:space="preserve"> PAGEREF _Toc189833127 \h </w:instrText>
        </w:r>
        <w:r w:rsidR="00FA230C">
          <w:rPr>
            <w:noProof/>
            <w:webHidden/>
          </w:rPr>
        </w:r>
        <w:r w:rsidR="00FA230C">
          <w:rPr>
            <w:noProof/>
            <w:webHidden/>
          </w:rPr>
          <w:fldChar w:fldCharType="separate"/>
        </w:r>
        <w:r w:rsidR="008328C3">
          <w:rPr>
            <w:noProof/>
            <w:webHidden/>
          </w:rPr>
          <w:t>3</w:t>
        </w:r>
        <w:r w:rsidR="00FA230C">
          <w:rPr>
            <w:noProof/>
            <w:webHidden/>
          </w:rPr>
          <w:fldChar w:fldCharType="end"/>
        </w:r>
      </w:hyperlink>
    </w:p>
    <w:p w14:paraId="25CEA213" w14:textId="10119AE7" w:rsidR="00FA230C" w:rsidRDefault="00A35743">
      <w:pPr>
        <w:pStyle w:val="TM2"/>
        <w:rPr>
          <w:rFonts w:asciiTheme="minorHAnsi" w:eastAsiaTheme="minorEastAsia" w:hAnsiTheme="minorHAnsi" w:cstheme="minorBidi"/>
          <w:noProof/>
          <w:kern w:val="2"/>
          <w14:ligatures w14:val="standardContextual"/>
        </w:rPr>
      </w:pPr>
      <w:hyperlink w:anchor="_Toc189833128" w:history="1">
        <w:r w:rsidR="00FA230C" w:rsidRPr="00A74A8C">
          <w:rPr>
            <w:rStyle w:val="Lienhypertexte"/>
            <w:rFonts w:ascii="Arial" w:hAnsi="Arial" w:cs="Arial"/>
            <w:noProof/>
          </w:rPr>
          <w:t>2.</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noProof/>
          </w:rPr>
          <w:t>Coordonnées de l’entreprise contractante</w:t>
        </w:r>
        <w:r w:rsidR="00FA230C">
          <w:rPr>
            <w:noProof/>
            <w:webHidden/>
          </w:rPr>
          <w:tab/>
        </w:r>
        <w:r w:rsidR="00FA230C">
          <w:rPr>
            <w:noProof/>
            <w:webHidden/>
          </w:rPr>
          <w:fldChar w:fldCharType="begin"/>
        </w:r>
        <w:r w:rsidR="00FA230C">
          <w:rPr>
            <w:noProof/>
            <w:webHidden/>
          </w:rPr>
          <w:instrText xml:space="preserve"> PAGEREF _Toc189833128 \h </w:instrText>
        </w:r>
        <w:r w:rsidR="00FA230C">
          <w:rPr>
            <w:noProof/>
            <w:webHidden/>
          </w:rPr>
        </w:r>
        <w:r w:rsidR="00FA230C">
          <w:rPr>
            <w:noProof/>
            <w:webHidden/>
          </w:rPr>
          <w:fldChar w:fldCharType="separate"/>
        </w:r>
        <w:r w:rsidR="008328C3">
          <w:rPr>
            <w:noProof/>
            <w:webHidden/>
          </w:rPr>
          <w:t>3</w:t>
        </w:r>
        <w:r w:rsidR="00FA230C">
          <w:rPr>
            <w:noProof/>
            <w:webHidden/>
          </w:rPr>
          <w:fldChar w:fldCharType="end"/>
        </w:r>
      </w:hyperlink>
    </w:p>
    <w:p w14:paraId="032C88C6" w14:textId="050F9D45" w:rsidR="00FA230C" w:rsidRDefault="00A35743">
      <w:pPr>
        <w:pStyle w:val="TM2"/>
        <w:rPr>
          <w:rFonts w:asciiTheme="minorHAnsi" w:eastAsiaTheme="minorEastAsia" w:hAnsiTheme="minorHAnsi" w:cstheme="minorBidi"/>
          <w:noProof/>
          <w:kern w:val="2"/>
          <w14:ligatures w14:val="standardContextual"/>
        </w:rPr>
      </w:pPr>
      <w:hyperlink w:anchor="_Toc189833129" w:history="1">
        <w:r w:rsidR="00FA230C" w:rsidRPr="00A74A8C">
          <w:rPr>
            <w:rStyle w:val="Lienhypertexte"/>
            <w:rFonts w:ascii="Arial" w:hAnsi="Arial" w:cs="Arial"/>
            <w:noProof/>
          </w:rPr>
          <w:t>3.</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noProof/>
          </w:rPr>
          <w:t>Pièces contractuelles du marché</w:t>
        </w:r>
        <w:r w:rsidR="00FA230C">
          <w:rPr>
            <w:noProof/>
            <w:webHidden/>
          </w:rPr>
          <w:tab/>
        </w:r>
        <w:r w:rsidR="00FA230C">
          <w:rPr>
            <w:noProof/>
            <w:webHidden/>
          </w:rPr>
          <w:fldChar w:fldCharType="begin"/>
        </w:r>
        <w:r w:rsidR="00FA230C">
          <w:rPr>
            <w:noProof/>
            <w:webHidden/>
          </w:rPr>
          <w:instrText xml:space="preserve"> PAGEREF _Toc189833129 \h </w:instrText>
        </w:r>
        <w:r w:rsidR="00FA230C">
          <w:rPr>
            <w:noProof/>
            <w:webHidden/>
          </w:rPr>
        </w:r>
        <w:r w:rsidR="00FA230C">
          <w:rPr>
            <w:noProof/>
            <w:webHidden/>
          </w:rPr>
          <w:fldChar w:fldCharType="separate"/>
        </w:r>
        <w:r w:rsidR="008328C3">
          <w:rPr>
            <w:noProof/>
            <w:webHidden/>
          </w:rPr>
          <w:t>4</w:t>
        </w:r>
        <w:r w:rsidR="00FA230C">
          <w:rPr>
            <w:noProof/>
            <w:webHidden/>
          </w:rPr>
          <w:fldChar w:fldCharType="end"/>
        </w:r>
      </w:hyperlink>
    </w:p>
    <w:p w14:paraId="5E87CD8C" w14:textId="02C29AAE" w:rsidR="00FA230C" w:rsidRDefault="00A35743">
      <w:pPr>
        <w:pStyle w:val="TM2"/>
        <w:rPr>
          <w:rFonts w:asciiTheme="minorHAnsi" w:eastAsiaTheme="minorEastAsia" w:hAnsiTheme="minorHAnsi" w:cstheme="minorBidi"/>
          <w:noProof/>
          <w:kern w:val="2"/>
          <w14:ligatures w14:val="standardContextual"/>
        </w:rPr>
      </w:pPr>
      <w:hyperlink w:anchor="_Toc189833130" w:history="1">
        <w:r w:rsidR="00FA230C" w:rsidRPr="00A74A8C">
          <w:rPr>
            <w:rStyle w:val="Lienhypertexte"/>
            <w:rFonts w:ascii="Arial" w:hAnsi="Arial" w:cs="Arial"/>
            <w:i/>
            <w:iCs/>
            <w:noProof/>
          </w:rPr>
          <w:t>4.</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i/>
            <w:iCs/>
            <w:noProof/>
          </w:rPr>
          <w:t>Dispositions générales</w:t>
        </w:r>
        <w:r w:rsidR="00FA230C">
          <w:rPr>
            <w:noProof/>
            <w:webHidden/>
          </w:rPr>
          <w:tab/>
        </w:r>
        <w:r w:rsidR="00FA230C">
          <w:rPr>
            <w:noProof/>
            <w:webHidden/>
          </w:rPr>
          <w:fldChar w:fldCharType="begin"/>
        </w:r>
        <w:r w:rsidR="00FA230C">
          <w:rPr>
            <w:noProof/>
            <w:webHidden/>
          </w:rPr>
          <w:instrText xml:space="preserve"> PAGEREF _Toc189833130 \h </w:instrText>
        </w:r>
        <w:r w:rsidR="00FA230C">
          <w:rPr>
            <w:noProof/>
            <w:webHidden/>
          </w:rPr>
        </w:r>
        <w:r w:rsidR="00FA230C">
          <w:rPr>
            <w:noProof/>
            <w:webHidden/>
          </w:rPr>
          <w:fldChar w:fldCharType="separate"/>
        </w:r>
        <w:r w:rsidR="008328C3">
          <w:rPr>
            <w:noProof/>
            <w:webHidden/>
          </w:rPr>
          <w:t>4</w:t>
        </w:r>
        <w:r w:rsidR="00FA230C">
          <w:rPr>
            <w:noProof/>
            <w:webHidden/>
          </w:rPr>
          <w:fldChar w:fldCharType="end"/>
        </w:r>
      </w:hyperlink>
    </w:p>
    <w:p w14:paraId="1AE567DA" w14:textId="73F9024F" w:rsidR="00FA230C" w:rsidRDefault="00A35743">
      <w:pPr>
        <w:pStyle w:val="TM2"/>
        <w:rPr>
          <w:rFonts w:asciiTheme="minorHAnsi" w:eastAsiaTheme="minorEastAsia" w:hAnsiTheme="minorHAnsi" w:cstheme="minorBidi"/>
          <w:noProof/>
          <w:kern w:val="2"/>
          <w14:ligatures w14:val="standardContextual"/>
        </w:rPr>
      </w:pPr>
      <w:hyperlink w:anchor="_Toc189833131" w:history="1">
        <w:r w:rsidR="00FA230C" w:rsidRPr="00A74A8C">
          <w:rPr>
            <w:rStyle w:val="Lienhypertexte"/>
            <w:rFonts w:ascii="Arial" w:hAnsi="Arial" w:cs="Arial"/>
            <w:i/>
            <w:iCs/>
            <w:noProof/>
          </w:rPr>
          <w:t>4.1.</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i/>
            <w:iCs/>
            <w:noProof/>
          </w:rPr>
          <w:t>Obligation de confidentialité</w:t>
        </w:r>
        <w:r w:rsidR="00FA230C">
          <w:rPr>
            <w:noProof/>
            <w:webHidden/>
          </w:rPr>
          <w:tab/>
        </w:r>
        <w:r w:rsidR="00FA230C">
          <w:rPr>
            <w:noProof/>
            <w:webHidden/>
          </w:rPr>
          <w:fldChar w:fldCharType="begin"/>
        </w:r>
        <w:r w:rsidR="00FA230C">
          <w:rPr>
            <w:noProof/>
            <w:webHidden/>
          </w:rPr>
          <w:instrText xml:space="preserve"> PAGEREF _Toc189833131 \h </w:instrText>
        </w:r>
        <w:r w:rsidR="00FA230C">
          <w:rPr>
            <w:noProof/>
            <w:webHidden/>
          </w:rPr>
        </w:r>
        <w:r w:rsidR="00FA230C">
          <w:rPr>
            <w:noProof/>
            <w:webHidden/>
          </w:rPr>
          <w:fldChar w:fldCharType="separate"/>
        </w:r>
        <w:r w:rsidR="008328C3">
          <w:rPr>
            <w:noProof/>
            <w:webHidden/>
          </w:rPr>
          <w:t>4</w:t>
        </w:r>
        <w:r w:rsidR="00FA230C">
          <w:rPr>
            <w:noProof/>
            <w:webHidden/>
          </w:rPr>
          <w:fldChar w:fldCharType="end"/>
        </w:r>
      </w:hyperlink>
    </w:p>
    <w:p w14:paraId="6DCDE791" w14:textId="0690F8AF" w:rsidR="00FA230C" w:rsidRDefault="00A35743">
      <w:pPr>
        <w:pStyle w:val="TM2"/>
        <w:rPr>
          <w:rFonts w:asciiTheme="minorHAnsi" w:eastAsiaTheme="minorEastAsia" w:hAnsiTheme="minorHAnsi" w:cstheme="minorBidi"/>
          <w:noProof/>
          <w:kern w:val="2"/>
          <w14:ligatures w14:val="standardContextual"/>
        </w:rPr>
      </w:pPr>
      <w:hyperlink w:anchor="_Toc189833132" w:history="1">
        <w:r w:rsidR="00FA230C" w:rsidRPr="00A74A8C">
          <w:rPr>
            <w:rStyle w:val="Lienhypertexte"/>
            <w:rFonts w:ascii="Arial" w:hAnsi="Arial" w:cs="Arial"/>
            <w:i/>
            <w:iCs/>
            <w:noProof/>
          </w:rPr>
          <w:t>4.2.</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i/>
            <w:iCs/>
            <w:noProof/>
          </w:rPr>
          <w:t>RGPD (Règlement Général sur la Protection des données)</w:t>
        </w:r>
        <w:r w:rsidR="00FA230C">
          <w:rPr>
            <w:noProof/>
            <w:webHidden/>
          </w:rPr>
          <w:tab/>
        </w:r>
        <w:r w:rsidR="00FA230C">
          <w:rPr>
            <w:noProof/>
            <w:webHidden/>
          </w:rPr>
          <w:fldChar w:fldCharType="begin"/>
        </w:r>
        <w:r w:rsidR="00FA230C">
          <w:rPr>
            <w:noProof/>
            <w:webHidden/>
          </w:rPr>
          <w:instrText xml:space="preserve"> PAGEREF _Toc189833132 \h </w:instrText>
        </w:r>
        <w:r w:rsidR="00FA230C">
          <w:rPr>
            <w:noProof/>
            <w:webHidden/>
          </w:rPr>
        </w:r>
        <w:r w:rsidR="00FA230C">
          <w:rPr>
            <w:noProof/>
            <w:webHidden/>
          </w:rPr>
          <w:fldChar w:fldCharType="separate"/>
        </w:r>
        <w:r w:rsidR="008328C3">
          <w:rPr>
            <w:noProof/>
            <w:webHidden/>
          </w:rPr>
          <w:t>4</w:t>
        </w:r>
        <w:r w:rsidR="00FA230C">
          <w:rPr>
            <w:noProof/>
            <w:webHidden/>
          </w:rPr>
          <w:fldChar w:fldCharType="end"/>
        </w:r>
      </w:hyperlink>
    </w:p>
    <w:p w14:paraId="0F39898F" w14:textId="786ADCF3" w:rsidR="00FA230C" w:rsidRDefault="00A35743">
      <w:pPr>
        <w:pStyle w:val="TM2"/>
        <w:rPr>
          <w:rFonts w:asciiTheme="minorHAnsi" w:eastAsiaTheme="minorEastAsia" w:hAnsiTheme="minorHAnsi" w:cstheme="minorBidi"/>
          <w:noProof/>
          <w:kern w:val="2"/>
          <w14:ligatures w14:val="standardContextual"/>
        </w:rPr>
      </w:pPr>
      <w:hyperlink w:anchor="_Toc189833133" w:history="1">
        <w:r w:rsidR="00FA230C" w:rsidRPr="00A74A8C">
          <w:rPr>
            <w:rStyle w:val="Lienhypertexte"/>
            <w:rFonts w:ascii="Arial" w:hAnsi="Arial" w:cs="Arial"/>
            <w:noProof/>
          </w:rPr>
          <w:t>4.3.</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noProof/>
          </w:rPr>
          <w:t>Responsabilités et Assurances</w:t>
        </w:r>
        <w:r w:rsidR="00FA230C">
          <w:rPr>
            <w:noProof/>
            <w:webHidden/>
          </w:rPr>
          <w:tab/>
        </w:r>
        <w:r w:rsidR="00FA230C">
          <w:rPr>
            <w:noProof/>
            <w:webHidden/>
          </w:rPr>
          <w:fldChar w:fldCharType="begin"/>
        </w:r>
        <w:r w:rsidR="00FA230C">
          <w:rPr>
            <w:noProof/>
            <w:webHidden/>
          </w:rPr>
          <w:instrText xml:space="preserve"> PAGEREF _Toc189833133 \h </w:instrText>
        </w:r>
        <w:r w:rsidR="00FA230C">
          <w:rPr>
            <w:noProof/>
            <w:webHidden/>
          </w:rPr>
        </w:r>
        <w:r w:rsidR="00FA230C">
          <w:rPr>
            <w:noProof/>
            <w:webHidden/>
          </w:rPr>
          <w:fldChar w:fldCharType="separate"/>
        </w:r>
        <w:r w:rsidR="008328C3">
          <w:rPr>
            <w:noProof/>
            <w:webHidden/>
          </w:rPr>
          <w:t>4</w:t>
        </w:r>
        <w:r w:rsidR="00FA230C">
          <w:rPr>
            <w:noProof/>
            <w:webHidden/>
          </w:rPr>
          <w:fldChar w:fldCharType="end"/>
        </w:r>
      </w:hyperlink>
    </w:p>
    <w:p w14:paraId="2D5EEB5F" w14:textId="6452CA41" w:rsidR="00FA230C" w:rsidRDefault="00A35743">
      <w:pPr>
        <w:pStyle w:val="TM2"/>
        <w:rPr>
          <w:rFonts w:asciiTheme="minorHAnsi" w:eastAsiaTheme="minorEastAsia" w:hAnsiTheme="minorHAnsi" w:cstheme="minorBidi"/>
          <w:noProof/>
          <w:kern w:val="2"/>
          <w14:ligatures w14:val="standardContextual"/>
        </w:rPr>
      </w:pPr>
      <w:hyperlink w:anchor="_Toc189833134" w:history="1">
        <w:r w:rsidR="00FA230C" w:rsidRPr="00A74A8C">
          <w:rPr>
            <w:rStyle w:val="Lienhypertexte"/>
            <w:rFonts w:ascii="Arial" w:hAnsi="Arial" w:cs="Arial"/>
            <w:noProof/>
          </w:rPr>
          <w:t>4.4.</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noProof/>
          </w:rPr>
          <w:t>Responsabilité civile de droit commun</w:t>
        </w:r>
        <w:r w:rsidR="00FA230C">
          <w:rPr>
            <w:noProof/>
            <w:webHidden/>
          </w:rPr>
          <w:tab/>
        </w:r>
        <w:r w:rsidR="00FA230C">
          <w:rPr>
            <w:noProof/>
            <w:webHidden/>
          </w:rPr>
          <w:fldChar w:fldCharType="begin"/>
        </w:r>
        <w:r w:rsidR="00FA230C">
          <w:rPr>
            <w:noProof/>
            <w:webHidden/>
          </w:rPr>
          <w:instrText xml:space="preserve"> PAGEREF _Toc189833134 \h </w:instrText>
        </w:r>
        <w:r w:rsidR="00FA230C">
          <w:rPr>
            <w:noProof/>
            <w:webHidden/>
          </w:rPr>
        </w:r>
        <w:r w:rsidR="00FA230C">
          <w:rPr>
            <w:noProof/>
            <w:webHidden/>
          </w:rPr>
          <w:fldChar w:fldCharType="separate"/>
        </w:r>
        <w:r w:rsidR="008328C3">
          <w:rPr>
            <w:noProof/>
            <w:webHidden/>
          </w:rPr>
          <w:t>4</w:t>
        </w:r>
        <w:r w:rsidR="00FA230C">
          <w:rPr>
            <w:noProof/>
            <w:webHidden/>
          </w:rPr>
          <w:fldChar w:fldCharType="end"/>
        </w:r>
      </w:hyperlink>
    </w:p>
    <w:p w14:paraId="2D786CBC" w14:textId="682FF9AE" w:rsidR="00FA230C" w:rsidRDefault="00A35743">
      <w:pPr>
        <w:pStyle w:val="TM2"/>
        <w:rPr>
          <w:rFonts w:asciiTheme="minorHAnsi" w:eastAsiaTheme="minorEastAsia" w:hAnsiTheme="minorHAnsi" w:cstheme="minorBidi"/>
          <w:noProof/>
          <w:kern w:val="2"/>
          <w14:ligatures w14:val="standardContextual"/>
        </w:rPr>
      </w:pPr>
      <w:hyperlink w:anchor="_Toc189833135" w:history="1">
        <w:r w:rsidR="00FA230C" w:rsidRPr="00A74A8C">
          <w:rPr>
            <w:rStyle w:val="Lienhypertexte"/>
            <w:rFonts w:ascii="Arial" w:hAnsi="Arial" w:cs="Arial"/>
            <w:noProof/>
          </w:rPr>
          <w:t>5.</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noProof/>
          </w:rPr>
          <w:t>Engagement sur l’honneur de l’entreprise contractante</w:t>
        </w:r>
        <w:r w:rsidR="00FA230C">
          <w:rPr>
            <w:noProof/>
            <w:webHidden/>
          </w:rPr>
          <w:tab/>
        </w:r>
        <w:r w:rsidR="00FA230C">
          <w:rPr>
            <w:noProof/>
            <w:webHidden/>
          </w:rPr>
          <w:fldChar w:fldCharType="begin"/>
        </w:r>
        <w:r w:rsidR="00FA230C">
          <w:rPr>
            <w:noProof/>
            <w:webHidden/>
          </w:rPr>
          <w:instrText xml:space="preserve"> PAGEREF _Toc189833135 \h </w:instrText>
        </w:r>
        <w:r w:rsidR="00FA230C">
          <w:rPr>
            <w:noProof/>
            <w:webHidden/>
          </w:rPr>
        </w:r>
        <w:r w:rsidR="00FA230C">
          <w:rPr>
            <w:noProof/>
            <w:webHidden/>
          </w:rPr>
          <w:fldChar w:fldCharType="separate"/>
        </w:r>
        <w:r w:rsidR="008328C3">
          <w:rPr>
            <w:noProof/>
            <w:webHidden/>
          </w:rPr>
          <w:t>4</w:t>
        </w:r>
        <w:r w:rsidR="00FA230C">
          <w:rPr>
            <w:noProof/>
            <w:webHidden/>
          </w:rPr>
          <w:fldChar w:fldCharType="end"/>
        </w:r>
      </w:hyperlink>
    </w:p>
    <w:p w14:paraId="7FF03E3C" w14:textId="414A6297" w:rsidR="00FA230C" w:rsidRDefault="00A35743">
      <w:pPr>
        <w:pStyle w:val="TM2"/>
        <w:rPr>
          <w:rFonts w:asciiTheme="minorHAnsi" w:eastAsiaTheme="minorEastAsia" w:hAnsiTheme="minorHAnsi" w:cstheme="minorBidi"/>
          <w:noProof/>
          <w:kern w:val="2"/>
          <w14:ligatures w14:val="standardContextual"/>
        </w:rPr>
      </w:pPr>
      <w:hyperlink w:anchor="_Toc189833136" w:history="1">
        <w:r w:rsidR="00FA230C" w:rsidRPr="00A74A8C">
          <w:rPr>
            <w:rStyle w:val="Lienhypertexte"/>
            <w:rFonts w:ascii="Arial" w:hAnsi="Arial" w:cs="Arial"/>
            <w:noProof/>
          </w:rPr>
          <w:t>6.</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noProof/>
          </w:rPr>
          <w:t>Prix, mode d’évaluation des prestations, règlement des comptes</w:t>
        </w:r>
        <w:r w:rsidR="00FA230C">
          <w:rPr>
            <w:noProof/>
            <w:webHidden/>
          </w:rPr>
          <w:tab/>
        </w:r>
        <w:r w:rsidR="00FA230C">
          <w:rPr>
            <w:noProof/>
            <w:webHidden/>
          </w:rPr>
          <w:fldChar w:fldCharType="begin"/>
        </w:r>
        <w:r w:rsidR="00FA230C">
          <w:rPr>
            <w:noProof/>
            <w:webHidden/>
          </w:rPr>
          <w:instrText xml:space="preserve"> PAGEREF _Toc189833136 \h </w:instrText>
        </w:r>
        <w:r w:rsidR="00FA230C">
          <w:rPr>
            <w:noProof/>
            <w:webHidden/>
          </w:rPr>
        </w:r>
        <w:r w:rsidR="00FA230C">
          <w:rPr>
            <w:noProof/>
            <w:webHidden/>
          </w:rPr>
          <w:fldChar w:fldCharType="separate"/>
        </w:r>
        <w:r w:rsidR="008328C3">
          <w:rPr>
            <w:noProof/>
            <w:webHidden/>
          </w:rPr>
          <w:t>5</w:t>
        </w:r>
        <w:r w:rsidR="00FA230C">
          <w:rPr>
            <w:noProof/>
            <w:webHidden/>
          </w:rPr>
          <w:fldChar w:fldCharType="end"/>
        </w:r>
      </w:hyperlink>
    </w:p>
    <w:p w14:paraId="3E90911D" w14:textId="0649A974" w:rsidR="00FA230C" w:rsidRDefault="00A35743">
      <w:pPr>
        <w:pStyle w:val="TM2"/>
        <w:rPr>
          <w:rFonts w:asciiTheme="minorHAnsi" w:eastAsiaTheme="minorEastAsia" w:hAnsiTheme="minorHAnsi" w:cstheme="minorBidi"/>
          <w:noProof/>
          <w:kern w:val="2"/>
          <w14:ligatures w14:val="standardContextual"/>
        </w:rPr>
      </w:pPr>
      <w:hyperlink w:anchor="_Toc189833137" w:history="1">
        <w:r w:rsidR="00FA230C" w:rsidRPr="00A74A8C">
          <w:rPr>
            <w:rStyle w:val="Lienhypertexte"/>
            <w:rFonts w:ascii="Arial" w:hAnsi="Arial" w:cs="Arial"/>
            <w:i/>
            <w:iCs/>
            <w:noProof/>
          </w:rPr>
          <w:t>6.1.</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i/>
            <w:iCs/>
            <w:noProof/>
          </w:rPr>
          <w:t>Prix</w:t>
        </w:r>
        <w:r w:rsidR="00FA230C">
          <w:rPr>
            <w:noProof/>
            <w:webHidden/>
          </w:rPr>
          <w:tab/>
        </w:r>
        <w:r w:rsidR="00FA230C">
          <w:rPr>
            <w:noProof/>
            <w:webHidden/>
          </w:rPr>
          <w:fldChar w:fldCharType="begin"/>
        </w:r>
        <w:r w:rsidR="00FA230C">
          <w:rPr>
            <w:noProof/>
            <w:webHidden/>
          </w:rPr>
          <w:instrText xml:space="preserve"> PAGEREF _Toc189833137 \h </w:instrText>
        </w:r>
        <w:r w:rsidR="00FA230C">
          <w:rPr>
            <w:noProof/>
            <w:webHidden/>
          </w:rPr>
        </w:r>
        <w:r w:rsidR="00FA230C">
          <w:rPr>
            <w:noProof/>
            <w:webHidden/>
          </w:rPr>
          <w:fldChar w:fldCharType="separate"/>
        </w:r>
        <w:r w:rsidR="008328C3">
          <w:rPr>
            <w:noProof/>
            <w:webHidden/>
          </w:rPr>
          <w:t>5</w:t>
        </w:r>
        <w:r w:rsidR="00FA230C">
          <w:rPr>
            <w:noProof/>
            <w:webHidden/>
          </w:rPr>
          <w:fldChar w:fldCharType="end"/>
        </w:r>
      </w:hyperlink>
    </w:p>
    <w:p w14:paraId="4B1BCF30" w14:textId="543277EC" w:rsidR="00FA230C" w:rsidRDefault="00A35743">
      <w:pPr>
        <w:pStyle w:val="TM2"/>
        <w:rPr>
          <w:rFonts w:asciiTheme="minorHAnsi" w:eastAsiaTheme="minorEastAsia" w:hAnsiTheme="minorHAnsi" w:cstheme="minorBidi"/>
          <w:noProof/>
          <w:kern w:val="2"/>
          <w14:ligatures w14:val="standardContextual"/>
        </w:rPr>
      </w:pPr>
      <w:hyperlink w:anchor="_Toc189833138" w:history="1">
        <w:r w:rsidR="00FA230C" w:rsidRPr="00A74A8C">
          <w:rPr>
            <w:rStyle w:val="Lienhypertexte"/>
            <w:rFonts w:ascii="Arial" w:hAnsi="Arial" w:cs="Arial"/>
            <w:i/>
            <w:iCs/>
            <w:noProof/>
          </w:rPr>
          <w:t>6.2.</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i/>
            <w:iCs/>
            <w:noProof/>
          </w:rPr>
          <w:t>Actualisation</w:t>
        </w:r>
        <w:r w:rsidR="00FA230C">
          <w:rPr>
            <w:noProof/>
            <w:webHidden/>
          </w:rPr>
          <w:tab/>
        </w:r>
        <w:r w:rsidR="00FA230C">
          <w:rPr>
            <w:noProof/>
            <w:webHidden/>
          </w:rPr>
          <w:fldChar w:fldCharType="begin"/>
        </w:r>
        <w:r w:rsidR="00FA230C">
          <w:rPr>
            <w:noProof/>
            <w:webHidden/>
          </w:rPr>
          <w:instrText xml:space="preserve"> PAGEREF _Toc189833138 \h </w:instrText>
        </w:r>
        <w:r w:rsidR="00FA230C">
          <w:rPr>
            <w:noProof/>
            <w:webHidden/>
          </w:rPr>
        </w:r>
        <w:r w:rsidR="00FA230C">
          <w:rPr>
            <w:noProof/>
            <w:webHidden/>
          </w:rPr>
          <w:fldChar w:fldCharType="separate"/>
        </w:r>
        <w:r w:rsidR="008328C3">
          <w:rPr>
            <w:noProof/>
            <w:webHidden/>
          </w:rPr>
          <w:t>5</w:t>
        </w:r>
        <w:r w:rsidR="00FA230C">
          <w:rPr>
            <w:noProof/>
            <w:webHidden/>
          </w:rPr>
          <w:fldChar w:fldCharType="end"/>
        </w:r>
      </w:hyperlink>
    </w:p>
    <w:p w14:paraId="04E8537C" w14:textId="4E3675F0" w:rsidR="00FA230C" w:rsidRDefault="00A35743">
      <w:pPr>
        <w:pStyle w:val="TM2"/>
        <w:rPr>
          <w:rFonts w:asciiTheme="minorHAnsi" w:eastAsiaTheme="minorEastAsia" w:hAnsiTheme="minorHAnsi" w:cstheme="minorBidi"/>
          <w:noProof/>
          <w:kern w:val="2"/>
          <w14:ligatures w14:val="standardContextual"/>
        </w:rPr>
      </w:pPr>
      <w:hyperlink w:anchor="_Toc189833139" w:history="1">
        <w:r w:rsidR="00FA230C" w:rsidRPr="00A74A8C">
          <w:rPr>
            <w:rStyle w:val="Lienhypertexte"/>
            <w:rFonts w:ascii="Arial" w:hAnsi="Arial" w:cs="Arial"/>
            <w:i/>
            <w:iCs/>
            <w:noProof/>
          </w:rPr>
          <w:t>6.3.</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i/>
            <w:iCs/>
            <w:noProof/>
          </w:rPr>
          <w:t>Avance</w:t>
        </w:r>
        <w:r w:rsidR="00FA230C">
          <w:rPr>
            <w:noProof/>
            <w:webHidden/>
          </w:rPr>
          <w:tab/>
        </w:r>
        <w:r w:rsidR="00FA230C">
          <w:rPr>
            <w:noProof/>
            <w:webHidden/>
          </w:rPr>
          <w:fldChar w:fldCharType="begin"/>
        </w:r>
        <w:r w:rsidR="00FA230C">
          <w:rPr>
            <w:noProof/>
            <w:webHidden/>
          </w:rPr>
          <w:instrText xml:space="preserve"> PAGEREF _Toc189833139 \h </w:instrText>
        </w:r>
        <w:r w:rsidR="00FA230C">
          <w:rPr>
            <w:noProof/>
            <w:webHidden/>
          </w:rPr>
        </w:r>
        <w:r w:rsidR="00FA230C">
          <w:rPr>
            <w:noProof/>
            <w:webHidden/>
          </w:rPr>
          <w:fldChar w:fldCharType="separate"/>
        </w:r>
        <w:r w:rsidR="008328C3">
          <w:rPr>
            <w:noProof/>
            <w:webHidden/>
          </w:rPr>
          <w:t>5</w:t>
        </w:r>
        <w:r w:rsidR="00FA230C">
          <w:rPr>
            <w:noProof/>
            <w:webHidden/>
          </w:rPr>
          <w:fldChar w:fldCharType="end"/>
        </w:r>
      </w:hyperlink>
    </w:p>
    <w:p w14:paraId="5FD776DD" w14:textId="25CFA73D" w:rsidR="00FA230C" w:rsidRDefault="00A35743">
      <w:pPr>
        <w:pStyle w:val="TM2"/>
        <w:rPr>
          <w:rFonts w:asciiTheme="minorHAnsi" w:eastAsiaTheme="minorEastAsia" w:hAnsiTheme="minorHAnsi" w:cstheme="minorBidi"/>
          <w:noProof/>
          <w:kern w:val="2"/>
          <w14:ligatures w14:val="standardContextual"/>
        </w:rPr>
      </w:pPr>
      <w:hyperlink w:anchor="_Toc189833140" w:history="1">
        <w:r w:rsidR="00FA230C" w:rsidRPr="00A74A8C">
          <w:rPr>
            <w:rStyle w:val="Lienhypertexte"/>
            <w:rFonts w:ascii="Arial" w:hAnsi="Arial" w:cs="Arial"/>
            <w:i/>
            <w:iCs/>
            <w:noProof/>
          </w:rPr>
          <w:t>6.4.</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i/>
            <w:iCs/>
            <w:noProof/>
          </w:rPr>
          <w:t>Paiements et modalités financières</w:t>
        </w:r>
        <w:r w:rsidR="00FA230C">
          <w:rPr>
            <w:noProof/>
            <w:webHidden/>
          </w:rPr>
          <w:tab/>
        </w:r>
        <w:r w:rsidR="00FA230C">
          <w:rPr>
            <w:noProof/>
            <w:webHidden/>
          </w:rPr>
          <w:fldChar w:fldCharType="begin"/>
        </w:r>
        <w:r w:rsidR="00FA230C">
          <w:rPr>
            <w:noProof/>
            <w:webHidden/>
          </w:rPr>
          <w:instrText xml:space="preserve"> PAGEREF _Toc189833140 \h </w:instrText>
        </w:r>
        <w:r w:rsidR="00FA230C">
          <w:rPr>
            <w:noProof/>
            <w:webHidden/>
          </w:rPr>
        </w:r>
        <w:r w:rsidR="00FA230C">
          <w:rPr>
            <w:noProof/>
            <w:webHidden/>
          </w:rPr>
          <w:fldChar w:fldCharType="separate"/>
        </w:r>
        <w:r w:rsidR="008328C3">
          <w:rPr>
            <w:noProof/>
            <w:webHidden/>
          </w:rPr>
          <w:t>5</w:t>
        </w:r>
        <w:r w:rsidR="00FA230C">
          <w:rPr>
            <w:noProof/>
            <w:webHidden/>
          </w:rPr>
          <w:fldChar w:fldCharType="end"/>
        </w:r>
      </w:hyperlink>
    </w:p>
    <w:p w14:paraId="67F7ECAD" w14:textId="4AC03171" w:rsidR="00FA230C" w:rsidRDefault="00A35743">
      <w:pPr>
        <w:pStyle w:val="TM2"/>
        <w:rPr>
          <w:rFonts w:asciiTheme="minorHAnsi" w:eastAsiaTheme="minorEastAsia" w:hAnsiTheme="minorHAnsi" w:cstheme="minorBidi"/>
          <w:noProof/>
          <w:kern w:val="2"/>
          <w14:ligatures w14:val="standardContextual"/>
        </w:rPr>
      </w:pPr>
      <w:hyperlink w:anchor="_Toc189833141" w:history="1">
        <w:r w:rsidR="00FA230C" w:rsidRPr="00A74A8C">
          <w:rPr>
            <w:rStyle w:val="Lienhypertexte"/>
            <w:rFonts w:ascii="Arial" w:hAnsi="Arial" w:cs="Arial"/>
            <w:i/>
            <w:iCs/>
            <w:noProof/>
          </w:rPr>
          <w:t>6.5.</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i/>
            <w:iCs/>
            <w:noProof/>
          </w:rPr>
          <w:t>Modalités de transmission des factures</w:t>
        </w:r>
        <w:r w:rsidR="00FA230C">
          <w:rPr>
            <w:noProof/>
            <w:webHidden/>
          </w:rPr>
          <w:tab/>
        </w:r>
        <w:r w:rsidR="00FA230C">
          <w:rPr>
            <w:noProof/>
            <w:webHidden/>
          </w:rPr>
          <w:fldChar w:fldCharType="begin"/>
        </w:r>
        <w:r w:rsidR="00FA230C">
          <w:rPr>
            <w:noProof/>
            <w:webHidden/>
          </w:rPr>
          <w:instrText xml:space="preserve"> PAGEREF _Toc189833141 \h </w:instrText>
        </w:r>
        <w:r w:rsidR="00FA230C">
          <w:rPr>
            <w:noProof/>
            <w:webHidden/>
          </w:rPr>
        </w:r>
        <w:r w:rsidR="00FA230C">
          <w:rPr>
            <w:noProof/>
            <w:webHidden/>
          </w:rPr>
          <w:fldChar w:fldCharType="separate"/>
        </w:r>
        <w:r w:rsidR="008328C3">
          <w:rPr>
            <w:noProof/>
            <w:webHidden/>
          </w:rPr>
          <w:t>6</w:t>
        </w:r>
        <w:r w:rsidR="00FA230C">
          <w:rPr>
            <w:noProof/>
            <w:webHidden/>
          </w:rPr>
          <w:fldChar w:fldCharType="end"/>
        </w:r>
      </w:hyperlink>
    </w:p>
    <w:p w14:paraId="2D3F945F" w14:textId="060EAEA2" w:rsidR="00FA230C" w:rsidRDefault="00A35743">
      <w:pPr>
        <w:pStyle w:val="TM2"/>
        <w:rPr>
          <w:rFonts w:asciiTheme="minorHAnsi" w:eastAsiaTheme="minorEastAsia" w:hAnsiTheme="minorHAnsi" w:cstheme="minorBidi"/>
          <w:noProof/>
          <w:kern w:val="2"/>
          <w14:ligatures w14:val="standardContextual"/>
        </w:rPr>
      </w:pPr>
      <w:hyperlink w:anchor="_Toc189833142" w:history="1">
        <w:r w:rsidR="00FA230C" w:rsidRPr="00A74A8C">
          <w:rPr>
            <w:rStyle w:val="Lienhypertexte"/>
            <w:rFonts w:ascii="Arial" w:hAnsi="Arial" w:cs="Arial"/>
            <w:i/>
            <w:iCs/>
            <w:noProof/>
          </w:rPr>
          <w:t>6.6.</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i/>
            <w:iCs/>
            <w:noProof/>
          </w:rPr>
          <w:t>Procédures de recours</w:t>
        </w:r>
        <w:r w:rsidR="00FA230C">
          <w:rPr>
            <w:noProof/>
            <w:webHidden/>
          </w:rPr>
          <w:tab/>
        </w:r>
        <w:r w:rsidR="00FA230C">
          <w:rPr>
            <w:noProof/>
            <w:webHidden/>
          </w:rPr>
          <w:fldChar w:fldCharType="begin"/>
        </w:r>
        <w:r w:rsidR="00FA230C">
          <w:rPr>
            <w:noProof/>
            <w:webHidden/>
          </w:rPr>
          <w:instrText xml:space="preserve"> PAGEREF _Toc189833142 \h </w:instrText>
        </w:r>
        <w:r w:rsidR="00FA230C">
          <w:rPr>
            <w:noProof/>
            <w:webHidden/>
          </w:rPr>
        </w:r>
        <w:r w:rsidR="00FA230C">
          <w:rPr>
            <w:noProof/>
            <w:webHidden/>
          </w:rPr>
          <w:fldChar w:fldCharType="separate"/>
        </w:r>
        <w:r w:rsidR="008328C3">
          <w:rPr>
            <w:noProof/>
            <w:webHidden/>
          </w:rPr>
          <w:t>6</w:t>
        </w:r>
        <w:r w:rsidR="00FA230C">
          <w:rPr>
            <w:noProof/>
            <w:webHidden/>
          </w:rPr>
          <w:fldChar w:fldCharType="end"/>
        </w:r>
      </w:hyperlink>
    </w:p>
    <w:p w14:paraId="7B2BCD16" w14:textId="5C87505F" w:rsidR="00FA230C" w:rsidRDefault="00A35743">
      <w:pPr>
        <w:pStyle w:val="TM2"/>
        <w:rPr>
          <w:rFonts w:asciiTheme="minorHAnsi" w:eastAsiaTheme="minorEastAsia" w:hAnsiTheme="minorHAnsi" w:cstheme="minorBidi"/>
          <w:noProof/>
          <w:kern w:val="2"/>
          <w14:ligatures w14:val="standardContextual"/>
        </w:rPr>
      </w:pPr>
      <w:hyperlink w:anchor="_Toc189833143" w:history="1">
        <w:r w:rsidR="00FA230C" w:rsidRPr="00A74A8C">
          <w:rPr>
            <w:rStyle w:val="Lienhypertexte"/>
            <w:rFonts w:ascii="Arial" w:hAnsi="Arial" w:cs="Arial"/>
            <w:noProof/>
          </w:rPr>
          <w:t>7.</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noProof/>
          </w:rPr>
          <w:t>Pénalités</w:t>
        </w:r>
        <w:r w:rsidR="00FA230C">
          <w:rPr>
            <w:noProof/>
            <w:webHidden/>
          </w:rPr>
          <w:tab/>
        </w:r>
        <w:r w:rsidR="00FA230C">
          <w:rPr>
            <w:noProof/>
            <w:webHidden/>
          </w:rPr>
          <w:fldChar w:fldCharType="begin"/>
        </w:r>
        <w:r w:rsidR="00FA230C">
          <w:rPr>
            <w:noProof/>
            <w:webHidden/>
          </w:rPr>
          <w:instrText xml:space="preserve"> PAGEREF _Toc189833143 \h </w:instrText>
        </w:r>
        <w:r w:rsidR="00FA230C">
          <w:rPr>
            <w:noProof/>
            <w:webHidden/>
          </w:rPr>
        </w:r>
        <w:r w:rsidR="00FA230C">
          <w:rPr>
            <w:noProof/>
            <w:webHidden/>
          </w:rPr>
          <w:fldChar w:fldCharType="separate"/>
        </w:r>
        <w:r w:rsidR="008328C3">
          <w:rPr>
            <w:noProof/>
            <w:webHidden/>
          </w:rPr>
          <w:t>6</w:t>
        </w:r>
        <w:r w:rsidR="00FA230C">
          <w:rPr>
            <w:noProof/>
            <w:webHidden/>
          </w:rPr>
          <w:fldChar w:fldCharType="end"/>
        </w:r>
      </w:hyperlink>
    </w:p>
    <w:p w14:paraId="5A67B742" w14:textId="35F61732" w:rsidR="00FA230C" w:rsidRDefault="00A35743">
      <w:pPr>
        <w:pStyle w:val="TM2"/>
        <w:rPr>
          <w:rFonts w:asciiTheme="minorHAnsi" w:eastAsiaTheme="minorEastAsia" w:hAnsiTheme="minorHAnsi" w:cstheme="minorBidi"/>
          <w:noProof/>
          <w:kern w:val="2"/>
          <w14:ligatures w14:val="standardContextual"/>
        </w:rPr>
      </w:pPr>
      <w:hyperlink w:anchor="_Toc189833144" w:history="1">
        <w:r w:rsidR="00FA230C" w:rsidRPr="00A74A8C">
          <w:rPr>
            <w:rStyle w:val="Lienhypertexte"/>
            <w:rFonts w:ascii="Arial" w:hAnsi="Arial" w:cs="Arial"/>
            <w:noProof/>
          </w:rPr>
          <w:t>8.</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noProof/>
          </w:rPr>
          <w:t>Description de la mission</w:t>
        </w:r>
        <w:r w:rsidR="00FA230C">
          <w:rPr>
            <w:noProof/>
            <w:webHidden/>
          </w:rPr>
          <w:tab/>
        </w:r>
        <w:r w:rsidR="00FA230C">
          <w:rPr>
            <w:noProof/>
            <w:webHidden/>
          </w:rPr>
          <w:fldChar w:fldCharType="begin"/>
        </w:r>
        <w:r w:rsidR="00FA230C">
          <w:rPr>
            <w:noProof/>
            <w:webHidden/>
          </w:rPr>
          <w:instrText xml:space="preserve"> PAGEREF _Toc189833144 \h </w:instrText>
        </w:r>
        <w:r w:rsidR="00FA230C">
          <w:rPr>
            <w:noProof/>
            <w:webHidden/>
          </w:rPr>
        </w:r>
        <w:r w:rsidR="00FA230C">
          <w:rPr>
            <w:noProof/>
            <w:webHidden/>
          </w:rPr>
          <w:fldChar w:fldCharType="separate"/>
        </w:r>
        <w:r w:rsidR="008328C3">
          <w:rPr>
            <w:noProof/>
            <w:webHidden/>
          </w:rPr>
          <w:t>6</w:t>
        </w:r>
        <w:r w:rsidR="00FA230C">
          <w:rPr>
            <w:noProof/>
            <w:webHidden/>
          </w:rPr>
          <w:fldChar w:fldCharType="end"/>
        </w:r>
      </w:hyperlink>
    </w:p>
    <w:p w14:paraId="57EE38F7" w14:textId="2AEDD378" w:rsidR="00FA230C" w:rsidRDefault="00A35743">
      <w:pPr>
        <w:pStyle w:val="TM2"/>
        <w:rPr>
          <w:rFonts w:asciiTheme="minorHAnsi" w:eastAsiaTheme="minorEastAsia" w:hAnsiTheme="minorHAnsi" w:cstheme="minorBidi"/>
          <w:noProof/>
          <w:kern w:val="2"/>
          <w14:ligatures w14:val="standardContextual"/>
        </w:rPr>
      </w:pPr>
      <w:hyperlink w:anchor="_Toc189833145" w:history="1">
        <w:r w:rsidR="00FA230C" w:rsidRPr="00A74A8C">
          <w:rPr>
            <w:rStyle w:val="Lienhypertexte"/>
            <w:rFonts w:ascii="Arial" w:hAnsi="Arial" w:cs="Arial"/>
            <w:i/>
            <w:iCs/>
            <w:noProof/>
          </w:rPr>
          <w:t>8.1.</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i/>
            <w:iCs/>
            <w:noProof/>
          </w:rPr>
          <w:t>Consistance des prestations</w:t>
        </w:r>
        <w:r w:rsidR="00FA230C">
          <w:rPr>
            <w:noProof/>
            <w:webHidden/>
          </w:rPr>
          <w:tab/>
        </w:r>
        <w:r w:rsidR="00FA230C">
          <w:rPr>
            <w:noProof/>
            <w:webHidden/>
          </w:rPr>
          <w:fldChar w:fldCharType="begin"/>
        </w:r>
        <w:r w:rsidR="00FA230C">
          <w:rPr>
            <w:noProof/>
            <w:webHidden/>
          </w:rPr>
          <w:instrText xml:space="preserve"> PAGEREF _Toc189833145 \h </w:instrText>
        </w:r>
        <w:r w:rsidR="00FA230C">
          <w:rPr>
            <w:noProof/>
            <w:webHidden/>
          </w:rPr>
        </w:r>
        <w:r w:rsidR="00FA230C">
          <w:rPr>
            <w:noProof/>
            <w:webHidden/>
          </w:rPr>
          <w:fldChar w:fldCharType="separate"/>
        </w:r>
        <w:r w:rsidR="008328C3">
          <w:rPr>
            <w:noProof/>
            <w:webHidden/>
          </w:rPr>
          <w:t>6</w:t>
        </w:r>
        <w:r w:rsidR="00FA230C">
          <w:rPr>
            <w:noProof/>
            <w:webHidden/>
          </w:rPr>
          <w:fldChar w:fldCharType="end"/>
        </w:r>
      </w:hyperlink>
    </w:p>
    <w:p w14:paraId="690C3B56" w14:textId="3F370295" w:rsidR="00FA230C" w:rsidRDefault="00A35743">
      <w:pPr>
        <w:pStyle w:val="TM2"/>
        <w:rPr>
          <w:rFonts w:asciiTheme="minorHAnsi" w:eastAsiaTheme="minorEastAsia" w:hAnsiTheme="minorHAnsi" w:cstheme="minorBidi"/>
          <w:noProof/>
          <w:kern w:val="2"/>
          <w14:ligatures w14:val="standardContextual"/>
        </w:rPr>
      </w:pPr>
      <w:hyperlink w:anchor="_Toc189833146" w:history="1">
        <w:r w:rsidR="00FA230C" w:rsidRPr="00A74A8C">
          <w:rPr>
            <w:rStyle w:val="Lienhypertexte"/>
            <w:rFonts w:ascii="Arial" w:hAnsi="Arial" w:cs="Arial"/>
            <w:i/>
            <w:iCs/>
            <w:noProof/>
          </w:rPr>
          <w:t>8.2.</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i/>
            <w:iCs/>
            <w:noProof/>
          </w:rPr>
          <w:t>Lieu des prestations</w:t>
        </w:r>
        <w:r w:rsidR="00FA230C">
          <w:rPr>
            <w:noProof/>
            <w:webHidden/>
          </w:rPr>
          <w:tab/>
        </w:r>
        <w:r w:rsidR="00FA230C">
          <w:rPr>
            <w:noProof/>
            <w:webHidden/>
          </w:rPr>
          <w:fldChar w:fldCharType="begin"/>
        </w:r>
        <w:r w:rsidR="00FA230C">
          <w:rPr>
            <w:noProof/>
            <w:webHidden/>
          </w:rPr>
          <w:instrText xml:space="preserve"> PAGEREF _Toc189833146 \h </w:instrText>
        </w:r>
        <w:r w:rsidR="00FA230C">
          <w:rPr>
            <w:noProof/>
            <w:webHidden/>
          </w:rPr>
        </w:r>
        <w:r w:rsidR="00FA230C">
          <w:rPr>
            <w:noProof/>
            <w:webHidden/>
          </w:rPr>
          <w:fldChar w:fldCharType="separate"/>
        </w:r>
        <w:r w:rsidR="008328C3">
          <w:rPr>
            <w:noProof/>
            <w:webHidden/>
          </w:rPr>
          <w:t>6</w:t>
        </w:r>
        <w:r w:rsidR="00FA230C">
          <w:rPr>
            <w:noProof/>
            <w:webHidden/>
          </w:rPr>
          <w:fldChar w:fldCharType="end"/>
        </w:r>
      </w:hyperlink>
    </w:p>
    <w:p w14:paraId="154D49C1" w14:textId="6D1B292D" w:rsidR="00FA230C" w:rsidRDefault="00A35743">
      <w:pPr>
        <w:pStyle w:val="TM2"/>
        <w:rPr>
          <w:rFonts w:asciiTheme="minorHAnsi" w:eastAsiaTheme="minorEastAsia" w:hAnsiTheme="minorHAnsi" w:cstheme="minorBidi"/>
          <w:noProof/>
          <w:kern w:val="2"/>
          <w14:ligatures w14:val="standardContextual"/>
        </w:rPr>
      </w:pPr>
      <w:hyperlink w:anchor="_Toc189833147" w:history="1">
        <w:r w:rsidR="00FA230C" w:rsidRPr="00A74A8C">
          <w:rPr>
            <w:rStyle w:val="Lienhypertexte"/>
            <w:rFonts w:ascii="Arial" w:hAnsi="Arial" w:cs="Arial"/>
            <w:i/>
            <w:iCs/>
            <w:noProof/>
          </w:rPr>
          <w:t>8.3.</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i/>
            <w:iCs/>
            <w:noProof/>
          </w:rPr>
          <w:t>Durée du marché</w:t>
        </w:r>
        <w:r w:rsidR="00FA230C">
          <w:rPr>
            <w:noProof/>
            <w:webHidden/>
          </w:rPr>
          <w:tab/>
        </w:r>
        <w:r w:rsidR="00FA230C">
          <w:rPr>
            <w:noProof/>
            <w:webHidden/>
          </w:rPr>
          <w:fldChar w:fldCharType="begin"/>
        </w:r>
        <w:r w:rsidR="00FA230C">
          <w:rPr>
            <w:noProof/>
            <w:webHidden/>
          </w:rPr>
          <w:instrText xml:space="preserve"> PAGEREF _Toc189833147 \h </w:instrText>
        </w:r>
        <w:r w:rsidR="00FA230C">
          <w:rPr>
            <w:noProof/>
            <w:webHidden/>
          </w:rPr>
        </w:r>
        <w:r w:rsidR="00FA230C">
          <w:rPr>
            <w:noProof/>
            <w:webHidden/>
          </w:rPr>
          <w:fldChar w:fldCharType="separate"/>
        </w:r>
        <w:r w:rsidR="008328C3">
          <w:rPr>
            <w:noProof/>
            <w:webHidden/>
          </w:rPr>
          <w:t>7</w:t>
        </w:r>
        <w:r w:rsidR="00FA230C">
          <w:rPr>
            <w:noProof/>
            <w:webHidden/>
          </w:rPr>
          <w:fldChar w:fldCharType="end"/>
        </w:r>
      </w:hyperlink>
    </w:p>
    <w:p w14:paraId="51134016" w14:textId="29D8BAE9" w:rsidR="00FA230C" w:rsidRDefault="00A35743">
      <w:pPr>
        <w:pStyle w:val="TM2"/>
        <w:rPr>
          <w:rFonts w:asciiTheme="minorHAnsi" w:eastAsiaTheme="minorEastAsia" w:hAnsiTheme="minorHAnsi" w:cstheme="minorBidi"/>
          <w:noProof/>
          <w:kern w:val="2"/>
          <w14:ligatures w14:val="standardContextual"/>
        </w:rPr>
      </w:pPr>
      <w:hyperlink w:anchor="_Toc189833148" w:history="1">
        <w:r w:rsidR="00FA230C" w:rsidRPr="00A74A8C">
          <w:rPr>
            <w:rStyle w:val="Lienhypertexte"/>
            <w:rFonts w:ascii="Arial" w:hAnsi="Arial" w:cs="Arial"/>
            <w:i/>
            <w:iCs/>
            <w:noProof/>
          </w:rPr>
          <w:t>8.4.</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i/>
            <w:iCs/>
            <w:noProof/>
          </w:rPr>
          <w:t>Clause environnementale</w:t>
        </w:r>
        <w:r w:rsidR="00FA230C">
          <w:rPr>
            <w:noProof/>
            <w:webHidden/>
          </w:rPr>
          <w:tab/>
        </w:r>
        <w:r w:rsidR="00FA230C">
          <w:rPr>
            <w:noProof/>
            <w:webHidden/>
          </w:rPr>
          <w:fldChar w:fldCharType="begin"/>
        </w:r>
        <w:r w:rsidR="00FA230C">
          <w:rPr>
            <w:noProof/>
            <w:webHidden/>
          </w:rPr>
          <w:instrText xml:space="preserve"> PAGEREF _Toc189833148 \h </w:instrText>
        </w:r>
        <w:r w:rsidR="00FA230C">
          <w:rPr>
            <w:noProof/>
            <w:webHidden/>
          </w:rPr>
        </w:r>
        <w:r w:rsidR="00FA230C">
          <w:rPr>
            <w:noProof/>
            <w:webHidden/>
          </w:rPr>
          <w:fldChar w:fldCharType="separate"/>
        </w:r>
        <w:r w:rsidR="008328C3">
          <w:rPr>
            <w:noProof/>
            <w:webHidden/>
          </w:rPr>
          <w:t>7</w:t>
        </w:r>
        <w:r w:rsidR="00FA230C">
          <w:rPr>
            <w:noProof/>
            <w:webHidden/>
          </w:rPr>
          <w:fldChar w:fldCharType="end"/>
        </w:r>
      </w:hyperlink>
    </w:p>
    <w:p w14:paraId="6A8E7710" w14:textId="3355D882" w:rsidR="00FA230C" w:rsidRDefault="00A35743">
      <w:pPr>
        <w:pStyle w:val="TM2"/>
        <w:rPr>
          <w:rFonts w:asciiTheme="minorHAnsi" w:eastAsiaTheme="minorEastAsia" w:hAnsiTheme="minorHAnsi" w:cstheme="minorBidi"/>
          <w:noProof/>
          <w:kern w:val="2"/>
          <w14:ligatures w14:val="standardContextual"/>
        </w:rPr>
      </w:pPr>
      <w:hyperlink w:anchor="_Toc189833149" w:history="1">
        <w:r w:rsidR="00FA230C" w:rsidRPr="00A74A8C">
          <w:rPr>
            <w:rStyle w:val="Lienhypertexte"/>
            <w:rFonts w:ascii="Arial" w:hAnsi="Arial" w:cs="Arial"/>
            <w:i/>
            <w:iCs/>
            <w:noProof/>
          </w:rPr>
          <w:t>8.5.</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i/>
            <w:iCs/>
            <w:noProof/>
          </w:rPr>
          <w:t>Clause sociale</w:t>
        </w:r>
        <w:r w:rsidR="00FA230C">
          <w:rPr>
            <w:noProof/>
            <w:webHidden/>
          </w:rPr>
          <w:tab/>
        </w:r>
        <w:r w:rsidR="00FA230C">
          <w:rPr>
            <w:noProof/>
            <w:webHidden/>
          </w:rPr>
          <w:fldChar w:fldCharType="begin"/>
        </w:r>
        <w:r w:rsidR="00FA230C">
          <w:rPr>
            <w:noProof/>
            <w:webHidden/>
          </w:rPr>
          <w:instrText xml:space="preserve"> PAGEREF _Toc189833149 \h </w:instrText>
        </w:r>
        <w:r w:rsidR="00FA230C">
          <w:rPr>
            <w:noProof/>
            <w:webHidden/>
          </w:rPr>
        </w:r>
        <w:r w:rsidR="00FA230C">
          <w:rPr>
            <w:noProof/>
            <w:webHidden/>
          </w:rPr>
          <w:fldChar w:fldCharType="separate"/>
        </w:r>
        <w:r w:rsidR="008328C3">
          <w:rPr>
            <w:noProof/>
            <w:webHidden/>
          </w:rPr>
          <w:t>7</w:t>
        </w:r>
        <w:r w:rsidR="00FA230C">
          <w:rPr>
            <w:noProof/>
            <w:webHidden/>
          </w:rPr>
          <w:fldChar w:fldCharType="end"/>
        </w:r>
      </w:hyperlink>
    </w:p>
    <w:p w14:paraId="767A904E" w14:textId="15FDBCDF" w:rsidR="00FA230C" w:rsidRDefault="00A35743">
      <w:pPr>
        <w:pStyle w:val="TM2"/>
        <w:rPr>
          <w:rFonts w:asciiTheme="minorHAnsi" w:eastAsiaTheme="minorEastAsia" w:hAnsiTheme="minorHAnsi" w:cstheme="minorBidi"/>
          <w:noProof/>
          <w:kern w:val="2"/>
          <w14:ligatures w14:val="standardContextual"/>
        </w:rPr>
      </w:pPr>
      <w:hyperlink w:anchor="_Toc189833150" w:history="1">
        <w:r w:rsidR="00FA230C" w:rsidRPr="00A74A8C">
          <w:rPr>
            <w:rStyle w:val="Lienhypertexte"/>
            <w:rFonts w:ascii="Arial" w:hAnsi="Arial" w:cs="Arial"/>
            <w:noProof/>
          </w:rPr>
          <w:t>9.</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noProof/>
          </w:rPr>
          <w:t>Dérogations au CCAG</w:t>
        </w:r>
        <w:r w:rsidR="00FA230C">
          <w:rPr>
            <w:noProof/>
            <w:webHidden/>
          </w:rPr>
          <w:tab/>
        </w:r>
        <w:r w:rsidR="00FA230C">
          <w:rPr>
            <w:noProof/>
            <w:webHidden/>
          </w:rPr>
          <w:fldChar w:fldCharType="begin"/>
        </w:r>
        <w:r w:rsidR="00FA230C">
          <w:rPr>
            <w:noProof/>
            <w:webHidden/>
          </w:rPr>
          <w:instrText xml:space="preserve"> PAGEREF _Toc189833150 \h </w:instrText>
        </w:r>
        <w:r w:rsidR="00FA230C">
          <w:rPr>
            <w:noProof/>
            <w:webHidden/>
          </w:rPr>
        </w:r>
        <w:r w:rsidR="00FA230C">
          <w:rPr>
            <w:noProof/>
            <w:webHidden/>
          </w:rPr>
          <w:fldChar w:fldCharType="separate"/>
        </w:r>
        <w:r w:rsidR="008328C3">
          <w:rPr>
            <w:noProof/>
            <w:webHidden/>
          </w:rPr>
          <w:t>7</w:t>
        </w:r>
        <w:r w:rsidR="00FA230C">
          <w:rPr>
            <w:noProof/>
            <w:webHidden/>
          </w:rPr>
          <w:fldChar w:fldCharType="end"/>
        </w:r>
      </w:hyperlink>
    </w:p>
    <w:p w14:paraId="56FEE4F7" w14:textId="32A06952" w:rsidR="00FA230C" w:rsidRDefault="00A35743">
      <w:pPr>
        <w:pStyle w:val="TM2"/>
        <w:rPr>
          <w:rFonts w:asciiTheme="minorHAnsi" w:eastAsiaTheme="minorEastAsia" w:hAnsiTheme="minorHAnsi" w:cstheme="minorBidi"/>
          <w:noProof/>
          <w:kern w:val="2"/>
          <w14:ligatures w14:val="standardContextual"/>
        </w:rPr>
      </w:pPr>
      <w:hyperlink w:anchor="_Toc189833151" w:history="1">
        <w:r w:rsidR="00FA230C" w:rsidRPr="00A74A8C">
          <w:rPr>
            <w:rStyle w:val="Lienhypertexte"/>
            <w:rFonts w:ascii="Arial" w:hAnsi="Arial" w:cs="Arial"/>
            <w:noProof/>
          </w:rPr>
          <w:t>10.</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noProof/>
          </w:rPr>
          <w:t>Signature du marché public par le titulaire :</w:t>
        </w:r>
        <w:r w:rsidR="00FA230C">
          <w:rPr>
            <w:noProof/>
            <w:webHidden/>
          </w:rPr>
          <w:tab/>
        </w:r>
        <w:r w:rsidR="00FA230C">
          <w:rPr>
            <w:noProof/>
            <w:webHidden/>
          </w:rPr>
          <w:fldChar w:fldCharType="begin"/>
        </w:r>
        <w:r w:rsidR="00FA230C">
          <w:rPr>
            <w:noProof/>
            <w:webHidden/>
          </w:rPr>
          <w:instrText xml:space="preserve"> PAGEREF _Toc189833151 \h </w:instrText>
        </w:r>
        <w:r w:rsidR="00FA230C">
          <w:rPr>
            <w:noProof/>
            <w:webHidden/>
          </w:rPr>
        </w:r>
        <w:r w:rsidR="00FA230C">
          <w:rPr>
            <w:noProof/>
            <w:webHidden/>
          </w:rPr>
          <w:fldChar w:fldCharType="separate"/>
        </w:r>
        <w:r w:rsidR="008328C3">
          <w:rPr>
            <w:noProof/>
            <w:webHidden/>
          </w:rPr>
          <w:t>7</w:t>
        </w:r>
        <w:r w:rsidR="00FA230C">
          <w:rPr>
            <w:noProof/>
            <w:webHidden/>
          </w:rPr>
          <w:fldChar w:fldCharType="end"/>
        </w:r>
      </w:hyperlink>
    </w:p>
    <w:p w14:paraId="0BA2AF7A" w14:textId="30C27340" w:rsidR="00FA230C" w:rsidRDefault="00A35743">
      <w:pPr>
        <w:pStyle w:val="TM2"/>
        <w:rPr>
          <w:rFonts w:asciiTheme="minorHAnsi" w:eastAsiaTheme="minorEastAsia" w:hAnsiTheme="minorHAnsi" w:cstheme="minorBidi"/>
          <w:noProof/>
          <w:kern w:val="2"/>
          <w14:ligatures w14:val="standardContextual"/>
        </w:rPr>
      </w:pPr>
      <w:hyperlink w:anchor="_Toc189833152" w:history="1">
        <w:r w:rsidR="00FA230C" w:rsidRPr="00A74A8C">
          <w:rPr>
            <w:rStyle w:val="Lienhypertexte"/>
            <w:rFonts w:ascii="Arial" w:hAnsi="Arial" w:cs="Arial"/>
            <w:noProof/>
          </w:rPr>
          <w:t>11.</w:t>
        </w:r>
        <w:r w:rsidR="00FA230C">
          <w:rPr>
            <w:rFonts w:asciiTheme="minorHAnsi" w:eastAsiaTheme="minorEastAsia" w:hAnsiTheme="minorHAnsi" w:cstheme="minorBidi"/>
            <w:noProof/>
            <w:kern w:val="2"/>
            <w14:ligatures w14:val="standardContextual"/>
          </w:rPr>
          <w:tab/>
        </w:r>
        <w:r w:rsidR="00FA230C" w:rsidRPr="00A74A8C">
          <w:rPr>
            <w:rStyle w:val="Lienhypertexte"/>
            <w:rFonts w:ascii="Arial" w:hAnsi="Arial" w:cs="Arial"/>
            <w:noProof/>
          </w:rPr>
          <w:t>Signature du marché public par le représentant de l’acheteur :</w:t>
        </w:r>
        <w:r w:rsidR="00FA230C">
          <w:rPr>
            <w:noProof/>
            <w:webHidden/>
          </w:rPr>
          <w:tab/>
        </w:r>
        <w:r w:rsidR="00FA230C">
          <w:rPr>
            <w:noProof/>
            <w:webHidden/>
          </w:rPr>
          <w:fldChar w:fldCharType="begin"/>
        </w:r>
        <w:r w:rsidR="00FA230C">
          <w:rPr>
            <w:noProof/>
            <w:webHidden/>
          </w:rPr>
          <w:instrText xml:space="preserve"> PAGEREF _Toc189833152 \h </w:instrText>
        </w:r>
        <w:r w:rsidR="00FA230C">
          <w:rPr>
            <w:noProof/>
            <w:webHidden/>
          </w:rPr>
        </w:r>
        <w:r w:rsidR="00FA230C">
          <w:rPr>
            <w:noProof/>
            <w:webHidden/>
          </w:rPr>
          <w:fldChar w:fldCharType="separate"/>
        </w:r>
        <w:r w:rsidR="008328C3">
          <w:rPr>
            <w:noProof/>
            <w:webHidden/>
          </w:rPr>
          <w:t>7</w:t>
        </w:r>
        <w:r w:rsidR="00FA230C">
          <w:rPr>
            <w:noProof/>
            <w:webHidden/>
          </w:rPr>
          <w:fldChar w:fldCharType="end"/>
        </w:r>
      </w:hyperlink>
    </w:p>
    <w:p w14:paraId="7B328354" w14:textId="6A93A768" w:rsidR="00FA230C" w:rsidRDefault="00A35743">
      <w:pPr>
        <w:pStyle w:val="TM1"/>
        <w:tabs>
          <w:tab w:val="right" w:leader="dot" w:pos="10055"/>
        </w:tabs>
        <w:rPr>
          <w:rFonts w:asciiTheme="minorHAnsi" w:eastAsiaTheme="minorEastAsia" w:hAnsiTheme="minorHAnsi" w:cstheme="minorBidi"/>
          <w:noProof/>
          <w:kern w:val="2"/>
          <w:sz w:val="22"/>
          <w:szCs w:val="22"/>
          <w:lang w:eastAsia="fr-FR"/>
          <w14:ligatures w14:val="standardContextual"/>
        </w:rPr>
      </w:pPr>
      <w:hyperlink w:anchor="_Toc189833153" w:history="1">
        <w:r w:rsidR="00FA230C" w:rsidRPr="00A74A8C">
          <w:rPr>
            <w:rStyle w:val="Lienhypertexte"/>
            <w:i/>
            <w:iCs/>
            <w:smallCaps/>
            <w:noProof/>
          </w:rPr>
          <w:t>Annexe 1 – Décomposition du Prix Global et Forfaitaire</w:t>
        </w:r>
        <w:r w:rsidR="00FA230C">
          <w:rPr>
            <w:noProof/>
            <w:webHidden/>
          </w:rPr>
          <w:tab/>
        </w:r>
        <w:r w:rsidR="00FA230C">
          <w:rPr>
            <w:noProof/>
            <w:webHidden/>
          </w:rPr>
          <w:fldChar w:fldCharType="begin"/>
        </w:r>
        <w:r w:rsidR="00FA230C">
          <w:rPr>
            <w:noProof/>
            <w:webHidden/>
          </w:rPr>
          <w:instrText xml:space="preserve"> PAGEREF _Toc189833153 \h </w:instrText>
        </w:r>
        <w:r w:rsidR="00FA230C">
          <w:rPr>
            <w:noProof/>
            <w:webHidden/>
          </w:rPr>
        </w:r>
        <w:r w:rsidR="00FA230C">
          <w:rPr>
            <w:noProof/>
            <w:webHidden/>
          </w:rPr>
          <w:fldChar w:fldCharType="separate"/>
        </w:r>
        <w:r w:rsidR="008328C3">
          <w:rPr>
            <w:noProof/>
            <w:webHidden/>
          </w:rPr>
          <w:t>8</w:t>
        </w:r>
        <w:r w:rsidR="00FA230C">
          <w:rPr>
            <w:noProof/>
            <w:webHidden/>
          </w:rPr>
          <w:fldChar w:fldCharType="end"/>
        </w:r>
      </w:hyperlink>
    </w:p>
    <w:p w14:paraId="5BE52D91" w14:textId="78B5BA34" w:rsidR="00FA230C" w:rsidRDefault="00A35743">
      <w:pPr>
        <w:pStyle w:val="TM1"/>
        <w:tabs>
          <w:tab w:val="right" w:leader="dot" w:pos="10055"/>
        </w:tabs>
        <w:rPr>
          <w:rFonts w:asciiTheme="minorHAnsi" w:eastAsiaTheme="minorEastAsia" w:hAnsiTheme="minorHAnsi" w:cstheme="minorBidi"/>
          <w:noProof/>
          <w:kern w:val="2"/>
          <w:sz w:val="22"/>
          <w:szCs w:val="22"/>
          <w:lang w:eastAsia="fr-FR"/>
          <w14:ligatures w14:val="standardContextual"/>
        </w:rPr>
      </w:pPr>
      <w:hyperlink w:anchor="_Toc189833154" w:history="1">
        <w:r w:rsidR="00FA230C" w:rsidRPr="00A74A8C">
          <w:rPr>
            <w:rStyle w:val="Lienhypertexte"/>
            <w:i/>
            <w:iCs/>
            <w:smallCaps/>
            <w:noProof/>
          </w:rPr>
          <w:t>Annexe 2 – DESCRIPTION DES PRESTATIONS ATTENDUES</w:t>
        </w:r>
        <w:r w:rsidR="00FA230C">
          <w:rPr>
            <w:noProof/>
            <w:webHidden/>
          </w:rPr>
          <w:tab/>
        </w:r>
        <w:r w:rsidR="00FA230C">
          <w:rPr>
            <w:noProof/>
            <w:webHidden/>
          </w:rPr>
          <w:fldChar w:fldCharType="begin"/>
        </w:r>
        <w:r w:rsidR="00FA230C">
          <w:rPr>
            <w:noProof/>
            <w:webHidden/>
          </w:rPr>
          <w:instrText xml:space="preserve"> PAGEREF _Toc189833154 \h </w:instrText>
        </w:r>
        <w:r w:rsidR="00FA230C">
          <w:rPr>
            <w:noProof/>
            <w:webHidden/>
          </w:rPr>
        </w:r>
        <w:r w:rsidR="00FA230C">
          <w:rPr>
            <w:noProof/>
            <w:webHidden/>
          </w:rPr>
          <w:fldChar w:fldCharType="separate"/>
        </w:r>
        <w:r w:rsidR="008328C3">
          <w:rPr>
            <w:noProof/>
            <w:webHidden/>
          </w:rPr>
          <w:t>9</w:t>
        </w:r>
        <w:r w:rsidR="00FA230C">
          <w:rPr>
            <w:noProof/>
            <w:webHidden/>
          </w:rPr>
          <w:fldChar w:fldCharType="end"/>
        </w:r>
      </w:hyperlink>
    </w:p>
    <w:p w14:paraId="002E4428" w14:textId="3D17C69B" w:rsidR="00FA230C" w:rsidRDefault="00A35743">
      <w:pPr>
        <w:pStyle w:val="TM1"/>
        <w:tabs>
          <w:tab w:val="right" w:leader="dot" w:pos="10055"/>
        </w:tabs>
        <w:rPr>
          <w:rFonts w:asciiTheme="minorHAnsi" w:eastAsiaTheme="minorEastAsia" w:hAnsiTheme="minorHAnsi" w:cstheme="minorBidi"/>
          <w:noProof/>
          <w:kern w:val="2"/>
          <w:sz w:val="22"/>
          <w:szCs w:val="22"/>
          <w:lang w:eastAsia="fr-FR"/>
          <w14:ligatures w14:val="standardContextual"/>
        </w:rPr>
      </w:pPr>
      <w:hyperlink w:anchor="_Toc189833169" w:history="1">
        <w:r w:rsidR="00FA230C" w:rsidRPr="00A74A8C">
          <w:rPr>
            <w:rStyle w:val="Lienhypertexte"/>
            <w:i/>
            <w:iCs/>
            <w:noProof/>
          </w:rPr>
          <w:t>Annexe 3 – PLANS DIVERS</w:t>
        </w:r>
        <w:r w:rsidR="00FA230C">
          <w:rPr>
            <w:noProof/>
            <w:webHidden/>
          </w:rPr>
          <w:tab/>
        </w:r>
        <w:r w:rsidR="00FA230C">
          <w:rPr>
            <w:noProof/>
            <w:webHidden/>
          </w:rPr>
          <w:fldChar w:fldCharType="begin"/>
        </w:r>
        <w:r w:rsidR="00FA230C">
          <w:rPr>
            <w:noProof/>
            <w:webHidden/>
          </w:rPr>
          <w:instrText xml:space="preserve"> PAGEREF _Toc189833169 \h </w:instrText>
        </w:r>
        <w:r w:rsidR="00FA230C">
          <w:rPr>
            <w:noProof/>
            <w:webHidden/>
          </w:rPr>
        </w:r>
        <w:r w:rsidR="00FA230C">
          <w:rPr>
            <w:noProof/>
            <w:webHidden/>
          </w:rPr>
          <w:fldChar w:fldCharType="separate"/>
        </w:r>
        <w:r w:rsidR="008328C3">
          <w:rPr>
            <w:noProof/>
            <w:webHidden/>
          </w:rPr>
          <w:t>13</w:t>
        </w:r>
        <w:r w:rsidR="00FA230C">
          <w:rPr>
            <w:noProof/>
            <w:webHidden/>
          </w:rPr>
          <w:fldChar w:fldCharType="end"/>
        </w:r>
      </w:hyperlink>
    </w:p>
    <w:p w14:paraId="2DA51E18" w14:textId="09F95BAC" w:rsidR="00D04CA1" w:rsidRPr="00B92701" w:rsidRDefault="0035064C" w:rsidP="00512BF4">
      <w:pPr>
        <w:pStyle w:val="TM1"/>
        <w:tabs>
          <w:tab w:val="right" w:leader="dot" w:pos="10055"/>
        </w:tabs>
        <w:rPr>
          <w:rFonts w:ascii="Arial" w:hAnsi="Arial" w:cs="Arial"/>
        </w:rPr>
      </w:pPr>
      <w:r w:rsidRPr="00B92701">
        <w:rPr>
          <w:rFonts w:ascii="Arial" w:hAnsi="Arial" w:cs="Arial"/>
          <w:b/>
          <w:bCs/>
        </w:rPr>
        <w:fldChar w:fldCharType="end"/>
      </w:r>
    </w:p>
    <w:p w14:paraId="26E22AC5" w14:textId="07BA5846" w:rsidR="00D04CA1" w:rsidRPr="00B92701" w:rsidRDefault="00D04CA1" w:rsidP="00780BB8">
      <w:pPr>
        <w:ind w:right="-1"/>
        <w:rPr>
          <w:rFonts w:ascii="Arial" w:hAnsi="Arial" w:cs="Arial"/>
        </w:rPr>
      </w:pPr>
    </w:p>
    <w:p w14:paraId="54C543F7" w14:textId="0D0C3F1E" w:rsidR="000D48D9" w:rsidRPr="00B92701" w:rsidRDefault="000D48D9" w:rsidP="00780BB8">
      <w:pPr>
        <w:ind w:right="-1"/>
        <w:rPr>
          <w:rFonts w:ascii="Arial" w:hAnsi="Arial" w:cs="Arial"/>
          <w:b/>
          <w:bCs/>
        </w:rPr>
      </w:pPr>
    </w:p>
    <w:p w14:paraId="2ECD38FE" w14:textId="7E4C559E" w:rsidR="000D48D9" w:rsidRPr="00B92701" w:rsidRDefault="00D04CA1" w:rsidP="00C3718C">
      <w:pPr>
        <w:rPr>
          <w:rFonts w:ascii="Arial" w:hAnsi="Arial" w:cs="Arial"/>
          <w:b/>
          <w:bCs/>
        </w:rPr>
      </w:pPr>
      <w:r w:rsidRPr="00B92701">
        <w:rPr>
          <w:rFonts w:ascii="Arial" w:hAnsi="Arial" w:cs="Arial"/>
          <w:b/>
          <w:bCs/>
        </w:rPr>
        <w:br w:type="page"/>
      </w:r>
    </w:p>
    <w:p w14:paraId="12102F15" w14:textId="6563F7D0" w:rsidR="000D48D9" w:rsidRPr="00B92701" w:rsidRDefault="000C2C83" w:rsidP="00F343E4">
      <w:pPr>
        <w:pStyle w:val="Titre2"/>
        <w:numPr>
          <w:ilvl w:val="0"/>
          <w:numId w:val="5"/>
        </w:numPr>
        <w:spacing w:before="120" w:after="120"/>
        <w:jc w:val="both"/>
        <w:rPr>
          <w:rStyle w:val="Accentuationintense"/>
          <w:rFonts w:ascii="Arial" w:hAnsi="Arial" w:cs="Arial"/>
          <w:i w:val="0"/>
          <w:iCs w:val="0"/>
          <w:sz w:val="28"/>
          <w:szCs w:val="36"/>
        </w:rPr>
      </w:pPr>
      <w:bookmarkStart w:id="1" w:name="_Toc95815192"/>
      <w:bookmarkStart w:id="2" w:name="_Toc95815391"/>
      <w:bookmarkStart w:id="3" w:name="_Toc95815454"/>
      <w:bookmarkStart w:id="4" w:name="_Toc95815499"/>
      <w:bookmarkStart w:id="5" w:name="_Toc189833127"/>
      <w:bookmarkEnd w:id="1"/>
      <w:bookmarkEnd w:id="2"/>
      <w:bookmarkEnd w:id="3"/>
      <w:bookmarkEnd w:id="4"/>
      <w:r>
        <w:rPr>
          <w:rStyle w:val="Accentuationintense"/>
          <w:rFonts w:ascii="Arial" w:hAnsi="Arial" w:cs="Arial"/>
          <w:i w:val="0"/>
          <w:iCs w:val="0"/>
          <w:sz w:val="28"/>
          <w:szCs w:val="36"/>
        </w:rPr>
        <w:lastRenderedPageBreak/>
        <w:t>Objet du marché public</w:t>
      </w:r>
      <w:bookmarkEnd w:id="5"/>
    </w:p>
    <w:p w14:paraId="4554E4BB" w14:textId="1FE3DAC1" w:rsidR="000C2C83" w:rsidRPr="000C2C83" w:rsidRDefault="000C2C83" w:rsidP="00D55B58">
      <w:pPr>
        <w:jc w:val="both"/>
        <w:rPr>
          <w:rFonts w:ascii="Arial" w:hAnsi="Arial" w:cs="Arial"/>
        </w:rPr>
      </w:pPr>
      <w:r w:rsidRPr="000C2C83">
        <w:rPr>
          <w:rFonts w:ascii="Arial" w:hAnsi="Arial" w:cs="Arial"/>
        </w:rPr>
        <w:t>Le présent marché public a pour objet</w:t>
      </w:r>
      <w:r>
        <w:rPr>
          <w:rFonts w:ascii="Arial" w:hAnsi="Arial" w:cs="Arial"/>
        </w:rPr>
        <w:t xml:space="preserve"> : </w:t>
      </w:r>
      <w:r w:rsidR="00CC0A40">
        <w:rPr>
          <w:rFonts w:ascii="Arial" w:hAnsi="Arial" w:cs="Arial"/>
        </w:rPr>
        <w:t xml:space="preserve"> </w:t>
      </w:r>
      <w:r w:rsidR="003450AE">
        <w:rPr>
          <w:rFonts w:ascii="Arial" w:hAnsi="Arial" w:cs="Arial"/>
        </w:rPr>
        <w:t>La</w:t>
      </w:r>
      <w:r w:rsidR="003450AE" w:rsidRPr="003450AE">
        <w:rPr>
          <w:rFonts w:ascii="Arial" w:hAnsi="Arial" w:cs="Arial"/>
        </w:rPr>
        <w:t xml:space="preserve"> création sur le site de la Brigade de Gendarmerie des Transports Terrestres (BGTA) de Rennes Saint Jacques d'un port</w:t>
      </w:r>
      <w:r w:rsidR="009D164F">
        <w:rPr>
          <w:rFonts w:ascii="Arial" w:hAnsi="Arial" w:cs="Arial"/>
        </w:rPr>
        <w:t>ail</w:t>
      </w:r>
      <w:r w:rsidR="003450AE" w:rsidRPr="003450AE">
        <w:rPr>
          <w:rFonts w:ascii="Arial" w:hAnsi="Arial" w:cs="Arial"/>
        </w:rPr>
        <w:t xml:space="preserve"> d'accès à la Zone PCSAR de l’Aéroport de Rennes Saint-Jacques</w:t>
      </w:r>
      <w:r w:rsidR="003450AE">
        <w:rPr>
          <w:rFonts w:ascii="Arial" w:hAnsi="Arial" w:cs="Arial"/>
        </w:rPr>
        <w:t xml:space="preserve">. </w:t>
      </w:r>
    </w:p>
    <w:p w14:paraId="05824B1C" w14:textId="77777777" w:rsidR="00CC0A40" w:rsidRDefault="000C2C83" w:rsidP="00D55B58">
      <w:pPr>
        <w:pStyle w:val="Paragraphe"/>
        <w:ind w:left="284" w:hanging="284"/>
        <w:rPr>
          <w:rFonts w:ascii="Arial" w:hAnsi="Arial" w:cs="Arial"/>
          <w:sz w:val="20"/>
          <w:szCs w:val="24"/>
        </w:rPr>
      </w:pPr>
      <w:r w:rsidRPr="003450AE">
        <w:rPr>
          <w:rFonts w:ascii="Arial" w:hAnsi="Arial" w:cs="Arial"/>
          <w:sz w:val="20"/>
          <w:szCs w:val="24"/>
        </w:rPr>
        <w:t>Lieu d’exécution :</w:t>
      </w:r>
      <w:bookmarkStart w:id="6" w:name="R1_p2_a"/>
      <w:r w:rsidR="003450AE" w:rsidRPr="003450AE">
        <w:rPr>
          <w:rFonts w:ascii="Arial" w:hAnsi="Arial" w:cs="Arial"/>
          <w:sz w:val="20"/>
          <w:szCs w:val="24"/>
        </w:rPr>
        <w:t xml:space="preserve"> </w:t>
      </w:r>
    </w:p>
    <w:p w14:paraId="01ED6D5D" w14:textId="79C7EAA9" w:rsidR="004C62C5" w:rsidRPr="003450AE" w:rsidRDefault="004C62C5" w:rsidP="00CC0A40">
      <w:pPr>
        <w:pStyle w:val="Paragraphe"/>
        <w:ind w:left="284" w:hanging="284"/>
        <w:jc w:val="center"/>
        <w:rPr>
          <w:rFonts w:ascii="Arial" w:hAnsi="Arial" w:cs="Arial"/>
          <w:sz w:val="20"/>
          <w:szCs w:val="24"/>
        </w:rPr>
      </w:pPr>
      <w:r w:rsidRPr="003450AE">
        <w:rPr>
          <w:rFonts w:ascii="Arial" w:hAnsi="Arial" w:cs="Arial"/>
          <w:sz w:val="20"/>
          <w:szCs w:val="24"/>
        </w:rPr>
        <w:t>Bâtiment DACOR Aéroport de Rennes</w:t>
      </w:r>
      <w:bookmarkEnd w:id="6"/>
      <w:r w:rsidR="00CC0A40">
        <w:rPr>
          <w:rFonts w:ascii="Arial" w:hAnsi="Arial" w:cs="Arial"/>
          <w:sz w:val="20"/>
          <w:szCs w:val="24"/>
        </w:rPr>
        <w:t>-Bretagne</w:t>
      </w:r>
    </w:p>
    <w:p w14:paraId="481D27A5" w14:textId="05CC42BE" w:rsidR="00CC0A40" w:rsidRDefault="00CC0A40" w:rsidP="00CC0A40">
      <w:pPr>
        <w:suppressAutoHyphens w:val="0"/>
        <w:spacing w:line="240" w:lineRule="auto"/>
        <w:jc w:val="center"/>
        <w:rPr>
          <w:rFonts w:ascii="Arial" w:hAnsi="Arial" w:cs="Arial"/>
          <w:szCs w:val="20"/>
          <w:lang w:eastAsia="fr-FR"/>
        </w:rPr>
      </w:pPr>
      <w:hyperlink r:id="rId10" w:history="1">
        <w:r w:rsidRPr="00CC0A40">
          <w:rPr>
            <w:rFonts w:ascii="Arial" w:hAnsi="Arial" w:cs="Arial"/>
            <w:szCs w:val="20"/>
            <w:lang w:eastAsia="fr-FR"/>
          </w:rPr>
          <w:t>Av. de l'Aéroport Joseph le Brix, 35136 Saint-Jacques-de-la-Lande</w:t>
        </w:r>
      </w:hyperlink>
    </w:p>
    <w:p w14:paraId="6E03AE2E" w14:textId="77777777" w:rsidR="00CC0A40" w:rsidRPr="00CC0A40" w:rsidRDefault="00CC0A40" w:rsidP="00CC0A40">
      <w:pPr>
        <w:suppressAutoHyphens w:val="0"/>
        <w:spacing w:line="240" w:lineRule="auto"/>
        <w:jc w:val="center"/>
        <w:rPr>
          <w:rFonts w:ascii="Arial" w:hAnsi="Arial" w:cs="Arial"/>
          <w:szCs w:val="20"/>
          <w:lang w:eastAsia="fr-FR"/>
        </w:rPr>
      </w:pPr>
    </w:p>
    <w:p w14:paraId="7FC93C3B" w14:textId="16FECBBE" w:rsidR="00787BC3" w:rsidRPr="00787BC3" w:rsidRDefault="00787BC3" w:rsidP="00D55B58">
      <w:pPr>
        <w:jc w:val="both"/>
        <w:rPr>
          <w:rFonts w:ascii="Arial" w:hAnsi="Arial" w:cs="Arial"/>
        </w:rPr>
      </w:pPr>
      <w:r w:rsidRPr="00787BC3">
        <w:rPr>
          <w:rFonts w:ascii="Arial" w:hAnsi="Arial" w:cs="Arial"/>
        </w:rPr>
        <w:t>Les prestations détaillées figurent au présent article 8.</w:t>
      </w:r>
    </w:p>
    <w:p w14:paraId="0E0A96A5" w14:textId="77777777" w:rsidR="000C2C83" w:rsidRPr="00B92701" w:rsidRDefault="000C2C83" w:rsidP="00F343E4">
      <w:pPr>
        <w:pStyle w:val="Titre2"/>
        <w:numPr>
          <w:ilvl w:val="0"/>
          <w:numId w:val="5"/>
        </w:numPr>
        <w:spacing w:before="120" w:after="120"/>
        <w:jc w:val="both"/>
        <w:rPr>
          <w:rStyle w:val="Accentuationintense"/>
          <w:rFonts w:ascii="Arial" w:hAnsi="Arial" w:cs="Arial"/>
          <w:i w:val="0"/>
          <w:iCs w:val="0"/>
          <w:sz w:val="28"/>
          <w:szCs w:val="36"/>
        </w:rPr>
      </w:pPr>
      <w:bookmarkStart w:id="7" w:name="_Toc189833128"/>
      <w:r w:rsidRPr="00B92701">
        <w:rPr>
          <w:rStyle w:val="Accentuationintense"/>
          <w:rFonts w:ascii="Arial" w:hAnsi="Arial" w:cs="Arial"/>
          <w:i w:val="0"/>
          <w:iCs w:val="0"/>
          <w:sz w:val="28"/>
          <w:szCs w:val="36"/>
        </w:rPr>
        <w:t>Coordonnées de l’entreprise contractante</w:t>
      </w:r>
      <w:bookmarkEnd w:id="7"/>
    </w:p>
    <w:p w14:paraId="069D9639" w14:textId="77777777" w:rsidR="000C2C83" w:rsidRPr="00B92701" w:rsidRDefault="000C2C83" w:rsidP="00D55B58">
      <w:pPr>
        <w:jc w:val="both"/>
        <w:rPr>
          <w:rFonts w:ascii="Arial" w:hAnsi="Arial" w:cs="Arial"/>
          <w:b/>
          <w:bCs/>
        </w:rPr>
      </w:pPr>
    </w:p>
    <w:p w14:paraId="002DCE6B" w14:textId="1F1911EC" w:rsidR="002F1F39" w:rsidRPr="00B92701" w:rsidRDefault="002F1F39" w:rsidP="00D55B58">
      <w:pPr>
        <w:jc w:val="both"/>
        <w:rPr>
          <w:rFonts w:ascii="Arial" w:hAnsi="Arial" w:cs="Arial"/>
          <w:b/>
          <w:bCs/>
        </w:rPr>
      </w:pPr>
      <w:r w:rsidRPr="00B92701">
        <w:rPr>
          <w:rFonts w:ascii="Arial" w:hAnsi="Arial" w:cs="Arial"/>
          <w:b/>
          <w:bCs/>
        </w:rPr>
        <w:t>Je soussigné,</w:t>
      </w:r>
    </w:p>
    <w:p w14:paraId="78549AA9" w14:textId="77777777" w:rsidR="002F1F39" w:rsidRPr="00B92701" w:rsidRDefault="002F1F39" w:rsidP="00D55B58">
      <w:pPr>
        <w:tabs>
          <w:tab w:val="left" w:pos="-360"/>
        </w:tabs>
        <w:jc w:val="both"/>
        <w:rPr>
          <w:rFonts w:ascii="Arial" w:hAnsi="Arial" w:cs="Arial"/>
          <w:szCs w:val="20"/>
        </w:rPr>
      </w:pPr>
    </w:p>
    <w:p w14:paraId="60BE43A6" w14:textId="77777777" w:rsidR="00BB7275" w:rsidRPr="00B92701" w:rsidRDefault="00BB7275" w:rsidP="00D55B58">
      <w:pPr>
        <w:tabs>
          <w:tab w:val="left" w:pos="-360"/>
        </w:tabs>
        <w:jc w:val="both"/>
        <w:rPr>
          <w:rFonts w:ascii="Arial" w:hAnsi="Arial" w:cs="Arial"/>
          <w:b/>
          <w:bCs/>
          <w:szCs w:val="20"/>
        </w:rPr>
      </w:pPr>
      <w:r w:rsidRPr="00B92701">
        <w:rPr>
          <w:rFonts w:ascii="Arial" w:hAnsi="Arial" w:cs="Arial"/>
          <w:b/>
          <w:bCs/>
          <w:szCs w:val="20"/>
        </w:rPr>
        <w:t xml:space="preserve">Monsieur/Madame </w:t>
      </w:r>
      <w:r w:rsidRPr="00B92701">
        <w:rPr>
          <w:rFonts w:ascii="Arial" w:hAnsi="Arial" w:cs="Arial"/>
          <w:i/>
          <w:iCs/>
          <w:sz w:val="16"/>
          <w:szCs w:val="16"/>
        </w:rPr>
        <w:t>(prénom nom)</w:t>
      </w:r>
      <w:r w:rsidRPr="00B92701">
        <w:rPr>
          <w:rFonts w:ascii="Arial" w:hAnsi="Arial" w:cs="Arial"/>
          <w:b/>
          <w:bCs/>
          <w:szCs w:val="20"/>
        </w:rPr>
        <w:t> :</w:t>
      </w:r>
    </w:p>
    <w:p w14:paraId="7E362213" w14:textId="77777777" w:rsidR="00BB7275" w:rsidRPr="00B92701" w:rsidRDefault="00BB7275" w:rsidP="00D55B58">
      <w:pPr>
        <w:tabs>
          <w:tab w:val="left" w:pos="-360"/>
        </w:tabs>
        <w:jc w:val="both"/>
        <w:rPr>
          <w:rFonts w:ascii="Arial" w:hAnsi="Arial" w:cs="Arial"/>
          <w:szCs w:val="20"/>
        </w:rPr>
      </w:pPr>
    </w:p>
    <w:p w14:paraId="7DC62CE2" w14:textId="1D864E56" w:rsidR="00BB7275" w:rsidRPr="00B92701" w:rsidRDefault="00A35743" w:rsidP="00D55B58">
      <w:pPr>
        <w:tabs>
          <w:tab w:val="left" w:pos="-360"/>
        </w:tabs>
        <w:jc w:val="both"/>
        <w:rPr>
          <w:rFonts w:ascii="Arial" w:hAnsi="Arial" w:cs="Arial"/>
          <w:szCs w:val="20"/>
        </w:rPr>
      </w:pPr>
      <w:sdt>
        <w:sdtPr>
          <w:rPr>
            <w:rFonts w:ascii="Arial" w:hAnsi="Arial" w:cs="Arial"/>
            <w:szCs w:val="20"/>
          </w:rPr>
          <w:id w:val="52592220"/>
          <w14:checkbox>
            <w14:checked w14:val="0"/>
            <w14:checkedState w14:val="2612" w14:font="MS Gothic"/>
            <w14:uncheckedState w14:val="2610" w14:font="MS Gothic"/>
          </w14:checkbox>
        </w:sdtPr>
        <w:sdtEndPr/>
        <w:sdtContent>
          <w:r w:rsidR="003A610D">
            <w:rPr>
              <w:rFonts w:ascii="MS Gothic" w:eastAsia="MS Gothic" w:hAnsi="MS Gothic" w:cs="Arial" w:hint="eastAsia"/>
              <w:szCs w:val="20"/>
            </w:rPr>
            <w:t>☐</w:t>
          </w:r>
        </w:sdtContent>
      </w:sdt>
      <w:r w:rsidR="00251554" w:rsidRPr="00B92701">
        <w:rPr>
          <w:rFonts w:ascii="Arial" w:hAnsi="Arial" w:cs="Arial"/>
          <w:szCs w:val="20"/>
        </w:rPr>
        <w:t xml:space="preserve"> </w:t>
      </w:r>
      <w:r w:rsidR="00251554" w:rsidRPr="00B92701">
        <w:rPr>
          <w:rFonts w:ascii="Arial" w:hAnsi="Arial" w:cs="Arial"/>
          <w:b/>
          <w:szCs w:val="20"/>
        </w:rPr>
        <w:t>Agissant en mon nom personnel</w:t>
      </w:r>
      <w:r w:rsidR="00251554" w:rsidRPr="00B92701">
        <w:rPr>
          <w:rFonts w:ascii="Arial" w:hAnsi="Arial" w:cs="Arial"/>
          <w:szCs w:val="20"/>
        </w:rPr>
        <w:t xml:space="preserve"> ou </w:t>
      </w:r>
      <w:r w:rsidR="00251554" w:rsidRPr="00B92701">
        <w:rPr>
          <w:rFonts w:ascii="Arial" w:hAnsi="Arial" w:cs="Arial"/>
          <w:b/>
          <w:szCs w:val="20"/>
        </w:rPr>
        <w:t>sous le nom de</w:t>
      </w:r>
      <w:r w:rsidR="00251554" w:rsidRPr="00B92701">
        <w:rPr>
          <w:rFonts w:ascii="Arial" w:hAnsi="Arial" w:cs="Arial"/>
          <w:szCs w:val="20"/>
        </w:rPr>
        <w:t> :</w:t>
      </w:r>
    </w:p>
    <w:p w14:paraId="36B4CF37" w14:textId="77777777" w:rsidR="00BB7275" w:rsidRPr="00B92701" w:rsidRDefault="00BB7275" w:rsidP="00D55B58">
      <w:pPr>
        <w:tabs>
          <w:tab w:val="left" w:pos="-360"/>
        </w:tabs>
        <w:jc w:val="both"/>
        <w:rPr>
          <w:rFonts w:ascii="Arial" w:hAnsi="Arial" w:cs="Arial"/>
          <w:szCs w:val="20"/>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22"/>
        <w:gridCol w:w="6379"/>
      </w:tblGrid>
      <w:tr w:rsidR="000D48D9" w:rsidRPr="00B92701" w14:paraId="4EB47B01" w14:textId="77777777" w:rsidTr="005310BE">
        <w:trPr>
          <w:trHeight w:val="608"/>
        </w:trPr>
        <w:tc>
          <w:tcPr>
            <w:tcW w:w="2722" w:type="dxa"/>
            <w:shd w:val="clear" w:color="auto" w:fill="auto"/>
          </w:tcPr>
          <w:p w14:paraId="517E4739" w14:textId="77777777" w:rsidR="000D48D9" w:rsidRPr="00B92701" w:rsidRDefault="000D48D9" w:rsidP="00D55B58">
            <w:pPr>
              <w:tabs>
                <w:tab w:val="left" w:pos="-360"/>
              </w:tabs>
              <w:jc w:val="both"/>
              <w:rPr>
                <w:rFonts w:ascii="Arial" w:hAnsi="Arial" w:cs="Arial"/>
                <w:szCs w:val="20"/>
              </w:rPr>
            </w:pPr>
            <w:r w:rsidRPr="00B92701">
              <w:rPr>
                <w:rFonts w:ascii="Arial" w:hAnsi="Arial" w:cs="Arial"/>
                <w:szCs w:val="20"/>
              </w:rPr>
              <w:t>Nom :</w:t>
            </w:r>
          </w:p>
        </w:tc>
        <w:tc>
          <w:tcPr>
            <w:tcW w:w="6379" w:type="dxa"/>
            <w:shd w:val="clear" w:color="auto" w:fill="auto"/>
          </w:tcPr>
          <w:p w14:paraId="747F322A" w14:textId="77777777" w:rsidR="000D48D9" w:rsidRPr="00B92701" w:rsidRDefault="000D48D9" w:rsidP="00D55B58">
            <w:pPr>
              <w:tabs>
                <w:tab w:val="left" w:pos="-360"/>
              </w:tabs>
              <w:jc w:val="both"/>
              <w:rPr>
                <w:rFonts w:ascii="Arial" w:hAnsi="Arial" w:cs="Arial"/>
                <w:szCs w:val="20"/>
              </w:rPr>
            </w:pPr>
          </w:p>
        </w:tc>
      </w:tr>
      <w:tr w:rsidR="00BB7275" w:rsidRPr="00B92701" w14:paraId="26945910" w14:textId="77777777" w:rsidTr="005310BE">
        <w:trPr>
          <w:trHeight w:val="608"/>
        </w:trPr>
        <w:tc>
          <w:tcPr>
            <w:tcW w:w="2722" w:type="dxa"/>
            <w:shd w:val="clear" w:color="auto" w:fill="auto"/>
          </w:tcPr>
          <w:p w14:paraId="7CDFB80A" w14:textId="4A6B198C" w:rsidR="00BB7275" w:rsidRPr="00B92701" w:rsidRDefault="00CC0A40" w:rsidP="00D55B58">
            <w:pPr>
              <w:tabs>
                <w:tab w:val="left" w:pos="-360"/>
              </w:tabs>
              <w:jc w:val="both"/>
              <w:rPr>
                <w:rFonts w:ascii="Arial" w:hAnsi="Arial" w:cs="Arial"/>
                <w:szCs w:val="20"/>
              </w:rPr>
            </w:pPr>
            <w:r w:rsidRPr="00B92701">
              <w:rPr>
                <w:rFonts w:ascii="Arial" w:hAnsi="Arial" w:cs="Arial"/>
                <w:szCs w:val="20"/>
              </w:rPr>
              <w:t>Domicilié</w:t>
            </w:r>
            <w:r w:rsidR="00BB7275" w:rsidRPr="00B92701">
              <w:rPr>
                <w:rFonts w:ascii="Arial" w:hAnsi="Arial" w:cs="Arial"/>
                <w:szCs w:val="20"/>
              </w:rPr>
              <w:t>(e) à :</w:t>
            </w:r>
          </w:p>
        </w:tc>
        <w:tc>
          <w:tcPr>
            <w:tcW w:w="6379" w:type="dxa"/>
            <w:shd w:val="clear" w:color="auto" w:fill="auto"/>
          </w:tcPr>
          <w:p w14:paraId="011389B2" w14:textId="77777777" w:rsidR="00BB7275" w:rsidRPr="00B92701" w:rsidRDefault="00BB7275" w:rsidP="00D55B58">
            <w:pPr>
              <w:tabs>
                <w:tab w:val="left" w:pos="-360"/>
              </w:tabs>
              <w:jc w:val="both"/>
              <w:rPr>
                <w:rFonts w:ascii="Arial" w:hAnsi="Arial" w:cs="Arial"/>
                <w:szCs w:val="20"/>
              </w:rPr>
            </w:pPr>
          </w:p>
          <w:p w14:paraId="65962F1A" w14:textId="77777777" w:rsidR="00BB7275" w:rsidRPr="00B92701" w:rsidRDefault="00BB7275" w:rsidP="00D55B58">
            <w:pPr>
              <w:tabs>
                <w:tab w:val="left" w:pos="-360"/>
              </w:tabs>
              <w:jc w:val="both"/>
              <w:rPr>
                <w:rFonts w:ascii="Arial" w:hAnsi="Arial" w:cs="Arial"/>
                <w:szCs w:val="20"/>
              </w:rPr>
            </w:pPr>
          </w:p>
          <w:p w14:paraId="4D99F68D" w14:textId="4F0EB5E6" w:rsidR="00F20D7A" w:rsidRPr="00B92701" w:rsidRDefault="00F20D7A" w:rsidP="00D55B58">
            <w:pPr>
              <w:tabs>
                <w:tab w:val="left" w:pos="-360"/>
              </w:tabs>
              <w:jc w:val="both"/>
              <w:rPr>
                <w:rFonts w:ascii="Arial" w:hAnsi="Arial" w:cs="Arial"/>
                <w:szCs w:val="20"/>
              </w:rPr>
            </w:pPr>
          </w:p>
        </w:tc>
      </w:tr>
      <w:tr w:rsidR="00F20D7A" w:rsidRPr="00B92701" w14:paraId="5B4041A8" w14:textId="77777777" w:rsidTr="005310BE">
        <w:trPr>
          <w:trHeight w:val="608"/>
        </w:trPr>
        <w:tc>
          <w:tcPr>
            <w:tcW w:w="2722" w:type="dxa"/>
            <w:tcBorders>
              <w:top w:val="single" w:sz="4" w:space="0" w:color="auto"/>
              <w:left w:val="single" w:sz="4" w:space="0" w:color="auto"/>
              <w:bottom w:val="single" w:sz="4" w:space="0" w:color="auto"/>
              <w:right w:val="single" w:sz="4" w:space="0" w:color="auto"/>
            </w:tcBorders>
            <w:shd w:val="clear" w:color="auto" w:fill="auto"/>
          </w:tcPr>
          <w:p w14:paraId="1219135F" w14:textId="00E37E89" w:rsidR="00F20D7A" w:rsidRPr="00B92701" w:rsidRDefault="00F20D7A" w:rsidP="00D55B58">
            <w:pPr>
              <w:tabs>
                <w:tab w:val="left" w:pos="-360"/>
              </w:tabs>
              <w:jc w:val="both"/>
              <w:rPr>
                <w:rFonts w:ascii="Arial" w:hAnsi="Arial" w:cs="Arial"/>
                <w:szCs w:val="20"/>
              </w:rPr>
            </w:pPr>
            <w:bookmarkStart w:id="8" w:name="_Hlk99713006"/>
            <w:r w:rsidRPr="00B92701">
              <w:rPr>
                <w:rFonts w:ascii="Arial" w:hAnsi="Arial" w:cs="Arial"/>
                <w:szCs w:val="20"/>
              </w:rPr>
              <w:t>Coordonnées :</w:t>
            </w:r>
          </w:p>
        </w:tc>
        <w:tc>
          <w:tcPr>
            <w:tcW w:w="6379" w:type="dxa"/>
            <w:tcBorders>
              <w:top w:val="single" w:sz="4" w:space="0" w:color="auto"/>
              <w:left w:val="single" w:sz="4" w:space="0" w:color="auto"/>
              <w:bottom w:val="single" w:sz="4" w:space="0" w:color="auto"/>
              <w:right w:val="single" w:sz="4" w:space="0" w:color="auto"/>
            </w:tcBorders>
            <w:shd w:val="clear" w:color="auto" w:fill="auto"/>
          </w:tcPr>
          <w:p w14:paraId="7E403667" w14:textId="77777777" w:rsidR="00F20D7A" w:rsidRPr="00B92701" w:rsidRDefault="00F20D7A" w:rsidP="00D55B58">
            <w:pPr>
              <w:tabs>
                <w:tab w:val="left" w:pos="-360"/>
              </w:tabs>
              <w:jc w:val="both"/>
              <w:rPr>
                <w:rFonts w:ascii="Arial" w:hAnsi="Arial" w:cs="Arial"/>
                <w:szCs w:val="20"/>
              </w:rPr>
            </w:pPr>
            <w:r w:rsidRPr="00B92701">
              <w:rPr>
                <w:rFonts w:ascii="Arial" w:hAnsi="Arial" w:cs="Arial"/>
                <w:szCs w:val="20"/>
              </w:rPr>
              <w:t>Tél :</w:t>
            </w:r>
          </w:p>
          <w:p w14:paraId="007403C5" w14:textId="231082B8" w:rsidR="00F20D7A" w:rsidRPr="00B92701" w:rsidRDefault="00CC0A40" w:rsidP="00D55B58">
            <w:pPr>
              <w:tabs>
                <w:tab w:val="left" w:pos="-360"/>
              </w:tabs>
              <w:jc w:val="both"/>
              <w:rPr>
                <w:rFonts w:ascii="Arial" w:hAnsi="Arial" w:cs="Arial"/>
                <w:szCs w:val="20"/>
              </w:rPr>
            </w:pPr>
            <w:proofErr w:type="gramStart"/>
            <w:r w:rsidRPr="00B92701">
              <w:rPr>
                <w:rFonts w:ascii="Arial" w:hAnsi="Arial" w:cs="Arial"/>
                <w:szCs w:val="20"/>
              </w:rPr>
              <w:t>email</w:t>
            </w:r>
            <w:proofErr w:type="gramEnd"/>
            <w:r w:rsidR="00F20D7A" w:rsidRPr="00B92701">
              <w:rPr>
                <w:rFonts w:ascii="Arial" w:hAnsi="Arial" w:cs="Arial"/>
                <w:szCs w:val="20"/>
              </w:rPr>
              <w:t> :</w:t>
            </w:r>
          </w:p>
          <w:p w14:paraId="6708E4D9" w14:textId="77777777" w:rsidR="00F20D7A" w:rsidRPr="00B92701" w:rsidRDefault="00F20D7A" w:rsidP="00D55B58">
            <w:pPr>
              <w:tabs>
                <w:tab w:val="left" w:pos="-360"/>
              </w:tabs>
              <w:jc w:val="both"/>
              <w:rPr>
                <w:rFonts w:ascii="Arial" w:hAnsi="Arial" w:cs="Arial"/>
                <w:szCs w:val="20"/>
              </w:rPr>
            </w:pPr>
          </w:p>
        </w:tc>
      </w:tr>
      <w:bookmarkEnd w:id="8"/>
      <w:tr w:rsidR="00F17A06" w:rsidRPr="00B92701" w14:paraId="0109EC68" w14:textId="77777777" w:rsidTr="005310BE">
        <w:trPr>
          <w:trHeight w:val="608"/>
        </w:trPr>
        <w:tc>
          <w:tcPr>
            <w:tcW w:w="2722" w:type="dxa"/>
            <w:tcBorders>
              <w:top w:val="single" w:sz="4" w:space="0" w:color="auto"/>
              <w:left w:val="single" w:sz="4" w:space="0" w:color="auto"/>
              <w:bottom w:val="single" w:sz="4" w:space="0" w:color="auto"/>
              <w:right w:val="single" w:sz="4" w:space="0" w:color="auto"/>
            </w:tcBorders>
            <w:shd w:val="clear" w:color="auto" w:fill="auto"/>
          </w:tcPr>
          <w:p w14:paraId="65AC7E1B" w14:textId="77777777" w:rsidR="00F17A06" w:rsidRPr="00B92701" w:rsidRDefault="00F17A06" w:rsidP="00D55B58">
            <w:pPr>
              <w:tabs>
                <w:tab w:val="left" w:pos="-360"/>
              </w:tabs>
              <w:jc w:val="both"/>
              <w:rPr>
                <w:rFonts w:ascii="Arial" w:hAnsi="Arial" w:cs="Arial"/>
                <w:szCs w:val="20"/>
              </w:rPr>
            </w:pPr>
            <w:r w:rsidRPr="00B92701">
              <w:rPr>
                <w:rFonts w:ascii="Arial" w:hAnsi="Arial" w:cs="Arial"/>
                <w:szCs w:val="20"/>
              </w:rPr>
              <w:t>SIRET du signataire :</w:t>
            </w:r>
          </w:p>
        </w:tc>
        <w:tc>
          <w:tcPr>
            <w:tcW w:w="6379" w:type="dxa"/>
            <w:tcBorders>
              <w:top w:val="single" w:sz="4" w:space="0" w:color="auto"/>
              <w:left w:val="single" w:sz="4" w:space="0" w:color="auto"/>
              <w:bottom w:val="single" w:sz="4" w:space="0" w:color="auto"/>
              <w:right w:val="single" w:sz="4" w:space="0" w:color="auto"/>
            </w:tcBorders>
            <w:shd w:val="clear" w:color="auto" w:fill="auto"/>
          </w:tcPr>
          <w:p w14:paraId="256EB923" w14:textId="77777777" w:rsidR="00F17A06" w:rsidRPr="00B92701" w:rsidRDefault="00F17A06" w:rsidP="00D55B58">
            <w:pPr>
              <w:tabs>
                <w:tab w:val="left" w:pos="-360"/>
              </w:tabs>
              <w:jc w:val="both"/>
              <w:rPr>
                <w:rFonts w:ascii="Arial" w:hAnsi="Arial" w:cs="Arial"/>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1"/>
              <w:gridCol w:w="392"/>
              <w:gridCol w:w="392"/>
              <w:gridCol w:w="222"/>
              <w:gridCol w:w="392"/>
              <w:gridCol w:w="392"/>
              <w:gridCol w:w="392"/>
              <w:gridCol w:w="222"/>
              <w:gridCol w:w="392"/>
              <w:gridCol w:w="392"/>
              <w:gridCol w:w="392"/>
              <w:gridCol w:w="222"/>
              <w:gridCol w:w="392"/>
              <w:gridCol w:w="392"/>
              <w:gridCol w:w="392"/>
              <w:gridCol w:w="392"/>
              <w:gridCol w:w="392"/>
            </w:tblGrid>
            <w:tr w:rsidR="00F17A06" w:rsidRPr="00B92701" w14:paraId="3F722E37" w14:textId="77777777" w:rsidTr="003A610D">
              <w:trPr>
                <w:jc w:val="center"/>
              </w:trPr>
              <w:tc>
                <w:tcPr>
                  <w:tcW w:w="394" w:type="dxa"/>
                  <w:shd w:val="clear" w:color="auto" w:fill="auto"/>
                  <w:vAlign w:val="center"/>
                </w:tcPr>
                <w:p w14:paraId="23C139B3" w14:textId="72B9A505" w:rsidR="00F17A06" w:rsidRPr="003A610D" w:rsidRDefault="00F17A06" w:rsidP="00D55B58">
                  <w:pPr>
                    <w:tabs>
                      <w:tab w:val="left" w:pos="-360"/>
                    </w:tabs>
                    <w:jc w:val="both"/>
                    <w:rPr>
                      <w:rFonts w:ascii="Arial" w:hAnsi="Arial" w:cs="Arial"/>
                      <w:szCs w:val="20"/>
                    </w:rPr>
                  </w:pPr>
                </w:p>
              </w:tc>
              <w:tc>
                <w:tcPr>
                  <w:tcW w:w="395" w:type="dxa"/>
                  <w:shd w:val="clear" w:color="auto" w:fill="auto"/>
                  <w:vAlign w:val="center"/>
                </w:tcPr>
                <w:p w14:paraId="46CF5487" w14:textId="73006F45" w:rsidR="00F17A06" w:rsidRPr="003A610D" w:rsidRDefault="00F17A06" w:rsidP="00D55B58">
                  <w:pPr>
                    <w:tabs>
                      <w:tab w:val="left" w:pos="-360"/>
                    </w:tabs>
                    <w:jc w:val="both"/>
                    <w:rPr>
                      <w:rFonts w:ascii="Arial" w:hAnsi="Arial" w:cs="Arial"/>
                      <w:szCs w:val="20"/>
                    </w:rPr>
                  </w:pPr>
                </w:p>
              </w:tc>
              <w:tc>
                <w:tcPr>
                  <w:tcW w:w="395" w:type="dxa"/>
                  <w:shd w:val="clear" w:color="auto" w:fill="auto"/>
                  <w:vAlign w:val="center"/>
                </w:tcPr>
                <w:p w14:paraId="1AEAAA58" w14:textId="7FE799B3" w:rsidR="00F17A06" w:rsidRPr="003A610D" w:rsidRDefault="00F17A06" w:rsidP="00D55B58">
                  <w:pPr>
                    <w:tabs>
                      <w:tab w:val="left" w:pos="-360"/>
                    </w:tabs>
                    <w:jc w:val="both"/>
                    <w:rPr>
                      <w:rFonts w:ascii="Arial" w:hAnsi="Arial" w:cs="Arial"/>
                      <w:szCs w:val="20"/>
                    </w:rPr>
                  </w:pPr>
                </w:p>
              </w:tc>
              <w:tc>
                <w:tcPr>
                  <w:tcW w:w="113" w:type="dxa"/>
                  <w:tcBorders>
                    <w:top w:val="nil"/>
                    <w:bottom w:val="nil"/>
                  </w:tcBorders>
                  <w:shd w:val="clear" w:color="auto" w:fill="auto"/>
                  <w:vAlign w:val="center"/>
                </w:tcPr>
                <w:p w14:paraId="3795A9A4" w14:textId="77777777" w:rsidR="00F17A06" w:rsidRPr="003A610D" w:rsidRDefault="00F17A06" w:rsidP="00D55B58">
                  <w:pPr>
                    <w:tabs>
                      <w:tab w:val="left" w:pos="-360"/>
                    </w:tabs>
                    <w:jc w:val="both"/>
                    <w:rPr>
                      <w:rFonts w:ascii="Arial" w:hAnsi="Arial" w:cs="Arial"/>
                      <w:szCs w:val="20"/>
                    </w:rPr>
                  </w:pPr>
                </w:p>
              </w:tc>
              <w:tc>
                <w:tcPr>
                  <w:tcW w:w="395" w:type="dxa"/>
                  <w:shd w:val="clear" w:color="auto" w:fill="auto"/>
                  <w:vAlign w:val="center"/>
                </w:tcPr>
                <w:p w14:paraId="0399D0D9" w14:textId="077A7503" w:rsidR="00F17A06" w:rsidRPr="003A610D" w:rsidRDefault="00F17A06" w:rsidP="00D55B58">
                  <w:pPr>
                    <w:tabs>
                      <w:tab w:val="left" w:pos="-360"/>
                    </w:tabs>
                    <w:jc w:val="both"/>
                    <w:rPr>
                      <w:rFonts w:ascii="Arial" w:hAnsi="Arial" w:cs="Arial"/>
                      <w:szCs w:val="20"/>
                    </w:rPr>
                  </w:pPr>
                </w:p>
              </w:tc>
              <w:tc>
                <w:tcPr>
                  <w:tcW w:w="395" w:type="dxa"/>
                  <w:shd w:val="clear" w:color="auto" w:fill="auto"/>
                  <w:vAlign w:val="center"/>
                </w:tcPr>
                <w:p w14:paraId="3EEDC742" w14:textId="45311835" w:rsidR="00F17A06" w:rsidRPr="003A610D" w:rsidRDefault="00F17A06" w:rsidP="00D55B58">
                  <w:pPr>
                    <w:tabs>
                      <w:tab w:val="left" w:pos="-360"/>
                    </w:tabs>
                    <w:jc w:val="both"/>
                    <w:rPr>
                      <w:rFonts w:ascii="Arial" w:hAnsi="Arial" w:cs="Arial"/>
                      <w:szCs w:val="20"/>
                    </w:rPr>
                  </w:pPr>
                </w:p>
              </w:tc>
              <w:tc>
                <w:tcPr>
                  <w:tcW w:w="395" w:type="dxa"/>
                  <w:shd w:val="clear" w:color="auto" w:fill="auto"/>
                  <w:vAlign w:val="center"/>
                </w:tcPr>
                <w:p w14:paraId="4302122F" w14:textId="0F337C38" w:rsidR="00F17A06" w:rsidRPr="003A610D" w:rsidRDefault="00F17A06" w:rsidP="00D55B58">
                  <w:pPr>
                    <w:tabs>
                      <w:tab w:val="left" w:pos="-360"/>
                    </w:tabs>
                    <w:jc w:val="both"/>
                    <w:rPr>
                      <w:rFonts w:ascii="Arial" w:hAnsi="Arial" w:cs="Arial"/>
                      <w:szCs w:val="20"/>
                    </w:rPr>
                  </w:pPr>
                </w:p>
              </w:tc>
              <w:tc>
                <w:tcPr>
                  <w:tcW w:w="113" w:type="dxa"/>
                  <w:tcBorders>
                    <w:top w:val="nil"/>
                    <w:bottom w:val="nil"/>
                  </w:tcBorders>
                  <w:shd w:val="clear" w:color="auto" w:fill="auto"/>
                  <w:vAlign w:val="center"/>
                </w:tcPr>
                <w:p w14:paraId="41805B6F" w14:textId="77777777" w:rsidR="00F17A06" w:rsidRPr="003A610D" w:rsidRDefault="00F17A06" w:rsidP="00D55B58">
                  <w:pPr>
                    <w:tabs>
                      <w:tab w:val="left" w:pos="-360"/>
                    </w:tabs>
                    <w:jc w:val="both"/>
                    <w:rPr>
                      <w:rFonts w:ascii="Arial" w:hAnsi="Arial" w:cs="Arial"/>
                      <w:szCs w:val="20"/>
                    </w:rPr>
                  </w:pPr>
                </w:p>
              </w:tc>
              <w:tc>
                <w:tcPr>
                  <w:tcW w:w="395" w:type="dxa"/>
                  <w:shd w:val="clear" w:color="auto" w:fill="auto"/>
                  <w:vAlign w:val="center"/>
                </w:tcPr>
                <w:p w14:paraId="74407A4D" w14:textId="07FCFAF0" w:rsidR="00F17A06" w:rsidRPr="003A610D" w:rsidRDefault="00F17A06" w:rsidP="00D55B58">
                  <w:pPr>
                    <w:tabs>
                      <w:tab w:val="left" w:pos="-360"/>
                    </w:tabs>
                    <w:jc w:val="both"/>
                    <w:rPr>
                      <w:rFonts w:ascii="Arial" w:hAnsi="Arial" w:cs="Arial"/>
                      <w:szCs w:val="20"/>
                    </w:rPr>
                  </w:pPr>
                </w:p>
              </w:tc>
              <w:tc>
                <w:tcPr>
                  <w:tcW w:w="395" w:type="dxa"/>
                  <w:shd w:val="clear" w:color="auto" w:fill="auto"/>
                  <w:vAlign w:val="center"/>
                </w:tcPr>
                <w:p w14:paraId="68A0D907" w14:textId="6F2F632F" w:rsidR="00F17A06" w:rsidRPr="003A610D" w:rsidRDefault="00F17A06" w:rsidP="00D55B58">
                  <w:pPr>
                    <w:tabs>
                      <w:tab w:val="left" w:pos="-360"/>
                    </w:tabs>
                    <w:jc w:val="both"/>
                    <w:rPr>
                      <w:rFonts w:ascii="Arial" w:hAnsi="Arial" w:cs="Arial"/>
                      <w:szCs w:val="20"/>
                    </w:rPr>
                  </w:pPr>
                </w:p>
              </w:tc>
              <w:tc>
                <w:tcPr>
                  <w:tcW w:w="395" w:type="dxa"/>
                  <w:shd w:val="clear" w:color="auto" w:fill="auto"/>
                  <w:vAlign w:val="center"/>
                </w:tcPr>
                <w:p w14:paraId="7DB2C186" w14:textId="6AA5A171" w:rsidR="00F17A06" w:rsidRPr="003A610D" w:rsidRDefault="00F17A06" w:rsidP="00D55B58">
                  <w:pPr>
                    <w:tabs>
                      <w:tab w:val="left" w:pos="-360"/>
                    </w:tabs>
                    <w:jc w:val="both"/>
                    <w:rPr>
                      <w:rFonts w:ascii="Arial" w:hAnsi="Arial" w:cs="Arial"/>
                      <w:szCs w:val="20"/>
                    </w:rPr>
                  </w:pPr>
                </w:p>
              </w:tc>
              <w:tc>
                <w:tcPr>
                  <w:tcW w:w="113" w:type="dxa"/>
                  <w:tcBorders>
                    <w:top w:val="nil"/>
                    <w:bottom w:val="nil"/>
                  </w:tcBorders>
                  <w:shd w:val="clear" w:color="auto" w:fill="auto"/>
                  <w:vAlign w:val="center"/>
                </w:tcPr>
                <w:p w14:paraId="4DB725AB" w14:textId="77777777" w:rsidR="00F17A06" w:rsidRPr="003A610D" w:rsidRDefault="00F17A06" w:rsidP="00D55B58">
                  <w:pPr>
                    <w:tabs>
                      <w:tab w:val="left" w:pos="-360"/>
                    </w:tabs>
                    <w:jc w:val="both"/>
                    <w:rPr>
                      <w:rFonts w:ascii="Arial" w:hAnsi="Arial" w:cs="Arial"/>
                      <w:szCs w:val="20"/>
                    </w:rPr>
                  </w:pPr>
                </w:p>
              </w:tc>
              <w:tc>
                <w:tcPr>
                  <w:tcW w:w="395" w:type="dxa"/>
                  <w:shd w:val="clear" w:color="auto" w:fill="auto"/>
                  <w:vAlign w:val="center"/>
                </w:tcPr>
                <w:p w14:paraId="062CF1DB" w14:textId="1BCB8B24" w:rsidR="00F17A06" w:rsidRPr="003A610D" w:rsidRDefault="00F17A06" w:rsidP="00D55B58">
                  <w:pPr>
                    <w:tabs>
                      <w:tab w:val="left" w:pos="-360"/>
                    </w:tabs>
                    <w:jc w:val="both"/>
                    <w:rPr>
                      <w:rFonts w:ascii="Arial" w:hAnsi="Arial" w:cs="Arial"/>
                      <w:szCs w:val="20"/>
                    </w:rPr>
                  </w:pPr>
                </w:p>
              </w:tc>
              <w:tc>
                <w:tcPr>
                  <w:tcW w:w="395" w:type="dxa"/>
                  <w:shd w:val="clear" w:color="auto" w:fill="auto"/>
                  <w:vAlign w:val="center"/>
                </w:tcPr>
                <w:p w14:paraId="05472525" w14:textId="67D61AB5" w:rsidR="00F17A06" w:rsidRPr="003A610D" w:rsidRDefault="00F17A06" w:rsidP="00D55B58">
                  <w:pPr>
                    <w:tabs>
                      <w:tab w:val="left" w:pos="-360"/>
                    </w:tabs>
                    <w:jc w:val="both"/>
                    <w:rPr>
                      <w:rFonts w:ascii="Arial" w:hAnsi="Arial" w:cs="Arial"/>
                      <w:szCs w:val="20"/>
                    </w:rPr>
                  </w:pPr>
                </w:p>
              </w:tc>
              <w:tc>
                <w:tcPr>
                  <w:tcW w:w="395" w:type="dxa"/>
                  <w:shd w:val="clear" w:color="auto" w:fill="auto"/>
                  <w:vAlign w:val="center"/>
                </w:tcPr>
                <w:p w14:paraId="1568B3F7" w14:textId="038D893A" w:rsidR="00F17A06" w:rsidRPr="003A610D" w:rsidRDefault="00F17A06" w:rsidP="00D55B58">
                  <w:pPr>
                    <w:tabs>
                      <w:tab w:val="left" w:pos="-360"/>
                    </w:tabs>
                    <w:jc w:val="both"/>
                    <w:rPr>
                      <w:rFonts w:ascii="Arial" w:hAnsi="Arial" w:cs="Arial"/>
                      <w:szCs w:val="20"/>
                    </w:rPr>
                  </w:pPr>
                </w:p>
              </w:tc>
              <w:tc>
                <w:tcPr>
                  <w:tcW w:w="395" w:type="dxa"/>
                  <w:shd w:val="clear" w:color="auto" w:fill="auto"/>
                  <w:vAlign w:val="center"/>
                </w:tcPr>
                <w:p w14:paraId="6CCCD50F" w14:textId="4C1CAFB5" w:rsidR="00F17A06" w:rsidRPr="003A610D" w:rsidRDefault="00F17A06" w:rsidP="00D55B58">
                  <w:pPr>
                    <w:tabs>
                      <w:tab w:val="left" w:pos="-360"/>
                    </w:tabs>
                    <w:jc w:val="both"/>
                    <w:rPr>
                      <w:rFonts w:ascii="Arial" w:hAnsi="Arial" w:cs="Arial"/>
                      <w:szCs w:val="20"/>
                    </w:rPr>
                  </w:pPr>
                </w:p>
              </w:tc>
              <w:tc>
                <w:tcPr>
                  <w:tcW w:w="395" w:type="dxa"/>
                  <w:shd w:val="clear" w:color="auto" w:fill="auto"/>
                  <w:vAlign w:val="center"/>
                </w:tcPr>
                <w:p w14:paraId="0916817C" w14:textId="5C628F34" w:rsidR="00F17A06" w:rsidRPr="003A610D" w:rsidRDefault="00F17A06" w:rsidP="00D55B58">
                  <w:pPr>
                    <w:tabs>
                      <w:tab w:val="left" w:pos="-360"/>
                    </w:tabs>
                    <w:jc w:val="both"/>
                    <w:rPr>
                      <w:rFonts w:ascii="Arial" w:hAnsi="Arial" w:cs="Arial"/>
                      <w:szCs w:val="20"/>
                    </w:rPr>
                  </w:pPr>
                </w:p>
              </w:tc>
            </w:tr>
          </w:tbl>
          <w:p w14:paraId="1A63C85A" w14:textId="77777777" w:rsidR="00F17A06" w:rsidRPr="00B92701" w:rsidRDefault="00F17A06" w:rsidP="00D55B58">
            <w:pPr>
              <w:tabs>
                <w:tab w:val="left" w:pos="-360"/>
              </w:tabs>
              <w:jc w:val="both"/>
              <w:rPr>
                <w:rFonts w:ascii="Arial" w:hAnsi="Arial" w:cs="Arial"/>
                <w:szCs w:val="20"/>
              </w:rPr>
            </w:pPr>
          </w:p>
        </w:tc>
      </w:tr>
      <w:tr w:rsidR="00F17A06" w:rsidRPr="00B92701" w14:paraId="316BFE3F" w14:textId="77777777" w:rsidTr="005310BE">
        <w:trPr>
          <w:trHeight w:val="608"/>
        </w:trPr>
        <w:tc>
          <w:tcPr>
            <w:tcW w:w="2722" w:type="dxa"/>
            <w:tcBorders>
              <w:top w:val="single" w:sz="4" w:space="0" w:color="auto"/>
              <w:left w:val="single" w:sz="4" w:space="0" w:color="auto"/>
              <w:bottom w:val="single" w:sz="4" w:space="0" w:color="auto"/>
              <w:right w:val="single" w:sz="4" w:space="0" w:color="auto"/>
            </w:tcBorders>
            <w:shd w:val="clear" w:color="auto" w:fill="auto"/>
          </w:tcPr>
          <w:p w14:paraId="594D2D1C" w14:textId="77777777" w:rsidR="00F17A06" w:rsidRPr="00B92701" w:rsidRDefault="00F17A06" w:rsidP="00D55B58">
            <w:pPr>
              <w:tabs>
                <w:tab w:val="left" w:pos="-360"/>
              </w:tabs>
              <w:jc w:val="both"/>
              <w:rPr>
                <w:rFonts w:ascii="Arial" w:hAnsi="Arial" w:cs="Arial"/>
                <w:szCs w:val="20"/>
              </w:rPr>
            </w:pPr>
            <w:r w:rsidRPr="00B92701">
              <w:rPr>
                <w:rFonts w:ascii="Arial" w:hAnsi="Arial" w:cs="Arial"/>
                <w:szCs w:val="20"/>
              </w:rPr>
              <w:t>N° d’inscription </w:t>
            </w:r>
          </w:p>
        </w:tc>
        <w:tc>
          <w:tcPr>
            <w:tcW w:w="6379" w:type="dxa"/>
            <w:tcBorders>
              <w:top w:val="single" w:sz="4" w:space="0" w:color="auto"/>
              <w:left w:val="single" w:sz="4" w:space="0" w:color="auto"/>
              <w:bottom w:val="single" w:sz="4" w:space="0" w:color="auto"/>
              <w:right w:val="single" w:sz="4" w:space="0" w:color="auto"/>
            </w:tcBorders>
            <w:shd w:val="clear" w:color="auto" w:fill="auto"/>
          </w:tcPr>
          <w:p w14:paraId="00C86743" w14:textId="53804873" w:rsidR="00F17A06" w:rsidRPr="00B92701" w:rsidRDefault="00A35743" w:rsidP="00D55B58">
            <w:pPr>
              <w:tabs>
                <w:tab w:val="left" w:pos="-360"/>
              </w:tabs>
              <w:jc w:val="both"/>
              <w:rPr>
                <w:rFonts w:ascii="Arial" w:hAnsi="Arial" w:cs="Arial"/>
                <w:szCs w:val="20"/>
              </w:rPr>
            </w:pPr>
            <w:sdt>
              <w:sdtPr>
                <w:rPr>
                  <w:rFonts w:ascii="Arial" w:hAnsi="Arial" w:cs="Arial"/>
                  <w:szCs w:val="20"/>
                </w:rPr>
                <w:id w:val="1983579203"/>
                <w14:checkbox>
                  <w14:checked w14:val="0"/>
                  <w14:checkedState w14:val="2612" w14:font="MS Gothic"/>
                  <w14:uncheckedState w14:val="2610" w14:font="MS Gothic"/>
                </w14:checkbox>
              </w:sdtPr>
              <w:sdtEndPr/>
              <w:sdtContent>
                <w:r w:rsidR="003A610D">
                  <w:rPr>
                    <w:rFonts w:ascii="MS Gothic" w:eastAsia="MS Gothic" w:hAnsi="MS Gothic" w:cs="Arial" w:hint="eastAsia"/>
                    <w:szCs w:val="20"/>
                  </w:rPr>
                  <w:t>☐</w:t>
                </w:r>
              </w:sdtContent>
            </w:sdt>
            <w:r w:rsidR="00F17A06" w:rsidRPr="00B92701">
              <w:rPr>
                <w:rFonts w:ascii="Arial" w:hAnsi="Arial" w:cs="Arial"/>
                <w:szCs w:val="20"/>
              </w:rPr>
              <w:t xml:space="preserve"> </w:t>
            </w:r>
            <w:proofErr w:type="gramStart"/>
            <w:r w:rsidR="00F17A06" w:rsidRPr="00B92701">
              <w:rPr>
                <w:rFonts w:ascii="Arial" w:hAnsi="Arial" w:cs="Arial"/>
                <w:szCs w:val="20"/>
              </w:rPr>
              <w:t>au</w:t>
            </w:r>
            <w:proofErr w:type="gramEnd"/>
            <w:r w:rsidR="00F17A06" w:rsidRPr="00B92701">
              <w:rPr>
                <w:rFonts w:ascii="Arial" w:hAnsi="Arial" w:cs="Arial"/>
                <w:szCs w:val="20"/>
              </w:rPr>
              <w:t xml:space="preserve"> répertoire des métiers :</w:t>
            </w:r>
          </w:p>
          <w:p w14:paraId="232E31E2" w14:textId="77777777" w:rsidR="00F17A06" w:rsidRPr="00B92701" w:rsidRDefault="00F17A06" w:rsidP="00D55B58">
            <w:pPr>
              <w:tabs>
                <w:tab w:val="left" w:pos="-360"/>
              </w:tabs>
              <w:jc w:val="both"/>
              <w:rPr>
                <w:rFonts w:ascii="Arial" w:hAnsi="Arial" w:cs="Arial"/>
                <w:szCs w:val="20"/>
              </w:rPr>
            </w:pPr>
            <w:proofErr w:type="gramStart"/>
            <w:r w:rsidRPr="00B92701">
              <w:rPr>
                <w:rFonts w:ascii="Arial" w:hAnsi="Arial" w:cs="Arial"/>
                <w:szCs w:val="20"/>
              </w:rPr>
              <w:t>Ou</w:t>
            </w:r>
            <w:proofErr w:type="gramEnd"/>
          </w:p>
          <w:p w14:paraId="3E3C7BF3" w14:textId="3650DC58" w:rsidR="00F17A06" w:rsidRPr="00B92701" w:rsidRDefault="00A35743" w:rsidP="00D55B58">
            <w:pPr>
              <w:tabs>
                <w:tab w:val="left" w:pos="-360"/>
              </w:tabs>
              <w:jc w:val="both"/>
              <w:rPr>
                <w:rFonts w:ascii="Arial" w:hAnsi="Arial" w:cs="Arial"/>
                <w:szCs w:val="20"/>
              </w:rPr>
            </w:pPr>
            <w:sdt>
              <w:sdtPr>
                <w:rPr>
                  <w:rFonts w:ascii="Arial" w:hAnsi="Arial" w:cs="Arial"/>
                  <w:szCs w:val="20"/>
                </w:rPr>
                <w:id w:val="1253251123"/>
                <w14:checkbox>
                  <w14:checked w14:val="0"/>
                  <w14:checkedState w14:val="2612" w14:font="MS Gothic"/>
                  <w14:uncheckedState w14:val="2610" w14:font="MS Gothic"/>
                </w14:checkbox>
              </w:sdtPr>
              <w:sdtEndPr/>
              <w:sdtContent>
                <w:r w:rsidR="003A610D">
                  <w:rPr>
                    <w:rFonts w:ascii="MS Gothic" w:eastAsia="MS Gothic" w:hAnsi="MS Gothic" w:cs="Arial" w:hint="eastAsia"/>
                    <w:szCs w:val="20"/>
                  </w:rPr>
                  <w:t>☐</w:t>
                </w:r>
              </w:sdtContent>
            </w:sdt>
            <w:r w:rsidR="00F17A06" w:rsidRPr="00B92701">
              <w:rPr>
                <w:rFonts w:ascii="Arial" w:hAnsi="Arial" w:cs="Arial"/>
                <w:szCs w:val="20"/>
              </w:rPr>
              <w:t xml:space="preserve"> </w:t>
            </w:r>
            <w:proofErr w:type="gramStart"/>
            <w:r w:rsidR="00F17A06" w:rsidRPr="00B92701">
              <w:rPr>
                <w:rFonts w:ascii="Arial" w:hAnsi="Arial" w:cs="Arial"/>
                <w:szCs w:val="20"/>
              </w:rPr>
              <w:t>au</w:t>
            </w:r>
            <w:proofErr w:type="gramEnd"/>
            <w:r w:rsidR="00F17A06" w:rsidRPr="00B92701">
              <w:rPr>
                <w:rFonts w:ascii="Arial" w:hAnsi="Arial" w:cs="Arial"/>
                <w:szCs w:val="20"/>
              </w:rPr>
              <w:t xml:space="preserve"> registre du commerce et des sociétés :</w:t>
            </w:r>
          </w:p>
        </w:tc>
      </w:tr>
    </w:tbl>
    <w:p w14:paraId="24298C7D" w14:textId="77777777" w:rsidR="00BB7275" w:rsidRPr="00B92701" w:rsidRDefault="00BB7275" w:rsidP="00D55B58">
      <w:pPr>
        <w:tabs>
          <w:tab w:val="left" w:pos="-360"/>
        </w:tabs>
        <w:jc w:val="both"/>
        <w:rPr>
          <w:rFonts w:ascii="Arial" w:hAnsi="Arial" w:cs="Arial"/>
          <w:szCs w:val="20"/>
        </w:rPr>
      </w:pPr>
    </w:p>
    <w:p w14:paraId="68FF4A6F" w14:textId="32F6914F" w:rsidR="00BB7275" w:rsidRPr="00B92701" w:rsidRDefault="00A35743" w:rsidP="00D55B58">
      <w:pPr>
        <w:tabs>
          <w:tab w:val="left" w:pos="-360"/>
        </w:tabs>
        <w:jc w:val="both"/>
        <w:rPr>
          <w:rFonts w:ascii="Arial" w:hAnsi="Arial" w:cs="Arial"/>
          <w:szCs w:val="20"/>
        </w:rPr>
      </w:pPr>
      <w:sdt>
        <w:sdtPr>
          <w:rPr>
            <w:rFonts w:ascii="Arial" w:hAnsi="Arial" w:cs="Arial"/>
            <w:szCs w:val="20"/>
          </w:rPr>
          <w:id w:val="1658802370"/>
          <w14:checkbox>
            <w14:checked w14:val="0"/>
            <w14:checkedState w14:val="2612" w14:font="MS Gothic"/>
            <w14:uncheckedState w14:val="2610" w14:font="MS Gothic"/>
          </w14:checkbox>
        </w:sdtPr>
        <w:sdtEndPr/>
        <w:sdtContent>
          <w:r w:rsidR="001D0FB8" w:rsidRPr="00B92701">
            <w:rPr>
              <w:rFonts w:ascii="Segoe UI Symbol" w:eastAsia="MS Gothic" w:hAnsi="Segoe UI Symbol" w:cs="Segoe UI Symbol"/>
              <w:szCs w:val="20"/>
            </w:rPr>
            <w:t>☐</w:t>
          </w:r>
        </w:sdtContent>
      </w:sdt>
      <w:r w:rsidR="00BB7275" w:rsidRPr="00B92701">
        <w:rPr>
          <w:rFonts w:ascii="Arial" w:hAnsi="Arial" w:cs="Arial"/>
          <w:szCs w:val="20"/>
        </w:rPr>
        <w:t xml:space="preserve"> </w:t>
      </w:r>
      <w:r w:rsidR="00BB7275" w:rsidRPr="00B92701">
        <w:rPr>
          <w:rFonts w:ascii="Arial" w:hAnsi="Arial" w:cs="Arial"/>
          <w:b/>
          <w:szCs w:val="20"/>
        </w:rPr>
        <w:t>Agissant pour le nom et le compte de la Société</w:t>
      </w:r>
      <w:r w:rsidR="00BB7275" w:rsidRPr="00B92701">
        <w:rPr>
          <w:rFonts w:ascii="Arial" w:hAnsi="Arial" w:cs="Arial"/>
          <w:sz w:val="16"/>
          <w:szCs w:val="16"/>
        </w:rPr>
        <w:t> </w:t>
      </w:r>
      <w:r w:rsidR="00BB7275" w:rsidRPr="00B92701">
        <w:rPr>
          <w:rFonts w:ascii="Arial" w:hAnsi="Arial" w:cs="Arial"/>
          <w:szCs w:val="20"/>
        </w:rPr>
        <w:t>:</w:t>
      </w:r>
    </w:p>
    <w:p w14:paraId="24D778EA" w14:textId="77777777" w:rsidR="00BB7275" w:rsidRPr="00B92701" w:rsidRDefault="00BB7275" w:rsidP="00D55B58">
      <w:pPr>
        <w:tabs>
          <w:tab w:val="left" w:pos="-360"/>
        </w:tabs>
        <w:jc w:val="both"/>
        <w:rPr>
          <w:rFonts w:ascii="Arial" w:hAnsi="Arial" w:cs="Arial"/>
          <w:szCs w:val="20"/>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22"/>
        <w:gridCol w:w="6379"/>
      </w:tblGrid>
      <w:tr w:rsidR="000D48D9" w:rsidRPr="00B92701" w14:paraId="7DFCBAF4" w14:textId="77777777" w:rsidTr="005310BE">
        <w:trPr>
          <w:trHeight w:val="608"/>
        </w:trPr>
        <w:tc>
          <w:tcPr>
            <w:tcW w:w="2722" w:type="dxa"/>
            <w:shd w:val="clear" w:color="auto" w:fill="auto"/>
          </w:tcPr>
          <w:p w14:paraId="794674C2" w14:textId="77777777" w:rsidR="000D48D9" w:rsidRPr="00B92701" w:rsidRDefault="000D48D9" w:rsidP="00D55B58">
            <w:pPr>
              <w:tabs>
                <w:tab w:val="left" w:pos="-360"/>
              </w:tabs>
              <w:jc w:val="both"/>
              <w:rPr>
                <w:rFonts w:ascii="Arial" w:hAnsi="Arial" w:cs="Arial"/>
                <w:szCs w:val="20"/>
              </w:rPr>
            </w:pPr>
            <w:r w:rsidRPr="00B92701">
              <w:rPr>
                <w:rFonts w:ascii="Arial" w:hAnsi="Arial" w:cs="Arial"/>
                <w:szCs w:val="20"/>
              </w:rPr>
              <w:t>Nom (</w:t>
            </w:r>
            <w:r w:rsidRPr="00B92701">
              <w:rPr>
                <w:rFonts w:ascii="Arial" w:hAnsi="Arial" w:cs="Arial"/>
                <w:i/>
                <w:iCs/>
                <w:sz w:val="16"/>
                <w:szCs w:val="16"/>
              </w:rPr>
              <w:t>intitulé complet)</w:t>
            </w:r>
            <w:r w:rsidRPr="00B92701">
              <w:rPr>
                <w:rFonts w:ascii="Arial" w:hAnsi="Arial" w:cs="Arial"/>
                <w:szCs w:val="20"/>
              </w:rPr>
              <w:t> :</w:t>
            </w:r>
          </w:p>
        </w:tc>
        <w:tc>
          <w:tcPr>
            <w:tcW w:w="6379" w:type="dxa"/>
            <w:shd w:val="clear" w:color="auto" w:fill="auto"/>
          </w:tcPr>
          <w:p w14:paraId="1EFA28D2" w14:textId="77777777" w:rsidR="000D48D9" w:rsidRPr="00B92701" w:rsidRDefault="000D48D9" w:rsidP="00D55B58">
            <w:pPr>
              <w:tabs>
                <w:tab w:val="left" w:pos="-360"/>
              </w:tabs>
              <w:jc w:val="both"/>
              <w:rPr>
                <w:rFonts w:ascii="Arial" w:hAnsi="Arial" w:cs="Arial"/>
                <w:szCs w:val="20"/>
              </w:rPr>
            </w:pPr>
          </w:p>
        </w:tc>
      </w:tr>
      <w:tr w:rsidR="000D48D9" w:rsidRPr="00B92701" w14:paraId="4FBDB1A2" w14:textId="77777777" w:rsidTr="005310BE">
        <w:trPr>
          <w:trHeight w:val="608"/>
        </w:trPr>
        <w:tc>
          <w:tcPr>
            <w:tcW w:w="2722" w:type="dxa"/>
            <w:shd w:val="clear" w:color="auto" w:fill="auto"/>
          </w:tcPr>
          <w:p w14:paraId="639D2B75" w14:textId="77777777" w:rsidR="000D48D9" w:rsidRPr="00B92701" w:rsidRDefault="000D48D9" w:rsidP="00D55B58">
            <w:pPr>
              <w:tabs>
                <w:tab w:val="left" w:pos="-360"/>
              </w:tabs>
              <w:jc w:val="both"/>
              <w:rPr>
                <w:rFonts w:ascii="Arial" w:hAnsi="Arial" w:cs="Arial"/>
                <w:szCs w:val="20"/>
              </w:rPr>
            </w:pPr>
            <w:r w:rsidRPr="00B92701">
              <w:rPr>
                <w:rFonts w:ascii="Arial" w:hAnsi="Arial" w:cs="Arial"/>
                <w:szCs w:val="20"/>
              </w:rPr>
              <w:t>Forme juridique :</w:t>
            </w:r>
          </w:p>
        </w:tc>
        <w:tc>
          <w:tcPr>
            <w:tcW w:w="6379" w:type="dxa"/>
            <w:shd w:val="clear" w:color="auto" w:fill="auto"/>
          </w:tcPr>
          <w:p w14:paraId="1F991B6C" w14:textId="77777777" w:rsidR="000D48D9" w:rsidRPr="00B92701" w:rsidRDefault="000D48D9" w:rsidP="00D55B58">
            <w:pPr>
              <w:tabs>
                <w:tab w:val="left" w:pos="-360"/>
              </w:tabs>
              <w:jc w:val="both"/>
              <w:rPr>
                <w:rFonts w:ascii="Arial" w:hAnsi="Arial" w:cs="Arial"/>
                <w:szCs w:val="20"/>
              </w:rPr>
            </w:pPr>
          </w:p>
        </w:tc>
      </w:tr>
      <w:tr w:rsidR="00BB7275" w:rsidRPr="00B92701" w14:paraId="156D93F4" w14:textId="77777777" w:rsidTr="005310BE">
        <w:trPr>
          <w:trHeight w:val="608"/>
        </w:trPr>
        <w:tc>
          <w:tcPr>
            <w:tcW w:w="2722" w:type="dxa"/>
            <w:shd w:val="clear" w:color="auto" w:fill="auto"/>
          </w:tcPr>
          <w:p w14:paraId="3B5484EB" w14:textId="77777777" w:rsidR="00BB7275" w:rsidRPr="00B92701" w:rsidRDefault="00BB7275" w:rsidP="00D55B58">
            <w:pPr>
              <w:tabs>
                <w:tab w:val="left" w:pos="-360"/>
              </w:tabs>
              <w:jc w:val="both"/>
              <w:rPr>
                <w:rFonts w:ascii="Arial" w:hAnsi="Arial" w:cs="Arial"/>
                <w:szCs w:val="20"/>
              </w:rPr>
            </w:pPr>
            <w:r w:rsidRPr="00B92701">
              <w:rPr>
                <w:rFonts w:ascii="Arial" w:hAnsi="Arial" w:cs="Arial"/>
                <w:szCs w:val="20"/>
              </w:rPr>
              <w:t>Au capital de :</w:t>
            </w:r>
          </w:p>
        </w:tc>
        <w:tc>
          <w:tcPr>
            <w:tcW w:w="6379" w:type="dxa"/>
            <w:shd w:val="clear" w:color="auto" w:fill="auto"/>
          </w:tcPr>
          <w:p w14:paraId="347C08E2" w14:textId="77777777" w:rsidR="00BB7275" w:rsidRPr="00B92701" w:rsidRDefault="00BB7275" w:rsidP="00D55B58">
            <w:pPr>
              <w:tabs>
                <w:tab w:val="left" w:pos="-360"/>
              </w:tabs>
              <w:jc w:val="both"/>
              <w:rPr>
                <w:rFonts w:ascii="Arial" w:hAnsi="Arial" w:cs="Arial"/>
                <w:szCs w:val="20"/>
              </w:rPr>
            </w:pPr>
          </w:p>
        </w:tc>
      </w:tr>
      <w:tr w:rsidR="00BB7275" w:rsidRPr="00B92701" w14:paraId="79F5638A" w14:textId="77777777" w:rsidTr="005310BE">
        <w:trPr>
          <w:trHeight w:val="608"/>
        </w:trPr>
        <w:tc>
          <w:tcPr>
            <w:tcW w:w="2722" w:type="dxa"/>
            <w:shd w:val="clear" w:color="auto" w:fill="auto"/>
          </w:tcPr>
          <w:p w14:paraId="27D1C6EB" w14:textId="0AD68CC4" w:rsidR="00BB7275" w:rsidRPr="00B92701" w:rsidRDefault="00CC0A40" w:rsidP="00D55B58">
            <w:pPr>
              <w:tabs>
                <w:tab w:val="left" w:pos="-360"/>
              </w:tabs>
              <w:jc w:val="both"/>
              <w:rPr>
                <w:rFonts w:ascii="Arial" w:hAnsi="Arial" w:cs="Arial"/>
                <w:szCs w:val="20"/>
              </w:rPr>
            </w:pPr>
            <w:r w:rsidRPr="00B92701">
              <w:rPr>
                <w:rFonts w:ascii="Arial" w:hAnsi="Arial" w:cs="Arial"/>
                <w:szCs w:val="20"/>
              </w:rPr>
              <w:t>Domicilié</w:t>
            </w:r>
            <w:r w:rsidR="00BB7275" w:rsidRPr="00B92701">
              <w:rPr>
                <w:rFonts w:ascii="Arial" w:hAnsi="Arial" w:cs="Arial"/>
                <w:szCs w:val="20"/>
              </w:rPr>
              <w:t>(e) à :</w:t>
            </w:r>
          </w:p>
        </w:tc>
        <w:tc>
          <w:tcPr>
            <w:tcW w:w="6379" w:type="dxa"/>
            <w:shd w:val="clear" w:color="auto" w:fill="auto"/>
          </w:tcPr>
          <w:p w14:paraId="24473E6A" w14:textId="77777777" w:rsidR="00BB7275" w:rsidRPr="00B92701" w:rsidRDefault="00BB7275" w:rsidP="00D55B58">
            <w:pPr>
              <w:tabs>
                <w:tab w:val="left" w:pos="-360"/>
              </w:tabs>
              <w:jc w:val="both"/>
              <w:rPr>
                <w:rFonts w:ascii="Arial" w:hAnsi="Arial" w:cs="Arial"/>
                <w:szCs w:val="20"/>
              </w:rPr>
            </w:pPr>
          </w:p>
          <w:p w14:paraId="5C323229" w14:textId="77777777" w:rsidR="00BB7275" w:rsidRPr="00B92701" w:rsidRDefault="00BB7275" w:rsidP="00D55B58">
            <w:pPr>
              <w:tabs>
                <w:tab w:val="left" w:pos="-360"/>
              </w:tabs>
              <w:jc w:val="both"/>
              <w:rPr>
                <w:rFonts w:ascii="Arial" w:hAnsi="Arial" w:cs="Arial"/>
                <w:szCs w:val="20"/>
              </w:rPr>
            </w:pPr>
          </w:p>
          <w:p w14:paraId="06440160" w14:textId="504BBC27" w:rsidR="00BB7275" w:rsidRPr="00B92701" w:rsidRDefault="00BB7275" w:rsidP="00D55B58">
            <w:pPr>
              <w:tabs>
                <w:tab w:val="left" w:pos="-360"/>
              </w:tabs>
              <w:jc w:val="both"/>
              <w:rPr>
                <w:rFonts w:ascii="Arial" w:hAnsi="Arial" w:cs="Arial"/>
                <w:szCs w:val="20"/>
              </w:rPr>
            </w:pPr>
          </w:p>
        </w:tc>
      </w:tr>
      <w:tr w:rsidR="00BB7275" w:rsidRPr="00B92701" w14:paraId="0D619173" w14:textId="77777777" w:rsidTr="00787BC3">
        <w:trPr>
          <w:trHeight w:val="832"/>
        </w:trPr>
        <w:tc>
          <w:tcPr>
            <w:tcW w:w="2722" w:type="dxa"/>
            <w:shd w:val="clear" w:color="auto" w:fill="auto"/>
          </w:tcPr>
          <w:p w14:paraId="55F890A7" w14:textId="77777777" w:rsidR="00BB7275" w:rsidRPr="00B92701" w:rsidRDefault="00BB7275" w:rsidP="00D55B58">
            <w:pPr>
              <w:tabs>
                <w:tab w:val="left" w:pos="-360"/>
              </w:tabs>
              <w:jc w:val="both"/>
              <w:rPr>
                <w:rFonts w:ascii="Arial" w:hAnsi="Arial" w:cs="Arial"/>
                <w:szCs w:val="20"/>
              </w:rPr>
            </w:pPr>
            <w:r w:rsidRPr="00B92701">
              <w:rPr>
                <w:rFonts w:ascii="Arial" w:hAnsi="Arial" w:cs="Arial"/>
                <w:szCs w:val="20"/>
              </w:rPr>
              <w:t>Ayant son siège social à :</w:t>
            </w:r>
          </w:p>
        </w:tc>
        <w:tc>
          <w:tcPr>
            <w:tcW w:w="6379" w:type="dxa"/>
            <w:shd w:val="clear" w:color="auto" w:fill="auto"/>
          </w:tcPr>
          <w:p w14:paraId="3BD249AF" w14:textId="77777777" w:rsidR="00BB7275" w:rsidRPr="00B92701" w:rsidRDefault="00BB7275" w:rsidP="00D55B58">
            <w:pPr>
              <w:tabs>
                <w:tab w:val="left" w:pos="-360"/>
              </w:tabs>
              <w:jc w:val="both"/>
              <w:rPr>
                <w:rFonts w:ascii="Arial" w:hAnsi="Arial" w:cs="Arial"/>
                <w:szCs w:val="20"/>
              </w:rPr>
            </w:pPr>
          </w:p>
        </w:tc>
      </w:tr>
      <w:tr w:rsidR="00F20D7A" w:rsidRPr="00B92701" w14:paraId="0CB5E88E" w14:textId="77777777" w:rsidTr="005310BE">
        <w:trPr>
          <w:trHeight w:val="608"/>
        </w:trPr>
        <w:tc>
          <w:tcPr>
            <w:tcW w:w="2722" w:type="dxa"/>
            <w:tcBorders>
              <w:top w:val="single" w:sz="4" w:space="0" w:color="auto"/>
              <w:left w:val="single" w:sz="4" w:space="0" w:color="auto"/>
              <w:bottom w:val="single" w:sz="4" w:space="0" w:color="auto"/>
              <w:right w:val="single" w:sz="4" w:space="0" w:color="auto"/>
            </w:tcBorders>
            <w:shd w:val="clear" w:color="auto" w:fill="auto"/>
          </w:tcPr>
          <w:p w14:paraId="1B7739D0" w14:textId="77777777" w:rsidR="00F20D7A" w:rsidRPr="00B92701" w:rsidRDefault="00F20D7A" w:rsidP="00D55B58">
            <w:pPr>
              <w:tabs>
                <w:tab w:val="left" w:pos="-360"/>
              </w:tabs>
              <w:jc w:val="both"/>
              <w:rPr>
                <w:rFonts w:ascii="Arial" w:hAnsi="Arial" w:cs="Arial"/>
                <w:szCs w:val="20"/>
              </w:rPr>
            </w:pPr>
            <w:bookmarkStart w:id="9" w:name="_Hlk99712295"/>
            <w:r w:rsidRPr="00B92701">
              <w:rPr>
                <w:rFonts w:ascii="Arial" w:hAnsi="Arial" w:cs="Arial"/>
                <w:szCs w:val="20"/>
              </w:rPr>
              <w:t>Coordonnées :</w:t>
            </w:r>
          </w:p>
        </w:tc>
        <w:tc>
          <w:tcPr>
            <w:tcW w:w="6379" w:type="dxa"/>
            <w:tcBorders>
              <w:top w:val="single" w:sz="4" w:space="0" w:color="auto"/>
              <w:left w:val="single" w:sz="4" w:space="0" w:color="auto"/>
              <w:bottom w:val="single" w:sz="4" w:space="0" w:color="auto"/>
              <w:right w:val="single" w:sz="4" w:space="0" w:color="auto"/>
            </w:tcBorders>
            <w:shd w:val="clear" w:color="auto" w:fill="auto"/>
          </w:tcPr>
          <w:p w14:paraId="47F1A319" w14:textId="77777777" w:rsidR="00F20D7A" w:rsidRPr="00B92701" w:rsidRDefault="00F20D7A" w:rsidP="00D55B58">
            <w:pPr>
              <w:tabs>
                <w:tab w:val="left" w:pos="-360"/>
              </w:tabs>
              <w:jc w:val="both"/>
              <w:rPr>
                <w:rFonts w:ascii="Arial" w:hAnsi="Arial" w:cs="Arial"/>
                <w:szCs w:val="20"/>
              </w:rPr>
            </w:pPr>
            <w:r w:rsidRPr="00B92701">
              <w:rPr>
                <w:rFonts w:ascii="Arial" w:hAnsi="Arial" w:cs="Arial"/>
                <w:szCs w:val="20"/>
              </w:rPr>
              <w:t>Tél :</w:t>
            </w:r>
          </w:p>
          <w:p w14:paraId="1C0ADB50" w14:textId="11D1D312" w:rsidR="00F20D7A" w:rsidRPr="00B92701" w:rsidRDefault="00CC0A40" w:rsidP="00D55B58">
            <w:pPr>
              <w:tabs>
                <w:tab w:val="left" w:pos="-360"/>
              </w:tabs>
              <w:jc w:val="both"/>
              <w:rPr>
                <w:rFonts w:ascii="Arial" w:hAnsi="Arial" w:cs="Arial"/>
                <w:szCs w:val="20"/>
              </w:rPr>
            </w:pPr>
            <w:proofErr w:type="gramStart"/>
            <w:r w:rsidRPr="00B92701">
              <w:rPr>
                <w:rFonts w:ascii="Arial" w:hAnsi="Arial" w:cs="Arial"/>
                <w:szCs w:val="20"/>
              </w:rPr>
              <w:t>email</w:t>
            </w:r>
            <w:proofErr w:type="gramEnd"/>
            <w:r w:rsidR="00F20D7A" w:rsidRPr="00B92701">
              <w:rPr>
                <w:rFonts w:ascii="Arial" w:hAnsi="Arial" w:cs="Arial"/>
                <w:szCs w:val="20"/>
              </w:rPr>
              <w:t> :</w:t>
            </w:r>
          </w:p>
          <w:p w14:paraId="678C4EBF" w14:textId="77777777" w:rsidR="00F20D7A" w:rsidRPr="00B92701" w:rsidRDefault="00F20D7A" w:rsidP="00D55B58">
            <w:pPr>
              <w:tabs>
                <w:tab w:val="left" w:pos="-360"/>
              </w:tabs>
              <w:jc w:val="both"/>
              <w:rPr>
                <w:rFonts w:ascii="Arial" w:hAnsi="Arial" w:cs="Arial"/>
                <w:szCs w:val="20"/>
              </w:rPr>
            </w:pPr>
          </w:p>
        </w:tc>
      </w:tr>
      <w:tr w:rsidR="00BB7275" w:rsidRPr="00B92701" w14:paraId="4CDD9149" w14:textId="77777777" w:rsidTr="005310BE">
        <w:trPr>
          <w:trHeight w:val="849"/>
        </w:trPr>
        <w:tc>
          <w:tcPr>
            <w:tcW w:w="2722" w:type="dxa"/>
            <w:shd w:val="clear" w:color="auto" w:fill="auto"/>
          </w:tcPr>
          <w:p w14:paraId="73159834" w14:textId="77777777" w:rsidR="00BB7275" w:rsidRPr="00B92701" w:rsidRDefault="00BB7275" w:rsidP="00D55B58">
            <w:pPr>
              <w:tabs>
                <w:tab w:val="left" w:pos="-360"/>
              </w:tabs>
              <w:jc w:val="both"/>
              <w:rPr>
                <w:rFonts w:ascii="Arial" w:hAnsi="Arial" w:cs="Arial"/>
                <w:szCs w:val="20"/>
              </w:rPr>
            </w:pPr>
            <w:r w:rsidRPr="00B92701">
              <w:rPr>
                <w:rFonts w:ascii="Arial" w:hAnsi="Arial" w:cs="Arial"/>
                <w:szCs w:val="20"/>
              </w:rPr>
              <w:t>SIRET du signataire :</w:t>
            </w:r>
          </w:p>
        </w:tc>
        <w:tc>
          <w:tcPr>
            <w:tcW w:w="6379" w:type="dxa"/>
            <w:shd w:val="clear" w:color="auto" w:fill="auto"/>
          </w:tcPr>
          <w:p w14:paraId="1E7D0245" w14:textId="77777777" w:rsidR="00BB7275" w:rsidRPr="00B92701" w:rsidRDefault="00BB7275" w:rsidP="00D55B58">
            <w:pPr>
              <w:tabs>
                <w:tab w:val="left" w:pos="-360"/>
              </w:tabs>
              <w:jc w:val="both"/>
              <w:rPr>
                <w:rFonts w:ascii="Arial" w:hAnsi="Arial" w:cs="Arial"/>
                <w:sz w:val="10"/>
                <w:szCs w:val="1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4"/>
              <w:gridCol w:w="395"/>
              <w:gridCol w:w="395"/>
              <w:gridCol w:w="236"/>
              <w:gridCol w:w="395"/>
              <w:gridCol w:w="395"/>
              <w:gridCol w:w="395"/>
              <w:gridCol w:w="236"/>
              <w:gridCol w:w="395"/>
              <w:gridCol w:w="395"/>
              <w:gridCol w:w="395"/>
              <w:gridCol w:w="236"/>
              <w:gridCol w:w="395"/>
              <w:gridCol w:w="395"/>
              <w:gridCol w:w="395"/>
              <w:gridCol w:w="395"/>
              <w:gridCol w:w="395"/>
            </w:tblGrid>
            <w:tr w:rsidR="000D48D9" w:rsidRPr="00B92701" w14:paraId="7E1B6A1B" w14:textId="77777777" w:rsidTr="00E328DB">
              <w:tc>
                <w:tcPr>
                  <w:tcW w:w="394" w:type="dxa"/>
                  <w:shd w:val="clear" w:color="auto" w:fill="auto"/>
                </w:tcPr>
                <w:p w14:paraId="3CCCE2D0" w14:textId="77777777" w:rsidR="000D48D9" w:rsidRPr="00B92701" w:rsidRDefault="000D48D9" w:rsidP="00D55B58">
                  <w:pPr>
                    <w:tabs>
                      <w:tab w:val="left" w:pos="-360"/>
                    </w:tabs>
                    <w:jc w:val="both"/>
                    <w:rPr>
                      <w:rFonts w:ascii="Arial" w:hAnsi="Arial" w:cs="Arial"/>
                      <w:sz w:val="10"/>
                      <w:szCs w:val="10"/>
                    </w:rPr>
                  </w:pPr>
                </w:p>
              </w:tc>
              <w:tc>
                <w:tcPr>
                  <w:tcW w:w="395" w:type="dxa"/>
                  <w:shd w:val="clear" w:color="auto" w:fill="auto"/>
                </w:tcPr>
                <w:p w14:paraId="1B2625EC" w14:textId="77777777" w:rsidR="000D48D9" w:rsidRPr="00B92701" w:rsidRDefault="000D48D9" w:rsidP="00D55B58">
                  <w:pPr>
                    <w:tabs>
                      <w:tab w:val="left" w:pos="-360"/>
                    </w:tabs>
                    <w:jc w:val="both"/>
                    <w:rPr>
                      <w:rFonts w:ascii="Arial" w:hAnsi="Arial" w:cs="Arial"/>
                      <w:sz w:val="10"/>
                      <w:szCs w:val="10"/>
                    </w:rPr>
                  </w:pPr>
                </w:p>
              </w:tc>
              <w:tc>
                <w:tcPr>
                  <w:tcW w:w="395" w:type="dxa"/>
                  <w:shd w:val="clear" w:color="auto" w:fill="auto"/>
                </w:tcPr>
                <w:p w14:paraId="218998D7" w14:textId="77777777" w:rsidR="000D48D9" w:rsidRPr="00B92701" w:rsidRDefault="000D48D9" w:rsidP="00D55B58">
                  <w:pPr>
                    <w:tabs>
                      <w:tab w:val="left" w:pos="-360"/>
                    </w:tabs>
                    <w:jc w:val="both"/>
                    <w:rPr>
                      <w:rFonts w:ascii="Arial" w:hAnsi="Arial" w:cs="Arial"/>
                      <w:sz w:val="10"/>
                      <w:szCs w:val="10"/>
                    </w:rPr>
                  </w:pPr>
                </w:p>
              </w:tc>
              <w:tc>
                <w:tcPr>
                  <w:tcW w:w="113" w:type="dxa"/>
                  <w:tcBorders>
                    <w:top w:val="nil"/>
                    <w:bottom w:val="nil"/>
                  </w:tcBorders>
                  <w:shd w:val="clear" w:color="auto" w:fill="auto"/>
                </w:tcPr>
                <w:p w14:paraId="36B93C3C" w14:textId="77777777" w:rsidR="000D48D9" w:rsidRPr="00B92701" w:rsidRDefault="000D48D9" w:rsidP="00D55B58">
                  <w:pPr>
                    <w:tabs>
                      <w:tab w:val="left" w:pos="-360"/>
                    </w:tabs>
                    <w:jc w:val="both"/>
                    <w:rPr>
                      <w:rFonts w:ascii="Arial" w:hAnsi="Arial" w:cs="Arial"/>
                      <w:sz w:val="10"/>
                      <w:szCs w:val="10"/>
                    </w:rPr>
                  </w:pPr>
                </w:p>
              </w:tc>
              <w:tc>
                <w:tcPr>
                  <w:tcW w:w="395" w:type="dxa"/>
                  <w:shd w:val="clear" w:color="auto" w:fill="auto"/>
                </w:tcPr>
                <w:p w14:paraId="7B489240" w14:textId="77777777" w:rsidR="000D48D9" w:rsidRPr="00B92701" w:rsidRDefault="000D48D9" w:rsidP="00D55B58">
                  <w:pPr>
                    <w:tabs>
                      <w:tab w:val="left" w:pos="-360"/>
                    </w:tabs>
                    <w:jc w:val="both"/>
                    <w:rPr>
                      <w:rFonts w:ascii="Arial" w:hAnsi="Arial" w:cs="Arial"/>
                      <w:sz w:val="10"/>
                      <w:szCs w:val="10"/>
                    </w:rPr>
                  </w:pPr>
                </w:p>
              </w:tc>
              <w:tc>
                <w:tcPr>
                  <w:tcW w:w="395" w:type="dxa"/>
                  <w:shd w:val="clear" w:color="auto" w:fill="auto"/>
                </w:tcPr>
                <w:p w14:paraId="2A1F93E4" w14:textId="77777777" w:rsidR="000D48D9" w:rsidRPr="00B92701" w:rsidRDefault="000D48D9" w:rsidP="00D55B58">
                  <w:pPr>
                    <w:tabs>
                      <w:tab w:val="left" w:pos="-360"/>
                    </w:tabs>
                    <w:jc w:val="both"/>
                    <w:rPr>
                      <w:rFonts w:ascii="Arial" w:hAnsi="Arial" w:cs="Arial"/>
                      <w:sz w:val="10"/>
                      <w:szCs w:val="10"/>
                    </w:rPr>
                  </w:pPr>
                </w:p>
              </w:tc>
              <w:tc>
                <w:tcPr>
                  <w:tcW w:w="395" w:type="dxa"/>
                  <w:shd w:val="clear" w:color="auto" w:fill="auto"/>
                </w:tcPr>
                <w:p w14:paraId="1879685F" w14:textId="77777777" w:rsidR="000D48D9" w:rsidRPr="00B92701" w:rsidRDefault="000D48D9" w:rsidP="00D55B58">
                  <w:pPr>
                    <w:tabs>
                      <w:tab w:val="left" w:pos="-360"/>
                    </w:tabs>
                    <w:jc w:val="both"/>
                    <w:rPr>
                      <w:rFonts w:ascii="Arial" w:hAnsi="Arial" w:cs="Arial"/>
                      <w:sz w:val="10"/>
                      <w:szCs w:val="10"/>
                    </w:rPr>
                  </w:pPr>
                </w:p>
              </w:tc>
              <w:tc>
                <w:tcPr>
                  <w:tcW w:w="113" w:type="dxa"/>
                  <w:tcBorders>
                    <w:top w:val="nil"/>
                    <w:bottom w:val="nil"/>
                  </w:tcBorders>
                  <w:shd w:val="clear" w:color="auto" w:fill="auto"/>
                </w:tcPr>
                <w:p w14:paraId="04A5D67D" w14:textId="77777777" w:rsidR="000D48D9" w:rsidRPr="00B92701" w:rsidRDefault="000D48D9" w:rsidP="00D55B58">
                  <w:pPr>
                    <w:tabs>
                      <w:tab w:val="left" w:pos="-360"/>
                    </w:tabs>
                    <w:jc w:val="both"/>
                    <w:rPr>
                      <w:rFonts w:ascii="Arial" w:hAnsi="Arial" w:cs="Arial"/>
                      <w:sz w:val="10"/>
                      <w:szCs w:val="10"/>
                    </w:rPr>
                  </w:pPr>
                </w:p>
              </w:tc>
              <w:tc>
                <w:tcPr>
                  <w:tcW w:w="395" w:type="dxa"/>
                  <w:shd w:val="clear" w:color="auto" w:fill="auto"/>
                </w:tcPr>
                <w:p w14:paraId="692221F2" w14:textId="77777777" w:rsidR="000D48D9" w:rsidRPr="00B92701" w:rsidRDefault="000D48D9" w:rsidP="00D55B58">
                  <w:pPr>
                    <w:tabs>
                      <w:tab w:val="left" w:pos="-360"/>
                    </w:tabs>
                    <w:jc w:val="both"/>
                    <w:rPr>
                      <w:rFonts w:ascii="Arial" w:hAnsi="Arial" w:cs="Arial"/>
                      <w:sz w:val="10"/>
                      <w:szCs w:val="10"/>
                    </w:rPr>
                  </w:pPr>
                </w:p>
              </w:tc>
              <w:tc>
                <w:tcPr>
                  <w:tcW w:w="395" w:type="dxa"/>
                  <w:shd w:val="clear" w:color="auto" w:fill="auto"/>
                </w:tcPr>
                <w:p w14:paraId="5D7D2504" w14:textId="77777777" w:rsidR="000D48D9" w:rsidRPr="00B92701" w:rsidRDefault="000D48D9" w:rsidP="00D55B58">
                  <w:pPr>
                    <w:tabs>
                      <w:tab w:val="left" w:pos="-360"/>
                    </w:tabs>
                    <w:jc w:val="both"/>
                    <w:rPr>
                      <w:rFonts w:ascii="Arial" w:hAnsi="Arial" w:cs="Arial"/>
                      <w:sz w:val="10"/>
                      <w:szCs w:val="10"/>
                    </w:rPr>
                  </w:pPr>
                </w:p>
              </w:tc>
              <w:tc>
                <w:tcPr>
                  <w:tcW w:w="395" w:type="dxa"/>
                  <w:shd w:val="clear" w:color="auto" w:fill="auto"/>
                </w:tcPr>
                <w:p w14:paraId="2501FE12" w14:textId="77777777" w:rsidR="000D48D9" w:rsidRPr="00B92701" w:rsidRDefault="000D48D9" w:rsidP="00D55B58">
                  <w:pPr>
                    <w:tabs>
                      <w:tab w:val="left" w:pos="-360"/>
                    </w:tabs>
                    <w:jc w:val="both"/>
                    <w:rPr>
                      <w:rFonts w:ascii="Arial" w:hAnsi="Arial" w:cs="Arial"/>
                      <w:sz w:val="10"/>
                      <w:szCs w:val="10"/>
                    </w:rPr>
                  </w:pPr>
                </w:p>
              </w:tc>
              <w:tc>
                <w:tcPr>
                  <w:tcW w:w="113" w:type="dxa"/>
                  <w:tcBorders>
                    <w:top w:val="nil"/>
                    <w:bottom w:val="nil"/>
                  </w:tcBorders>
                  <w:shd w:val="clear" w:color="auto" w:fill="auto"/>
                </w:tcPr>
                <w:p w14:paraId="587CB66E" w14:textId="77777777" w:rsidR="000D48D9" w:rsidRPr="00B92701" w:rsidRDefault="000D48D9" w:rsidP="00D55B58">
                  <w:pPr>
                    <w:tabs>
                      <w:tab w:val="left" w:pos="-360"/>
                    </w:tabs>
                    <w:jc w:val="both"/>
                    <w:rPr>
                      <w:rFonts w:ascii="Arial" w:hAnsi="Arial" w:cs="Arial"/>
                      <w:sz w:val="10"/>
                      <w:szCs w:val="10"/>
                    </w:rPr>
                  </w:pPr>
                </w:p>
              </w:tc>
              <w:tc>
                <w:tcPr>
                  <w:tcW w:w="395" w:type="dxa"/>
                  <w:shd w:val="clear" w:color="auto" w:fill="auto"/>
                </w:tcPr>
                <w:p w14:paraId="436F7526" w14:textId="77777777" w:rsidR="000D48D9" w:rsidRPr="00B92701" w:rsidRDefault="000D48D9" w:rsidP="00D55B58">
                  <w:pPr>
                    <w:tabs>
                      <w:tab w:val="left" w:pos="-360"/>
                    </w:tabs>
                    <w:jc w:val="both"/>
                    <w:rPr>
                      <w:rFonts w:ascii="Arial" w:hAnsi="Arial" w:cs="Arial"/>
                      <w:sz w:val="10"/>
                      <w:szCs w:val="10"/>
                    </w:rPr>
                  </w:pPr>
                </w:p>
              </w:tc>
              <w:tc>
                <w:tcPr>
                  <w:tcW w:w="395" w:type="dxa"/>
                  <w:shd w:val="clear" w:color="auto" w:fill="auto"/>
                </w:tcPr>
                <w:p w14:paraId="25EE0ED2" w14:textId="77777777" w:rsidR="000D48D9" w:rsidRPr="00B92701" w:rsidRDefault="000D48D9" w:rsidP="00D55B58">
                  <w:pPr>
                    <w:tabs>
                      <w:tab w:val="left" w:pos="-360"/>
                    </w:tabs>
                    <w:jc w:val="both"/>
                    <w:rPr>
                      <w:rFonts w:ascii="Arial" w:hAnsi="Arial" w:cs="Arial"/>
                      <w:sz w:val="10"/>
                      <w:szCs w:val="10"/>
                    </w:rPr>
                  </w:pPr>
                </w:p>
              </w:tc>
              <w:tc>
                <w:tcPr>
                  <w:tcW w:w="395" w:type="dxa"/>
                  <w:shd w:val="clear" w:color="auto" w:fill="auto"/>
                </w:tcPr>
                <w:p w14:paraId="38BB43DD" w14:textId="77777777" w:rsidR="000D48D9" w:rsidRPr="00B92701" w:rsidRDefault="000D48D9" w:rsidP="00D55B58">
                  <w:pPr>
                    <w:tabs>
                      <w:tab w:val="left" w:pos="-360"/>
                    </w:tabs>
                    <w:jc w:val="both"/>
                    <w:rPr>
                      <w:rFonts w:ascii="Arial" w:hAnsi="Arial" w:cs="Arial"/>
                      <w:sz w:val="10"/>
                      <w:szCs w:val="10"/>
                    </w:rPr>
                  </w:pPr>
                </w:p>
              </w:tc>
              <w:tc>
                <w:tcPr>
                  <w:tcW w:w="395" w:type="dxa"/>
                  <w:shd w:val="clear" w:color="auto" w:fill="auto"/>
                </w:tcPr>
                <w:p w14:paraId="03274A42" w14:textId="77777777" w:rsidR="000D48D9" w:rsidRPr="00B92701" w:rsidRDefault="000D48D9" w:rsidP="00D55B58">
                  <w:pPr>
                    <w:tabs>
                      <w:tab w:val="left" w:pos="-360"/>
                    </w:tabs>
                    <w:jc w:val="both"/>
                    <w:rPr>
                      <w:rFonts w:ascii="Arial" w:hAnsi="Arial" w:cs="Arial"/>
                      <w:sz w:val="10"/>
                      <w:szCs w:val="10"/>
                    </w:rPr>
                  </w:pPr>
                </w:p>
              </w:tc>
              <w:tc>
                <w:tcPr>
                  <w:tcW w:w="395" w:type="dxa"/>
                  <w:shd w:val="clear" w:color="auto" w:fill="auto"/>
                </w:tcPr>
                <w:p w14:paraId="155878B5" w14:textId="77777777" w:rsidR="000D48D9" w:rsidRPr="00B92701" w:rsidRDefault="000D48D9" w:rsidP="00D55B58">
                  <w:pPr>
                    <w:tabs>
                      <w:tab w:val="left" w:pos="-360"/>
                    </w:tabs>
                    <w:jc w:val="both"/>
                    <w:rPr>
                      <w:rFonts w:ascii="Arial" w:hAnsi="Arial" w:cs="Arial"/>
                      <w:sz w:val="10"/>
                      <w:szCs w:val="10"/>
                    </w:rPr>
                  </w:pPr>
                </w:p>
              </w:tc>
            </w:tr>
          </w:tbl>
          <w:p w14:paraId="7CC2810C" w14:textId="77777777" w:rsidR="00BB7275" w:rsidRPr="00B92701" w:rsidRDefault="00BB7275" w:rsidP="00D55B58">
            <w:pPr>
              <w:tabs>
                <w:tab w:val="left" w:pos="-360"/>
              </w:tabs>
              <w:jc w:val="both"/>
              <w:rPr>
                <w:rFonts w:ascii="Arial" w:hAnsi="Arial" w:cs="Arial"/>
                <w:szCs w:val="20"/>
              </w:rPr>
            </w:pPr>
          </w:p>
        </w:tc>
      </w:tr>
      <w:bookmarkEnd w:id="9"/>
      <w:tr w:rsidR="000D48D9" w:rsidRPr="00B92701" w14:paraId="60B8ACC7" w14:textId="77777777" w:rsidTr="005310BE">
        <w:trPr>
          <w:trHeight w:val="1013"/>
        </w:trPr>
        <w:tc>
          <w:tcPr>
            <w:tcW w:w="2722" w:type="dxa"/>
            <w:shd w:val="clear" w:color="auto" w:fill="auto"/>
          </w:tcPr>
          <w:p w14:paraId="6B1B74F5" w14:textId="77777777" w:rsidR="000D48D9" w:rsidRPr="00B92701" w:rsidRDefault="000D48D9" w:rsidP="00D55B58">
            <w:pPr>
              <w:tabs>
                <w:tab w:val="left" w:pos="-360"/>
              </w:tabs>
              <w:jc w:val="both"/>
              <w:rPr>
                <w:rFonts w:ascii="Arial" w:hAnsi="Arial" w:cs="Arial"/>
                <w:szCs w:val="20"/>
              </w:rPr>
            </w:pPr>
            <w:r w:rsidRPr="00B92701">
              <w:rPr>
                <w:rFonts w:ascii="Arial" w:hAnsi="Arial" w:cs="Arial"/>
                <w:szCs w:val="20"/>
              </w:rPr>
              <w:t>N° d’inscription </w:t>
            </w:r>
          </w:p>
        </w:tc>
        <w:tc>
          <w:tcPr>
            <w:tcW w:w="6379" w:type="dxa"/>
            <w:shd w:val="clear" w:color="auto" w:fill="auto"/>
          </w:tcPr>
          <w:p w14:paraId="1762DA3C" w14:textId="0CF89CC1" w:rsidR="000D48D9" w:rsidRPr="00B92701" w:rsidRDefault="00A35743" w:rsidP="00D55B58">
            <w:pPr>
              <w:tabs>
                <w:tab w:val="left" w:pos="-360"/>
              </w:tabs>
              <w:jc w:val="both"/>
              <w:rPr>
                <w:rFonts w:ascii="Arial" w:hAnsi="Arial" w:cs="Arial"/>
                <w:szCs w:val="20"/>
              </w:rPr>
            </w:pPr>
            <w:sdt>
              <w:sdtPr>
                <w:rPr>
                  <w:rFonts w:ascii="Arial" w:hAnsi="Arial" w:cs="Arial"/>
                  <w:szCs w:val="20"/>
                </w:rPr>
                <w:id w:val="-142276351"/>
                <w14:checkbox>
                  <w14:checked w14:val="0"/>
                  <w14:checkedState w14:val="2612" w14:font="MS Gothic"/>
                  <w14:uncheckedState w14:val="2610" w14:font="MS Gothic"/>
                </w14:checkbox>
              </w:sdtPr>
              <w:sdtEndPr/>
              <w:sdtContent>
                <w:r w:rsidR="003A610D">
                  <w:rPr>
                    <w:rFonts w:ascii="MS Gothic" w:eastAsia="MS Gothic" w:hAnsi="MS Gothic" w:cs="Arial" w:hint="eastAsia"/>
                    <w:szCs w:val="20"/>
                  </w:rPr>
                  <w:t>☐</w:t>
                </w:r>
              </w:sdtContent>
            </w:sdt>
            <w:r w:rsidR="000D48D9" w:rsidRPr="00B92701">
              <w:rPr>
                <w:rFonts w:ascii="Arial" w:hAnsi="Arial" w:cs="Arial"/>
                <w:szCs w:val="20"/>
              </w:rPr>
              <w:t xml:space="preserve"> </w:t>
            </w:r>
            <w:proofErr w:type="gramStart"/>
            <w:r w:rsidR="000D48D9" w:rsidRPr="00B92701">
              <w:rPr>
                <w:rFonts w:ascii="Arial" w:hAnsi="Arial" w:cs="Arial"/>
                <w:szCs w:val="20"/>
              </w:rPr>
              <w:t>au</w:t>
            </w:r>
            <w:proofErr w:type="gramEnd"/>
            <w:r w:rsidR="000D48D9" w:rsidRPr="00B92701">
              <w:rPr>
                <w:rFonts w:ascii="Arial" w:hAnsi="Arial" w:cs="Arial"/>
                <w:szCs w:val="20"/>
              </w:rPr>
              <w:t xml:space="preserve"> répertoire des métiers :</w:t>
            </w:r>
          </w:p>
          <w:p w14:paraId="465AF3C2" w14:textId="77777777" w:rsidR="000D48D9" w:rsidRPr="00CC0A40" w:rsidRDefault="000D48D9" w:rsidP="00D55B58">
            <w:pPr>
              <w:tabs>
                <w:tab w:val="left" w:pos="-360"/>
              </w:tabs>
              <w:jc w:val="both"/>
              <w:rPr>
                <w:rFonts w:ascii="Arial" w:hAnsi="Arial" w:cs="Arial"/>
                <w:bCs/>
                <w:szCs w:val="20"/>
              </w:rPr>
            </w:pPr>
            <w:proofErr w:type="gramStart"/>
            <w:r w:rsidRPr="00CC0A40">
              <w:rPr>
                <w:rFonts w:ascii="Arial" w:hAnsi="Arial" w:cs="Arial"/>
                <w:bCs/>
                <w:szCs w:val="20"/>
              </w:rPr>
              <w:t>Ou</w:t>
            </w:r>
            <w:proofErr w:type="gramEnd"/>
          </w:p>
          <w:p w14:paraId="2A4629A7" w14:textId="09CF3BB4" w:rsidR="000D48D9" w:rsidRPr="00B92701" w:rsidRDefault="00A35743" w:rsidP="00D55B58">
            <w:pPr>
              <w:tabs>
                <w:tab w:val="left" w:pos="-360"/>
              </w:tabs>
              <w:jc w:val="both"/>
              <w:rPr>
                <w:rFonts w:ascii="Arial" w:hAnsi="Arial" w:cs="Arial"/>
                <w:sz w:val="10"/>
                <w:szCs w:val="10"/>
              </w:rPr>
            </w:pPr>
            <w:sdt>
              <w:sdtPr>
                <w:rPr>
                  <w:rFonts w:ascii="Arial" w:hAnsi="Arial" w:cs="Arial"/>
                  <w:szCs w:val="20"/>
                </w:rPr>
                <w:id w:val="632680184"/>
                <w14:checkbox>
                  <w14:checked w14:val="0"/>
                  <w14:checkedState w14:val="2612" w14:font="MS Gothic"/>
                  <w14:uncheckedState w14:val="2610" w14:font="MS Gothic"/>
                </w14:checkbox>
              </w:sdtPr>
              <w:sdtEndPr/>
              <w:sdtContent>
                <w:r w:rsidR="005310BE">
                  <w:rPr>
                    <w:rFonts w:ascii="MS Gothic" w:eastAsia="MS Gothic" w:hAnsi="MS Gothic" w:cs="Arial" w:hint="eastAsia"/>
                    <w:szCs w:val="20"/>
                  </w:rPr>
                  <w:t>☐</w:t>
                </w:r>
              </w:sdtContent>
            </w:sdt>
            <w:r w:rsidR="000D48D9" w:rsidRPr="00B92701">
              <w:rPr>
                <w:rFonts w:ascii="Arial" w:hAnsi="Arial" w:cs="Arial"/>
                <w:szCs w:val="20"/>
              </w:rPr>
              <w:t xml:space="preserve"> </w:t>
            </w:r>
            <w:proofErr w:type="gramStart"/>
            <w:r w:rsidR="000D48D9" w:rsidRPr="00B92701">
              <w:rPr>
                <w:rFonts w:ascii="Arial" w:hAnsi="Arial" w:cs="Arial"/>
                <w:szCs w:val="20"/>
              </w:rPr>
              <w:t>au</w:t>
            </w:r>
            <w:proofErr w:type="gramEnd"/>
            <w:r w:rsidR="000D48D9" w:rsidRPr="00B92701">
              <w:rPr>
                <w:rFonts w:ascii="Arial" w:hAnsi="Arial" w:cs="Arial"/>
                <w:szCs w:val="20"/>
              </w:rPr>
              <w:t xml:space="preserve"> registre du commerce et des sociétés :</w:t>
            </w:r>
          </w:p>
        </w:tc>
      </w:tr>
    </w:tbl>
    <w:p w14:paraId="079419B2" w14:textId="59E92EF0" w:rsidR="00251554" w:rsidRPr="00B92701" w:rsidRDefault="00251554" w:rsidP="00D55B58">
      <w:pPr>
        <w:tabs>
          <w:tab w:val="left" w:pos="-360"/>
        </w:tabs>
        <w:jc w:val="both"/>
        <w:rPr>
          <w:rFonts w:ascii="Arial" w:hAnsi="Arial" w:cs="Arial"/>
          <w:szCs w:val="20"/>
        </w:rPr>
      </w:pPr>
    </w:p>
    <w:p w14:paraId="218CF73A" w14:textId="77777777" w:rsidR="00311D44" w:rsidRPr="00B92701" w:rsidRDefault="00311D44" w:rsidP="00F343E4">
      <w:pPr>
        <w:pStyle w:val="Titre2"/>
        <w:numPr>
          <w:ilvl w:val="0"/>
          <w:numId w:val="5"/>
        </w:numPr>
        <w:spacing w:before="120" w:after="120"/>
        <w:jc w:val="both"/>
        <w:rPr>
          <w:rStyle w:val="Accentuationintense"/>
          <w:rFonts w:ascii="Arial" w:hAnsi="Arial" w:cs="Arial"/>
          <w:i w:val="0"/>
          <w:iCs w:val="0"/>
          <w:sz w:val="28"/>
          <w:szCs w:val="36"/>
        </w:rPr>
      </w:pPr>
      <w:bookmarkStart w:id="10" w:name="_Toc95814029"/>
      <w:bookmarkStart w:id="11" w:name="_Toc95814054"/>
      <w:bookmarkStart w:id="12" w:name="_Toc189833129"/>
      <w:bookmarkStart w:id="13" w:name="_Hlk95812374"/>
      <w:r w:rsidRPr="00B92701">
        <w:rPr>
          <w:rStyle w:val="Accentuationintense"/>
          <w:rFonts w:ascii="Arial" w:hAnsi="Arial" w:cs="Arial"/>
          <w:i w:val="0"/>
          <w:iCs w:val="0"/>
          <w:sz w:val="28"/>
          <w:szCs w:val="36"/>
        </w:rPr>
        <w:t>Pièces contractuelles du marché</w:t>
      </w:r>
      <w:bookmarkStart w:id="14" w:name="_Toc95815193"/>
      <w:bookmarkStart w:id="15" w:name="_Toc95815392"/>
      <w:bookmarkStart w:id="16" w:name="_Toc95815456"/>
      <w:bookmarkStart w:id="17" w:name="_Toc95815501"/>
      <w:bookmarkEnd w:id="10"/>
      <w:bookmarkEnd w:id="11"/>
      <w:bookmarkEnd w:id="14"/>
      <w:bookmarkEnd w:id="15"/>
      <w:bookmarkEnd w:id="16"/>
      <w:bookmarkEnd w:id="17"/>
      <w:bookmarkEnd w:id="12"/>
    </w:p>
    <w:bookmarkEnd w:id="13"/>
    <w:p w14:paraId="37F53161" w14:textId="3A39051C" w:rsidR="002F1F39" w:rsidRPr="00B92701" w:rsidRDefault="00F94F5A" w:rsidP="00D55B58">
      <w:pPr>
        <w:spacing w:before="120"/>
        <w:ind w:right="425"/>
        <w:jc w:val="both"/>
        <w:rPr>
          <w:rFonts w:ascii="Arial" w:hAnsi="Arial" w:cs="Arial"/>
          <w:szCs w:val="20"/>
        </w:rPr>
      </w:pPr>
      <w:r w:rsidRPr="00787BC3">
        <w:rPr>
          <w:rFonts w:ascii="Arial" w:hAnsi="Arial" w:cs="Arial"/>
          <w:szCs w:val="20"/>
        </w:rPr>
        <w:t xml:space="preserve">Par dérogation </w:t>
      </w:r>
      <w:r w:rsidR="007D791B" w:rsidRPr="00787BC3">
        <w:rPr>
          <w:rFonts w:ascii="Arial" w:hAnsi="Arial" w:cs="Arial"/>
          <w:szCs w:val="20"/>
        </w:rPr>
        <w:t xml:space="preserve">à l’article </w:t>
      </w:r>
      <w:r w:rsidR="00787BC3" w:rsidRPr="00787BC3">
        <w:rPr>
          <w:rFonts w:ascii="Arial" w:hAnsi="Arial" w:cs="Arial"/>
          <w:szCs w:val="20"/>
        </w:rPr>
        <w:t>4.1</w:t>
      </w:r>
      <w:r w:rsidR="007D791B" w:rsidRPr="00787BC3">
        <w:rPr>
          <w:rFonts w:ascii="Arial" w:hAnsi="Arial" w:cs="Arial"/>
          <w:szCs w:val="20"/>
        </w:rPr>
        <w:t xml:space="preserve"> du</w:t>
      </w:r>
      <w:r w:rsidRPr="00787BC3">
        <w:rPr>
          <w:rFonts w:ascii="Arial" w:hAnsi="Arial" w:cs="Arial"/>
          <w:szCs w:val="20"/>
        </w:rPr>
        <w:t xml:space="preserve"> CCAG </w:t>
      </w:r>
      <w:r w:rsidR="00787BC3" w:rsidRPr="00787BC3">
        <w:rPr>
          <w:rFonts w:ascii="Arial" w:hAnsi="Arial" w:cs="Arial"/>
          <w:szCs w:val="20"/>
        </w:rPr>
        <w:t>travaux</w:t>
      </w:r>
      <w:r w:rsidRPr="00787BC3">
        <w:rPr>
          <w:rFonts w:ascii="Arial" w:hAnsi="Arial" w:cs="Arial"/>
          <w:szCs w:val="20"/>
        </w:rPr>
        <w:t>, l</w:t>
      </w:r>
      <w:r w:rsidR="002F1F39" w:rsidRPr="00787BC3">
        <w:rPr>
          <w:rFonts w:ascii="Arial" w:hAnsi="Arial" w:cs="Arial"/>
          <w:szCs w:val="20"/>
        </w:rPr>
        <w:t>es</w:t>
      </w:r>
      <w:r w:rsidR="002F1F39" w:rsidRPr="00B92701">
        <w:rPr>
          <w:rFonts w:ascii="Arial" w:hAnsi="Arial" w:cs="Arial"/>
          <w:szCs w:val="20"/>
        </w:rPr>
        <w:t xml:space="preserve"> pièces contractuelles qui constituent le présent marché sont les suivantes</w:t>
      </w:r>
      <w:r w:rsidR="007D791B">
        <w:rPr>
          <w:rFonts w:ascii="Arial" w:hAnsi="Arial" w:cs="Arial"/>
          <w:szCs w:val="20"/>
        </w:rPr>
        <w:t xml:space="preserve"> par ordre décroissant</w:t>
      </w:r>
      <w:r w:rsidR="008141B7" w:rsidRPr="00B92701">
        <w:rPr>
          <w:rFonts w:ascii="Arial" w:hAnsi="Arial" w:cs="Arial"/>
          <w:szCs w:val="20"/>
        </w:rPr>
        <w:t> </w:t>
      </w:r>
      <w:r w:rsidR="002F1F39" w:rsidRPr="00B92701">
        <w:rPr>
          <w:rFonts w:ascii="Arial" w:hAnsi="Arial" w:cs="Arial"/>
          <w:szCs w:val="20"/>
        </w:rPr>
        <w:t>:</w:t>
      </w:r>
    </w:p>
    <w:p w14:paraId="087F1FC7" w14:textId="35133F2A" w:rsidR="00780BB8" w:rsidRPr="00B92701" w:rsidRDefault="002F1F39" w:rsidP="00F343E4">
      <w:pPr>
        <w:numPr>
          <w:ilvl w:val="0"/>
          <w:numId w:val="3"/>
        </w:numPr>
        <w:spacing w:before="120"/>
        <w:ind w:right="425"/>
        <w:jc w:val="both"/>
        <w:rPr>
          <w:rFonts w:ascii="Arial" w:hAnsi="Arial" w:cs="Arial"/>
          <w:szCs w:val="20"/>
        </w:rPr>
      </w:pPr>
      <w:r w:rsidRPr="00B92701">
        <w:rPr>
          <w:rFonts w:ascii="Arial" w:hAnsi="Arial" w:cs="Arial"/>
          <w:szCs w:val="20"/>
        </w:rPr>
        <w:t xml:space="preserve">Le présent document, dont l’exemplaire original conservé dans les archives du Maître d’Ouvrage fait </w:t>
      </w:r>
      <w:proofErr w:type="gramStart"/>
      <w:r w:rsidRPr="00B92701">
        <w:rPr>
          <w:rFonts w:ascii="Arial" w:hAnsi="Arial" w:cs="Arial"/>
          <w:szCs w:val="20"/>
        </w:rPr>
        <w:t>seul foi</w:t>
      </w:r>
      <w:proofErr w:type="gramEnd"/>
      <w:r w:rsidR="00AC4055" w:rsidRPr="00B92701">
        <w:rPr>
          <w:rFonts w:ascii="Arial" w:hAnsi="Arial" w:cs="Arial"/>
          <w:szCs w:val="20"/>
        </w:rPr>
        <w:t>, et ses annexes</w:t>
      </w:r>
      <w:r w:rsidR="002C1928">
        <w:rPr>
          <w:rFonts w:ascii="Arial" w:hAnsi="Arial" w:cs="Arial"/>
          <w:szCs w:val="20"/>
        </w:rPr>
        <w:t xml:space="preserve"> (</w:t>
      </w:r>
      <w:r w:rsidR="002C1928" w:rsidRPr="002C1928">
        <w:rPr>
          <w:rFonts w:ascii="Arial" w:hAnsi="Arial" w:cs="Arial"/>
          <w:szCs w:val="20"/>
        </w:rPr>
        <w:t>daté et signé par les représentants habilités des parties)</w:t>
      </w:r>
      <w:r w:rsidR="00787BC3">
        <w:rPr>
          <w:rFonts w:ascii="Arial" w:hAnsi="Arial" w:cs="Arial"/>
          <w:szCs w:val="20"/>
        </w:rPr>
        <w:t> ;</w:t>
      </w:r>
    </w:p>
    <w:p w14:paraId="5E06B8B1" w14:textId="051CE64D" w:rsidR="00F94F5A" w:rsidRDefault="002A1752" w:rsidP="00F343E4">
      <w:pPr>
        <w:numPr>
          <w:ilvl w:val="0"/>
          <w:numId w:val="4"/>
        </w:numPr>
        <w:spacing w:before="120"/>
        <w:ind w:right="425"/>
        <w:jc w:val="both"/>
        <w:rPr>
          <w:rFonts w:ascii="Arial" w:hAnsi="Arial" w:cs="Arial"/>
          <w:szCs w:val="20"/>
        </w:rPr>
      </w:pPr>
      <w:r>
        <w:rPr>
          <w:rFonts w:ascii="Arial" w:hAnsi="Arial" w:cs="Arial"/>
          <w:szCs w:val="20"/>
        </w:rPr>
        <w:t xml:space="preserve">L’arrêté du </w:t>
      </w:r>
      <w:r w:rsidR="00787BC3" w:rsidRPr="00787BC3">
        <w:rPr>
          <w:rFonts w:ascii="Arial" w:hAnsi="Arial" w:cs="Arial"/>
          <w:szCs w:val="20"/>
        </w:rPr>
        <w:t>30</w:t>
      </w:r>
      <w:r w:rsidRPr="00787BC3">
        <w:rPr>
          <w:rFonts w:ascii="Arial" w:hAnsi="Arial" w:cs="Arial"/>
          <w:szCs w:val="20"/>
        </w:rPr>
        <w:t>/</w:t>
      </w:r>
      <w:r w:rsidR="00787BC3" w:rsidRPr="00787BC3">
        <w:rPr>
          <w:rFonts w:ascii="Arial" w:hAnsi="Arial" w:cs="Arial"/>
          <w:szCs w:val="20"/>
        </w:rPr>
        <w:t>03</w:t>
      </w:r>
      <w:r>
        <w:rPr>
          <w:rFonts w:ascii="Arial" w:hAnsi="Arial" w:cs="Arial"/>
          <w:szCs w:val="20"/>
        </w:rPr>
        <w:t>/2021</w:t>
      </w:r>
      <w:r w:rsidR="00707CCD" w:rsidRPr="00B92701">
        <w:rPr>
          <w:rFonts w:ascii="Arial" w:hAnsi="Arial" w:cs="Arial"/>
          <w:szCs w:val="20"/>
        </w:rPr>
        <w:t>,</w:t>
      </w:r>
      <w:r w:rsidR="00D81292" w:rsidRPr="00B92701">
        <w:rPr>
          <w:rFonts w:ascii="Arial" w:hAnsi="Arial" w:cs="Arial"/>
          <w:szCs w:val="20"/>
        </w:rPr>
        <w:t xml:space="preserve"> </w:t>
      </w:r>
      <w:r w:rsidR="002F1F39" w:rsidRPr="00B92701">
        <w:rPr>
          <w:rFonts w:ascii="Arial" w:hAnsi="Arial" w:cs="Arial"/>
          <w:szCs w:val="20"/>
        </w:rPr>
        <w:t xml:space="preserve">portant approbation du cahier des clauses administratives générales </w:t>
      </w:r>
      <w:r w:rsidR="00A503D9" w:rsidRPr="00B92701">
        <w:rPr>
          <w:rFonts w:ascii="Arial" w:hAnsi="Arial" w:cs="Arial"/>
          <w:szCs w:val="20"/>
        </w:rPr>
        <w:t>des</w:t>
      </w:r>
      <w:r w:rsidR="002F1F39" w:rsidRPr="00B92701">
        <w:rPr>
          <w:rFonts w:ascii="Arial" w:hAnsi="Arial" w:cs="Arial"/>
          <w:szCs w:val="20"/>
        </w:rPr>
        <w:t xml:space="preserve"> marchés publics </w:t>
      </w:r>
      <w:r w:rsidR="00600B8D" w:rsidRPr="00B92701">
        <w:rPr>
          <w:rFonts w:ascii="Arial" w:hAnsi="Arial" w:cs="Arial"/>
          <w:szCs w:val="20"/>
        </w:rPr>
        <w:t xml:space="preserve">de </w:t>
      </w:r>
      <w:r w:rsidR="00787BC3">
        <w:rPr>
          <w:rFonts w:ascii="Arial" w:hAnsi="Arial" w:cs="Arial"/>
          <w:szCs w:val="20"/>
        </w:rPr>
        <w:t>travaux</w:t>
      </w:r>
      <w:r w:rsidR="00311D44" w:rsidRPr="00B92701">
        <w:rPr>
          <w:rFonts w:ascii="Arial" w:hAnsi="Arial" w:cs="Arial"/>
          <w:szCs w:val="20"/>
        </w:rPr>
        <w:t xml:space="preserve"> dans sa dernière version modifiée</w:t>
      </w:r>
      <w:r w:rsidR="00787BC3">
        <w:rPr>
          <w:rFonts w:ascii="Arial" w:hAnsi="Arial" w:cs="Arial"/>
          <w:szCs w:val="20"/>
        </w:rPr>
        <w:t> ;</w:t>
      </w:r>
    </w:p>
    <w:p w14:paraId="5FDDC98C" w14:textId="679DAD99" w:rsidR="00F94F5A" w:rsidRDefault="00F94F5A" w:rsidP="00F343E4">
      <w:pPr>
        <w:numPr>
          <w:ilvl w:val="0"/>
          <w:numId w:val="4"/>
        </w:numPr>
        <w:spacing w:before="120"/>
        <w:ind w:right="425"/>
        <w:jc w:val="both"/>
        <w:rPr>
          <w:rFonts w:ascii="Arial" w:hAnsi="Arial" w:cs="Arial"/>
          <w:szCs w:val="20"/>
        </w:rPr>
      </w:pPr>
      <w:r w:rsidRPr="00F94F5A">
        <w:rPr>
          <w:rFonts w:ascii="Arial" w:hAnsi="Arial" w:cs="Arial"/>
          <w:szCs w:val="20"/>
        </w:rPr>
        <w:t>Les actes spéciaux de sous-traitance et leurs éventuels actes modificatifs, postérieurs à la notification du marché</w:t>
      </w:r>
      <w:r w:rsidR="00787BC3">
        <w:rPr>
          <w:rFonts w:ascii="Arial" w:hAnsi="Arial" w:cs="Arial"/>
          <w:szCs w:val="20"/>
        </w:rPr>
        <w:t> ;</w:t>
      </w:r>
    </w:p>
    <w:p w14:paraId="6126359A" w14:textId="3E6AF2F8" w:rsidR="00F94F5A" w:rsidRDefault="00F94F5A" w:rsidP="00F343E4">
      <w:pPr>
        <w:numPr>
          <w:ilvl w:val="0"/>
          <w:numId w:val="4"/>
        </w:numPr>
        <w:spacing w:before="120"/>
        <w:ind w:right="425"/>
        <w:jc w:val="both"/>
        <w:rPr>
          <w:rFonts w:ascii="Arial" w:hAnsi="Arial" w:cs="Arial"/>
          <w:szCs w:val="20"/>
        </w:rPr>
      </w:pPr>
      <w:r>
        <w:rPr>
          <w:rFonts w:ascii="Arial" w:hAnsi="Arial" w:cs="Arial"/>
          <w:szCs w:val="20"/>
        </w:rPr>
        <w:t>L’offre technique du titulaire</w:t>
      </w:r>
      <w:r w:rsidR="00787BC3">
        <w:rPr>
          <w:rFonts w:ascii="Arial" w:hAnsi="Arial" w:cs="Arial"/>
          <w:szCs w:val="20"/>
        </w:rPr>
        <w:t>.</w:t>
      </w:r>
    </w:p>
    <w:p w14:paraId="4B2907F8" w14:textId="77777777" w:rsidR="00CC0A40" w:rsidRPr="00994FA0" w:rsidRDefault="00CC0A40" w:rsidP="00D55B58">
      <w:pPr>
        <w:tabs>
          <w:tab w:val="left" w:pos="-360"/>
        </w:tabs>
        <w:jc w:val="both"/>
        <w:rPr>
          <w:rFonts w:ascii="Arial" w:hAnsi="Arial" w:cs="Arial"/>
          <w:sz w:val="16"/>
          <w:szCs w:val="16"/>
        </w:rPr>
      </w:pPr>
    </w:p>
    <w:p w14:paraId="7BCCACFB" w14:textId="1E3DFD3E" w:rsidR="007D791B" w:rsidRPr="00B92701" w:rsidRDefault="007D791B" w:rsidP="00D55B58">
      <w:pPr>
        <w:tabs>
          <w:tab w:val="left" w:pos="-360"/>
        </w:tabs>
        <w:jc w:val="both"/>
        <w:rPr>
          <w:rFonts w:ascii="Arial" w:hAnsi="Arial" w:cs="Arial"/>
          <w:szCs w:val="20"/>
        </w:rPr>
      </w:pPr>
      <w:r w:rsidRPr="009D7933">
        <w:rPr>
          <w:rFonts w:ascii="Arial" w:hAnsi="Arial" w:cs="Arial"/>
          <w:szCs w:val="20"/>
        </w:rPr>
        <w:t>En concluant le marché public avec le</w:t>
      </w:r>
      <w:r>
        <w:rPr>
          <w:rFonts w:ascii="Arial" w:hAnsi="Arial" w:cs="Arial"/>
          <w:szCs w:val="20"/>
        </w:rPr>
        <w:t xml:space="preserve"> RA</w:t>
      </w:r>
      <w:r w:rsidRPr="009D7933">
        <w:rPr>
          <w:rFonts w:ascii="Arial" w:hAnsi="Arial" w:cs="Arial"/>
          <w:szCs w:val="20"/>
        </w:rPr>
        <w:t xml:space="preserve">, le </w:t>
      </w:r>
      <w:r>
        <w:rPr>
          <w:rFonts w:ascii="Arial" w:hAnsi="Arial" w:cs="Arial"/>
          <w:szCs w:val="20"/>
        </w:rPr>
        <w:t>t</w:t>
      </w:r>
      <w:r w:rsidRPr="009D7933">
        <w:rPr>
          <w:rFonts w:ascii="Arial" w:hAnsi="Arial" w:cs="Arial"/>
          <w:szCs w:val="20"/>
        </w:rPr>
        <w:t>itulaire accepte sans réserve, le présent</w:t>
      </w:r>
      <w:r>
        <w:rPr>
          <w:rFonts w:ascii="Arial" w:hAnsi="Arial" w:cs="Arial"/>
          <w:szCs w:val="20"/>
        </w:rPr>
        <w:t xml:space="preserve"> CCAP </w:t>
      </w:r>
      <w:r w:rsidRPr="009D7933">
        <w:rPr>
          <w:rFonts w:ascii="Arial" w:hAnsi="Arial" w:cs="Arial"/>
          <w:szCs w:val="20"/>
        </w:rPr>
        <w:t>valant</w:t>
      </w:r>
      <w:r w:rsidR="00787BC3">
        <w:rPr>
          <w:rFonts w:ascii="Arial" w:hAnsi="Arial" w:cs="Arial"/>
          <w:szCs w:val="20"/>
        </w:rPr>
        <w:t xml:space="preserve"> </w:t>
      </w:r>
      <w:r>
        <w:rPr>
          <w:rFonts w:ascii="Arial" w:hAnsi="Arial" w:cs="Arial"/>
          <w:szCs w:val="20"/>
        </w:rPr>
        <w:t>A</w:t>
      </w:r>
      <w:r w:rsidR="003450AE">
        <w:rPr>
          <w:rFonts w:ascii="Arial" w:hAnsi="Arial" w:cs="Arial"/>
          <w:szCs w:val="20"/>
        </w:rPr>
        <w:t>cte d’</w:t>
      </w:r>
      <w:r>
        <w:rPr>
          <w:rFonts w:ascii="Arial" w:hAnsi="Arial" w:cs="Arial"/>
          <w:szCs w:val="20"/>
        </w:rPr>
        <w:t>E</w:t>
      </w:r>
      <w:r w:rsidR="003450AE">
        <w:rPr>
          <w:rFonts w:ascii="Arial" w:hAnsi="Arial" w:cs="Arial"/>
          <w:szCs w:val="20"/>
        </w:rPr>
        <w:t>ngagement</w:t>
      </w:r>
      <w:r w:rsidRPr="009D7933">
        <w:rPr>
          <w:rFonts w:ascii="Arial" w:hAnsi="Arial" w:cs="Arial"/>
          <w:szCs w:val="20"/>
        </w:rPr>
        <w:t xml:space="preserve">. Toutes conditions générales de vente du titulaire contraires au présent document sont inopposables au </w:t>
      </w:r>
      <w:r>
        <w:rPr>
          <w:rFonts w:ascii="Arial" w:hAnsi="Arial" w:cs="Arial"/>
          <w:szCs w:val="20"/>
        </w:rPr>
        <w:t>RA.</w:t>
      </w:r>
    </w:p>
    <w:bookmarkStart w:id="18" w:name="_Toc126674473"/>
    <w:p w14:paraId="222E2021" w14:textId="77777777" w:rsidR="007D791B" w:rsidRPr="00F96188" w:rsidRDefault="00A35743" w:rsidP="00F343E4">
      <w:pPr>
        <w:pStyle w:val="Titre2"/>
        <w:numPr>
          <w:ilvl w:val="0"/>
          <w:numId w:val="5"/>
        </w:numPr>
        <w:spacing w:before="120" w:after="120"/>
        <w:jc w:val="both"/>
        <w:rPr>
          <w:rStyle w:val="Accentuationintense"/>
          <w:rFonts w:ascii="Arial" w:hAnsi="Arial" w:cs="Arial"/>
          <w:sz w:val="28"/>
          <w:szCs w:val="36"/>
        </w:rPr>
      </w:pPr>
      <w:r>
        <w:fldChar w:fldCharType="begin"/>
      </w:r>
      <w:r>
        <w:instrText>HYPERLINK "file:///U:\\Site_PAR\\Donnees\\_Marches\\DEPARTEMENTS%20ET%20PÔLES\\PÔLES\\Pôle%20Grands%20Projets%20Nord\\Antenne%20Villacoublay\\Consultations%202023\\23-008_AMOE_%20ICPE%20-IOTA%20pour%20EH%20PARISIS%20ET%20ESTA%20sur%20BA107\\03-%20DCE\\DCE%20version%20de%20travail\\DCE_VF\\EH_ICPE%20IOTA_CCAP_V2.docx" \l "_Toc98930857"</w:instrText>
      </w:r>
      <w:r>
        <w:fldChar w:fldCharType="separate"/>
      </w:r>
      <w:bookmarkStart w:id="19" w:name="_Toc158646688"/>
      <w:bookmarkStart w:id="20" w:name="_Toc189833130"/>
      <w:r w:rsidR="007D791B">
        <w:rPr>
          <w:rStyle w:val="Accentuationintense"/>
          <w:rFonts w:ascii="Arial" w:hAnsi="Arial" w:cs="Arial"/>
          <w:sz w:val="28"/>
          <w:szCs w:val="36"/>
        </w:rPr>
        <w:t>Dispositions</w:t>
      </w:r>
      <w:r>
        <w:rPr>
          <w:rStyle w:val="Accentuationintense"/>
          <w:rFonts w:ascii="Arial" w:hAnsi="Arial" w:cs="Arial"/>
          <w:sz w:val="28"/>
          <w:szCs w:val="36"/>
        </w:rPr>
        <w:fldChar w:fldCharType="end"/>
      </w:r>
      <w:r w:rsidR="007D791B">
        <w:rPr>
          <w:rStyle w:val="Accentuationintense"/>
          <w:rFonts w:ascii="Arial" w:hAnsi="Arial" w:cs="Arial"/>
          <w:sz w:val="28"/>
          <w:szCs w:val="36"/>
        </w:rPr>
        <w:t xml:space="preserve"> générales</w:t>
      </w:r>
      <w:bookmarkEnd w:id="19"/>
      <w:bookmarkEnd w:id="20"/>
      <w:r w:rsidR="007D791B">
        <w:rPr>
          <w:rStyle w:val="Accentuationintense"/>
          <w:rFonts w:ascii="Arial" w:hAnsi="Arial" w:cs="Arial"/>
          <w:sz w:val="28"/>
          <w:szCs w:val="36"/>
        </w:rPr>
        <w:t xml:space="preserve"> </w:t>
      </w:r>
    </w:p>
    <w:p w14:paraId="5E9367A1" w14:textId="77777777" w:rsidR="007D791B" w:rsidRPr="00FF195A" w:rsidRDefault="007D791B" w:rsidP="00F343E4">
      <w:pPr>
        <w:pStyle w:val="Titre2"/>
        <w:numPr>
          <w:ilvl w:val="1"/>
          <w:numId w:val="5"/>
        </w:numPr>
        <w:spacing w:before="120" w:after="120"/>
        <w:jc w:val="both"/>
        <w:rPr>
          <w:rStyle w:val="Accentuationintense"/>
          <w:rFonts w:ascii="Arial" w:hAnsi="Arial" w:cs="Arial"/>
        </w:rPr>
      </w:pPr>
      <w:bookmarkStart w:id="21" w:name="_Toc158646689"/>
      <w:bookmarkStart w:id="22" w:name="_Toc189833131"/>
      <w:r w:rsidRPr="00FF195A">
        <w:rPr>
          <w:rStyle w:val="Accentuationintense"/>
          <w:rFonts w:ascii="Arial" w:hAnsi="Arial" w:cs="Arial"/>
        </w:rPr>
        <w:t>Obligation de confidentialité</w:t>
      </w:r>
      <w:bookmarkEnd w:id="18"/>
      <w:bookmarkEnd w:id="21"/>
      <w:bookmarkEnd w:id="22"/>
    </w:p>
    <w:p w14:paraId="65F49073" w14:textId="04AACCAC" w:rsidR="007D791B" w:rsidRDefault="007D791B" w:rsidP="00D55B58">
      <w:pPr>
        <w:spacing w:line="240" w:lineRule="auto"/>
        <w:jc w:val="both"/>
      </w:pPr>
      <w:r w:rsidRPr="00792078">
        <w:rPr>
          <w:rFonts w:ascii="Arial" w:hAnsi="Arial" w:cs="Arial"/>
          <w:color w:val="000000"/>
          <w:szCs w:val="20"/>
          <w:lang w:eastAsia="fr-FR"/>
        </w:rPr>
        <w:t xml:space="preserve">En application de l’article 5-1 du CCAG, le titulaire s’engage à la plus grande discrétion concernant les éléments de toute nature qui lui sont communiqués par l’acheteur et s’interdit de les porter à la connaissance de quiconque sans autorisation préalable de ce dernier. </w:t>
      </w:r>
      <w:bookmarkStart w:id="23" w:name="_Toc126674474"/>
    </w:p>
    <w:p w14:paraId="72566B62" w14:textId="77777777" w:rsidR="007D791B" w:rsidRPr="00237EA4" w:rsidRDefault="007D791B" w:rsidP="00F343E4">
      <w:pPr>
        <w:pStyle w:val="Titre2"/>
        <w:numPr>
          <w:ilvl w:val="1"/>
          <w:numId w:val="5"/>
        </w:numPr>
        <w:spacing w:before="120" w:after="120"/>
        <w:jc w:val="both"/>
        <w:rPr>
          <w:rStyle w:val="Accentuationintense"/>
          <w:rFonts w:ascii="Arial" w:hAnsi="Arial" w:cs="Arial"/>
        </w:rPr>
      </w:pPr>
      <w:r w:rsidRPr="00FF195A">
        <w:rPr>
          <w:rStyle w:val="Accentuationintense"/>
          <w:rFonts w:ascii="Arial" w:hAnsi="Arial" w:cs="Arial"/>
          <w:i w:val="0"/>
          <w:iCs w:val="0"/>
        </w:rPr>
        <w:t xml:space="preserve"> </w:t>
      </w:r>
      <w:bookmarkStart w:id="24" w:name="_Toc158646690"/>
      <w:bookmarkStart w:id="25" w:name="_Toc189833132"/>
      <w:r w:rsidRPr="00237EA4">
        <w:rPr>
          <w:rStyle w:val="Accentuationintense"/>
          <w:rFonts w:ascii="Arial" w:hAnsi="Arial" w:cs="Arial"/>
        </w:rPr>
        <w:t>RGPD (Règlement Général sur la Protection des données)</w:t>
      </w:r>
      <w:bookmarkEnd w:id="23"/>
      <w:bookmarkEnd w:id="24"/>
      <w:bookmarkEnd w:id="25"/>
    </w:p>
    <w:p w14:paraId="7862861C" w14:textId="77777777" w:rsidR="007D791B" w:rsidRPr="00294074" w:rsidRDefault="007D791B" w:rsidP="00D55B58">
      <w:pPr>
        <w:autoSpaceDE w:val="0"/>
        <w:autoSpaceDN w:val="0"/>
        <w:adjustRightInd w:val="0"/>
        <w:spacing w:line="240" w:lineRule="auto"/>
        <w:jc w:val="both"/>
        <w:rPr>
          <w:rFonts w:ascii="Arial" w:hAnsi="Arial" w:cs="Arial"/>
          <w:szCs w:val="20"/>
        </w:rPr>
      </w:pPr>
      <w:r w:rsidRPr="00294074">
        <w:rPr>
          <w:rFonts w:ascii="Arial" w:hAnsi="Arial" w:cs="Arial"/>
          <w:szCs w:val="20"/>
        </w:rPr>
        <w:t>En application de l'article 5-2 du CCAG, et d'une façon générale le titulaire est responsable du traitement des données personnelles qu'il réalise pour son propre compte et l’acheteur est responsable du traitement des données personnelles qu'il communique au titulaire qui doit en assurer la confidentialité et la sécurité dans les conditions particulières définies dans le contrat.</w:t>
      </w:r>
    </w:p>
    <w:p w14:paraId="76BFD595" w14:textId="77777777" w:rsidR="007D791B" w:rsidRPr="00294074" w:rsidRDefault="007D791B" w:rsidP="00D55B58">
      <w:pPr>
        <w:autoSpaceDE w:val="0"/>
        <w:autoSpaceDN w:val="0"/>
        <w:adjustRightInd w:val="0"/>
        <w:spacing w:line="240" w:lineRule="auto"/>
        <w:jc w:val="both"/>
        <w:rPr>
          <w:rFonts w:ascii="Arial" w:hAnsi="Arial" w:cs="Arial"/>
          <w:szCs w:val="20"/>
        </w:rPr>
      </w:pPr>
      <w:r w:rsidRPr="00294074">
        <w:rPr>
          <w:rFonts w:ascii="Arial" w:hAnsi="Arial" w:cs="Arial"/>
          <w:szCs w:val="20"/>
        </w:rPr>
        <w:t>L'exécution du présent marché ne requérant pas pour le titulaire l'accès à des données personnelles détenues par l’acheteur ni le traitement de telles données, il n'est donc pas prévu de dispositions particulières à cet effet.</w:t>
      </w:r>
    </w:p>
    <w:p w14:paraId="3871A73F" w14:textId="77777777" w:rsidR="007D791B" w:rsidRPr="00294074" w:rsidRDefault="007D791B" w:rsidP="00D55B58">
      <w:pPr>
        <w:autoSpaceDE w:val="0"/>
        <w:autoSpaceDN w:val="0"/>
        <w:adjustRightInd w:val="0"/>
        <w:spacing w:line="240" w:lineRule="auto"/>
        <w:jc w:val="both"/>
        <w:rPr>
          <w:rFonts w:ascii="Arial" w:hAnsi="Arial" w:cs="Arial"/>
          <w:szCs w:val="20"/>
        </w:rPr>
      </w:pPr>
    </w:p>
    <w:p w14:paraId="395AB22E" w14:textId="42B068A1" w:rsidR="007D791B" w:rsidRPr="00294074" w:rsidRDefault="007D791B" w:rsidP="00D55B58">
      <w:pPr>
        <w:autoSpaceDE w:val="0"/>
        <w:autoSpaceDN w:val="0"/>
        <w:adjustRightInd w:val="0"/>
        <w:spacing w:line="240" w:lineRule="auto"/>
        <w:jc w:val="both"/>
        <w:rPr>
          <w:rFonts w:ascii="Arial" w:hAnsi="Arial" w:cs="Arial"/>
          <w:szCs w:val="20"/>
        </w:rPr>
      </w:pPr>
      <w:r w:rsidRPr="00294074">
        <w:rPr>
          <w:rFonts w:ascii="Arial" w:hAnsi="Arial" w:cs="Arial"/>
          <w:szCs w:val="20"/>
        </w:rPr>
        <w:t>Toutefois, si en cours d'exécution du marché, le titulaire devait avoir accès à de telles données ou en assurer le traitement, il devra en alerter l’acheteur afin de convenir ensemble des mesures particulières nécessaires à la protection de ces données dans le respect des exigences du règlement de l'Union européenne 2016/679 du 27/04/2016.</w:t>
      </w:r>
    </w:p>
    <w:p w14:paraId="677272AA" w14:textId="77777777" w:rsidR="007D791B" w:rsidRPr="0075283D" w:rsidRDefault="007D791B" w:rsidP="00F343E4">
      <w:pPr>
        <w:pStyle w:val="Titre2"/>
        <w:numPr>
          <w:ilvl w:val="1"/>
          <w:numId w:val="5"/>
        </w:numPr>
        <w:spacing w:before="120" w:after="120"/>
        <w:jc w:val="both"/>
        <w:rPr>
          <w:rStyle w:val="Accentuationintense"/>
          <w:rFonts w:ascii="Arial" w:hAnsi="Arial" w:cs="Arial"/>
          <w:i w:val="0"/>
          <w:iCs w:val="0"/>
        </w:rPr>
      </w:pPr>
      <w:bookmarkStart w:id="26" w:name="_Toc158646691"/>
      <w:bookmarkStart w:id="27" w:name="_Toc189833133"/>
      <w:r w:rsidRPr="0075283D">
        <w:rPr>
          <w:rStyle w:val="Accentuationintense"/>
          <w:rFonts w:ascii="Arial" w:hAnsi="Arial" w:cs="Arial"/>
          <w:i w:val="0"/>
          <w:iCs w:val="0"/>
        </w:rPr>
        <w:t>Responsabilités et Assurances</w:t>
      </w:r>
      <w:bookmarkEnd w:id="26"/>
      <w:bookmarkEnd w:id="27"/>
    </w:p>
    <w:p w14:paraId="2CA5C970" w14:textId="77777777" w:rsidR="007D791B" w:rsidRPr="00792078" w:rsidRDefault="007D791B" w:rsidP="00D55B58">
      <w:pPr>
        <w:suppressAutoHyphens w:val="0"/>
        <w:spacing w:before="119" w:line="240" w:lineRule="auto"/>
        <w:jc w:val="both"/>
        <w:rPr>
          <w:rFonts w:ascii="Arial" w:hAnsi="Arial" w:cs="Arial"/>
          <w:szCs w:val="20"/>
          <w:lang w:eastAsia="fr-FR"/>
        </w:rPr>
      </w:pPr>
      <w:r w:rsidRPr="00792078">
        <w:rPr>
          <w:rFonts w:ascii="Arial" w:hAnsi="Arial" w:cs="Arial"/>
          <w:szCs w:val="20"/>
          <w:lang w:eastAsia="fr-FR"/>
        </w:rPr>
        <w:t>D’une manière générale, le titulaire assume les risques et responsabilités découlant des lois règlements et normes en vigueur. A ce titre, le titulaire répond notamment des responsabilités et garanties résultant des principes dont s’inspirent les articles 1792, 1792-2, 1792-3 et 1792-4-1 du code civil.</w:t>
      </w:r>
    </w:p>
    <w:p w14:paraId="6F2D93D1" w14:textId="77777777" w:rsidR="007D791B" w:rsidRPr="00845A8B" w:rsidRDefault="007D791B" w:rsidP="00F343E4">
      <w:pPr>
        <w:pStyle w:val="Titre2"/>
        <w:numPr>
          <w:ilvl w:val="1"/>
          <w:numId w:val="5"/>
        </w:numPr>
        <w:spacing w:before="120" w:after="120"/>
        <w:jc w:val="both"/>
        <w:rPr>
          <w:rStyle w:val="Accentuationintense"/>
          <w:rFonts w:ascii="Arial" w:hAnsi="Arial" w:cs="Arial"/>
          <w:i w:val="0"/>
          <w:iCs w:val="0"/>
        </w:rPr>
      </w:pPr>
      <w:bookmarkStart w:id="28" w:name="_Toc158646692"/>
      <w:bookmarkStart w:id="29" w:name="_Toc189833134"/>
      <w:r w:rsidRPr="00845A8B">
        <w:rPr>
          <w:rStyle w:val="Accentuationintense"/>
          <w:rFonts w:ascii="Arial" w:hAnsi="Arial" w:cs="Arial"/>
          <w:i w:val="0"/>
          <w:iCs w:val="0"/>
        </w:rPr>
        <w:t>Responsabilité civile de droit commun</w:t>
      </w:r>
      <w:bookmarkEnd w:id="28"/>
      <w:bookmarkEnd w:id="29"/>
      <w:r w:rsidRPr="00845A8B">
        <w:rPr>
          <w:rStyle w:val="Accentuationintense"/>
          <w:rFonts w:ascii="Arial" w:hAnsi="Arial" w:cs="Arial"/>
          <w:i w:val="0"/>
          <w:iCs w:val="0"/>
        </w:rPr>
        <w:t xml:space="preserve"> </w:t>
      </w:r>
    </w:p>
    <w:p w14:paraId="428CB9BA" w14:textId="77777777" w:rsidR="007D791B" w:rsidRPr="00792078" w:rsidRDefault="007D791B" w:rsidP="00D55B58">
      <w:pPr>
        <w:suppressAutoHyphens w:val="0"/>
        <w:spacing w:before="119" w:line="240" w:lineRule="auto"/>
        <w:jc w:val="both"/>
        <w:rPr>
          <w:rFonts w:ascii="Arial" w:hAnsi="Arial" w:cs="Arial"/>
          <w:szCs w:val="20"/>
          <w:lang w:eastAsia="fr-FR"/>
        </w:rPr>
      </w:pPr>
      <w:r w:rsidRPr="00792078">
        <w:rPr>
          <w:rFonts w:ascii="Arial" w:hAnsi="Arial" w:cs="Arial"/>
          <w:szCs w:val="20"/>
          <w:lang w:eastAsia="fr-FR"/>
        </w:rPr>
        <w:t>Les titulaires et leurs sous-traitants éventuels doivent être garantis par une police destinée à couvrir leur responsabilité civile en cas de préjudices causés à des tiers, y compris l'acheteur public, à la suite de tout dommage corporel, matériel et immatériel consécutif ou non, du fait de l'opération avant ou après son exécution.</w:t>
      </w:r>
    </w:p>
    <w:p w14:paraId="12A297E1" w14:textId="48D9CBC7" w:rsidR="00842093" w:rsidRDefault="007D791B" w:rsidP="00D55B58">
      <w:pPr>
        <w:suppressAutoHyphens w:val="0"/>
        <w:spacing w:before="119" w:line="240" w:lineRule="auto"/>
        <w:jc w:val="both"/>
        <w:rPr>
          <w:rFonts w:ascii="Arial" w:hAnsi="Arial" w:cs="Arial"/>
          <w:szCs w:val="20"/>
          <w:lang w:eastAsia="fr-FR"/>
        </w:rPr>
      </w:pPr>
      <w:r w:rsidRPr="00792078">
        <w:rPr>
          <w:rFonts w:ascii="Arial" w:hAnsi="Arial" w:cs="Arial"/>
          <w:szCs w:val="20"/>
          <w:lang w:eastAsia="fr-FR"/>
        </w:rPr>
        <w:t>Pour justifier l'ensemble de ces gara</w:t>
      </w:r>
      <w:r w:rsidRPr="00792078">
        <w:rPr>
          <w:rFonts w:ascii="Arial" w:hAnsi="Arial" w:cs="Arial"/>
          <w:color w:val="000000"/>
          <w:szCs w:val="20"/>
          <w:lang w:eastAsia="fr-FR"/>
        </w:rPr>
        <w:t>nties et par dérogation à l'article 9-2 du CCAG, le</w:t>
      </w:r>
      <w:r w:rsidRPr="00792078">
        <w:rPr>
          <w:rFonts w:ascii="Arial" w:hAnsi="Arial" w:cs="Arial"/>
          <w:szCs w:val="20"/>
          <w:lang w:eastAsia="fr-FR"/>
        </w:rPr>
        <w:t>s titulaires doivent fournir une attestation avant la notification du marché, émanant de leur compagnie d'assurance, ainsi que les attestations de leurs sous-traitants répondant aux mêmes conditions de garantie. Ils doivent adresser ces attestations au pouvoir adjudicateur dans le mois qui suit la date d'expiration de la garantie antérieure, pendant toute la durée de leur mission. Sur simple demande de la personne publique, les titulaires doivent justifier à tout moment du paiement de leurs primes ainsi que de celles de leurs sous-traitants.</w:t>
      </w:r>
    </w:p>
    <w:p w14:paraId="18A6C4CC" w14:textId="77777777" w:rsidR="007D791B" w:rsidRPr="00B92701" w:rsidRDefault="007D791B" w:rsidP="00F343E4">
      <w:pPr>
        <w:pStyle w:val="Titre2"/>
        <w:numPr>
          <w:ilvl w:val="0"/>
          <w:numId w:val="5"/>
        </w:numPr>
        <w:spacing w:before="120" w:after="120"/>
        <w:jc w:val="both"/>
        <w:rPr>
          <w:rStyle w:val="Accentuationintense"/>
          <w:rFonts w:ascii="Arial" w:hAnsi="Arial" w:cs="Arial"/>
          <w:i w:val="0"/>
          <w:iCs w:val="0"/>
          <w:sz w:val="28"/>
          <w:szCs w:val="36"/>
        </w:rPr>
      </w:pPr>
      <w:bookmarkStart w:id="30" w:name="_Toc95814027"/>
      <w:bookmarkStart w:id="31" w:name="_Toc95814052"/>
      <w:bookmarkStart w:id="32" w:name="_Toc158646693"/>
      <w:bookmarkStart w:id="33" w:name="_Toc189833135"/>
      <w:r w:rsidRPr="00B92701">
        <w:rPr>
          <w:rStyle w:val="Accentuationintense"/>
          <w:rFonts w:ascii="Arial" w:hAnsi="Arial" w:cs="Arial"/>
          <w:i w:val="0"/>
          <w:iCs w:val="0"/>
          <w:sz w:val="28"/>
          <w:szCs w:val="36"/>
        </w:rPr>
        <w:t>Engagement sur l’honneur de l’entreprise contractante</w:t>
      </w:r>
      <w:bookmarkStart w:id="34" w:name="_Toc95815455"/>
      <w:bookmarkStart w:id="35" w:name="_Toc95815500"/>
      <w:bookmarkEnd w:id="30"/>
      <w:bookmarkEnd w:id="31"/>
      <w:bookmarkEnd w:id="32"/>
      <w:bookmarkEnd w:id="34"/>
      <w:bookmarkEnd w:id="35"/>
      <w:bookmarkEnd w:id="33"/>
    </w:p>
    <w:p w14:paraId="50D8832D" w14:textId="77777777" w:rsidR="007D791B" w:rsidRPr="00B92701" w:rsidRDefault="007D791B" w:rsidP="00D55B58">
      <w:pPr>
        <w:ind w:right="425"/>
        <w:jc w:val="both"/>
        <w:rPr>
          <w:rFonts w:ascii="Arial" w:hAnsi="Arial" w:cs="Arial"/>
          <w:bCs/>
          <w:szCs w:val="20"/>
        </w:rPr>
      </w:pPr>
      <w:r w:rsidRPr="00B92701">
        <w:rPr>
          <w:rFonts w:ascii="Arial" w:hAnsi="Arial" w:cs="Arial"/>
          <w:bCs/>
          <w:szCs w:val="20"/>
        </w:rPr>
        <w:t>Après avoir pris connaissance du présent MAPA, de ses annexes et des documents qui y sont mentionnés, en signant le présent MAPA, le candidat :</w:t>
      </w:r>
    </w:p>
    <w:p w14:paraId="1D2D309D" w14:textId="77777777" w:rsidR="007D791B" w:rsidRPr="00792078" w:rsidRDefault="007D791B" w:rsidP="00F343E4">
      <w:pPr>
        <w:pStyle w:val="Paragraphedeliste"/>
        <w:numPr>
          <w:ilvl w:val="0"/>
          <w:numId w:val="7"/>
        </w:numPr>
        <w:spacing w:before="120"/>
        <w:ind w:left="357" w:right="425" w:hanging="357"/>
        <w:jc w:val="both"/>
        <w:rPr>
          <w:rFonts w:ascii="Arial" w:hAnsi="Arial" w:cs="Arial"/>
          <w:bCs/>
          <w:szCs w:val="20"/>
        </w:rPr>
      </w:pPr>
      <w:bookmarkStart w:id="36" w:name="A1_p1_a"/>
      <w:bookmarkEnd w:id="36"/>
      <w:r w:rsidRPr="00276AB1">
        <w:rPr>
          <w:rFonts w:ascii="Arial" w:hAnsi="Arial" w:cs="Arial"/>
          <w:bCs/>
          <w:szCs w:val="20"/>
        </w:rPr>
        <w:t xml:space="preserve"> </w:t>
      </w:r>
      <w:proofErr w:type="gramStart"/>
      <w:r w:rsidRPr="00792078">
        <w:rPr>
          <w:rFonts w:ascii="Arial" w:hAnsi="Arial" w:cs="Arial"/>
          <w:bCs/>
          <w:szCs w:val="20"/>
        </w:rPr>
        <w:t>produit</w:t>
      </w:r>
      <w:proofErr w:type="gramEnd"/>
      <w:r w:rsidRPr="00792078">
        <w:rPr>
          <w:rFonts w:ascii="Arial" w:hAnsi="Arial" w:cs="Arial"/>
          <w:bCs/>
          <w:szCs w:val="20"/>
        </w:rPr>
        <w:t xml:space="preserve"> les documents et renseignements visés aux articles R.2143-3 et R.2143-4 du CCP, </w:t>
      </w:r>
    </w:p>
    <w:p w14:paraId="69AEB3A6" w14:textId="6FC33DEE" w:rsidR="007D791B" w:rsidRDefault="00842093" w:rsidP="00F343E4">
      <w:pPr>
        <w:pStyle w:val="Paragraphedeliste"/>
        <w:numPr>
          <w:ilvl w:val="0"/>
          <w:numId w:val="7"/>
        </w:numPr>
        <w:spacing w:before="120"/>
        <w:ind w:right="425"/>
        <w:jc w:val="both"/>
        <w:rPr>
          <w:rFonts w:ascii="Arial" w:hAnsi="Arial" w:cs="Arial"/>
          <w:bCs/>
          <w:szCs w:val="20"/>
        </w:rPr>
      </w:pPr>
      <w:proofErr w:type="gramStart"/>
      <w:r>
        <w:rPr>
          <w:rFonts w:ascii="Arial" w:hAnsi="Arial" w:cs="Arial"/>
          <w:bCs/>
          <w:szCs w:val="20"/>
        </w:rPr>
        <w:lastRenderedPageBreak/>
        <w:t>s</w:t>
      </w:r>
      <w:r w:rsidR="007D791B" w:rsidRPr="00276AB1">
        <w:rPr>
          <w:rFonts w:ascii="Arial" w:hAnsi="Arial" w:cs="Arial"/>
          <w:bCs/>
          <w:szCs w:val="20"/>
        </w:rPr>
        <w:t>'engage</w:t>
      </w:r>
      <w:proofErr w:type="gramEnd"/>
      <w:r w:rsidR="007D791B" w:rsidRPr="00276AB1">
        <w:rPr>
          <w:rFonts w:ascii="Arial" w:hAnsi="Arial" w:cs="Arial"/>
          <w:bCs/>
          <w:szCs w:val="20"/>
        </w:rPr>
        <w:t xml:space="preserve"> sans réserve, à produire les certificats, attestations et déclarations mentionnés aux articles R.2143-6 à R.2143-10 du CCP ainsi que les attestations visées à l’article </w:t>
      </w:r>
      <w:r w:rsidR="007D791B">
        <w:rPr>
          <w:rFonts w:ascii="Arial" w:hAnsi="Arial" w:cs="Arial"/>
          <w:bCs/>
          <w:szCs w:val="20"/>
        </w:rPr>
        <w:t>4</w:t>
      </w:r>
      <w:r w:rsidR="007D791B" w:rsidRPr="00276AB1">
        <w:rPr>
          <w:rFonts w:ascii="Arial" w:hAnsi="Arial" w:cs="Arial"/>
          <w:bCs/>
          <w:szCs w:val="20"/>
        </w:rPr>
        <w:t xml:space="preserve"> ci-dessus et, conformément aux stipulations des documents cités ci-dessus,</w:t>
      </w:r>
    </w:p>
    <w:p w14:paraId="53DD7CD0" w14:textId="1E9E2AC7" w:rsidR="007D791B" w:rsidRPr="00237EA4" w:rsidRDefault="007D791B" w:rsidP="00F343E4">
      <w:pPr>
        <w:pStyle w:val="Paragraphedeliste"/>
        <w:numPr>
          <w:ilvl w:val="0"/>
          <w:numId w:val="7"/>
        </w:numPr>
        <w:spacing w:before="120"/>
        <w:ind w:right="425"/>
        <w:jc w:val="both"/>
        <w:rPr>
          <w:rFonts w:ascii="Arial" w:hAnsi="Arial" w:cs="Arial"/>
          <w:szCs w:val="20"/>
        </w:rPr>
      </w:pPr>
      <w:proofErr w:type="gramStart"/>
      <w:r w:rsidRPr="00842093">
        <w:rPr>
          <w:rFonts w:ascii="Arial" w:hAnsi="Arial" w:cs="Arial"/>
          <w:bCs/>
          <w:szCs w:val="20"/>
        </w:rPr>
        <w:t>s’engage</w:t>
      </w:r>
      <w:proofErr w:type="gramEnd"/>
      <w:r w:rsidRPr="00842093">
        <w:rPr>
          <w:rFonts w:ascii="Arial" w:hAnsi="Arial" w:cs="Arial"/>
          <w:bCs/>
          <w:szCs w:val="20"/>
        </w:rPr>
        <w:t xml:space="preserve"> sans réserve, à réaliser les prestations du présent marché dans les conditions ci-après définies.</w:t>
      </w:r>
    </w:p>
    <w:p w14:paraId="568B80D6" w14:textId="62FF6E2C" w:rsidR="00467593" w:rsidRPr="00B92701" w:rsidRDefault="00467593" w:rsidP="00F343E4">
      <w:pPr>
        <w:pStyle w:val="Titre2"/>
        <w:numPr>
          <w:ilvl w:val="0"/>
          <w:numId w:val="5"/>
        </w:numPr>
        <w:spacing w:before="120" w:after="120"/>
        <w:jc w:val="both"/>
        <w:rPr>
          <w:rStyle w:val="Accentuationintense"/>
          <w:rFonts w:ascii="Arial" w:hAnsi="Arial" w:cs="Arial"/>
          <w:i w:val="0"/>
          <w:iCs w:val="0"/>
          <w:sz w:val="28"/>
          <w:szCs w:val="36"/>
        </w:rPr>
      </w:pPr>
      <w:bookmarkStart w:id="37" w:name="_Toc95814030"/>
      <w:bookmarkStart w:id="38" w:name="_Toc95814055"/>
      <w:bookmarkStart w:id="39" w:name="_Toc189833136"/>
      <w:r w:rsidRPr="00B92701">
        <w:rPr>
          <w:rStyle w:val="Accentuationintense"/>
          <w:rFonts w:ascii="Arial" w:hAnsi="Arial" w:cs="Arial"/>
          <w:i w:val="0"/>
          <w:iCs w:val="0"/>
          <w:sz w:val="28"/>
          <w:szCs w:val="36"/>
        </w:rPr>
        <w:t>Prix, mode d’évaluation des prestations, règlement des comptes</w:t>
      </w:r>
      <w:bookmarkStart w:id="40" w:name="_Toc95815194"/>
      <w:bookmarkStart w:id="41" w:name="_Toc95815393"/>
      <w:bookmarkStart w:id="42" w:name="_Toc95815457"/>
      <w:bookmarkStart w:id="43" w:name="_Toc95815502"/>
      <w:bookmarkEnd w:id="37"/>
      <w:bookmarkEnd w:id="38"/>
      <w:bookmarkEnd w:id="40"/>
      <w:bookmarkEnd w:id="41"/>
      <w:bookmarkEnd w:id="42"/>
      <w:bookmarkEnd w:id="43"/>
      <w:bookmarkEnd w:id="39"/>
    </w:p>
    <w:p w14:paraId="46775310" w14:textId="0949E6A9" w:rsidR="00467593" w:rsidRPr="00B92701" w:rsidRDefault="004C62DE" w:rsidP="00F343E4">
      <w:pPr>
        <w:pStyle w:val="Titre2"/>
        <w:numPr>
          <w:ilvl w:val="1"/>
          <w:numId w:val="5"/>
        </w:numPr>
        <w:spacing w:before="120" w:after="120"/>
        <w:jc w:val="both"/>
        <w:rPr>
          <w:rStyle w:val="Accentuationintense"/>
          <w:rFonts w:ascii="Arial" w:hAnsi="Arial" w:cs="Arial"/>
        </w:rPr>
      </w:pPr>
      <w:bookmarkStart w:id="44" w:name="_Toc95815195"/>
      <w:bookmarkStart w:id="45" w:name="_Toc189833137"/>
      <w:r w:rsidRPr="00B92701">
        <w:rPr>
          <w:rStyle w:val="Accentuationintense"/>
          <w:rFonts w:ascii="Arial" w:hAnsi="Arial" w:cs="Arial"/>
        </w:rPr>
        <w:t>Prix</w:t>
      </w:r>
      <w:bookmarkEnd w:id="44"/>
      <w:bookmarkEnd w:id="45"/>
      <w:r w:rsidR="00972C58" w:rsidRPr="00B92701">
        <w:rPr>
          <w:rStyle w:val="Accentuationintense"/>
          <w:rFonts w:ascii="Arial" w:hAnsi="Arial" w:cs="Arial"/>
        </w:rPr>
        <w:t xml:space="preserve"> </w:t>
      </w:r>
    </w:p>
    <w:p w14:paraId="002C5F14" w14:textId="497E0F0F" w:rsidR="002F1F39" w:rsidRPr="00B92701" w:rsidRDefault="00467593" w:rsidP="00D55B58">
      <w:pPr>
        <w:spacing w:before="60" w:after="60"/>
        <w:jc w:val="both"/>
        <w:rPr>
          <w:rFonts w:ascii="Arial" w:hAnsi="Arial" w:cs="Arial"/>
          <w:szCs w:val="20"/>
        </w:rPr>
      </w:pPr>
      <w:r w:rsidRPr="00B92701">
        <w:rPr>
          <w:rFonts w:ascii="Arial" w:hAnsi="Arial" w:cs="Arial"/>
          <w:szCs w:val="20"/>
        </w:rPr>
        <w:t xml:space="preserve">Les prix </w:t>
      </w:r>
      <w:r w:rsidR="00972C58" w:rsidRPr="00B92701">
        <w:rPr>
          <w:rFonts w:ascii="Arial" w:hAnsi="Arial" w:cs="Arial"/>
          <w:szCs w:val="20"/>
        </w:rPr>
        <w:t xml:space="preserve">sont établis </w:t>
      </w:r>
      <w:r w:rsidR="009C4EDD" w:rsidRPr="00B92701">
        <w:rPr>
          <w:rFonts w:ascii="Arial" w:hAnsi="Arial" w:cs="Arial"/>
          <w:szCs w:val="20"/>
        </w:rPr>
        <w:t>en Euros.</w:t>
      </w:r>
    </w:p>
    <w:p w14:paraId="02EE6F65" w14:textId="58D18B36" w:rsidR="002F1F39" w:rsidRPr="00B92701" w:rsidRDefault="002F1F39" w:rsidP="00D55B58">
      <w:pPr>
        <w:spacing w:before="60" w:after="120"/>
        <w:jc w:val="both"/>
        <w:rPr>
          <w:rFonts w:ascii="Arial" w:hAnsi="Arial" w:cs="Arial"/>
        </w:rPr>
      </w:pPr>
      <w:r w:rsidRPr="00B92701">
        <w:rPr>
          <w:rFonts w:ascii="Arial" w:hAnsi="Arial" w:cs="Arial"/>
        </w:rPr>
        <w:t xml:space="preserve">Les prestations </w:t>
      </w:r>
      <w:r w:rsidR="004C62DE" w:rsidRPr="00B92701">
        <w:rPr>
          <w:rFonts w:ascii="Arial" w:hAnsi="Arial" w:cs="Arial"/>
        </w:rPr>
        <w:t xml:space="preserve">objet du présent marché </w:t>
      </w:r>
      <w:r w:rsidRPr="00B92701">
        <w:rPr>
          <w:rFonts w:ascii="Arial" w:hAnsi="Arial" w:cs="Arial"/>
        </w:rPr>
        <w:t>seront rémunérées par application d</w:t>
      </w:r>
      <w:r w:rsidR="008141B7" w:rsidRPr="00B92701">
        <w:rPr>
          <w:rFonts w:ascii="Arial" w:hAnsi="Arial" w:cs="Arial"/>
        </w:rPr>
        <w:t>’</w:t>
      </w:r>
      <w:r w:rsidRPr="00B92701">
        <w:rPr>
          <w:rFonts w:ascii="Arial" w:hAnsi="Arial" w:cs="Arial"/>
        </w:rPr>
        <w:t>un prix global forfaitaire égal à</w:t>
      </w:r>
      <w:r w:rsidR="004C62DE" w:rsidRPr="00B92701">
        <w:rPr>
          <w:rFonts w:ascii="Arial" w:hAnsi="Arial" w:cs="Arial"/>
        </w:rPr>
        <w:t> </w:t>
      </w:r>
      <w:r w:rsidRPr="00B92701">
        <w:rPr>
          <w:rFonts w:ascii="Arial" w:hAnsi="Arial" w:cs="Arial"/>
        </w:rPr>
        <w:t>:</w:t>
      </w:r>
    </w:p>
    <w:tbl>
      <w:tblPr>
        <w:tblW w:w="9497" w:type="dxa"/>
        <w:tblInd w:w="142" w:type="dxa"/>
        <w:tblLayout w:type="fixed"/>
        <w:tblCellMar>
          <w:left w:w="70" w:type="dxa"/>
          <w:right w:w="70" w:type="dxa"/>
        </w:tblCellMar>
        <w:tblLook w:val="0000" w:firstRow="0" w:lastRow="0" w:firstColumn="0" w:lastColumn="0" w:noHBand="0" w:noVBand="0"/>
      </w:tblPr>
      <w:tblGrid>
        <w:gridCol w:w="2551"/>
        <w:gridCol w:w="993"/>
        <w:gridCol w:w="992"/>
        <w:gridCol w:w="4961"/>
      </w:tblGrid>
      <w:tr w:rsidR="002F1F39" w:rsidRPr="00B92701" w14:paraId="56B3B35A" w14:textId="77777777" w:rsidTr="00CA7B14">
        <w:trPr>
          <w:trHeight w:val="284"/>
        </w:trPr>
        <w:tc>
          <w:tcPr>
            <w:tcW w:w="4536" w:type="dxa"/>
            <w:gridSpan w:val="3"/>
            <w:tcBorders>
              <w:right w:val="single" w:sz="4" w:space="0" w:color="auto"/>
            </w:tcBorders>
          </w:tcPr>
          <w:p w14:paraId="10341D08" w14:textId="17F8E047" w:rsidR="002F1F39" w:rsidRPr="00B92701" w:rsidRDefault="002F1F39" w:rsidP="00D55B58">
            <w:pPr>
              <w:ind w:left="426"/>
              <w:jc w:val="both"/>
              <w:rPr>
                <w:rFonts w:ascii="Arial" w:hAnsi="Arial" w:cs="Arial"/>
                <w:b/>
              </w:rPr>
            </w:pPr>
            <w:r w:rsidRPr="00B92701">
              <w:rPr>
                <w:rFonts w:ascii="Arial" w:hAnsi="Arial" w:cs="Arial"/>
              </w:rPr>
              <w:t>Montant</w:t>
            </w:r>
            <w:r w:rsidR="00912A1F" w:rsidRPr="00B92701">
              <w:rPr>
                <w:rFonts w:ascii="Arial" w:hAnsi="Arial" w:cs="Arial"/>
              </w:rPr>
              <w:t xml:space="preserve"> </w:t>
            </w:r>
            <w:r w:rsidRPr="00B92701">
              <w:rPr>
                <w:rFonts w:ascii="Arial" w:hAnsi="Arial" w:cs="Arial"/>
              </w:rPr>
              <w:t>hors TVA</w:t>
            </w:r>
            <w:r w:rsidR="004C62DE" w:rsidRPr="00B92701">
              <w:rPr>
                <w:rFonts w:ascii="Arial" w:hAnsi="Arial" w:cs="Arial"/>
              </w:rPr>
              <w:t> :</w:t>
            </w:r>
          </w:p>
        </w:tc>
        <w:tc>
          <w:tcPr>
            <w:tcW w:w="4961" w:type="dxa"/>
            <w:tcBorders>
              <w:top w:val="single" w:sz="4" w:space="0" w:color="auto"/>
              <w:left w:val="single" w:sz="4" w:space="0" w:color="auto"/>
              <w:bottom w:val="single" w:sz="4" w:space="0" w:color="auto"/>
              <w:right w:val="single" w:sz="4" w:space="0" w:color="auto"/>
            </w:tcBorders>
          </w:tcPr>
          <w:p w14:paraId="3A4A7D3F" w14:textId="54BA5247" w:rsidR="002F1F39" w:rsidRPr="00B92701" w:rsidRDefault="004C62DE" w:rsidP="00D55B58">
            <w:pPr>
              <w:keepNext/>
              <w:tabs>
                <w:tab w:val="num" w:pos="-567"/>
              </w:tabs>
              <w:snapToGrid w:val="0"/>
              <w:jc w:val="both"/>
              <w:rPr>
                <w:rFonts w:ascii="Arial" w:hAnsi="Arial" w:cs="Arial"/>
                <w:szCs w:val="20"/>
              </w:rPr>
            </w:pPr>
            <w:r w:rsidRPr="00B92701">
              <w:rPr>
                <w:rFonts w:ascii="Arial" w:hAnsi="Arial" w:cs="Arial"/>
                <w:szCs w:val="20"/>
              </w:rPr>
              <w:t xml:space="preserve"> €</w:t>
            </w:r>
          </w:p>
        </w:tc>
      </w:tr>
      <w:tr w:rsidR="002F1F39" w:rsidRPr="00B92701" w14:paraId="567468F8" w14:textId="77777777" w:rsidTr="00CA7B14">
        <w:trPr>
          <w:trHeight w:val="284"/>
        </w:trPr>
        <w:tc>
          <w:tcPr>
            <w:tcW w:w="2551" w:type="dxa"/>
            <w:tcBorders>
              <w:right w:val="single" w:sz="4" w:space="0" w:color="auto"/>
            </w:tcBorders>
          </w:tcPr>
          <w:p w14:paraId="71C6881E" w14:textId="1C34C1DB" w:rsidR="002F1F39" w:rsidRPr="00B92701" w:rsidRDefault="002F1F39" w:rsidP="00D55B58">
            <w:pPr>
              <w:ind w:left="426"/>
              <w:jc w:val="both"/>
              <w:rPr>
                <w:rFonts w:ascii="Arial" w:hAnsi="Arial" w:cs="Arial"/>
              </w:rPr>
            </w:pPr>
            <w:r w:rsidRPr="00B92701">
              <w:rPr>
                <w:rFonts w:ascii="Arial" w:hAnsi="Arial" w:cs="Arial"/>
              </w:rPr>
              <w:t>TVA au taux de</w:t>
            </w:r>
            <w:r w:rsidR="004C62DE" w:rsidRPr="00B92701">
              <w:rPr>
                <w:rFonts w:ascii="Arial" w:hAnsi="Arial" w:cs="Arial"/>
              </w:rPr>
              <w:t> :</w:t>
            </w:r>
          </w:p>
        </w:tc>
        <w:tc>
          <w:tcPr>
            <w:tcW w:w="993" w:type="dxa"/>
            <w:tcBorders>
              <w:top w:val="single" w:sz="4" w:space="0" w:color="auto"/>
              <w:left w:val="single" w:sz="4" w:space="0" w:color="auto"/>
              <w:bottom w:val="single" w:sz="4" w:space="0" w:color="auto"/>
              <w:right w:val="single" w:sz="4" w:space="0" w:color="auto"/>
            </w:tcBorders>
          </w:tcPr>
          <w:p w14:paraId="6860D318" w14:textId="77777777" w:rsidR="002F1F39" w:rsidRPr="00B92701" w:rsidRDefault="002F1F39" w:rsidP="00D55B58">
            <w:pPr>
              <w:keepNext/>
              <w:tabs>
                <w:tab w:val="num" w:pos="-567"/>
              </w:tabs>
              <w:snapToGrid w:val="0"/>
              <w:ind w:left="426"/>
              <w:jc w:val="both"/>
              <w:rPr>
                <w:rFonts w:ascii="Arial" w:hAnsi="Arial" w:cs="Arial"/>
                <w:szCs w:val="20"/>
              </w:rPr>
            </w:pPr>
          </w:p>
        </w:tc>
        <w:tc>
          <w:tcPr>
            <w:tcW w:w="992" w:type="dxa"/>
            <w:tcBorders>
              <w:left w:val="single" w:sz="4" w:space="0" w:color="auto"/>
              <w:right w:val="single" w:sz="4" w:space="0" w:color="auto"/>
            </w:tcBorders>
          </w:tcPr>
          <w:p w14:paraId="658F24A5" w14:textId="030CB833" w:rsidR="002F1F39" w:rsidRPr="00B92701" w:rsidRDefault="002F1F39" w:rsidP="00D55B58">
            <w:pPr>
              <w:keepNext/>
              <w:tabs>
                <w:tab w:val="num" w:pos="-567"/>
              </w:tabs>
              <w:snapToGrid w:val="0"/>
              <w:ind w:left="-68"/>
              <w:jc w:val="both"/>
              <w:rPr>
                <w:rFonts w:ascii="Arial" w:hAnsi="Arial" w:cs="Arial"/>
                <w:szCs w:val="20"/>
              </w:rPr>
            </w:pPr>
            <w:r w:rsidRPr="00B92701">
              <w:rPr>
                <w:rFonts w:ascii="Arial" w:hAnsi="Arial" w:cs="Arial"/>
                <w:szCs w:val="20"/>
              </w:rPr>
              <w:t>%, soit</w:t>
            </w:r>
          </w:p>
        </w:tc>
        <w:tc>
          <w:tcPr>
            <w:tcW w:w="4961" w:type="dxa"/>
            <w:tcBorders>
              <w:top w:val="single" w:sz="4" w:space="0" w:color="auto"/>
              <w:left w:val="single" w:sz="4" w:space="0" w:color="auto"/>
              <w:bottom w:val="single" w:sz="4" w:space="0" w:color="auto"/>
              <w:right w:val="single" w:sz="4" w:space="0" w:color="auto"/>
            </w:tcBorders>
          </w:tcPr>
          <w:p w14:paraId="3F7DC17B" w14:textId="04DFE45D" w:rsidR="002F1F39" w:rsidRPr="00B92701" w:rsidRDefault="004C62DE" w:rsidP="00D55B58">
            <w:pPr>
              <w:keepNext/>
              <w:tabs>
                <w:tab w:val="num" w:pos="-567"/>
              </w:tabs>
              <w:snapToGrid w:val="0"/>
              <w:jc w:val="both"/>
              <w:rPr>
                <w:rFonts w:ascii="Arial" w:hAnsi="Arial" w:cs="Arial"/>
                <w:szCs w:val="20"/>
              </w:rPr>
            </w:pPr>
            <w:r w:rsidRPr="00B92701">
              <w:rPr>
                <w:rFonts w:ascii="Arial" w:hAnsi="Arial" w:cs="Arial"/>
                <w:szCs w:val="20"/>
              </w:rPr>
              <w:t xml:space="preserve"> €</w:t>
            </w:r>
          </w:p>
        </w:tc>
      </w:tr>
      <w:tr w:rsidR="002F1F39" w:rsidRPr="00B92701" w14:paraId="1614664F" w14:textId="77777777" w:rsidTr="00CA7B14">
        <w:trPr>
          <w:trHeight w:val="284"/>
        </w:trPr>
        <w:tc>
          <w:tcPr>
            <w:tcW w:w="4536" w:type="dxa"/>
            <w:gridSpan w:val="3"/>
            <w:tcBorders>
              <w:right w:val="single" w:sz="4" w:space="0" w:color="auto"/>
            </w:tcBorders>
          </w:tcPr>
          <w:p w14:paraId="6B205FC1" w14:textId="5817CD12" w:rsidR="002F1F39" w:rsidRPr="00B92701" w:rsidRDefault="002F1F39" w:rsidP="00D55B58">
            <w:pPr>
              <w:ind w:left="426"/>
              <w:jc w:val="both"/>
              <w:rPr>
                <w:rFonts w:ascii="Arial" w:hAnsi="Arial" w:cs="Arial"/>
              </w:rPr>
            </w:pPr>
            <w:r w:rsidRPr="00B92701">
              <w:rPr>
                <w:rFonts w:ascii="Arial" w:hAnsi="Arial" w:cs="Arial"/>
              </w:rPr>
              <w:t>Montant TVA incluse</w:t>
            </w:r>
            <w:r w:rsidR="008141B7" w:rsidRPr="00B92701">
              <w:rPr>
                <w:rFonts w:ascii="Arial" w:hAnsi="Arial" w:cs="Arial"/>
              </w:rPr>
              <w:t> </w:t>
            </w:r>
            <w:r w:rsidRPr="00B92701">
              <w:rPr>
                <w:rFonts w:ascii="Arial" w:hAnsi="Arial" w:cs="Arial"/>
              </w:rPr>
              <w:t>:</w:t>
            </w:r>
          </w:p>
        </w:tc>
        <w:tc>
          <w:tcPr>
            <w:tcW w:w="4961" w:type="dxa"/>
            <w:tcBorders>
              <w:top w:val="single" w:sz="4" w:space="0" w:color="auto"/>
              <w:left w:val="single" w:sz="4" w:space="0" w:color="auto"/>
              <w:bottom w:val="single" w:sz="4" w:space="0" w:color="auto"/>
              <w:right w:val="single" w:sz="4" w:space="0" w:color="auto"/>
            </w:tcBorders>
          </w:tcPr>
          <w:p w14:paraId="54067070" w14:textId="34AAC585" w:rsidR="002F1F39" w:rsidRPr="00B92701" w:rsidRDefault="004C62DE" w:rsidP="00D55B58">
            <w:pPr>
              <w:keepNext/>
              <w:tabs>
                <w:tab w:val="num" w:pos="-567"/>
              </w:tabs>
              <w:snapToGrid w:val="0"/>
              <w:jc w:val="both"/>
              <w:rPr>
                <w:rFonts w:ascii="Arial" w:hAnsi="Arial" w:cs="Arial"/>
                <w:szCs w:val="20"/>
              </w:rPr>
            </w:pPr>
            <w:r w:rsidRPr="00B92701">
              <w:rPr>
                <w:rFonts w:ascii="Arial" w:hAnsi="Arial" w:cs="Arial"/>
                <w:szCs w:val="20"/>
              </w:rPr>
              <w:t xml:space="preserve"> €</w:t>
            </w:r>
          </w:p>
        </w:tc>
      </w:tr>
      <w:tr w:rsidR="004C62DE" w:rsidRPr="00B92701" w14:paraId="39BCEF2E" w14:textId="77777777" w:rsidTr="007147A0">
        <w:trPr>
          <w:trHeight w:val="1750"/>
        </w:trPr>
        <w:tc>
          <w:tcPr>
            <w:tcW w:w="2551" w:type="dxa"/>
            <w:tcBorders>
              <w:right w:val="single" w:sz="4" w:space="0" w:color="auto"/>
            </w:tcBorders>
          </w:tcPr>
          <w:p w14:paraId="42FE7F49" w14:textId="71EAC55E" w:rsidR="004C62DE" w:rsidRPr="00B92701" w:rsidRDefault="004C62DE" w:rsidP="00D55B58">
            <w:pPr>
              <w:ind w:left="426"/>
              <w:jc w:val="both"/>
              <w:rPr>
                <w:rFonts w:ascii="Arial" w:hAnsi="Arial" w:cs="Arial"/>
              </w:rPr>
            </w:pPr>
            <w:r w:rsidRPr="00B92701">
              <w:rPr>
                <w:rFonts w:ascii="Arial" w:hAnsi="Arial" w:cs="Arial"/>
              </w:rPr>
              <w:t>Arrêté en lettres à :</w:t>
            </w:r>
          </w:p>
        </w:tc>
        <w:tc>
          <w:tcPr>
            <w:tcW w:w="6946" w:type="dxa"/>
            <w:gridSpan w:val="3"/>
            <w:tcBorders>
              <w:top w:val="single" w:sz="4" w:space="0" w:color="auto"/>
              <w:left w:val="single" w:sz="4" w:space="0" w:color="auto"/>
              <w:bottom w:val="single" w:sz="4" w:space="0" w:color="auto"/>
              <w:right w:val="single" w:sz="4" w:space="0" w:color="auto"/>
            </w:tcBorders>
          </w:tcPr>
          <w:p w14:paraId="3865F035" w14:textId="77777777" w:rsidR="004C62DE" w:rsidRPr="00B92701" w:rsidRDefault="004C62DE" w:rsidP="00D55B58">
            <w:pPr>
              <w:keepNext/>
              <w:tabs>
                <w:tab w:val="num" w:pos="-567"/>
              </w:tabs>
              <w:snapToGrid w:val="0"/>
              <w:jc w:val="both"/>
              <w:rPr>
                <w:rFonts w:ascii="Arial" w:hAnsi="Arial" w:cs="Arial"/>
                <w:szCs w:val="20"/>
              </w:rPr>
            </w:pPr>
          </w:p>
        </w:tc>
      </w:tr>
    </w:tbl>
    <w:p w14:paraId="4A8AC3FC" w14:textId="60696485" w:rsidR="000E6CAA" w:rsidRDefault="000E6CAA" w:rsidP="00D55B58">
      <w:pPr>
        <w:spacing w:before="120" w:after="60"/>
        <w:jc w:val="both"/>
        <w:rPr>
          <w:rFonts w:ascii="Arial" w:hAnsi="Arial" w:cs="Arial"/>
          <w:szCs w:val="20"/>
        </w:rPr>
      </w:pPr>
      <w:r w:rsidRPr="00B92701">
        <w:rPr>
          <w:rFonts w:ascii="Arial" w:hAnsi="Arial" w:cs="Arial"/>
          <w:szCs w:val="20"/>
        </w:rPr>
        <w:t xml:space="preserve">Ils sont </w:t>
      </w:r>
      <w:r w:rsidRPr="000E6CAA">
        <w:rPr>
          <w:rFonts w:ascii="Arial" w:hAnsi="Arial" w:cs="Arial"/>
          <w:szCs w:val="20"/>
        </w:rPr>
        <w:t>fermes et actualisables</w:t>
      </w:r>
      <w:r>
        <w:rPr>
          <w:rFonts w:ascii="Arial" w:hAnsi="Arial" w:cs="Arial"/>
          <w:szCs w:val="20"/>
        </w:rPr>
        <w:t xml:space="preserve"> selon les modalités ci-après</w:t>
      </w:r>
      <w:r w:rsidRPr="000E6CAA">
        <w:rPr>
          <w:rFonts w:ascii="Arial" w:hAnsi="Arial" w:cs="Arial"/>
          <w:szCs w:val="20"/>
        </w:rPr>
        <w:t>.</w:t>
      </w:r>
    </w:p>
    <w:p w14:paraId="5B2F0C9F" w14:textId="77777777" w:rsidR="007147A0" w:rsidRDefault="007147A0" w:rsidP="00D55B58">
      <w:pPr>
        <w:spacing w:before="120" w:after="60"/>
        <w:jc w:val="both"/>
      </w:pPr>
    </w:p>
    <w:p w14:paraId="7E7ADF7B" w14:textId="69F99888" w:rsidR="000E6CAA" w:rsidRPr="00B92701" w:rsidRDefault="000E6CAA" w:rsidP="00F343E4">
      <w:pPr>
        <w:pStyle w:val="Titre2"/>
        <w:numPr>
          <w:ilvl w:val="1"/>
          <w:numId w:val="5"/>
        </w:numPr>
        <w:spacing w:before="120" w:after="120"/>
        <w:jc w:val="both"/>
        <w:rPr>
          <w:rStyle w:val="Accentuationintense"/>
          <w:rFonts w:ascii="Arial" w:hAnsi="Arial" w:cs="Arial"/>
        </w:rPr>
      </w:pPr>
      <w:bookmarkStart w:id="46" w:name="_Toc189833138"/>
      <w:r>
        <w:rPr>
          <w:rStyle w:val="Accentuationintense"/>
          <w:rFonts w:ascii="Arial" w:hAnsi="Arial" w:cs="Arial"/>
        </w:rPr>
        <w:t>Actualisation</w:t>
      </w:r>
      <w:bookmarkEnd w:id="46"/>
    </w:p>
    <w:p w14:paraId="771C80F6" w14:textId="24BCB6EC" w:rsidR="000E6CAA" w:rsidRPr="000E6CAA" w:rsidRDefault="000E6CAA" w:rsidP="00D55B58">
      <w:pPr>
        <w:spacing w:before="60" w:after="60"/>
        <w:jc w:val="both"/>
        <w:rPr>
          <w:rFonts w:ascii="Arial" w:hAnsi="Arial" w:cs="Arial"/>
          <w:szCs w:val="20"/>
        </w:rPr>
      </w:pPr>
      <w:r w:rsidRPr="000E6CAA">
        <w:rPr>
          <w:rFonts w:ascii="Arial" w:hAnsi="Arial" w:cs="Arial"/>
          <w:szCs w:val="20"/>
        </w:rPr>
        <w:t xml:space="preserve">Les prix du présent marché sont établis sur la base des conditions économiques du mois </w:t>
      </w:r>
      <w:r>
        <w:rPr>
          <w:rFonts w:ascii="Arial" w:hAnsi="Arial" w:cs="Arial"/>
          <w:szCs w:val="20"/>
        </w:rPr>
        <w:t>de remise de l’offre initiale ou de l’offre finale en cas de négociation.</w:t>
      </w:r>
    </w:p>
    <w:p w14:paraId="1B8C51F5" w14:textId="77777777" w:rsidR="000E6CAA" w:rsidRPr="000E6CAA" w:rsidRDefault="000E6CAA" w:rsidP="00D55B58">
      <w:pPr>
        <w:spacing w:before="60" w:after="60"/>
        <w:jc w:val="both"/>
        <w:rPr>
          <w:rFonts w:ascii="Arial" w:hAnsi="Arial" w:cs="Arial"/>
          <w:szCs w:val="20"/>
        </w:rPr>
      </w:pPr>
      <w:r w:rsidRPr="000E6CAA">
        <w:rPr>
          <w:rFonts w:ascii="Arial" w:hAnsi="Arial" w:cs="Arial"/>
          <w:szCs w:val="20"/>
        </w:rPr>
        <w:t>Ce mois est appelé "mois zéro" (m0).</w:t>
      </w:r>
    </w:p>
    <w:p w14:paraId="0126902D" w14:textId="6A52AE53" w:rsidR="000E6CAA" w:rsidRPr="000E6CAA" w:rsidRDefault="000E6CAA" w:rsidP="00D55B58">
      <w:pPr>
        <w:spacing w:before="60" w:after="60"/>
        <w:jc w:val="both"/>
        <w:rPr>
          <w:rFonts w:ascii="Arial" w:hAnsi="Arial" w:cs="Arial"/>
          <w:szCs w:val="20"/>
        </w:rPr>
      </w:pPr>
      <w:r w:rsidRPr="000E6CAA">
        <w:rPr>
          <w:rFonts w:ascii="Arial" w:hAnsi="Arial" w:cs="Arial"/>
          <w:szCs w:val="20"/>
        </w:rPr>
        <w:t>L'index de référence I choisi en raison de sa structure pour l'actualisation des travaux faisant l'objet</w:t>
      </w:r>
      <w:r>
        <w:rPr>
          <w:rFonts w:ascii="Arial" w:hAnsi="Arial" w:cs="Arial"/>
          <w:szCs w:val="20"/>
        </w:rPr>
        <w:t xml:space="preserve"> </w:t>
      </w:r>
      <w:r w:rsidRPr="000E6CAA">
        <w:rPr>
          <w:rFonts w:ascii="Arial" w:hAnsi="Arial" w:cs="Arial"/>
          <w:szCs w:val="20"/>
        </w:rPr>
        <w:t>du marché est</w:t>
      </w:r>
      <w:r w:rsidR="007F4433">
        <w:rPr>
          <w:rFonts w:ascii="Arial" w:hAnsi="Arial" w:cs="Arial"/>
          <w:szCs w:val="20"/>
        </w:rPr>
        <w:t> :</w:t>
      </w:r>
    </w:p>
    <w:p w14:paraId="222D778B" w14:textId="77777777" w:rsidR="004C62C5" w:rsidRPr="00994FA0" w:rsidRDefault="004C62C5" w:rsidP="00D55B58">
      <w:pPr>
        <w:widowControl w:val="0"/>
        <w:autoSpaceDN w:val="0"/>
        <w:spacing w:line="240" w:lineRule="auto"/>
        <w:ind w:left="567" w:right="567"/>
        <w:jc w:val="both"/>
        <w:textAlignment w:val="baseline"/>
        <w:rPr>
          <w:rFonts w:ascii="Arial" w:eastAsia="Arial Unicode MS" w:hAnsi="Arial" w:cs="Arial"/>
          <w:kern w:val="3"/>
          <w:szCs w:val="20"/>
          <w:lang w:eastAsia="fr-FR"/>
        </w:rPr>
      </w:pPr>
      <w:bookmarkStart w:id="47" w:name="C3_3_3A_b"/>
      <w:r w:rsidRPr="00994FA0">
        <w:rPr>
          <w:rFonts w:ascii="Arial" w:eastAsia="Arial Unicode MS" w:hAnsi="Arial" w:cs="Arial"/>
          <w:kern w:val="3"/>
          <w:szCs w:val="20"/>
          <w:lang w:eastAsia="fr-FR"/>
        </w:rPr>
        <w:t>BT28 : Fermeture de baies en métal ferreux</w:t>
      </w:r>
      <w:bookmarkEnd w:id="47"/>
    </w:p>
    <w:p w14:paraId="4D36E9B0" w14:textId="107F2829" w:rsidR="000E6CAA" w:rsidRDefault="000E6CAA" w:rsidP="00D55B58">
      <w:pPr>
        <w:spacing w:before="60" w:after="60"/>
        <w:jc w:val="both"/>
        <w:rPr>
          <w:rFonts w:ascii="Arial" w:hAnsi="Arial" w:cs="Arial"/>
          <w:szCs w:val="20"/>
        </w:rPr>
      </w:pPr>
      <w:r w:rsidRPr="000E6CAA">
        <w:rPr>
          <w:rFonts w:ascii="Arial" w:hAnsi="Arial" w:cs="Arial"/>
          <w:szCs w:val="20"/>
        </w:rPr>
        <w:t>Ce</w:t>
      </w:r>
      <w:r>
        <w:rPr>
          <w:rFonts w:ascii="Arial" w:hAnsi="Arial" w:cs="Arial"/>
          <w:szCs w:val="20"/>
        </w:rPr>
        <w:t>t</w:t>
      </w:r>
      <w:r w:rsidRPr="000E6CAA">
        <w:rPr>
          <w:rFonts w:ascii="Arial" w:hAnsi="Arial" w:cs="Arial"/>
          <w:szCs w:val="20"/>
        </w:rPr>
        <w:t xml:space="preserve"> index ou indice </w:t>
      </w:r>
      <w:r>
        <w:rPr>
          <w:rFonts w:ascii="Arial" w:hAnsi="Arial" w:cs="Arial"/>
          <w:szCs w:val="20"/>
        </w:rPr>
        <w:t>e</w:t>
      </w:r>
      <w:r w:rsidRPr="000E6CAA">
        <w:rPr>
          <w:rFonts w:ascii="Arial" w:hAnsi="Arial" w:cs="Arial"/>
          <w:szCs w:val="20"/>
        </w:rPr>
        <w:t>st publié sur le site internet de l’INSEE</w:t>
      </w:r>
    </w:p>
    <w:p w14:paraId="3106B276" w14:textId="68BA2D36" w:rsidR="007F4433" w:rsidRPr="007F4433" w:rsidRDefault="007F4433" w:rsidP="00D55B58">
      <w:pPr>
        <w:spacing w:before="60" w:after="60"/>
        <w:jc w:val="both"/>
        <w:rPr>
          <w:rFonts w:ascii="Arial" w:hAnsi="Arial" w:cs="Arial"/>
          <w:szCs w:val="20"/>
        </w:rPr>
      </w:pPr>
      <w:r w:rsidRPr="007F4433">
        <w:rPr>
          <w:rFonts w:ascii="Arial" w:hAnsi="Arial" w:cs="Arial"/>
          <w:szCs w:val="20"/>
        </w:rPr>
        <w:t xml:space="preserve">Le coefficient d'actualisation </w:t>
      </w:r>
      <w:proofErr w:type="spellStart"/>
      <w:r w:rsidRPr="007F4433">
        <w:rPr>
          <w:rFonts w:ascii="Arial" w:hAnsi="Arial" w:cs="Arial"/>
          <w:b/>
          <w:bCs/>
          <w:szCs w:val="20"/>
        </w:rPr>
        <w:t>Cn</w:t>
      </w:r>
      <w:proofErr w:type="spellEnd"/>
      <w:r w:rsidRPr="007F4433">
        <w:rPr>
          <w:rFonts w:ascii="Arial" w:hAnsi="Arial" w:cs="Arial"/>
          <w:szCs w:val="20"/>
        </w:rPr>
        <w:t xml:space="preserve"> applicable pour le calcul est donné par</w:t>
      </w:r>
      <w:r>
        <w:rPr>
          <w:rFonts w:ascii="Arial" w:hAnsi="Arial" w:cs="Arial"/>
          <w:szCs w:val="20"/>
        </w:rPr>
        <w:t xml:space="preserve"> </w:t>
      </w:r>
      <w:r w:rsidRPr="007F4433">
        <w:rPr>
          <w:rFonts w:ascii="Arial" w:hAnsi="Arial" w:cs="Arial"/>
          <w:szCs w:val="20"/>
        </w:rPr>
        <w:t>la formule ci-après, sous réserve que la date d'effet de l'acte qui emporte commencement</w:t>
      </w:r>
      <w:r>
        <w:rPr>
          <w:rFonts w:ascii="Arial" w:hAnsi="Arial" w:cs="Arial"/>
          <w:szCs w:val="20"/>
        </w:rPr>
        <w:t xml:space="preserve"> </w:t>
      </w:r>
      <w:r w:rsidRPr="007F4433">
        <w:rPr>
          <w:rFonts w:ascii="Arial" w:hAnsi="Arial" w:cs="Arial"/>
          <w:szCs w:val="20"/>
        </w:rPr>
        <w:t>d'exécution du marché soit postérieure de plus de 3 mois au mois d'établissement des prix :</w:t>
      </w:r>
    </w:p>
    <w:p w14:paraId="68F92D16" w14:textId="77777777" w:rsidR="007F4433" w:rsidRPr="007F4433" w:rsidRDefault="007F4433" w:rsidP="00D55B58">
      <w:pPr>
        <w:spacing w:before="60" w:after="60"/>
        <w:ind w:left="708" w:firstLine="708"/>
        <w:jc w:val="both"/>
        <w:rPr>
          <w:rFonts w:ascii="Arial" w:hAnsi="Arial" w:cs="Arial"/>
          <w:b/>
          <w:bCs/>
          <w:szCs w:val="20"/>
        </w:rPr>
      </w:pPr>
      <w:proofErr w:type="spellStart"/>
      <w:r w:rsidRPr="007F4433">
        <w:rPr>
          <w:rFonts w:ascii="Arial" w:hAnsi="Arial" w:cs="Arial"/>
          <w:b/>
          <w:bCs/>
          <w:szCs w:val="20"/>
        </w:rPr>
        <w:t>Cn</w:t>
      </w:r>
      <w:proofErr w:type="spellEnd"/>
      <w:r w:rsidRPr="007F4433">
        <w:rPr>
          <w:rFonts w:ascii="Arial" w:hAnsi="Arial" w:cs="Arial"/>
          <w:b/>
          <w:bCs/>
          <w:szCs w:val="20"/>
        </w:rPr>
        <w:t xml:space="preserve"> = Id-3 / Io</w:t>
      </w:r>
    </w:p>
    <w:p w14:paraId="3A438520" w14:textId="50F96083" w:rsidR="007F4433" w:rsidRPr="007F4433" w:rsidRDefault="007F4433" w:rsidP="00D55B58">
      <w:pPr>
        <w:spacing w:before="60" w:after="60"/>
        <w:jc w:val="both"/>
        <w:rPr>
          <w:rFonts w:ascii="Arial" w:hAnsi="Arial" w:cs="Arial"/>
          <w:szCs w:val="20"/>
        </w:rPr>
      </w:pPr>
      <w:proofErr w:type="gramStart"/>
      <w:r w:rsidRPr="007F4433">
        <w:rPr>
          <w:rFonts w:ascii="Arial" w:hAnsi="Arial" w:cs="Arial"/>
          <w:szCs w:val="20"/>
        </w:rPr>
        <w:t>avec</w:t>
      </w:r>
      <w:proofErr w:type="gramEnd"/>
      <w:r w:rsidRPr="007F4433">
        <w:rPr>
          <w:rFonts w:ascii="Arial" w:hAnsi="Arial" w:cs="Arial"/>
          <w:szCs w:val="20"/>
        </w:rPr>
        <w:t xml:space="preserve"> </w:t>
      </w:r>
      <w:r>
        <w:rPr>
          <w:rFonts w:ascii="Arial" w:hAnsi="Arial" w:cs="Arial"/>
          <w:szCs w:val="20"/>
        </w:rPr>
        <w:tab/>
      </w:r>
      <w:r w:rsidRPr="007F4433">
        <w:rPr>
          <w:rFonts w:ascii="Arial" w:hAnsi="Arial" w:cs="Arial"/>
          <w:b/>
          <w:bCs/>
          <w:szCs w:val="20"/>
        </w:rPr>
        <w:t>Io</w:t>
      </w:r>
      <w:r w:rsidRPr="007F4433">
        <w:rPr>
          <w:rFonts w:ascii="Arial" w:hAnsi="Arial" w:cs="Arial"/>
          <w:szCs w:val="20"/>
        </w:rPr>
        <w:t xml:space="preserve"> = Valeur de l'index de référence I prise au mois d'établissement des prix ;</w:t>
      </w:r>
    </w:p>
    <w:p w14:paraId="627C21ED" w14:textId="2D74F570" w:rsidR="007F4433" w:rsidRPr="007F4433" w:rsidRDefault="007F4433" w:rsidP="00D55B58">
      <w:pPr>
        <w:spacing w:before="60" w:after="60"/>
        <w:ind w:left="708"/>
        <w:jc w:val="both"/>
        <w:rPr>
          <w:rFonts w:ascii="Arial" w:hAnsi="Arial" w:cs="Arial"/>
          <w:szCs w:val="20"/>
        </w:rPr>
      </w:pPr>
      <w:r w:rsidRPr="007F4433">
        <w:rPr>
          <w:rFonts w:ascii="Arial" w:hAnsi="Arial" w:cs="Arial"/>
          <w:b/>
          <w:bCs/>
          <w:szCs w:val="20"/>
        </w:rPr>
        <w:t>Id-3</w:t>
      </w:r>
      <w:r w:rsidRPr="007F4433">
        <w:rPr>
          <w:rFonts w:ascii="Arial" w:hAnsi="Arial" w:cs="Arial"/>
          <w:szCs w:val="20"/>
        </w:rPr>
        <w:t xml:space="preserve"> = Valeur de l'index de référence I prise au mois de la date d'effet de l'acte qui emporte</w:t>
      </w:r>
      <w:r>
        <w:rPr>
          <w:rFonts w:ascii="Arial" w:hAnsi="Arial" w:cs="Arial"/>
          <w:szCs w:val="20"/>
        </w:rPr>
        <w:t xml:space="preserve"> </w:t>
      </w:r>
      <w:r w:rsidRPr="007F4433">
        <w:rPr>
          <w:rFonts w:ascii="Arial" w:hAnsi="Arial" w:cs="Arial"/>
          <w:szCs w:val="20"/>
        </w:rPr>
        <w:t>commencement d'exécution du marché moins 3 mois.</w:t>
      </w:r>
    </w:p>
    <w:p w14:paraId="3DDF34C1" w14:textId="3738B2A9" w:rsidR="007F4433" w:rsidRPr="000E6CAA" w:rsidRDefault="007F4433" w:rsidP="00D55B58">
      <w:pPr>
        <w:spacing w:before="60" w:after="60"/>
        <w:jc w:val="both"/>
      </w:pPr>
      <w:r w:rsidRPr="007F4433">
        <w:rPr>
          <w:rFonts w:ascii="Arial" w:hAnsi="Arial" w:cs="Arial"/>
          <w:szCs w:val="20"/>
        </w:rPr>
        <w:t>Lorsqu'une actualisation a été effectuée provisoirement en utilisant un index antérieur à celui qui</w:t>
      </w:r>
      <w:r>
        <w:rPr>
          <w:rFonts w:ascii="Arial" w:hAnsi="Arial" w:cs="Arial"/>
          <w:szCs w:val="20"/>
        </w:rPr>
        <w:t xml:space="preserve"> </w:t>
      </w:r>
      <w:r w:rsidRPr="007F4433">
        <w:rPr>
          <w:rFonts w:ascii="Arial" w:hAnsi="Arial" w:cs="Arial"/>
          <w:szCs w:val="20"/>
        </w:rPr>
        <w:t>doit être appliqué, il n'est procédé à aucune autre actualisation avant l'actualisation définitive,</w:t>
      </w:r>
      <w:r>
        <w:rPr>
          <w:rFonts w:ascii="Arial" w:hAnsi="Arial" w:cs="Arial"/>
          <w:szCs w:val="20"/>
        </w:rPr>
        <w:t xml:space="preserve"> </w:t>
      </w:r>
      <w:r w:rsidRPr="007F4433">
        <w:rPr>
          <w:rFonts w:ascii="Arial" w:hAnsi="Arial" w:cs="Arial"/>
          <w:szCs w:val="20"/>
        </w:rPr>
        <w:t>laquelle intervient sur le premier règlement suivant la parution de l'index correspondant.</w:t>
      </w:r>
    </w:p>
    <w:p w14:paraId="17872DB9" w14:textId="680970BD" w:rsidR="000E6CAA" w:rsidRDefault="0012489C" w:rsidP="00F343E4">
      <w:pPr>
        <w:pStyle w:val="Titre2"/>
        <w:numPr>
          <w:ilvl w:val="1"/>
          <w:numId w:val="5"/>
        </w:numPr>
        <w:spacing w:before="120" w:after="120"/>
        <w:jc w:val="both"/>
        <w:rPr>
          <w:rStyle w:val="Accentuationintense"/>
          <w:rFonts w:ascii="Arial" w:hAnsi="Arial" w:cs="Arial"/>
        </w:rPr>
      </w:pPr>
      <w:bookmarkStart w:id="48" w:name="_Toc189833139"/>
      <w:r w:rsidRPr="00BB3720">
        <w:rPr>
          <w:rStyle w:val="Accentuationintense"/>
          <w:rFonts w:ascii="Arial" w:hAnsi="Arial" w:cs="Arial"/>
        </w:rPr>
        <w:t>Avance</w:t>
      </w:r>
      <w:bookmarkEnd w:id="48"/>
    </w:p>
    <w:p w14:paraId="3058D179" w14:textId="77777777" w:rsidR="007147A0" w:rsidRPr="007147A0" w:rsidRDefault="007147A0" w:rsidP="007147A0"/>
    <w:p w14:paraId="444932B8" w14:textId="084F49FC" w:rsidR="00155EAF" w:rsidRDefault="0012489C" w:rsidP="00D55B58">
      <w:pPr>
        <w:tabs>
          <w:tab w:val="num" w:pos="-567"/>
        </w:tabs>
        <w:spacing w:before="120"/>
        <w:jc w:val="both"/>
        <w:rPr>
          <w:rFonts w:ascii="Arial" w:hAnsi="Arial" w:cs="Arial"/>
          <w:szCs w:val="20"/>
        </w:rPr>
      </w:pPr>
      <w:r w:rsidRPr="00B92701">
        <w:rPr>
          <w:rFonts w:ascii="Arial" w:hAnsi="Arial" w:cs="Arial"/>
          <w:szCs w:val="20"/>
        </w:rPr>
        <w:t>Compte tenu de la durée et du montant du marché, il n’est pas prévu d’avance.</w:t>
      </w:r>
    </w:p>
    <w:p w14:paraId="66A61688" w14:textId="77777777" w:rsidR="007147A0" w:rsidRPr="00B92701" w:rsidRDefault="007147A0" w:rsidP="00D55B58">
      <w:pPr>
        <w:tabs>
          <w:tab w:val="num" w:pos="-567"/>
        </w:tabs>
        <w:spacing w:before="120"/>
        <w:jc w:val="both"/>
        <w:rPr>
          <w:rFonts w:ascii="Arial" w:hAnsi="Arial" w:cs="Arial"/>
          <w:szCs w:val="20"/>
        </w:rPr>
      </w:pPr>
    </w:p>
    <w:p w14:paraId="6BA1C408" w14:textId="3EC2F0CA" w:rsidR="002F1F39" w:rsidRDefault="00972C58" w:rsidP="00F343E4">
      <w:pPr>
        <w:pStyle w:val="Titre2"/>
        <w:numPr>
          <w:ilvl w:val="1"/>
          <w:numId w:val="5"/>
        </w:numPr>
        <w:spacing w:before="120" w:after="120"/>
        <w:jc w:val="both"/>
        <w:rPr>
          <w:rStyle w:val="Accentuationintense"/>
          <w:rFonts w:ascii="Arial" w:hAnsi="Arial" w:cs="Arial"/>
        </w:rPr>
      </w:pPr>
      <w:bookmarkStart w:id="49" w:name="_Toc95815196"/>
      <w:bookmarkStart w:id="50" w:name="_Toc189833140"/>
      <w:r w:rsidRPr="00BB3720">
        <w:rPr>
          <w:rStyle w:val="Accentuationintense"/>
          <w:rFonts w:ascii="Arial" w:hAnsi="Arial" w:cs="Arial"/>
        </w:rPr>
        <w:t>Paiements</w:t>
      </w:r>
      <w:r w:rsidR="004C62DE" w:rsidRPr="00BB3720">
        <w:rPr>
          <w:rStyle w:val="Accentuationintense"/>
          <w:rFonts w:ascii="Arial" w:hAnsi="Arial" w:cs="Arial"/>
        </w:rPr>
        <w:t xml:space="preserve"> </w:t>
      </w:r>
      <w:r w:rsidR="00B525D9" w:rsidRPr="00BB3720">
        <w:rPr>
          <w:rStyle w:val="Accentuationintense"/>
          <w:rFonts w:ascii="Arial" w:hAnsi="Arial" w:cs="Arial"/>
        </w:rPr>
        <w:t>et modalités financières</w:t>
      </w:r>
      <w:bookmarkEnd w:id="49"/>
      <w:bookmarkEnd w:id="50"/>
    </w:p>
    <w:p w14:paraId="03E320DE" w14:textId="77777777" w:rsidR="007147A0" w:rsidRPr="007147A0" w:rsidRDefault="007147A0" w:rsidP="007147A0"/>
    <w:p w14:paraId="368FE026" w14:textId="6FD5F6B1" w:rsidR="00CB15CD" w:rsidRDefault="00CB15CD" w:rsidP="00D55B58">
      <w:pPr>
        <w:suppressAutoHyphens w:val="0"/>
        <w:spacing w:before="60" w:after="60" w:line="238" w:lineRule="atLeast"/>
        <w:jc w:val="both"/>
        <w:rPr>
          <w:rFonts w:ascii="Arial" w:hAnsi="Arial" w:cs="Arial"/>
          <w:color w:val="000000"/>
          <w:szCs w:val="20"/>
          <w:lang w:eastAsia="fr-FR"/>
        </w:rPr>
      </w:pPr>
      <w:r>
        <w:rPr>
          <w:rFonts w:ascii="Arial" w:hAnsi="Arial" w:cs="Arial"/>
          <w:color w:val="000000"/>
          <w:szCs w:val="20"/>
          <w:lang w:eastAsia="fr-FR"/>
        </w:rPr>
        <w:t>Il est fait application de l’article 10.2 du CCAG.</w:t>
      </w:r>
    </w:p>
    <w:p w14:paraId="31081B07" w14:textId="2E00F702" w:rsidR="00870E0C" w:rsidRDefault="00870E0C" w:rsidP="00D55B58">
      <w:pPr>
        <w:spacing w:before="60" w:after="60"/>
        <w:jc w:val="both"/>
        <w:rPr>
          <w:rFonts w:ascii="Arial" w:hAnsi="Arial" w:cs="Arial"/>
        </w:rPr>
      </w:pPr>
      <w:r w:rsidRPr="00B92701">
        <w:rPr>
          <w:rFonts w:ascii="Arial" w:hAnsi="Arial" w:cs="Arial"/>
        </w:rPr>
        <w:t>Le maître de l'ouvrage se libérera des sommes dues au titre du présent marché en faisant porter le montant au crédit du compte (joindre un RIB ou RIP)</w:t>
      </w:r>
      <w:r w:rsidRPr="00B92701">
        <w:rPr>
          <w:rFonts w:ascii="Arial" w:hAnsi="Arial" w:cs="Arial"/>
          <w:sz w:val="18"/>
        </w:rPr>
        <w:t> </w:t>
      </w:r>
      <w:r w:rsidRPr="00B92701">
        <w:rPr>
          <w:rFonts w:ascii="Arial" w:hAnsi="Arial" w:cs="Arial"/>
        </w:rPr>
        <w:t>:</w:t>
      </w:r>
    </w:p>
    <w:p w14:paraId="752A40B3" w14:textId="77777777" w:rsidR="00237EA4" w:rsidRPr="00B92701" w:rsidRDefault="00237EA4" w:rsidP="00D55B58">
      <w:pPr>
        <w:spacing w:before="60" w:after="60"/>
        <w:jc w:val="both"/>
        <w:rPr>
          <w:rFonts w:ascii="Arial" w:hAnsi="Arial" w:cs="Arial"/>
        </w:rPr>
      </w:pPr>
    </w:p>
    <w:tbl>
      <w:tblPr>
        <w:tblStyle w:val="Grilledutableau"/>
        <w:tblW w:w="9493" w:type="dxa"/>
        <w:tblInd w:w="-142" w:type="dxa"/>
        <w:tblLook w:val="04A0" w:firstRow="1" w:lastRow="0" w:firstColumn="1" w:lastColumn="0" w:noHBand="0" w:noVBand="1"/>
      </w:tblPr>
      <w:tblGrid>
        <w:gridCol w:w="3119"/>
        <w:gridCol w:w="6374"/>
      </w:tblGrid>
      <w:tr w:rsidR="0010543B" w:rsidRPr="00B92701" w14:paraId="757FF41F" w14:textId="77777777" w:rsidTr="00994FA0">
        <w:tc>
          <w:tcPr>
            <w:tcW w:w="3119" w:type="dxa"/>
            <w:tcBorders>
              <w:top w:val="nil"/>
              <w:left w:val="nil"/>
              <w:bottom w:val="nil"/>
              <w:right w:val="nil"/>
            </w:tcBorders>
          </w:tcPr>
          <w:p w14:paraId="12088B84" w14:textId="70CEBC70" w:rsidR="0010543B" w:rsidRPr="00B92701" w:rsidRDefault="00593C80" w:rsidP="00D55B58">
            <w:pPr>
              <w:spacing w:before="60" w:after="60"/>
              <w:jc w:val="both"/>
              <w:rPr>
                <w:rFonts w:ascii="Arial" w:hAnsi="Arial" w:cs="Arial"/>
              </w:rPr>
            </w:pPr>
            <w:r w:rsidRPr="00B92701">
              <w:rPr>
                <w:rFonts w:ascii="Arial" w:hAnsi="Arial" w:cs="Arial"/>
              </w:rPr>
              <w:t>O</w:t>
            </w:r>
            <w:r w:rsidR="0010543B" w:rsidRPr="00B92701">
              <w:rPr>
                <w:rFonts w:ascii="Arial" w:hAnsi="Arial" w:cs="Arial"/>
              </w:rPr>
              <w:t>rganisme bancaire :</w:t>
            </w:r>
          </w:p>
        </w:tc>
        <w:tc>
          <w:tcPr>
            <w:tcW w:w="6374" w:type="dxa"/>
            <w:tcBorders>
              <w:top w:val="nil"/>
              <w:left w:val="nil"/>
              <w:bottom w:val="nil"/>
              <w:right w:val="nil"/>
            </w:tcBorders>
          </w:tcPr>
          <w:tbl>
            <w:tblPr>
              <w:tblStyle w:val="Grilledutableau"/>
              <w:tblW w:w="0" w:type="auto"/>
              <w:tblLook w:val="04A0" w:firstRow="1" w:lastRow="0" w:firstColumn="1" w:lastColumn="0" w:noHBand="0" w:noVBand="1"/>
            </w:tblPr>
            <w:tblGrid>
              <w:gridCol w:w="6125"/>
            </w:tblGrid>
            <w:tr w:rsidR="00593C80" w:rsidRPr="00B92701" w14:paraId="1F6AAC68" w14:textId="77777777" w:rsidTr="008126AB">
              <w:tc>
                <w:tcPr>
                  <w:tcW w:w="6125" w:type="dxa"/>
                </w:tcPr>
                <w:p w14:paraId="3489A423" w14:textId="77777777" w:rsidR="00593C80" w:rsidRPr="00B92701" w:rsidRDefault="00593C80" w:rsidP="00D55B58">
                  <w:pPr>
                    <w:spacing w:before="60" w:after="60"/>
                    <w:jc w:val="both"/>
                    <w:rPr>
                      <w:rFonts w:ascii="Arial" w:hAnsi="Arial" w:cs="Arial"/>
                    </w:rPr>
                  </w:pPr>
                  <w:bookmarkStart w:id="51" w:name="_Hlk95833280"/>
                </w:p>
              </w:tc>
            </w:tr>
            <w:bookmarkEnd w:id="51"/>
          </w:tbl>
          <w:p w14:paraId="6CDD0118" w14:textId="77777777" w:rsidR="0010543B" w:rsidRPr="00B92701" w:rsidRDefault="0010543B" w:rsidP="00D55B58">
            <w:pPr>
              <w:spacing w:before="60" w:after="60"/>
              <w:ind w:left="184"/>
              <w:jc w:val="both"/>
              <w:rPr>
                <w:rFonts w:ascii="Arial" w:hAnsi="Arial" w:cs="Arial"/>
              </w:rPr>
            </w:pPr>
          </w:p>
        </w:tc>
      </w:tr>
      <w:tr w:rsidR="0010543B" w:rsidRPr="00B92701" w14:paraId="7A732E1A" w14:textId="77777777" w:rsidTr="00994FA0">
        <w:tc>
          <w:tcPr>
            <w:tcW w:w="3119" w:type="dxa"/>
            <w:tcBorders>
              <w:top w:val="nil"/>
              <w:left w:val="nil"/>
              <w:bottom w:val="nil"/>
              <w:right w:val="nil"/>
            </w:tcBorders>
          </w:tcPr>
          <w:p w14:paraId="48C53396" w14:textId="2A4B1B4A" w:rsidR="0010543B" w:rsidRPr="00B92701" w:rsidRDefault="00593C80" w:rsidP="00D55B58">
            <w:pPr>
              <w:spacing w:before="60" w:after="60"/>
              <w:jc w:val="both"/>
              <w:rPr>
                <w:rFonts w:ascii="Arial" w:hAnsi="Arial" w:cs="Arial"/>
              </w:rPr>
            </w:pPr>
            <w:r w:rsidRPr="00B92701">
              <w:rPr>
                <w:rFonts w:ascii="Arial" w:hAnsi="Arial" w:cs="Arial"/>
              </w:rPr>
              <w:t>Domiciliation :</w:t>
            </w:r>
          </w:p>
        </w:tc>
        <w:tc>
          <w:tcPr>
            <w:tcW w:w="6374" w:type="dxa"/>
            <w:tcBorders>
              <w:top w:val="nil"/>
              <w:left w:val="nil"/>
              <w:bottom w:val="nil"/>
              <w:right w:val="nil"/>
            </w:tcBorders>
          </w:tcPr>
          <w:tbl>
            <w:tblPr>
              <w:tblStyle w:val="Grilledutableau"/>
              <w:tblW w:w="0" w:type="auto"/>
              <w:tblLook w:val="04A0" w:firstRow="1" w:lastRow="0" w:firstColumn="1" w:lastColumn="0" w:noHBand="0" w:noVBand="1"/>
            </w:tblPr>
            <w:tblGrid>
              <w:gridCol w:w="6125"/>
            </w:tblGrid>
            <w:tr w:rsidR="00593C80" w:rsidRPr="00B92701" w14:paraId="112CD992" w14:textId="77777777" w:rsidTr="008126AB">
              <w:tc>
                <w:tcPr>
                  <w:tcW w:w="6125" w:type="dxa"/>
                </w:tcPr>
                <w:p w14:paraId="169FF2A8" w14:textId="77777777" w:rsidR="00593C80" w:rsidRPr="00B92701" w:rsidRDefault="00593C80" w:rsidP="00D55B58">
                  <w:pPr>
                    <w:spacing w:before="60" w:after="60"/>
                    <w:jc w:val="both"/>
                    <w:rPr>
                      <w:rFonts w:ascii="Arial" w:hAnsi="Arial" w:cs="Arial"/>
                    </w:rPr>
                  </w:pPr>
                </w:p>
              </w:tc>
            </w:tr>
          </w:tbl>
          <w:p w14:paraId="5058D1BD" w14:textId="77777777" w:rsidR="0010543B" w:rsidRPr="00B92701" w:rsidRDefault="0010543B" w:rsidP="00D55B58">
            <w:pPr>
              <w:spacing w:before="60" w:after="60"/>
              <w:ind w:left="184"/>
              <w:jc w:val="both"/>
              <w:rPr>
                <w:rFonts w:ascii="Arial" w:hAnsi="Arial" w:cs="Arial"/>
              </w:rPr>
            </w:pPr>
          </w:p>
        </w:tc>
      </w:tr>
      <w:tr w:rsidR="0010543B" w:rsidRPr="00B92701" w14:paraId="35D5C2BC" w14:textId="77777777" w:rsidTr="00994FA0">
        <w:tc>
          <w:tcPr>
            <w:tcW w:w="3119" w:type="dxa"/>
            <w:tcBorders>
              <w:top w:val="nil"/>
              <w:left w:val="nil"/>
              <w:bottom w:val="nil"/>
              <w:right w:val="nil"/>
            </w:tcBorders>
          </w:tcPr>
          <w:p w14:paraId="2FBC919C" w14:textId="619648FA" w:rsidR="0010543B" w:rsidRPr="00B92701" w:rsidRDefault="00593C80" w:rsidP="00D55B58">
            <w:pPr>
              <w:spacing w:before="60" w:after="60"/>
              <w:jc w:val="both"/>
              <w:rPr>
                <w:rFonts w:ascii="Arial" w:hAnsi="Arial" w:cs="Arial"/>
              </w:rPr>
            </w:pPr>
            <w:r w:rsidRPr="00B92701">
              <w:rPr>
                <w:rFonts w:ascii="Arial" w:hAnsi="Arial" w:cs="Arial"/>
              </w:rPr>
              <w:t>Titulaire du compte</w:t>
            </w:r>
            <w:r w:rsidR="0010543B" w:rsidRPr="00B92701">
              <w:rPr>
                <w:rFonts w:ascii="Arial" w:hAnsi="Arial" w:cs="Arial"/>
              </w:rPr>
              <w:t> :</w:t>
            </w:r>
          </w:p>
        </w:tc>
        <w:tc>
          <w:tcPr>
            <w:tcW w:w="6374" w:type="dxa"/>
            <w:tcBorders>
              <w:top w:val="nil"/>
              <w:left w:val="nil"/>
              <w:bottom w:val="nil"/>
              <w:right w:val="nil"/>
            </w:tcBorders>
          </w:tcPr>
          <w:tbl>
            <w:tblPr>
              <w:tblStyle w:val="Grilledutableau"/>
              <w:tblW w:w="0" w:type="auto"/>
              <w:tblLook w:val="04A0" w:firstRow="1" w:lastRow="0" w:firstColumn="1" w:lastColumn="0" w:noHBand="0" w:noVBand="1"/>
            </w:tblPr>
            <w:tblGrid>
              <w:gridCol w:w="6125"/>
            </w:tblGrid>
            <w:tr w:rsidR="00593C80" w:rsidRPr="00B92701" w14:paraId="344B6586" w14:textId="77777777" w:rsidTr="008126AB">
              <w:tc>
                <w:tcPr>
                  <w:tcW w:w="6125" w:type="dxa"/>
                </w:tcPr>
                <w:p w14:paraId="00937711" w14:textId="77777777" w:rsidR="00593C80" w:rsidRPr="00B92701" w:rsidRDefault="00593C80" w:rsidP="00D55B58">
                  <w:pPr>
                    <w:spacing w:before="60" w:after="60"/>
                    <w:jc w:val="both"/>
                    <w:rPr>
                      <w:rFonts w:ascii="Arial" w:hAnsi="Arial" w:cs="Arial"/>
                    </w:rPr>
                  </w:pPr>
                </w:p>
              </w:tc>
            </w:tr>
          </w:tbl>
          <w:p w14:paraId="702AD261" w14:textId="77777777" w:rsidR="0010543B" w:rsidRPr="00B92701" w:rsidRDefault="0010543B" w:rsidP="00D55B58">
            <w:pPr>
              <w:spacing w:before="60" w:after="60"/>
              <w:ind w:left="184"/>
              <w:jc w:val="both"/>
              <w:rPr>
                <w:rFonts w:ascii="Arial" w:hAnsi="Arial" w:cs="Arial"/>
              </w:rPr>
            </w:pPr>
          </w:p>
        </w:tc>
      </w:tr>
      <w:tr w:rsidR="0010543B" w:rsidRPr="00B92701" w14:paraId="2333C798" w14:textId="77777777" w:rsidTr="00994FA0">
        <w:tc>
          <w:tcPr>
            <w:tcW w:w="3119" w:type="dxa"/>
            <w:tcBorders>
              <w:top w:val="nil"/>
              <w:left w:val="nil"/>
              <w:bottom w:val="nil"/>
              <w:right w:val="nil"/>
            </w:tcBorders>
          </w:tcPr>
          <w:p w14:paraId="649C648F" w14:textId="7456A296" w:rsidR="0010543B" w:rsidRPr="00B92701" w:rsidRDefault="00593C80" w:rsidP="00D55B58">
            <w:pPr>
              <w:spacing w:before="60" w:after="60"/>
              <w:jc w:val="both"/>
              <w:rPr>
                <w:rFonts w:ascii="Arial" w:hAnsi="Arial" w:cs="Arial"/>
              </w:rPr>
            </w:pPr>
            <w:r w:rsidRPr="00B92701">
              <w:rPr>
                <w:rFonts w:ascii="Arial" w:hAnsi="Arial" w:cs="Arial"/>
              </w:rPr>
              <w:t>Nu</w:t>
            </w:r>
            <w:r w:rsidR="008C2BA6" w:rsidRPr="00B92701">
              <w:rPr>
                <w:rFonts w:ascii="Arial" w:hAnsi="Arial" w:cs="Arial"/>
              </w:rPr>
              <w:t>méro d</w:t>
            </w:r>
            <w:r w:rsidRPr="00B92701">
              <w:rPr>
                <w:rFonts w:ascii="Arial" w:hAnsi="Arial" w:cs="Arial"/>
              </w:rPr>
              <w:t>u</w:t>
            </w:r>
            <w:r w:rsidR="008C2BA6" w:rsidRPr="00B92701">
              <w:rPr>
                <w:rFonts w:ascii="Arial" w:hAnsi="Arial" w:cs="Arial"/>
              </w:rPr>
              <w:t xml:space="preserve"> compte</w:t>
            </w:r>
            <w:r w:rsidRPr="00B92701">
              <w:rPr>
                <w:rFonts w:ascii="Arial" w:hAnsi="Arial" w:cs="Arial"/>
              </w:rPr>
              <w:t> :</w:t>
            </w:r>
          </w:p>
        </w:tc>
        <w:tc>
          <w:tcPr>
            <w:tcW w:w="6374" w:type="dxa"/>
            <w:tcBorders>
              <w:top w:val="nil"/>
              <w:left w:val="nil"/>
              <w:bottom w:val="nil"/>
              <w:right w:val="nil"/>
            </w:tcBorders>
          </w:tcPr>
          <w:tbl>
            <w:tblPr>
              <w:tblStyle w:val="Grilledutableau"/>
              <w:tblW w:w="0" w:type="auto"/>
              <w:tblLook w:val="04A0" w:firstRow="1" w:lastRow="0" w:firstColumn="1" w:lastColumn="0" w:noHBand="0" w:noVBand="1"/>
            </w:tblPr>
            <w:tblGrid>
              <w:gridCol w:w="423"/>
              <w:gridCol w:w="423"/>
              <w:gridCol w:w="423"/>
              <w:gridCol w:w="423"/>
              <w:gridCol w:w="424"/>
              <w:gridCol w:w="424"/>
              <w:gridCol w:w="424"/>
              <w:gridCol w:w="424"/>
              <w:gridCol w:w="424"/>
              <w:gridCol w:w="424"/>
              <w:gridCol w:w="424"/>
            </w:tblGrid>
            <w:tr w:rsidR="008C2BA6" w:rsidRPr="00B92701" w14:paraId="0F130C5D" w14:textId="77777777" w:rsidTr="00593C80">
              <w:tc>
                <w:tcPr>
                  <w:tcW w:w="423" w:type="dxa"/>
                </w:tcPr>
                <w:p w14:paraId="5DA03AE8" w14:textId="651619B7" w:rsidR="008C2BA6" w:rsidRPr="00B92701" w:rsidRDefault="008C2BA6" w:rsidP="00D55B58">
                  <w:pPr>
                    <w:spacing w:before="60" w:after="60"/>
                    <w:jc w:val="both"/>
                    <w:rPr>
                      <w:rFonts w:ascii="Arial" w:hAnsi="Arial" w:cs="Arial"/>
                    </w:rPr>
                  </w:pPr>
                </w:p>
              </w:tc>
              <w:tc>
                <w:tcPr>
                  <w:tcW w:w="423" w:type="dxa"/>
                </w:tcPr>
                <w:p w14:paraId="781AE00C" w14:textId="7E7B8E7C" w:rsidR="008C2BA6" w:rsidRPr="00B92701" w:rsidRDefault="008C2BA6" w:rsidP="00D55B58">
                  <w:pPr>
                    <w:spacing w:before="60" w:after="60"/>
                    <w:jc w:val="both"/>
                    <w:rPr>
                      <w:rFonts w:ascii="Arial" w:hAnsi="Arial" w:cs="Arial"/>
                    </w:rPr>
                  </w:pPr>
                </w:p>
              </w:tc>
              <w:tc>
                <w:tcPr>
                  <w:tcW w:w="423" w:type="dxa"/>
                </w:tcPr>
                <w:p w14:paraId="6700CE64" w14:textId="27518C2E" w:rsidR="008C2BA6" w:rsidRPr="00B92701" w:rsidRDefault="008C2BA6" w:rsidP="00D55B58">
                  <w:pPr>
                    <w:spacing w:before="60" w:after="60"/>
                    <w:jc w:val="both"/>
                    <w:rPr>
                      <w:rFonts w:ascii="Arial" w:hAnsi="Arial" w:cs="Arial"/>
                    </w:rPr>
                  </w:pPr>
                </w:p>
              </w:tc>
              <w:tc>
                <w:tcPr>
                  <w:tcW w:w="423" w:type="dxa"/>
                </w:tcPr>
                <w:p w14:paraId="24FAB2B0" w14:textId="5AA5D7B8" w:rsidR="008C2BA6" w:rsidRPr="00B92701" w:rsidRDefault="008C2BA6" w:rsidP="00D55B58">
                  <w:pPr>
                    <w:spacing w:before="60" w:after="60"/>
                    <w:jc w:val="both"/>
                    <w:rPr>
                      <w:rFonts w:ascii="Arial" w:hAnsi="Arial" w:cs="Arial"/>
                    </w:rPr>
                  </w:pPr>
                </w:p>
              </w:tc>
              <w:tc>
                <w:tcPr>
                  <w:tcW w:w="424" w:type="dxa"/>
                </w:tcPr>
                <w:p w14:paraId="40A5D40B" w14:textId="76B3613A" w:rsidR="008C2BA6" w:rsidRPr="00B92701" w:rsidRDefault="008C2BA6" w:rsidP="00D55B58">
                  <w:pPr>
                    <w:spacing w:before="60" w:after="60"/>
                    <w:jc w:val="both"/>
                    <w:rPr>
                      <w:rFonts w:ascii="Arial" w:hAnsi="Arial" w:cs="Arial"/>
                    </w:rPr>
                  </w:pPr>
                </w:p>
              </w:tc>
              <w:tc>
                <w:tcPr>
                  <w:tcW w:w="424" w:type="dxa"/>
                </w:tcPr>
                <w:p w14:paraId="34C47620" w14:textId="04B03379" w:rsidR="008C2BA6" w:rsidRPr="00B92701" w:rsidRDefault="008C2BA6" w:rsidP="00D55B58">
                  <w:pPr>
                    <w:spacing w:before="60" w:after="60"/>
                    <w:jc w:val="both"/>
                    <w:rPr>
                      <w:rFonts w:ascii="Arial" w:hAnsi="Arial" w:cs="Arial"/>
                    </w:rPr>
                  </w:pPr>
                </w:p>
              </w:tc>
              <w:tc>
                <w:tcPr>
                  <w:tcW w:w="424" w:type="dxa"/>
                </w:tcPr>
                <w:p w14:paraId="6FF47214" w14:textId="5A8D9594" w:rsidR="008C2BA6" w:rsidRPr="00B92701" w:rsidRDefault="008C2BA6" w:rsidP="00D55B58">
                  <w:pPr>
                    <w:spacing w:before="60" w:after="60"/>
                    <w:jc w:val="both"/>
                    <w:rPr>
                      <w:rFonts w:ascii="Arial" w:hAnsi="Arial" w:cs="Arial"/>
                    </w:rPr>
                  </w:pPr>
                </w:p>
              </w:tc>
              <w:tc>
                <w:tcPr>
                  <w:tcW w:w="424" w:type="dxa"/>
                </w:tcPr>
                <w:p w14:paraId="0FC95BE9" w14:textId="13FFE1FE" w:rsidR="008C2BA6" w:rsidRPr="00B92701" w:rsidRDefault="008C2BA6" w:rsidP="00D55B58">
                  <w:pPr>
                    <w:spacing w:before="60" w:after="60"/>
                    <w:jc w:val="both"/>
                    <w:rPr>
                      <w:rFonts w:ascii="Arial" w:hAnsi="Arial" w:cs="Arial"/>
                    </w:rPr>
                  </w:pPr>
                </w:p>
              </w:tc>
              <w:tc>
                <w:tcPr>
                  <w:tcW w:w="424" w:type="dxa"/>
                </w:tcPr>
                <w:p w14:paraId="3AD7A9D3" w14:textId="77777777" w:rsidR="008C2BA6" w:rsidRPr="00B92701" w:rsidRDefault="008C2BA6" w:rsidP="00D55B58">
                  <w:pPr>
                    <w:spacing w:before="60" w:after="60"/>
                    <w:jc w:val="both"/>
                    <w:rPr>
                      <w:rFonts w:ascii="Arial" w:hAnsi="Arial" w:cs="Arial"/>
                    </w:rPr>
                  </w:pPr>
                </w:p>
              </w:tc>
              <w:tc>
                <w:tcPr>
                  <w:tcW w:w="424" w:type="dxa"/>
                </w:tcPr>
                <w:p w14:paraId="7E9AD59F" w14:textId="77777777" w:rsidR="008C2BA6" w:rsidRPr="00B92701" w:rsidRDefault="008C2BA6" w:rsidP="00D55B58">
                  <w:pPr>
                    <w:spacing w:before="60" w:after="60"/>
                    <w:jc w:val="both"/>
                    <w:rPr>
                      <w:rFonts w:ascii="Arial" w:hAnsi="Arial" w:cs="Arial"/>
                    </w:rPr>
                  </w:pPr>
                </w:p>
              </w:tc>
              <w:tc>
                <w:tcPr>
                  <w:tcW w:w="424" w:type="dxa"/>
                </w:tcPr>
                <w:p w14:paraId="15022A07" w14:textId="77777777" w:rsidR="008C2BA6" w:rsidRPr="00B92701" w:rsidRDefault="008C2BA6" w:rsidP="00D55B58">
                  <w:pPr>
                    <w:spacing w:before="60" w:after="60"/>
                    <w:jc w:val="both"/>
                    <w:rPr>
                      <w:rFonts w:ascii="Arial" w:hAnsi="Arial" w:cs="Arial"/>
                    </w:rPr>
                  </w:pPr>
                </w:p>
              </w:tc>
            </w:tr>
          </w:tbl>
          <w:p w14:paraId="5ECABFFA" w14:textId="77777777" w:rsidR="0010543B" w:rsidRPr="00B92701" w:rsidRDefault="0010543B" w:rsidP="00D55B58">
            <w:pPr>
              <w:spacing w:before="60" w:after="60"/>
              <w:jc w:val="both"/>
              <w:rPr>
                <w:rFonts w:ascii="Arial" w:hAnsi="Arial" w:cs="Arial"/>
              </w:rPr>
            </w:pPr>
          </w:p>
        </w:tc>
      </w:tr>
      <w:tr w:rsidR="0010543B" w:rsidRPr="00B92701" w14:paraId="58221BD6" w14:textId="77777777" w:rsidTr="00994FA0">
        <w:tc>
          <w:tcPr>
            <w:tcW w:w="3119" w:type="dxa"/>
            <w:tcBorders>
              <w:top w:val="nil"/>
              <w:left w:val="nil"/>
              <w:bottom w:val="nil"/>
              <w:right w:val="nil"/>
            </w:tcBorders>
          </w:tcPr>
          <w:p w14:paraId="147CC9AB" w14:textId="3F04B2B2" w:rsidR="0010543B" w:rsidRPr="00B92701" w:rsidRDefault="008C2BA6" w:rsidP="00D55B58">
            <w:pPr>
              <w:spacing w:before="60" w:after="60"/>
              <w:jc w:val="both"/>
              <w:rPr>
                <w:rFonts w:ascii="Arial" w:hAnsi="Arial" w:cs="Arial"/>
              </w:rPr>
            </w:pPr>
            <w:r w:rsidRPr="00B92701">
              <w:rPr>
                <w:rFonts w:ascii="Arial" w:hAnsi="Arial" w:cs="Arial"/>
              </w:rPr>
              <w:t>Code banque :</w:t>
            </w:r>
          </w:p>
        </w:tc>
        <w:tc>
          <w:tcPr>
            <w:tcW w:w="6374" w:type="dxa"/>
            <w:tcBorders>
              <w:top w:val="nil"/>
              <w:left w:val="nil"/>
              <w:bottom w:val="nil"/>
              <w:right w:val="nil"/>
            </w:tcBorders>
          </w:tcPr>
          <w:tbl>
            <w:tblPr>
              <w:tblStyle w:val="Grilledutableau"/>
              <w:tblW w:w="0" w:type="auto"/>
              <w:tblLook w:val="04A0" w:firstRow="1" w:lastRow="0" w:firstColumn="1" w:lastColumn="0" w:noHBand="0" w:noVBand="1"/>
            </w:tblPr>
            <w:tblGrid>
              <w:gridCol w:w="425"/>
              <w:gridCol w:w="425"/>
              <w:gridCol w:w="425"/>
              <w:gridCol w:w="425"/>
              <w:gridCol w:w="425"/>
            </w:tblGrid>
            <w:tr w:rsidR="008C2BA6" w:rsidRPr="00B92701" w14:paraId="76D61894" w14:textId="77777777" w:rsidTr="008C2BA6">
              <w:tc>
                <w:tcPr>
                  <w:tcW w:w="425" w:type="dxa"/>
                </w:tcPr>
                <w:p w14:paraId="6F4B9953" w14:textId="77777777" w:rsidR="008C2BA6" w:rsidRPr="00B92701" w:rsidRDefault="008C2BA6" w:rsidP="00D55B58">
                  <w:pPr>
                    <w:spacing w:before="60" w:after="60"/>
                    <w:jc w:val="both"/>
                    <w:rPr>
                      <w:rFonts w:ascii="Arial" w:hAnsi="Arial" w:cs="Arial"/>
                    </w:rPr>
                  </w:pPr>
                </w:p>
              </w:tc>
              <w:tc>
                <w:tcPr>
                  <w:tcW w:w="425" w:type="dxa"/>
                </w:tcPr>
                <w:p w14:paraId="4245FA44" w14:textId="77777777" w:rsidR="008C2BA6" w:rsidRPr="00B92701" w:rsidRDefault="008C2BA6" w:rsidP="00D55B58">
                  <w:pPr>
                    <w:spacing w:before="60" w:after="60"/>
                    <w:jc w:val="both"/>
                    <w:rPr>
                      <w:rFonts w:ascii="Arial" w:hAnsi="Arial" w:cs="Arial"/>
                    </w:rPr>
                  </w:pPr>
                </w:p>
              </w:tc>
              <w:tc>
                <w:tcPr>
                  <w:tcW w:w="425" w:type="dxa"/>
                </w:tcPr>
                <w:p w14:paraId="119ED8F3" w14:textId="77777777" w:rsidR="008C2BA6" w:rsidRPr="00B92701" w:rsidRDefault="008C2BA6" w:rsidP="00D55B58">
                  <w:pPr>
                    <w:spacing w:before="60" w:after="60"/>
                    <w:jc w:val="both"/>
                    <w:rPr>
                      <w:rFonts w:ascii="Arial" w:hAnsi="Arial" w:cs="Arial"/>
                    </w:rPr>
                  </w:pPr>
                </w:p>
              </w:tc>
              <w:tc>
                <w:tcPr>
                  <w:tcW w:w="425" w:type="dxa"/>
                </w:tcPr>
                <w:p w14:paraId="15F59861" w14:textId="77777777" w:rsidR="008C2BA6" w:rsidRPr="00B92701" w:rsidRDefault="008C2BA6" w:rsidP="00D55B58">
                  <w:pPr>
                    <w:spacing w:before="60" w:after="60"/>
                    <w:jc w:val="both"/>
                    <w:rPr>
                      <w:rFonts w:ascii="Arial" w:hAnsi="Arial" w:cs="Arial"/>
                    </w:rPr>
                  </w:pPr>
                </w:p>
              </w:tc>
              <w:tc>
                <w:tcPr>
                  <w:tcW w:w="425" w:type="dxa"/>
                </w:tcPr>
                <w:p w14:paraId="09E37A43" w14:textId="77777777" w:rsidR="008C2BA6" w:rsidRPr="00B92701" w:rsidRDefault="008C2BA6" w:rsidP="00D55B58">
                  <w:pPr>
                    <w:spacing w:before="60" w:after="60"/>
                    <w:jc w:val="both"/>
                    <w:rPr>
                      <w:rFonts w:ascii="Arial" w:hAnsi="Arial" w:cs="Arial"/>
                    </w:rPr>
                  </w:pPr>
                </w:p>
              </w:tc>
            </w:tr>
          </w:tbl>
          <w:p w14:paraId="1251687C" w14:textId="77777777" w:rsidR="0010543B" w:rsidRPr="00B92701" w:rsidRDefault="0010543B" w:rsidP="00D55B58">
            <w:pPr>
              <w:spacing w:before="60" w:after="60"/>
              <w:jc w:val="both"/>
              <w:rPr>
                <w:rFonts w:ascii="Arial" w:hAnsi="Arial" w:cs="Arial"/>
              </w:rPr>
            </w:pPr>
          </w:p>
        </w:tc>
      </w:tr>
      <w:tr w:rsidR="0010543B" w:rsidRPr="00B92701" w14:paraId="04358CD7" w14:textId="77777777" w:rsidTr="00994FA0">
        <w:tc>
          <w:tcPr>
            <w:tcW w:w="3119" w:type="dxa"/>
            <w:tcBorders>
              <w:top w:val="nil"/>
              <w:left w:val="nil"/>
              <w:bottom w:val="nil"/>
              <w:right w:val="nil"/>
            </w:tcBorders>
          </w:tcPr>
          <w:p w14:paraId="2F92C2D3" w14:textId="4D525820" w:rsidR="0010543B" w:rsidRPr="00B92701" w:rsidRDefault="008C2BA6" w:rsidP="00D55B58">
            <w:pPr>
              <w:spacing w:before="60" w:after="60"/>
              <w:jc w:val="both"/>
              <w:rPr>
                <w:rFonts w:ascii="Arial" w:hAnsi="Arial" w:cs="Arial"/>
              </w:rPr>
            </w:pPr>
            <w:r w:rsidRPr="00B92701">
              <w:rPr>
                <w:rFonts w:ascii="Arial" w:hAnsi="Arial" w:cs="Arial"/>
              </w:rPr>
              <w:t>Code guichet :</w:t>
            </w:r>
          </w:p>
        </w:tc>
        <w:tc>
          <w:tcPr>
            <w:tcW w:w="6374" w:type="dxa"/>
            <w:tcBorders>
              <w:top w:val="nil"/>
              <w:left w:val="nil"/>
              <w:bottom w:val="nil"/>
              <w:right w:val="nil"/>
            </w:tcBorders>
          </w:tcPr>
          <w:tbl>
            <w:tblPr>
              <w:tblStyle w:val="Grilledutableau"/>
              <w:tblW w:w="0" w:type="auto"/>
              <w:tblLook w:val="04A0" w:firstRow="1" w:lastRow="0" w:firstColumn="1" w:lastColumn="0" w:noHBand="0" w:noVBand="1"/>
            </w:tblPr>
            <w:tblGrid>
              <w:gridCol w:w="425"/>
              <w:gridCol w:w="425"/>
              <w:gridCol w:w="425"/>
              <w:gridCol w:w="425"/>
              <w:gridCol w:w="425"/>
            </w:tblGrid>
            <w:tr w:rsidR="008C2BA6" w:rsidRPr="00B92701" w14:paraId="59ECE6B2" w14:textId="77777777" w:rsidTr="001C40E2">
              <w:tc>
                <w:tcPr>
                  <w:tcW w:w="425" w:type="dxa"/>
                </w:tcPr>
                <w:p w14:paraId="6174238B" w14:textId="77777777" w:rsidR="008C2BA6" w:rsidRPr="00B92701" w:rsidRDefault="008C2BA6" w:rsidP="00D55B58">
                  <w:pPr>
                    <w:spacing w:before="60" w:after="60"/>
                    <w:jc w:val="both"/>
                    <w:rPr>
                      <w:rFonts w:ascii="Arial" w:hAnsi="Arial" w:cs="Arial"/>
                    </w:rPr>
                  </w:pPr>
                </w:p>
              </w:tc>
              <w:tc>
                <w:tcPr>
                  <w:tcW w:w="425" w:type="dxa"/>
                </w:tcPr>
                <w:p w14:paraId="3F848734" w14:textId="77777777" w:rsidR="008C2BA6" w:rsidRPr="00B92701" w:rsidRDefault="008C2BA6" w:rsidP="00D55B58">
                  <w:pPr>
                    <w:spacing w:before="60" w:after="60"/>
                    <w:jc w:val="both"/>
                    <w:rPr>
                      <w:rFonts w:ascii="Arial" w:hAnsi="Arial" w:cs="Arial"/>
                    </w:rPr>
                  </w:pPr>
                </w:p>
              </w:tc>
              <w:tc>
                <w:tcPr>
                  <w:tcW w:w="425" w:type="dxa"/>
                </w:tcPr>
                <w:p w14:paraId="5A43AB75" w14:textId="77777777" w:rsidR="008C2BA6" w:rsidRPr="00B92701" w:rsidRDefault="008C2BA6" w:rsidP="00D55B58">
                  <w:pPr>
                    <w:spacing w:before="60" w:after="60"/>
                    <w:jc w:val="both"/>
                    <w:rPr>
                      <w:rFonts w:ascii="Arial" w:hAnsi="Arial" w:cs="Arial"/>
                    </w:rPr>
                  </w:pPr>
                </w:p>
              </w:tc>
              <w:tc>
                <w:tcPr>
                  <w:tcW w:w="425" w:type="dxa"/>
                </w:tcPr>
                <w:p w14:paraId="711591F9" w14:textId="77777777" w:rsidR="008C2BA6" w:rsidRPr="00B92701" w:rsidRDefault="008C2BA6" w:rsidP="00D55B58">
                  <w:pPr>
                    <w:spacing w:before="60" w:after="60"/>
                    <w:jc w:val="both"/>
                    <w:rPr>
                      <w:rFonts w:ascii="Arial" w:hAnsi="Arial" w:cs="Arial"/>
                    </w:rPr>
                  </w:pPr>
                </w:p>
              </w:tc>
              <w:tc>
                <w:tcPr>
                  <w:tcW w:w="425" w:type="dxa"/>
                </w:tcPr>
                <w:p w14:paraId="638E01EE" w14:textId="77777777" w:rsidR="008C2BA6" w:rsidRPr="00B92701" w:rsidRDefault="008C2BA6" w:rsidP="00D55B58">
                  <w:pPr>
                    <w:spacing w:before="60" w:after="60"/>
                    <w:jc w:val="both"/>
                    <w:rPr>
                      <w:rFonts w:ascii="Arial" w:hAnsi="Arial" w:cs="Arial"/>
                    </w:rPr>
                  </w:pPr>
                </w:p>
              </w:tc>
            </w:tr>
          </w:tbl>
          <w:p w14:paraId="2C48E994" w14:textId="77777777" w:rsidR="0010543B" w:rsidRPr="00B92701" w:rsidRDefault="0010543B" w:rsidP="00D55B58">
            <w:pPr>
              <w:spacing w:before="60" w:after="60"/>
              <w:jc w:val="both"/>
              <w:rPr>
                <w:rFonts w:ascii="Arial" w:hAnsi="Arial" w:cs="Arial"/>
              </w:rPr>
            </w:pPr>
          </w:p>
        </w:tc>
      </w:tr>
      <w:tr w:rsidR="008C2BA6" w:rsidRPr="00B92701" w14:paraId="4D312AA9" w14:textId="77777777" w:rsidTr="00994FA0">
        <w:tc>
          <w:tcPr>
            <w:tcW w:w="3119" w:type="dxa"/>
            <w:tcBorders>
              <w:top w:val="nil"/>
              <w:left w:val="nil"/>
              <w:bottom w:val="nil"/>
              <w:right w:val="nil"/>
            </w:tcBorders>
          </w:tcPr>
          <w:p w14:paraId="0DC17E67" w14:textId="471C26F6" w:rsidR="008C2BA6" w:rsidRPr="00B92701" w:rsidRDefault="008C2BA6" w:rsidP="00D55B58">
            <w:pPr>
              <w:spacing w:before="60" w:after="60"/>
              <w:jc w:val="both"/>
              <w:rPr>
                <w:rFonts w:ascii="Arial" w:hAnsi="Arial" w:cs="Arial"/>
              </w:rPr>
            </w:pPr>
            <w:r w:rsidRPr="00B92701">
              <w:rPr>
                <w:rFonts w:ascii="Arial" w:hAnsi="Arial" w:cs="Arial"/>
              </w:rPr>
              <w:t>Clé :</w:t>
            </w:r>
          </w:p>
        </w:tc>
        <w:tc>
          <w:tcPr>
            <w:tcW w:w="6374" w:type="dxa"/>
            <w:tcBorders>
              <w:top w:val="nil"/>
              <w:left w:val="nil"/>
              <w:bottom w:val="nil"/>
              <w:right w:val="nil"/>
            </w:tcBorders>
          </w:tcPr>
          <w:tbl>
            <w:tblPr>
              <w:tblStyle w:val="Grilledutableau"/>
              <w:tblW w:w="0" w:type="auto"/>
              <w:tblLook w:val="04A0" w:firstRow="1" w:lastRow="0" w:firstColumn="1" w:lastColumn="0" w:noHBand="0" w:noVBand="1"/>
            </w:tblPr>
            <w:tblGrid>
              <w:gridCol w:w="425"/>
              <w:gridCol w:w="425"/>
            </w:tblGrid>
            <w:tr w:rsidR="008C2BA6" w:rsidRPr="00B92701" w14:paraId="3AEBF9AD" w14:textId="77777777" w:rsidTr="001C40E2">
              <w:tc>
                <w:tcPr>
                  <w:tcW w:w="425" w:type="dxa"/>
                </w:tcPr>
                <w:p w14:paraId="258607BE" w14:textId="77777777" w:rsidR="008C2BA6" w:rsidRPr="00B92701" w:rsidRDefault="008C2BA6" w:rsidP="00D55B58">
                  <w:pPr>
                    <w:spacing w:before="60" w:after="60"/>
                    <w:jc w:val="both"/>
                    <w:rPr>
                      <w:rFonts w:ascii="Arial" w:hAnsi="Arial" w:cs="Arial"/>
                    </w:rPr>
                  </w:pPr>
                </w:p>
              </w:tc>
              <w:tc>
                <w:tcPr>
                  <w:tcW w:w="425" w:type="dxa"/>
                </w:tcPr>
                <w:p w14:paraId="21E3CAE8" w14:textId="77777777" w:rsidR="008C2BA6" w:rsidRPr="00B92701" w:rsidRDefault="008C2BA6" w:rsidP="00D55B58">
                  <w:pPr>
                    <w:spacing w:before="60" w:after="60"/>
                    <w:jc w:val="both"/>
                    <w:rPr>
                      <w:rFonts w:ascii="Arial" w:hAnsi="Arial" w:cs="Arial"/>
                    </w:rPr>
                  </w:pPr>
                </w:p>
              </w:tc>
            </w:tr>
          </w:tbl>
          <w:p w14:paraId="531AFB8D" w14:textId="77777777" w:rsidR="008C2BA6" w:rsidRPr="00B92701" w:rsidRDefault="008C2BA6" w:rsidP="00D55B58">
            <w:pPr>
              <w:spacing w:before="60" w:after="60"/>
              <w:jc w:val="both"/>
              <w:rPr>
                <w:rFonts w:ascii="Arial" w:hAnsi="Arial" w:cs="Arial"/>
              </w:rPr>
            </w:pPr>
          </w:p>
        </w:tc>
      </w:tr>
      <w:tr w:rsidR="008C2BA6" w:rsidRPr="00B92701" w14:paraId="5BAC1B7D" w14:textId="77777777" w:rsidTr="00994FA0">
        <w:trPr>
          <w:trHeight w:val="248"/>
        </w:trPr>
        <w:tc>
          <w:tcPr>
            <w:tcW w:w="3119" w:type="dxa"/>
            <w:tcBorders>
              <w:top w:val="nil"/>
              <w:left w:val="nil"/>
              <w:bottom w:val="nil"/>
              <w:right w:val="nil"/>
            </w:tcBorders>
          </w:tcPr>
          <w:p w14:paraId="4ECB82C4" w14:textId="20A72A05" w:rsidR="008C2BA6" w:rsidRPr="00B92701" w:rsidRDefault="008C2BA6" w:rsidP="00D55B58">
            <w:pPr>
              <w:spacing w:before="60" w:after="60"/>
              <w:jc w:val="both"/>
              <w:rPr>
                <w:rFonts w:ascii="Arial" w:hAnsi="Arial" w:cs="Arial"/>
              </w:rPr>
            </w:pPr>
            <w:r w:rsidRPr="00B92701">
              <w:rPr>
                <w:rFonts w:ascii="Arial" w:hAnsi="Arial" w:cs="Arial"/>
              </w:rPr>
              <w:t>IBAN :</w:t>
            </w:r>
          </w:p>
        </w:tc>
        <w:tc>
          <w:tcPr>
            <w:tcW w:w="6374" w:type="dxa"/>
            <w:tcBorders>
              <w:top w:val="nil"/>
              <w:left w:val="nil"/>
              <w:bottom w:val="nil"/>
              <w:right w:val="nil"/>
            </w:tcBorders>
          </w:tcPr>
          <w:tbl>
            <w:tblPr>
              <w:tblStyle w:val="Grilledutableau"/>
              <w:tblW w:w="0" w:type="auto"/>
              <w:tblBorders>
                <w:top w:val="none" w:sz="0" w:space="0" w:color="auto"/>
                <w:bottom w:val="none" w:sz="0" w:space="0" w:color="auto"/>
              </w:tblBorders>
              <w:tblLook w:val="04A0" w:firstRow="1" w:lastRow="0" w:firstColumn="1" w:lastColumn="0" w:noHBand="0" w:noVBand="1"/>
            </w:tblPr>
            <w:tblGrid>
              <w:gridCol w:w="680"/>
              <w:gridCol w:w="222"/>
              <w:gridCol w:w="680"/>
              <w:gridCol w:w="222"/>
              <w:gridCol w:w="680"/>
              <w:gridCol w:w="222"/>
              <w:gridCol w:w="680"/>
              <w:gridCol w:w="222"/>
              <w:gridCol w:w="680"/>
              <w:gridCol w:w="222"/>
              <w:gridCol w:w="680"/>
              <w:gridCol w:w="222"/>
              <w:gridCol w:w="680"/>
            </w:tblGrid>
            <w:tr w:rsidR="008126AB" w:rsidRPr="00B92701" w14:paraId="73791D18" w14:textId="77777777" w:rsidTr="008C2BA6">
              <w:tc>
                <w:tcPr>
                  <w:tcW w:w="680" w:type="dxa"/>
                  <w:tcBorders>
                    <w:top w:val="single" w:sz="4" w:space="0" w:color="auto"/>
                    <w:bottom w:val="single" w:sz="4" w:space="0" w:color="auto"/>
                  </w:tcBorders>
                </w:tcPr>
                <w:p w14:paraId="61378AF0" w14:textId="72155C32" w:rsidR="008C2BA6" w:rsidRPr="00B92701" w:rsidRDefault="008C2BA6" w:rsidP="00D55B58">
                  <w:pPr>
                    <w:spacing w:line="240" w:lineRule="exact"/>
                    <w:jc w:val="both"/>
                    <w:rPr>
                      <w:rFonts w:ascii="Arial" w:hAnsi="Arial" w:cs="Arial"/>
                    </w:rPr>
                  </w:pPr>
                </w:p>
              </w:tc>
              <w:tc>
                <w:tcPr>
                  <w:tcW w:w="222" w:type="dxa"/>
                </w:tcPr>
                <w:p w14:paraId="2ADA126C" w14:textId="77777777" w:rsidR="008C2BA6" w:rsidRPr="00B92701" w:rsidRDefault="008C2BA6" w:rsidP="00D55B58">
                  <w:pPr>
                    <w:spacing w:line="240" w:lineRule="exact"/>
                    <w:jc w:val="both"/>
                    <w:rPr>
                      <w:rFonts w:ascii="Arial" w:hAnsi="Arial" w:cs="Arial"/>
                    </w:rPr>
                  </w:pPr>
                </w:p>
              </w:tc>
              <w:tc>
                <w:tcPr>
                  <w:tcW w:w="680" w:type="dxa"/>
                  <w:tcBorders>
                    <w:top w:val="single" w:sz="4" w:space="0" w:color="auto"/>
                    <w:bottom w:val="single" w:sz="4" w:space="0" w:color="auto"/>
                  </w:tcBorders>
                </w:tcPr>
                <w:p w14:paraId="0B018F08" w14:textId="08061098" w:rsidR="008C2BA6" w:rsidRPr="00B92701" w:rsidRDefault="008C2BA6" w:rsidP="00D55B58">
                  <w:pPr>
                    <w:spacing w:line="240" w:lineRule="exact"/>
                    <w:jc w:val="both"/>
                    <w:rPr>
                      <w:rFonts w:ascii="Arial" w:hAnsi="Arial" w:cs="Arial"/>
                    </w:rPr>
                  </w:pPr>
                </w:p>
              </w:tc>
              <w:tc>
                <w:tcPr>
                  <w:tcW w:w="222" w:type="dxa"/>
                </w:tcPr>
                <w:p w14:paraId="55D8D88F" w14:textId="2B9ED960" w:rsidR="008C2BA6" w:rsidRPr="00B92701" w:rsidRDefault="008C2BA6" w:rsidP="00D55B58">
                  <w:pPr>
                    <w:spacing w:line="240" w:lineRule="exact"/>
                    <w:jc w:val="both"/>
                    <w:rPr>
                      <w:rFonts w:ascii="Arial" w:hAnsi="Arial" w:cs="Arial"/>
                    </w:rPr>
                  </w:pPr>
                </w:p>
              </w:tc>
              <w:tc>
                <w:tcPr>
                  <w:tcW w:w="680" w:type="dxa"/>
                  <w:tcBorders>
                    <w:top w:val="single" w:sz="4" w:space="0" w:color="auto"/>
                    <w:bottom w:val="single" w:sz="4" w:space="0" w:color="auto"/>
                  </w:tcBorders>
                </w:tcPr>
                <w:p w14:paraId="7AF8B7B1" w14:textId="77777777" w:rsidR="008C2BA6" w:rsidRPr="00B92701" w:rsidRDefault="008C2BA6" w:rsidP="00D55B58">
                  <w:pPr>
                    <w:spacing w:line="240" w:lineRule="exact"/>
                    <w:jc w:val="both"/>
                    <w:rPr>
                      <w:rFonts w:ascii="Arial" w:hAnsi="Arial" w:cs="Arial"/>
                    </w:rPr>
                  </w:pPr>
                </w:p>
              </w:tc>
              <w:tc>
                <w:tcPr>
                  <w:tcW w:w="222" w:type="dxa"/>
                </w:tcPr>
                <w:p w14:paraId="32AC0806" w14:textId="77777777" w:rsidR="008C2BA6" w:rsidRPr="00B92701" w:rsidRDefault="008C2BA6" w:rsidP="00D55B58">
                  <w:pPr>
                    <w:spacing w:line="240" w:lineRule="exact"/>
                    <w:jc w:val="both"/>
                    <w:rPr>
                      <w:rFonts w:ascii="Arial" w:hAnsi="Arial" w:cs="Arial"/>
                    </w:rPr>
                  </w:pPr>
                </w:p>
              </w:tc>
              <w:tc>
                <w:tcPr>
                  <w:tcW w:w="680" w:type="dxa"/>
                  <w:tcBorders>
                    <w:top w:val="single" w:sz="4" w:space="0" w:color="auto"/>
                    <w:bottom w:val="single" w:sz="4" w:space="0" w:color="auto"/>
                  </w:tcBorders>
                </w:tcPr>
                <w:p w14:paraId="0CBC9870" w14:textId="77777777" w:rsidR="008C2BA6" w:rsidRPr="00B92701" w:rsidRDefault="008C2BA6" w:rsidP="00D55B58">
                  <w:pPr>
                    <w:spacing w:line="240" w:lineRule="exact"/>
                    <w:jc w:val="both"/>
                    <w:rPr>
                      <w:rFonts w:ascii="Arial" w:hAnsi="Arial" w:cs="Arial"/>
                    </w:rPr>
                  </w:pPr>
                </w:p>
              </w:tc>
              <w:tc>
                <w:tcPr>
                  <w:tcW w:w="222" w:type="dxa"/>
                </w:tcPr>
                <w:p w14:paraId="3A30B464" w14:textId="77777777" w:rsidR="008C2BA6" w:rsidRPr="00B92701" w:rsidRDefault="008C2BA6" w:rsidP="00D55B58">
                  <w:pPr>
                    <w:spacing w:line="240" w:lineRule="exact"/>
                    <w:jc w:val="both"/>
                    <w:rPr>
                      <w:rFonts w:ascii="Arial" w:hAnsi="Arial" w:cs="Arial"/>
                    </w:rPr>
                  </w:pPr>
                </w:p>
              </w:tc>
              <w:tc>
                <w:tcPr>
                  <w:tcW w:w="680" w:type="dxa"/>
                  <w:tcBorders>
                    <w:top w:val="single" w:sz="4" w:space="0" w:color="auto"/>
                    <w:bottom w:val="single" w:sz="4" w:space="0" w:color="auto"/>
                  </w:tcBorders>
                </w:tcPr>
                <w:p w14:paraId="7985208A" w14:textId="77777777" w:rsidR="008C2BA6" w:rsidRPr="00B92701" w:rsidRDefault="008C2BA6" w:rsidP="00D55B58">
                  <w:pPr>
                    <w:spacing w:line="240" w:lineRule="exact"/>
                    <w:jc w:val="both"/>
                    <w:rPr>
                      <w:rFonts w:ascii="Arial" w:hAnsi="Arial" w:cs="Arial"/>
                    </w:rPr>
                  </w:pPr>
                </w:p>
              </w:tc>
              <w:tc>
                <w:tcPr>
                  <w:tcW w:w="222" w:type="dxa"/>
                </w:tcPr>
                <w:p w14:paraId="033E4187" w14:textId="77777777" w:rsidR="008C2BA6" w:rsidRPr="00B92701" w:rsidRDefault="008C2BA6" w:rsidP="00D55B58">
                  <w:pPr>
                    <w:spacing w:line="240" w:lineRule="exact"/>
                    <w:jc w:val="both"/>
                    <w:rPr>
                      <w:rFonts w:ascii="Arial" w:hAnsi="Arial" w:cs="Arial"/>
                    </w:rPr>
                  </w:pPr>
                </w:p>
              </w:tc>
              <w:tc>
                <w:tcPr>
                  <w:tcW w:w="680" w:type="dxa"/>
                  <w:tcBorders>
                    <w:top w:val="single" w:sz="4" w:space="0" w:color="auto"/>
                    <w:bottom w:val="single" w:sz="4" w:space="0" w:color="auto"/>
                  </w:tcBorders>
                </w:tcPr>
                <w:p w14:paraId="06648108" w14:textId="77777777" w:rsidR="008C2BA6" w:rsidRPr="00B92701" w:rsidRDefault="008C2BA6" w:rsidP="00D55B58">
                  <w:pPr>
                    <w:spacing w:line="240" w:lineRule="exact"/>
                    <w:jc w:val="both"/>
                    <w:rPr>
                      <w:rFonts w:ascii="Arial" w:hAnsi="Arial" w:cs="Arial"/>
                    </w:rPr>
                  </w:pPr>
                </w:p>
              </w:tc>
              <w:tc>
                <w:tcPr>
                  <w:tcW w:w="222" w:type="dxa"/>
                </w:tcPr>
                <w:p w14:paraId="58B6D118" w14:textId="77777777" w:rsidR="008C2BA6" w:rsidRPr="00B92701" w:rsidRDefault="008C2BA6" w:rsidP="00D55B58">
                  <w:pPr>
                    <w:spacing w:line="240" w:lineRule="exact"/>
                    <w:jc w:val="both"/>
                    <w:rPr>
                      <w:rFonts w:ascii="Arial" w:hAnsi="Arial" w:cs="Arial"/>
                    </w:rPr>
                  </w:pPr>
                </w:p>
              </w:tc>
              <w:tc>
                <w:tcPr>
                  <w:tcW w:w="680" w:type="dxa"/>
                  <w:tcBorders>
                    <w:top w:val="single" w:sz="4" w:space="0" w:color="auto"/>
                    <w:bottom w:val="single" w:sz="4" w:space="0" w:color="auto"/>
                  </w:tcBorders>
                </w:tcPr>
                <w:p w14:paraId="78807799" w14:textId="77777777" w:rsidR="008C2BA6" w:rsidRPr="00B92701" w:rsidRDefault="008C2BA6" w:rsidP="00D55B58">
                  <w:pPr>
                    <w:spacing w:line="240" w:lineRule="exact"/>
                    <w:jc w:val="both"/>
                    <w:rPr>
                      <w:rFonts w:ascii="Arial" w:hAnsi="Arial" w:cs="Arial"/>
                    </w:rPr>
                  </w:pPr>
                </w:p>
              </w:tc>
            </w:tr>
          </w:tbl>
          <w:p w14:paraId="7064876C" w14:textId="6DAE13BC" w:rsidR="008C2BA6" w:rsidRPr="00B92701" w:rsidRDefault="008C2BA6" w:rsidP="00D55B58">
            <w:pPr>
              <w:spacing w:line="240" w:lineRule="exact"/>
              <w:jc w:val="both"/>
              <w:rPr>
                <w:rFonts w:ascii="Arial" w:hAnsi="Arial" w:cs="Arial"/>
                <w:sz w:val="12"/>
                <w:szCs w:val="16"/>
              </w:rPr>
            </w:pPr>
          </w:p>
        </w:tc>
      </w:tr>
      <w:tr w:rsidR="008C2BA6" w:rsidRPr="00B92701" w14:paraId="11A6B1B3" w14:textId="77777777" w:rsidTr="00994FA0">
        <w:trPr>
          <w:trHeight w:val="183"/>
        </w:trPr>
        <w:tc>
          <w:tcPr>
            <w:tcW w:w="3119" w:type="dxa"/>
            <w:tcBorders>
              <w:top w:val="nil"/>
              <w:left w:val="nil"/>
              <w:bottom w:val="nil"/>
              <w:right w:val="nil"/>
            </w:tcBorders>
            <w:vAlign w:val="center"/>
          </w:tcPr>
          <w:p w14:paraId="287BB894" w14:textId="09990389" w:rsidR="008C2BA6" w:rsidRPr="00B92701" w:rsidRDefault="008C2BA6" w:rsidP="00D55B58">
            <w:pPr>
              <w:spacing w:before="60" w:after="60"/>
              <w:jc w:val="both"/>
              <w:rPr>
                <w:rFonts w:ascii="Arial" w:hAnsi="Arial" w:cs="Arial"/>
              </w:rPr>
            </w:pPr>
            <w:r w:rsidRPr="00B92701">
              <w:rPr>
                <w:rFonts w:ascii="Arial" w:hAnsi="Arial" w:cs="Arial"/>
              </w:rPr>
              <w:t>BIC</w:t>
            </w:r>
          </w:p>
        </w:tc>
        <w:tc>
          <w:tcPr>
            <w:tcW w:w="6374" w:type="dxa"/>
            <w:tcBorders>
              <w:top w:val="nil"/>
              <w:left w:val="nil"/>
              <w:bottom w:val="nil"/>
              <w:right w:val="nil"/>
            </w:tcBorders>
            <w:vAlign w:val="center"/>
          </w:tcPr>
          <w:tbl>
            <w:tblPr>
              <w:tblStyle w:val="Grilledutableau"/>
              <w:tblW w:w="0" w:type="auto"/>
              <w:tblLook w:val="04A0" w:firstRow="1" w:lastRow="0" w:firstColumn="1" w:lastColumn="0" w:noHBand="0" w:noVBand="1"/>
            </w:tblPr>
            <w:tblGrid>
              <w:gridCol w:w="6125"/>
            </w:tblGrid>
            <w:tr w:rsidR="00593C80" w:rsidRPr="00B92701" w14:paraId="66622FF0" w14:textId="77777777" w:rsidTr="008126AB">
              <w:tc>
                <w:tcPr>
                  <w:tcW w:w="6125" w:type="dxa"/>
                </w:tcPr>
                <w:p w14:paraId="755C0614" w14:textId="77777777" w:rsidR="00593C80" w:rsidRPr="00B92701" w:rsidRDefault="00593C80" w:rsidP="00D55B58">
                  <w:pPr>
                    <w:spacing w:before="60" w:after="60"/>
                    <w:jc w:val="both"/>
                    <w:rPr>
                      <w:rFonts w:ascii="Arial" w:hAnsi="Arial" w:cs="Arial"/>
                    </w:rPr>
                  </w:pPr>
                </w:p>
              </w:tc>
            </w:tr>
          </w:tbl>
          <w:p w14:paraId="2D64DE08" w14:textId="77777777" w:rsidR="008C2BA6" w:rsidRPr="00B92701" w:rsidRDefault="008C2BA6" w:rsidP="00D55B58">
            <w:pPr>
              <w:spacing w:line="240" w:lineRule="exact"/>
              <w:jc w:val="both"/>
              <w:rPr>
                <w:rFonts w:ascii="Arial" w:hAnsi="Arial" w:cs="Arial"/>
              </w:rPr>
            </w:pPr>
          </w:p>
        </w:tc>
      </w:tr>
    </w:tbl>
    <w:p w14:paraId="3C132A79" w14:textId="77777777" w:rsidR="00780BB8" w:rsidRPr="00B92701" w:rsidRDefault="00780BB8" w:rsidP="00D55B58">
      <w:pPr>
        <w:jc w:val="both"/>
        <w:rPr>
          <w:rStyle w:val="Accentuationintense"/>
          <w:rFonts w:ascii="Arial" w:hAnsi="Arial" w:cs="Arial"/>
          <w:color w:val="auto"/>
        </w:rPr>
      </w:pPr>
    </w:p>
    <w:p w14:paraId="3A6EE325" w14:textId="7F8212AB" w:rsidR="00780BB8" w:rsidRPr="00BB3720" w:rsidRDefault="00780BB8" w:rsidP="00F343E4">
      <w:pPr>
        <w:pStyle w:val="Titre2"/>
        <w:numPr>
          <w:ilvl w:val="1"/>
          <w:numId w:val="5"/>
        </w:numPr>
        <w:spacing w:before="120" w:after="120"/>
        <w:jc w:val="both"/>
        <w:rPr>
          <w:rStyle w:val="Accentuationintense"/>
          <w:rFonts w:ascii="Arial" w:hAnsi="Arial" w:cs="Arial"/>
        </w:rPr>
      </w:pPr>
      <w:bookmarkStart w:id="52" w:name="_Toc189833141"/>
      <w:r w:rsidRPr="00BB3720">
        <w:rPr>
          <w:rStyle w:val="Accentuationintense"/>
          <w:rFonts w:ascii="Arial" w:hAnsi="Arial" w:cs="Arial"/>
        </w:rPr>
        <w:t>Modalités de transmission des factures</w:t>
      </w:r>
      <w:bookmarkEnd w:id="52"/>
    </w:p>
    <w:p w14:paraId="2E568810" w14:textId="7C4A58A7" w:rsidR="00183A20" w:rsidRPr="00B92701" w:rsidRDefault="00BD5A7C" w:rsidP="00D55B58">
      <w:pPr>
        <w:spacing w:before="60" w:after="60"/>
        <w:jc w:val="both"/>
        <w:rPr>
          <w:rFonts w:ascii="Arial" w:hAnsi="Arial" w:cs="Arial"/>
          <w:bCs/>
          <w:szCs w:val="20"/>
        </w:rPr>
      </w:pPr>
      <w:r w:rsidRPr="00B92701">
        <w:rPr>
          <w:rFonts w:ascii="Arial" w:hAnsi="Arial" w:cs="Arial"/>
          <w:bCs/>
          <w:szCs w:val="20"/>
        </w:rPr>
        <w:t xml:space="preserve">Conformément aux articles </w:t>
      </w:r>
      <w:r w:rsidR="00EC73D7" w:rsidRPr="00B92701">
        <w:rPr>
          <w:rFonts w:ascii="Arial" w:hAnsi="Arial" w:cs="Arial"/>
          <w:bCs/>
          <w:szCs w:val="20"/>
        </w:rPr>
        <w:t>L2192-1 à 7 du Code de la Commande Publique, les factures sont transmises sous forme électronique.</w:t>
      </w:r>
    </w:p>
    <w:p w14:paraId="48AE9332" w14:textId="5B33DE83" w:rsidR="002F1F39" w:rsidRPr="00B92701" w:rsidRDefault="002F1F39" w:rsidP="00D55B58">
      <w:pPr>
        <w:tabs>
          <w:tab w:val="num" w:pos="-567"/>
        </w:tabs>
        <w:spacing w:before="60" w:after="60"/>
        <w:jc w:val="both"/>
        <w:rPr>
          <w:rFonts w:ascii="Arial" w:hAnsi="Arial" w:cs="Arial"/>
          <w:szCs w:val="20"/>
        </w:rPr>
      </w:pPr>
      <w:r w:rsidRPr="00B92701">
        <w:rPr>
          <w:rFonts w:ascii="Arial" w:hAnsi="Arial" w:cs="Arial"/>
          <w:szCs w:val="20"/>
        </w:rPr>
        <w:t>La facture</w:t>
      </w:r>
      <w:r w:rsidR="00870E0C" w:rsidRPr="00B92701">
        <w:rPr>
          <w:rFonts w:ascii="Arial" w:hAnsi="Arial" w:cs="Arial"/>
          <w:szCs w:val="20"/>
        </w:rPr>
        <w:t xml:space="preserve"> </w:t>
      </w:r>
      <w:r w:rsidRPr="00B92701">
        <w:rPr>
          <w:rFonts w:ascii="Arial" w:hAnsi="Arial" w:cs="Arial"/>
          <w:szCs w:val="20"/>
        </w:rPr>
        <w:t xml:space="preserve">sera </w:t>
      </w:r>
      <w:r w:rsidR="00434BAE" w:rsidRPr="00B92701">
        <w:rPr>
          <w:rFonts w:ascii="Arial" w:hAnsi="Arial" w:cs="Arial"/>
          <w:szCs w:val="20"/>
        </w:rPr>
        <w:t>déposé</w:t>
      </w:r>
      <w:r w:rsidR="004735F8" w:rsidRPr="00B92701">
        <w:rPr>
          <w:rFonts w:ascii="Arial" w:hAnsi="Arial" w:cs="Arial"/>
          <w:szCs w:val="20"/>
        </w:rPr>
        <w:t>e</w:t>
      </w:r>
      <w:r w:rsidR="006E0A2C" w:rsidRPr="00B92701">
        <w:rPr>
          <w:rFonts w:ascii="Arial" w:hAnsi="Arial" w:cs="Arial"/>
          <w:szCs w:val="20"/>
        </w:rPr>
        <w:t xml:space="preserve"> sur le </w:t>
      </w:r>
      <w:r w:rsidR="00844532" w:rsidRPr="00B92701">
        <w:rPr>
          <w:rFonts w:ascii="Arial" w:hAnsi="Arial" w:cs="Arial"/>
          <w:szCs w:val="20"/>
        </w:rPr>
        <w:t>portail Chorus</w:t>
      </w:r>
      <w:r w:rsidR="006E0A2C" w:rsidRPr="00B92701">
        <w:rPr>
          <w:rFonts w:ascii="Arial" w:hAnsi="Arial" w:cs="Arial"/>
          <w:szCs w:val="20"/>
        </w:rPr>
        <w:t xml:space="preserve"> Pro</w:t>
      </w:r>
      <w:r w:rsidR="004735F8" w:rsidRPr="00B92701">
        <w:rPr>
          <w:rFonts w:ascii="Arial" w:hAnsi="Arial" w:cs="Arial"/>
          <w:szCs w:val="20"/>
        </w:rPr>
        <w:t xml:space="preserve"> et</w:t>
      </w:r>
      <w:r w:rsidR="006377FB" w:rsidRPr="00B92701">
        <w:rPr>
          <w:rFonts w:ascii="Arial" w:hAnsi="Arial" w:cs="Arial"/>
          <w:szCs w:val="20"/>
        </w:rPr>
        <w:t xml:space="preserve"> devra être cohérent</w:t>
      </w:r>
      <w:r w:rsidR="004735F8" w:rsidRPr="00B92701">
        <w:rPr>
          <w:rFonts w:ascii="Arial" w:hAnsi="Arial" w:cs="Arial"/>
          <w:szCs w:val="20"/>
        </w:rPr>
        <w:t>e</w:t>
      </w:r>
      <w:r w:rsidR="006377FB" w:rsidRPr="00B92701">
        <w:rPr>
          <w:rFonts w:ascii="Arial" w:hAnsi="Arial" w:cs="Arial"/>
          <w:szCs w:val="20"/>
        </w:rPr>
        <w:t xml:space="preserve"> et conforme au contenu de la liste des prix forfaitaires inscrits dans la DPGF </w:t>
      </w:r>
      <w:r w:rsidR="00780BB8" w:rsidRPr="00B92701">
        <w:rPr>
          <w:rFonts w:ascii="Arial" w:hAnsi="Arial" w:cs="Arial"/>
          <w:szCs w:val="20"/>
        </w:rPr>
        <w:t>en annexe 1</w:t>
      </w:r>
      <w:r w:rsidR="006377FB" w:rsidRPr="00B92701">
        <w:rPr>
          <w:rFonts w:ascii="Arial" w:hAnsi="Arial" w:cs="Arial"/>
          <w:szCs w:val="20"/>
        </w:rPr>
        <w:t xml:space="preserve"> du présent document.</w:t>
      </w:r>
    </w:p>
    <w:p w14:paraId="6325C7CA" w14:textId="199F93D5" w:rsidR="00AB2D4C" w:rsidRPr="00B92701" w:rsidRDefault="00183A20" w:rsidP="00D55B58">
      <w:pPr>
        <w:spacing w:before="60" w:after="60"/>
        <w:jc w:val="both"/>
        <w:rPr>
          <w:rFonts w:ascii="Arial" w:hAnsi="Arial" w:cs="Arial"/>
          <w:bCs/>
          <w:szCs w:val="20"/>
        </w:rPr>
      </w:pPr>
      <w:r w:rsidRPr="00B92701">
        <w:rPr>
          <w:rFonts w:ascii="Arial" w:hAnsi="Arial" w:cs="Arial"/>
          <w:bCs/>
          <w:szCs w:val="20"/>
        </w:rPr>
        <w:t xml:space="preserve">Le portail est accessible par internet en se connectant à l'URL </w:t>
      </w:r>
      <w:hyperlink r:id="rId11" w:tgtFrame="_blank" w:history="1">
        <w:r w:rsidRPr="00B92701">
          <w:rPr>
            <w:rStyle w:val="Lienhypertexte"/>
            <w:rFonts w:ascii="Arial" w:hAnsi="Arial" w:cs="Arial"/>
            <w:bCs/>
            <w:szCs w:val="20"/>
            <w:lang w:eastAsia="fr-FR"/>
          </w:rPr>
          <w:t>https://chorus-pro.gouv.fr</w:t>
        </w:r>
      </w:hyperlink>
      <w:r w:rsidR="00AB2D4C" w:rsidRPr="00B92701">
        <w:rPr>
          <w:rFonts w:ascii="Arial" w:hAnsi="Arial" w:cs="Arial"/>
          <w:bCs/>
          <w:szCs w:val="20"/>
        </w:rPr>
        <w:t xml:space="preserve"> (d</w:t>
      </w:r>
      <w:r w:rsidRPr="00B92701">
        <w:rPr>
          <w:rFonts w:ascii="Arial" w:hAnsi="Arial" w:cs="Arial"/>
          <w:bCs/>
          <w:szCs w:val="20"/>
        </w:rPr>
        <w:t>ocumentation sur Chorus pro</w:t>
      </w:r>
      <w:r w:rsidR="00AB2D4C" w:rsidRPr="00B92701">
        <w:rPr>
          <w:rFonts w:ascii="Arial" w:hAnsi="Arial" w:cs="Arial"/>
          <w:bCs/>
          <w:szCs w:val="20"/>
        </w:rPr>
        <w:t xml:space="preserve"> disponible sur le site</w:t>
      </w:r>
      <w:r w:rsidRPr="00B92701">
        <w:rPr>
          <w:rFonts w:ascii="Arial" w:hAnsi="Arial" w:cs="Arial"/>
          <w:bCs/>
          <w:szCs w:val="20"/>
        </w:rPr>
        <w:t xml:space="preserve"> : </w:t>
      </w:r>
      <w:r w:rsidRPr="00B92701">
        <w:rPr>
          <w:rStyle w:val="Lienhypertexte"/>
          <w:rFonts w:ascii="Arial" w:hAnsi="Arial" w:cs="Arial"/>
          <w:lang w:eastAsia="fr-FR"/>
        </w:rPr>
        <w:t>https//communaute-chorus-pro.finances.gouv.fr</w:t>
      </w:r>
      <w:r w:rsidR="00AB2D4C" w:rsidRPr="00B92701">
        <w:rPr>
          <w:rFonts w:ascii="Arial" w:hAnsi="Arial" w:cs="Arial"/>
          <w:bCs/>
          <w:szCs w:val="20"/>
        </w:rPr>
        <w:t>).</w:t>
      </w:r>
    </w:p>
    <w:p w14:paraId="183E8DD9" w14:textId="3A2191FC" w:rsidR="00183A20" w:rsidRPr="00B92701" w:rsidRDefault="00183A20" w:rsidP="00D55B58">
      <w:pPr>
        <w:spacing w:before="60" w:after="60"/>
        <w:jc w:val="both"/>
        <w:rPr>
          <w:rFonts w:ascii="Arial" w:hAnsi="Arial" w:cs="Arial"/>
          <w:u w:val="single"/>
          <w:lang w:eastAsia="fr-FR"/>
        </w:rPr>
      </w:pPr>
      <w:r w:rsidRPr="00B92701">
        <w:rPr>
          <w:rFonts w:ascii="Arial" w:hAnsi="Arial" w:cs="Arial"/>
          <w:bCs/>
          <w:szCs w:val="20"/>
        </w:rPr>
        <w:t>Les informations indispensables au dépôt de la facture dans Chorus pro, seront communiquées au moment de la notification d</w:t>
      </w:r>
      <w:r w:rsidR="00AB2D4C" w:rsidRPr="00B92701">
        <w:rPr>
          <w:rFonts w:ascii="Arial" w:hAnsi="Arial" w:cs="Arial"/>
          <w:bCs/>
          <w:szCs w:val="20"/>
        </w:rPr>
        <w:t>u présent marché</w:t>
      </w:r>
      <w:r w:rsidRPr="00B92701">
        <w:rPr>
          <w:rFonts w:ascii="Arial" w:hAnsi="Arial" w:cs="Arial"/>
          <w:bCs/>
          <w:szCs w:val="20"/>
        </w:rPr>
        <w:t>.</w:t>
      </w:r>
    </w:p>
    <w:p w14:paraId="61BC7BEB" w14:textId="4B55E279" w:rsidR="00780BB8" w:rsidRPr="00B92701" w:rsidRDefault="00AB2D4C" w:rsidP="00D55B58">
      <w:pPr>
        <w:spacing w:before="60" w:after="60"/>
        <w:ind w:left="708"/>
        <w:jc w:val="both"/>
        <w:rPr>
          <w:rFonts w:ascii="Arial" w:hAnsi="Arial" w:cs="Arial"/>
          <w:bCs/>
          <w:color w:val="FF0000"/>
          <w:szCs w:val="20"/>
        </w:rPr>
      </w:pPr>
      <w:r w:rsidRPr="00B92701">
        <w:rPr>
          <w:rFonts w:ascii="Arial" w:hAnsi="Arial" w:cs="Arial"/>
          <w:bCs/>
          <w:color w:val="FF0000"/>
          <w:szCs w:val="20"/>
        </w:rPr>
        <w:sym w:font="Wingdings" w:char="F046"/>
      </w:r>
      <w:r w:rsidRPr="00B92701">
        <w:rPr>
          <w:rFonts w:ascii="Arial" w:hAnsi="Arial" w:cs="Arial"/>
          <w:bCs/>
          <w:color w:val="FF0000"/>
          <w:szCs w:val="20"/>
        </w:rPr>
        <w:t xml:space="preserve"> </w:t>
      </w:r>
      <w:r w:rsidR="00780BB8" w:rsidRPr="00B92701">
        <w:rPr>
          <w:rFonts w:ascii="Arial" w:hAnsi="Arial" w:cs="Arial"/>
          <w:bCs/>
          <w:color w:val="FF0000"/>
          <w:szCs w:val="20"/>
        </w:rPr>
        <w:t>Attention à cocher « NON » dans la zone « le destinataire est-il un service de l’Etat ?» *</w:t>
      </w:r>
    </w:p>
    <w:p w14:paraId="519752AE" w14:textId="25DFE5F1" w:rsidR="00780BB8" w:rsidRPr="00EE5CE5" w:rsidRDefault="00780BB8" w:rsidP="00D55B58">
      <w:pPr>
        <w:spacing w:before="60" w:after="60"/>
        <w:ind w:left="708"/>
        <w:jc w:val="both"/>
        <w:rPr>
          <w:rFonts w:ascii="Arial" w:hAnsi="Arial" w:cs="Arial"/>
          <w:bCs/>
          <w:i/>
          <w:iCs/>
          <w:sz w:val="16"/>
          <w:szCs w:val="16"/>
        </w:rPr>
      </w:pPr>
      <w:r w:rsidRPr="00EE5CE5">
        <w:rPr>
          <w:rFonts w:ascii="Arial" w:hAnsi="Arial" w:cs="Arial"/>
          <w:bCs/>
          <w:i/>
          <w:iCs/>
          <w:sz w:val="16"/>
          <w:szCs w:val="16"/>
        </w:rPr>
        <w:t>* En effet, si la DGAC est bien un service du Ministère de la Transition Ecologique, il n'est techniquement pas reconnu comme service de l'Etat dans le portail "Chorus Pro".</w:t>
      </w:r>
    </w:p>
    <w:p w14:paraId="32D47282" w14:textId="6FEC3C53" w:rsidR="00183A20" w:rsidRPr="00B92701" w:rsidRDefault="00183A20" w:rsidP="00D55B58">
      <w:pPr>
        <w:spacing w:before="60" w:after="60"/>
        <w:jc w:val="both"/>
        <w:rPr>
          <w:rFonts w:ascii="Arial" w:hAnsi="Arial" w:cs="Arial"/>
          <w:bCs/>
          <w:szCs w:val="20"/>
        </w:rPr>
      </w:pPr>
      <w:r w:rsidRPr="00B92701">
        <w:rPr>
          <w:rFonts w:ascii="Arial" w:hAnsi="Arial" w:cs="Arial"/>
          <w:bCs/>
          <w:szCs w:val="20"/>
        </w:rPr>
        <w:t>Le point de départ du délai de paiement est le dépôt de la facture sur Chorus pro.</w:t>
      </w:r>
    </w:p>
    <w:p w14:paraId="3CC90F19" w14:textId="41994735" w:rsidR="006E0A2C" w:rsidRPr="00B92701" w:rsidRDefault="006E0A2C" w:rsidP="00D55B58">
      <w:pPr>
        <w:spacing w:before="60" w:after="60"/>
        <w:jc w:val="both"/>
        <w:rPr>
          <w:rFonts w:ascii="Arial" w:hAnsi="Arial" w:cs="Arial"/>
          <w:bCs/>
          <w:szCs w:val="20"/>
        </w:rPr>
      </w:pPr>
      <w:r w:rsidRPr="00B92701">
        <w:rPr>
          <w:rFonts w:ascii="Arial" w:hAnsi="Arial" w:cs="Arial"/>
          <w:bCs/>
          <w:szCs w:val="20"/>
        </w:rPr>
        <w:t xml:space="preserve">Le comptable assignataire de la dépense est </w:t>
      </w:r>
      <w:r w:rsidR="00D9235E" w:rsidRPr="00B92701">
        <w:rPr>
          <w:rFonts w:ascii="Arial" w:hAnsi="Arial" w:cs="Arial"/>
          <w:bCs/>
          <w:szCs w:val="20"/>
        </w:rPr>
        <w:t>l’agent comptable du Budget Annexe du Contrôle et de l’Exploitation Aériens (BACEA)</w:t>
      </w:r>
      <w:r w:rsidR="00787D4C" w:rsidRPr="00B92701">
        <w:rPr>
          <w:rFonts w:ascii="Arial" w:hAnsi="Arial" w:cs="Arial"/>
          <w:bCs/>
          <w:szCs w:val="20"/>
        </w:rPr>
        <w:t xml:space="preserve"> – 50 rue Henry Farman – 75720 Paris Cedex 15.</w:t>
      </w:r>
    </w:p>
    <w:p w14:paraId="08550DA6" w14:textId="1D5634D9" w:rsidR="00085F72" w:rsidRPr="00BB3720" w:rsidRDefault="001432B7" w:rsidP="00F343E4">
      <w:pPr>
        <w:pStyle w:val="Titre2"/>
        <w:numPr>
          <w:ilvl w:val="1"/>
          <w:numId w:val="5"/>
        </w:numPr>
        <w:spacing w:before="120" w:after="120"/>
        <w:jc w:val="both"/>
        <w:rPr>
          <w:rStyle w:val="Accentuationintense"/>
          <w:rFonts w:ascii="Arial" w:hAnsi="Arial" w:cs="Arial"/>
        </w:rPr>
      </w:pPr>
      <w:bookmarkStart w:id="53" w:name="_Toc95815197"/>
      <w:bookmarkStart w:id="54" w:name="_Toc189833142"/>
      <w:r w:rsidRPr="00BB3720">
        <w:rPr>
          <w:rStyle w:val="Accentuationintense"/>
          <w:rFonts w:ascii="Arial" w:hAnsi="Arial" w:cs="Arial"/>
        </w:rPr>
        <w:t>Procédures de recours</w:t>
      </w:r>
      <w:bookmarkEnd w:id="53"/>
      <w:bookmarkEnd w:id="54"/>
      <w:r w:rsidR="00085F72" w:rsidRPr="00BB3720">
        <w:rPr>
          <w:rStyle w:val="Accentuationintense"/>
          <w:rFonts w:ascii="Arial" w:hAnsi="Arial" w:cs="Arial"/>
        </w:rPr>
        <w:t xml:space="preserve"> </w:t>
      </w:r>
    </w:p>
    <w:p w14:paraId="13CFA8A9" w14:textId="73DDC1A4" w:rsidR="00085F72" w:rsidRPr="00B92701" w:rsidRDefault="00CE4017" w:rsidP="00D55B58">
      <w:pPr>
        <w:pStyle w:val="StyleJustifiGauche-125cm"/>
        <w:spacing w:before="60" w:after="60"/>
        <w:ind w:left="0"/>
        <w:rPr>
          <w:rFonts w:ascii="Arial" w:hAnsi="Arial" w:cs="Arial"/>
        </w:rPr>
      </w:pPr>
      <w:r w:rsidRPr="00B92701">
        <w:rPr>
          <w:rFonts w:ascii="Arial" w:hAnsi="Arial" w:cs="Arial"/>
        </w:rPr>
        <w:t>L’</w:t>
      </w:r>
      <w:r w:rsidR="004A6FDC" w:rsidRPr="00B92701">
        <w:rPr>
          <w:rFonts w:ascii="Arial" w:hAnsi="Arial" w:cs="Arial"/>
        </w:rPr>
        <w:t>i</w:t>
      </w:r>
      <w:r w:rsidR="00085F72" w:rsidRPr="00B92701">
        <w:rPr>
          <w:rFonts w:ascii="Arial" w:hAnsi="Arial" w:cs="Arial"/>
        </w:rPr>
        <w:t>nstance chargée des procédures de recours et auprès de laquelle des renseignements peuvent être obtenus concernant l'introduction des recours</w:t>
      </w:r>
      <w:r w:rsidRPr="00B92701">
        <w:rPr>
          <w:rFonts w:ascii="Arial" w:hAnsi="Arial" w:cs="Arial"/>
        </w:rPr>
        <w:t xml:space="preserve"> est</w:t>
      </w:r>
      <w:r w:rsidR="00085F72" w:rsidRPr="00B92701">
        <w:rPr>
          <w:rFonts w:ascii="Arial" w:hAnsi="Arial" w:cs="Arial"/>
        </w:rPr>
        <w:t xml:space="preserve"> : </w:t>
      </w:r>
    </w:p>
    <w:p w14:paraId="5F0FB8EE" w14:textId="77777777" w:rsidR="00135D91" w:rsidRDefault="00135D91" w:rsidP="00D55B58">
      <w:pPr>
        <w:ind w:left="1134"/>
        <w:jc w:val="both"/>
      </w:pPr>
      <w:r w:rsidRPr="00135D91">
        <w:t>Tribunal administratif de Rennes</w:t>
      </w:r>
    </w:p>
    <w:p w14:paraId="11CE736C" w14:textId="77777777" w:rsidR="00135D91" w:rsidRDefault="00135D91" w:rsidP="00D55B58">
      <w:pPr>
        <w:ind w:left="1134"/>
        <w:jc w:val="both"/>
      </w:pPr>
      <w:r w:rsidRPr="00135D91">
        <w:t>Hôtel de Bizien</w:t>
      </w:r>
    </w:p>
    <w:p w14:paraId="3B95E614" w14:textId="00A84ED5" w:rsidR="00135D91" w:rsidRDefault="00135D91" w:rsidP="00D55B58">
      <w:pPr>
        <w:ind w:left="1134"/>
        <w:jc w:val="both"/>
      </w:pPr>
      <w:r w:rsidRPr="00135D91">
        <w:t>3, Contour de la Motte CS44</w:t>
      </w:r>
      <w:r>
        <w:t xml:space="preserve"> </w:t>
      </w:r>
      <w:r w:rsidRPr="00135D91">
        <w:t>416</w:t>
      </w:r>
    </w:p>
    <w:p w14:paraId="7CAFE0E4" w14:textId="02539167" w:rsidR="00135D91" w:rsidRDefault="00135D91" w:rsidP="00D55B58">
      <w:pPr>
        <w:ind w:left="1134"/>
        <w:jc w:val="both"/>
      </w:pPr>
      <w:r w:rsidRPr="00135D91">
        <w:t>35</w:t>
      </w:r>
      <w:r>
        <w:t xml:space="preserve"> </w:t>
      </w:r>
      <w:r w:rsidRPr="00135D91">
        <w:t>044 Rennes Cedex</w:t>
      </w:r>
    </w:p>
    <w:p w14:paraId="365BEAFF" w14:textId="77777777" w:rsidR="00135D91" w:rsidRDefault="00135D91" w:rsidP="00D55B58">
      <w:pPr>
        <w:ind w:left="1134"/>
        <w:jc w:val="both"/>
      </w:pPr>
      <w:r w:rsidRPr="00135D91">
        <w:t>Téléphone : 02 23 21 28 28</w:t>
      </w:r>
    </w:p>
    <w:p w14:paraId="4EA9E484" w14:textId="576AC6DD" w:rsidR="00135D91" w:rsidRDefault="00135D91" w:rsidP="00D55B58">
      <w:pPr>
        <w:ind w:left="1134"/>
        <w:jc w:val="both"/>
      </w:pPr>
      <w:r w:rsidRPr="00135D91">
        <w:t xml:space="preserve">Courriel : </w:t>
      </w:r>
      <w:hyperlink r:id="rId12" w:history="1">
        <w:r w:rsidRPr="00135D91">
          <w:rPr>
            <w:color w:val="0000FF"/>
            <w:u w:val="single"/>
          </w:rPr>
          <w:t>greffe.ta-rennes@juradm.fr</w:t>
        </w:r>
      </w:hyperlink>
    </w:p>
    <w:p w14:paraId="03A92BD0" w14:textId="72EE2FAD" w:rsidR="00135D91" w:rsidRDefault="00A35743" w:rsidP="00D55B58">
      <w:pPr>
        <w:ind w:left="1134"/>
        <w:jc w:val="both"/>
      </w:pPr>
      <w:hyperlink r:id="rId13" w:history="1">
        <w:r w:rsidR="00135D91" w:rsidRPr="00D87BF7">
          <w:rPr>
            <w:rStyle w:val="Lienhypertexte"/>
          </w:rPr>
          <w:t>https://rennes.tribunal-administratif.fr/</w:t>
        </w:r>
      </w:hyperlink>
    </w:p>
    <w:p w14:paraId="3C6389C4" w14:textId="383A4DBF" w:rsidR="009D45E5" w:rsidRPr="00B92701" w:rsidRDefault="009D45E5" w:rsidP="00F343E4">
      <w:pPr>
        <w:pStyle w:val="Titre2"/>
        <w:numPr>
          <w:ilvl w:val="0"/>
          <w:numId w:val="5"/>
        </w:numPr>
        <w:spacing w:before="240" w:after="120"/>
        <w:jc w:val="both"/>
        <w:rPr>
          <w:rStyle w:val="Accentuationintense"/>
          <w:rFonts w:ascii="Arial" w:hAnsi="Arial" w:cs="Arial"/>
          <w:i w:val="0"/>
          <w:iCs w:val="0"/>
          <w:sz w:val="28"/>
          <w:szCs w:val="36"/>
        </w:rPr>
      </w:pPr>
      <w:bookmarkStart w:id="55" w:name="_Toc189833143"/>
      <w:r w:rsidRPr="00B92701">
        <w:rPr>
          <w:rStyle w:val="Accentuationintense"/>
          <w:rFonts w:ascii="Arial" w:hAnsi="Arial" w:cs="Arial"/>
          <w:i w:val="0"/>
          <w:iCs w:val="0"/>
          <w:sz w:val="28"/>
          <w:szCs w:val="36"/>
        </w:rPr>
        <w:t>Pénalités</w:t>
      </w:r>
      <w:bookmarkEnd w:id="55"/>
    </w:p>
    <w:p w14:paraId="5E9F201C" w14:textId="187B2AB7" w:rsidR="009C71E6" w:rsidRPr="00B92701" w:rsidRDefault="009D45E5" w:rsidP="00D55B58">
      <w:pPr>
        <w:jc w:val="both"/>
        <w:rPr>
          <w:rFonts w:ascii="Arial" w:hAnsi="Arial" w:cs="Arial"/>
          <w:lang w:eastAsia="en-US"/>
        </w:rPr>
      </w:pPr>
      <w:r w:rsidRPr="00B92701">
        <w:rPr>
          <w:rFonts w:ascii="Arial" w:hAnsi="Arial" w:cs="Arial"/>
          <w:lang w:eastAsia="en-US"/>
        </w:rPr>
        <w:t xml:space="preserve">Il est fait application de l’article </w:t>
      </w:r>
      <w:r w:rsidR="00EE5CE5">
        <w:rPr>
          <w:rFonts w:ascii="Arial" w:hAnsi="Arial" w:cs="Arial"/>
          <w:lang w:eastAsia="en-US"/>
        </w:rPr>
        <w:t>19</w:t>
      </w:r>
      <w:r w:rsidRPr="00B92701">
        <w:rPr>
          <w:rFonts w:ascii="Arial" w:hAnsi="Arial" w:cs="Arial"/>
          <w:lang w:eastAsia="en-US"/>
        </w:rPr>
        <w:t xml:space="preserve"> du CCAG.</w:t>
      </w:r>
    </w:p>
    <w:p w14:paraId="087D3CA7" w14:textId="6FD592EA" w:rsidR="002F1F39" w:rsidRPr="00B92701" w:rsidRDefault="002F1F39" w:rsidP="00F343E4">
      <w:pPr>
        <w:pStyle w:val="Titre2"/>
        <w:numPr>
          <w:ilvl w:val="0"/>
          <w:numId w:val="5"/>
        </w:numPr>
        <w:spacing w:before="240" w:after="120"/>
        <w:ind w:left="357" w:hanging="357"/>
        <w:jc w:val="both"/>
        <w:rPr>
          <w:rStyle w:val="Accentuationintense"/>
          <w:rFonts w:ascii="Arial" w:hAnsi="Arial" w:cs="Arial"/>
          <w:i w:val="0"/>
          <w:iCs w:val="0"/>
          <w:sz w:val="28"/>
          <w:szCs w:val="36"/>
        </w:rPr>
      </w:pPr>
      <w:bookmarkStart w:id="56" w:name="_Toc189833144"/>
      <w:r w:rsidRPr="00B92701">
        <w:rPr>
          <w:rStyle w:val="Accentuationintense"/>
          <w:rFonts w:ascii="Arial" w:hAnsi="Arial" w:cs="Arial"/>
          <w:i w:val="0"/>
          <w:iCs w:val="0"/>
          <w:sz w:val="28"/>
          <w:szCs w:val="36"/>
        </w:rPr>
        <w:t>D</w:t>
      </w:r>
      <w:r w:rsidR="00F442FF" w:rsidRPr="00B92701">
        <w:rPr>
          <w:rStyle w:val="Accentuationintense"/>
          <w:rFonts w:ascii="Arial" w:hAnsi="Arial" w:cs="Arial"/>
          <w:i w:val="0"/>
          <w:iCs w:val="0"/>
          <w:sz w:val="28"/>
          <w:szCs w:val="36"/>
        </w:rPr>
        <w:t>escription de la mission</w:t>
      </w:r>
      <w:bookmarkStart w:id="57" w:name="_Toc95815199"/>
      <w:bookmarkStart w:id="58" w:name="_Toc95815398"/>
      <w:bookmarkStart w:id="59" w:name="_Toc95815462"/>
      <w:bookmarkStart w:id="60" w:name="_Toc95815507"/>
      <w:bookmarkEnd w:id="57"/>
      <w:bookmarkEnd w:id="58"/>
      <w:bookmarkEnd w:id="59"/>
      <w:bookmarkEnd w:id="60"/>
      <w:bookmarkEnd w:id="56"/>
    </w:p>
    <w:p w14:paraId="478C8086" w14:textId="7449BB90" w:rsidR="004C012E" w:rsidRPr="00B92701" w:rsidRDefault="00A96DA3" w:rsidP="00F343E4">
      <w:pPr>
        <w:pStyle w:val="Titre2"/>
        <w:numPr>
          <w:ilvl w:val="1"/>
          <w:numId w:val="5"/>
        </w:numPr>
        <w:spacing w:before="120" w:after="120"/>
        <w:jc w:val="both"/>
        <w:rPr>
          <w:rStyle w:val="Accentuationintense"/>
          <w:rFonts w:ascii="Arial" w:hAnsi="Arial" w:cs="Arial"/>
        </w:rPr>
      </w:pPr>
      <w:bookmarkStart w:id="61" w:name="_Toc95815200"/>
      <w:bookmarkStart w:id="62" w:name="_Toc189833145"/>
      <w:r w:rsidRPr="00B92701">
        <w:rPr>
          <w:rStyle w:val="Accentuationintense"/>
          <w:rFonts w:ascii="Arial" w:hAnsi="Arial" w:cs="Arial"/>
        </w:rPr>
        <w:t xml:space="preserve">Consistance des </w:t>
      </w:r>
      <w:r w:rsidR="0041711A" w:rsidRPr="00B92701">
        <w:rPr>
          <w:rStyle w:val="Accentuationintense"/>
          <w:rFonts w:ascii="Arial" w:hAnsi="Arial" w:cs="Arial"/>
        </w:rPr>
        <w:t>prestations</w:t>
      </w:r>
      <w:bookmarkEnd w:id="61"/>
      <w:bookmarkEnd w:id="62"/>
    </w:p>
    <w:p w14:paraId="0CDF71BA" w14:textId="29A3621C" w:rsidR="00135D91" w:rsidRPr="00FA630A" w:rsidRDefault="00B00520" w:rsidP="00D55B58">
      <w:pPr>
        <w:pStyle w:val="Reponse"/>
        <w:rPr>
          <w:rFonts w:ascii="Arial" w:hAnsi="Arial" w:cs="Arial"/>
          <w:sz w:val="20"/>
        </w:rPr>
      </w:pPr>
      <w:r w:rsidRPr="00FA630A">
        <w:rPr>
          <w:rFonts w:ascii="Arial" w:hAnsi="Arial" w:cs="Arial"/>
          <w:sz w:val="20"/>
        </w:rPr>
        <w:t xml:space="preserve">Le présent marché a pour objet </w:t>
      </w:r>
      <w:bookmarkStart w:id="63" w:name="C1_1_p1A_b"/>
      <w:r w:rsidR="00FA630A" w:rsidRPr="00FA630A">
        <w:rPr>
          <w:rFonts w:ascii="Arial" w:hAnsi="Arial" w:cs="Arial"/>
          <w:sz w:val="20"/>
        </w:rPr>
        <w:t>la création sur le site de la Brigade de Gendarmerie des Transports Terrestres (BGTA) de Rennes Saint Jacques d'un portillon d'accès à la Zone PCSAR de l’Aéroport de Rennes Saint-Jacques.</w:t>
      </w:r>
      <w:bookmarkEnd w:id="63"/>
    </w:p>
    <w:p w14:paraId="5EDCA173" w14:textId="1E371A8D" w:rsidR="00CB15CD" w:rsidRPr="00CB15CD" w:rsidRDefault="00CB15CD" w:rsidP="00F343E4">
      <w:pPr>
        <w:pStyle w:val="Titre2"/>
        <w:numPr>
          <w:ilvl w:val="1"/>
          <w:numId w:val="5"/>
        </w:numPr>
        <w:spacing w:before="120" w:after="120"/>
        <w:jc w:val="both"/>
        <w:rPr>
          <w:rStyle w:val="Accentuationintense"/>
          <w:rFonts w:ascii="Arial" w:hAnsi="Arial" w:cs="Arial"/>
        </w:rPr>
      </w:pPr>
      <w:bookmarkStart w:id="64" w:name="_Toc189833146"/>
      <w:r w:rsidRPr="00CB15CD">
        <w:rPr>
          <w:rStyle w:val="Accentuationintense"/>
          <w:rFonts w:ascii="Arial" w:hAnsi="Arial" w:cs="Arial"/>
        </w:rPr>
        <w:t>Lieu des prestations</w:t>
      </w:r>
      <w:bookmarkEnd w:id="64"/>
    </w:p>
    <w:p w14:paraId="26FC5BB5" w14:textId="77777777" w:rsidR="00CA31D9" w:rsidRDefault="00CB15CD" w:rsidP="00D55B58">
      <w:pPr>
        <w:suppressAutoHyphens w:val="0"/>
        <w:spacing w:before="60" w:after="60" w:line="238" w:lineRule="atLeast"/>
        <w:jc w:val="both"/>
        <w:rPr>
          <w:rFonts w:ascii="Arial" w:hAnsi="Arial" w:cs="Arial"/>
          <w:color w:val="000000"/>
          <w:szCs w:val="20"/>
          <w:lang w:eastAsia="fr-FR"/>
        </w:rPr>
      </w:pPr>
      <w:r>
        <w:rPr>
          <w:rFonts w:ascii="Arial" w:hAnsi="Arial" w:cs="Arial"/>
          <w:color w:val="000000"/>
          <w:szCs w:val="20"/>
          <w:lang w:eastAsia="fr-FR"/>
        </w:rPr>
        <w:t xml:space="preserve">Les prestations sont à réaliser sur le site suivant : </w:t>
      </w:r>
    </w:p>
    <w:p w14:paraId="35EC182C" w14:textId="35ADFE2B" w:rsidR="00CA31D9" w:rsidRDefault="00CA31D9" w:rsidP="00D55B58">
      <w:pPr>
        <w:suppressAutoHyphens w:val="0"/>
        <w:spacing w:before="60" w:after="60" w:line="238" w:lineRule="atLeast"/>
        <w:jc w:val="both"/>
        <w:rPr>
          <w:rFonts w:ascii="Arial" w:hAnsi="Arial" w:cs="Arial"/>
          <w:color w:val="000000"/>
          <w:szCs w:val="20"/>
          <w:lang w:eastAsia="fr-FR"/>
        </w:rPr>
      </w:pPr>
      <w:r>
        <w:rPr>
          <w:rFonts w:ascii="Arial" w:hAnsi="Arial" w:cs="Arial"/>
          <w:color w:val="000000"/>
          <w:szCs w:val="20"/>
          <w:lang w:eastAsia="fr-FR"/>
        </w:rPr>
        <w:lastRenderedPageBreak/>
        <w:t xml:space="preserve">Aéroport de Rennes </w:t>
      </w:r>
      <w:r w:rsidR="00994FA0">
        <w:rPr>
          <w:rFonts w:ascii="Arial" w:hAnsi="Arial" w:cs="Arial"/>
          <w:color w:val="000000"/>
          <w:szCs w:val="20"/>
          <w:lang w:eastAsia="fr-FR"/>
        </w:rPr>
        <w:t>Bretagne</w:t>
      </w:r>
    </w:p>
    <w:p w14:paraId="4D2D86DB" w14:textId="72B2C33C" w:rsidR="00CB15CD" w:rsidRDefault="00CA31D9" w:rsidP="00D55B58">
      <w:pPr>
        <w:suppressAutoHyphens w:val="0"/>
        <w:spacing w:before="60" w:after="60" w:line="238" w:lineRule="atLeast"/>
        <w:jc w:val="both"/>
        <w:rPr>
          <w:rFonts w:ascii="Arial" w:hAnsi="Arial" w:cs="Arial"/>
          <w:color w:val="000000"/>
          <w:szCs w:val="20"/>
          <w:lang w:eastAsia="fr-FR"/>
        </w:rPr>
      </w:pPr>
      <w:r>
        <w:rPr>
          <w:rFonts w:ascii="Arial" w:hAnsi="Arial" w:cs="Arial"/>
          <w:color w:val="000000"/>
          <w:szCs w:val="20"/>
          <w:lang w:eastAsia="fr-FR"/>
        </w:rPr>
        <w:t xml:space="preserve">Parcelle DGAC du bâtiment DACOR </w:t>
      </w:r>
    </w:p>
    <w:bookmarkStart w:id="65" w:name="_Toc95815201"/>
    <w:bookmarkStart w:id="66" w:name="_Toc189833147"/>
    <w:p w14:paraId="1FDB140F" w14:textId="77777777" w:rsidR="00994FA0" w:rsidRPr="00994FA0" w:rsidRDefault="00994FA0" w:rsidP="00994FA0">
      <w:pPr>
        <w:suppressAutoHyphens w:val="0"/>
        <w:spacing w:line="240" w:lineRule="auto"/>
        <w:rPr>
          <w:rFonts w:ascii="Arial" w:hAnsi="Arial" w:cs="Arial"/>
          <w:szCs w:val="20"/>
          <w:lang w:eastAsia="fr-FR"/>
        </w:rPr>
      </w:pPr>
      <w:r w:rsidRPr="00994FA0">
        <w:rPr>
          <w:rFonts w:ascii="Arial" w:hAnsi="Arial" w:cs="Arial"/>
          <w:szCs w:val="20"/>
          <w:lang w:eastAsia="fr-FR"/>
        </w:rPr>
        <w:fldChar w:fldCharType="begin"/>
      </w:r>
      <w:r w:rsidRPr="00994FA0">
        <w:rPr>
          <w:rFonts w:ascii="Arial" w:hAnsi="Arial" w:cs="Arial"/>
          <w:szCs w:val="20"/>
          <w:lang w:eastAsia="fr-FR"/>
        </w:rPr>
        <w:instrText>HYPERLINK "https://www.google.com/url?sa=t&amp;source=web&amp;rct=j&amp;opi=89978449&amp;url=/maps/place//data%3D!4m2!3m1!1s0x480ee02bfbc2a56b:0x3a19ce55f664d49c%3Fsa%3DX%26ved%3D1t:8290%26ictx%3D111&amp;ved=2ahUKEwiR6suO4riLAxUmVKQEHc0FCjcQ4kB6BAgtEAM&amp;usg=AOvVaw0heFuCiwWhsoCjQ4O-Lve-"</w:instrText>
      </w:r>
      <w:r w:rsidRPr="00CC0A40">
        <w:rPr>
          <w:lang w:eastAsia="fr-FR"/>
        </w:rPr>
      </w:r>
      <w:r w:rsidRPr="00994FA0">
        <w:rPr>
          <w:rFonts w:ascii="Arial" w:hAnsi="Arial" w:cs="Arial"/>
          <w:szCs w:val="20"/>
          <w:lang w:eastAsia="fr-FR"/>
        </w:rPr>
        <w:fldChar w:fldCharType="separate"/>
      </w:r>
      <w:r w:rsidRPr="00994FA0">
        <w:rPr>
          <w:rFonts w:ascii="Arial" w:hAnsi="Arial" w:cs="Arial"/>
          <w:szCs w:val="20"/>
          <w:lang w:eastAsia="fr-FR"/>
        </w:rPr>
        <w:t>Av. de l'Aéroport Joseph le Brix, 35136 Saint-Jacques-de-la-Lande</w:t>
      </w:r>
      <w:r w:rsidRPr="00994FA0">
        <w:rPr>
          <w:rFonts w:ascii="Arial" w:hAnsi="Arial" w:cs="Arial"/>
          <w:szCs w:val="20"/>
          <w:lang w:eastAsia="fr-FR"/>
        </w:rPr>
        <w:fldChar w:fldCharType="end"/>
      </w:r>
    </w:p>
    <w:p w14:paraId="05B48B10" w14:textId="6534A00A" w:rsidR="002B7EB7" w:rsidRPr="00B92701" w:rsidRDefault="002B7EB7" w:rsidP="00F343E4">
      <w:pPr>
        <w:pStyle w:val="Titre2"/>
        <w:numPr>
          <w:ilvl w:val="1"/>
          <w:numId w:val="5"/>
        </w:numPr>
        <w:spacing w:before="120" w:after="120"/>
        <w:jc w:val="both"/>
        <w:rPr>
          <w:rStyle w:val="Accentuationintense"/>
          <w:rFonts w:ascii="Arial" w:hAnsi="Arial" w:cs="Arial"/>
        </w:rPr>
      </w:pPr>
      <w:r w:rsidRPr="00B92701">
        <w:rPr>
          <w:rStyle w:val="Accentuationintense"/>
          <w:rFonts w:ascii="Arial" w:hAnsi="Arial" w:cs="Arial"/>
        </w:rPr>
        <w:t>Durée du marché</w:t>
      </w:r>
      <w:bookmarkEnd w:id="65"/>
      <w:bookmarkEnd w:id="66"/>
    </w:p>
    <w:p w14:paraId="7A4786C0" w14:textId="022C0FD5" w:rsidR="00F272A3" w:rsidRPr="00B92701" w:rsidRDefault="002B7EB7" w:rsidP="00D55B58">
      <w:pPr>
        <w:suppressAutoHyphens w:val="0"/>
        <w:spacing w:before="60" w:after="60" w:line="238" w:lineRule="atLeast"/>
        <w:jc w:val="both"/>
        <w:rPr>
          <w:rFonts w:ascii="Arial" w:hAnsi="Arial" w:cs="Arial"/>
          <w:color w:val="000000"/>
          <w:szCs w:val="20"/>
          <w:lang w:eastAsia="fr-FR"/>
        </w:rPr>
      </w:pPr>
      <w:r w:rsidRPr="00CA31D9">
        <w:rPr>
          <w:rFonts w:ascii="Arial" w:hAnsi="Arial" w:cs="Arial"/>
          <w:color w:val="000000"/>
          <w:szCs w:val="20"/>
          <w:lang w:eastAsia="fr-FR"/>
        </w:rPr>
        <w:t xml:space="preserve">Le marché </w:t>
      </w:r>
      <w:r w:rsidR="00CA31D9" w:rsidRPr="00CA31D9">
        <w:rPr>
          <w:rFonts w:ascii="Arial" w:hAnsi="Arial" w:cs="Arial"/>
          <w:color w:val="000000"/>
          <w:szCs w:val="20"/>
          <w:lang w:eastAsia="fr-FR"/>
        </w:rPr>
        <w:t>n’</w:t>
      </w:r>
      <w:r w:rsidRPr="00CA31D9">
        <w:rPr>
          <w:rFonts w:ascii="Arial" w:hAnsi="Arial" w:cs="Arial"/>
          <w:color w:val="000000"/>
          <w:szCs w:val="20"/>
          <w:lang w:eastAsia="fr-FR"/>
        </w:rPr>
        <w:t xml:space="preserve">est </w:t>
      </w:r>
      <w:r w:rsidR="00CA31D9" w:rsidRPr="00CA31D9">
        <w:rPr>
          <w:rFonts w:ascii="Arial" w:hAnsi="Arial" w:cs="Arial"/>
          <w:color w:val="000000"/>
          <w:szCs w:val="20"/>
          <w:lang w:eastAsia="fr-FR"/>
        </w:rPr>
        <w:t xml:space="preserve">pas </w:t>
      </w:r>
      <w:r w:rsidRPr="00CA31D9">
        <w:rPr>
          <w:rFonts w:ascii="Arial" w:hAnsi="Arial" w:cs="Arial"/>
          <w:color w:val="000000"/>
          <w:szCs w:val="20"/>
          <w:lang w:eastAsia="fr-FR"/>
        </w:rPr>
        <w:t>décomposé en tranches</w:t>
      </w:r>
      <w:r w:rsidR="00A906AB" w:rsidRPr="00CA31D9">
        <w:rPr>
          <w:rFonts w:ascii="Arial" w:hAnsi="Arial" w:cs="Arial"/>
          <w:color w:val="000000"/>
          <w:szCs w:val="20"/>
          <w:lang w:eastAsia="fr-FR"/>
        </w:rPr>
        <w:t>/phase/parties techniques</w:t>
      </w:r>
      <w:r w:rsidRPr="00CA31D9">
        <w:rPr>
          <w:rFonts w:ascii="Arial" w:hAnsi="Arial" w:cs="Arial"/>
          <w:color w:val="000000"/>
          <w:szCs w:val="20"/>
          <w:lang w:eastAsia="fr-FR"/>
        </w:rPr>
        <w:t>.</w:t>
      </w:r>
    </w:p>
    <w:p w14:paraId="7852F68F" w14:textId="415186E5" w:rsidR="002E634F" w:rsidRPr="00B92701" w:rsidRDefault="00A906AB" w:rsidP="00D55B58">
      <w:pPr>
        <w:suppressAutoHyphens w:val="0"/>
        <w:spacing w:before="60" w:after="60" w:line="238" w:lineRule="atLeast"/>
        <w:jc w:val="both"/>
        <w:rPr>
          <w:rFonts w:ascii="Arial" w:hAnsi="Arial" w:cs="Arial"/>
          <w:color w:val="000000"/>
          <w:szCs w:val="20"/>
          <w:lang w:eastAsia="fr-FR"/>
        </w:rPr>
      </w:pPr>
      <w:r w:rsidRPr="00145492">
        <w:rPr>
          <w:rFonts w:ascii="Arial" w:hAnsi="Arial" w:cs="Arial"/>
          <w:color w:val="000000"/>
          <w:szCs w:val="20"/>
          <w:lang w:eastAsia="fr-FR"/>
        </w:rPr>
        <w:t>Le marché débute à la notification.</w:t>
      </w:r>
    </w:p>
    <w:p w14:paraId="1B016163" w14:textId="3B5FAB54" w:rsidR="00A906AB" w:rsidRPr="006B2B8F" w:rsidRDefault="00A906AB" w:rsidP="00D55B58">
      <w:pPr>
        <w:suppressAutoHyphens w:val="0"/>
        <w:spacing w:before="60" w:after="60" w:line="238" w:lineRule="atLeast"/>
        <w:jc w:val="both"/>
        <w:rPr>
          <w:rFonts w:ascii="Arial" w:hAnsi="Arial" w:cs="Arial"/>
          <w:color w:val="000000"/>
          <w:szCs w:val="20"/>
          <w:lang w:eastAsia="fr-FR"/>
        </w:rPr>
      </w:pPr>
      <w:r w:rsidRPr="00D55B58">
        <w:rPr>
          <w:rFonts w:ascii="Arial" w:hAnsi="Arial" w:cs="Arial"/>
          <w:color w:val="000000"/>
          <w:szCs w:val="20"/>
          <w:lang w:eastAsia="fr-FR"/>
        </w:rPr>
        <w:t xml:space="preserve">La durée globale </w:t>
      </w:r>
      <w:r w:rsidR="00CB15CD" w:rsidRPr="00D55B58">
        <w:rPr>
          <w:rFonts w:ascii="Arial" w:hAnsi="Arial" w:cs="Arial"/>
          <w:color w:val="000000"/>
          <w:szCs w:val="20"/>
          <w:lang w:eastAsia="fr-FR"/>
        </w:rPr>
        <w:t xml:space="preserve">d’exécution </w:t>
      </w:r>
      <w:r w:rsidRPr="00D55B58">
        <w:rPr>
          <w:rFonts w:ascii="Arial" w:hAnsi="Arial" w:cs="Arial"/>
          <w:color w:val="000000"/>
          <w:szCs w:val="20"/>
          <w:lang w:eastAsia="fr-FR"/>
        </w:rPr>
        <w:t xml:space="preserve">est de </w:t>
      </w:r>
      <w:r w:rsidR="00CA31D9" w:rsidRPr="00D55B58">
        <w:rPr>
          <w:rFonts w:ascii="Arial" w:hAnsi="Arial" w:cs="Arial"/>
          <w:color w:val="000000"/>
          <w:szCs w:val="20"/>
          <w:lang w:eastAsia="fr-FR"/>
        </w:rPr>
        <w:t>3</w:t>
      </w:r>
      <w:r w:rsidRPr="00D55B58">
        <w:rPr>
          <w:rFonts w:ascii="Arial" w:hAnsi="Arial" w:cs="Arial"/>
          <w:color w:val="000000"/>
          <w:szCs w:val="20"/>
          <w:lang w:eastAsia="fr-FR"/>
        </w:rPr>
        <w:t xml:space="preserve"> mois qui se décompose comme suit :</w:t>
      </w:r>
    </w:p>
    <w:p w14:paraId="7969E190" w14:textId="797A29DD" w:rsidR="00CB15CD" w:rsidRPr="007147A0" w:rsidRDefault="00A906AB" w:rsidP="00F343E4">
      <w:pPr>
        <w:pStyle w:val="Paragraphedeliste"/>
        <w:numPr>
          <w:ilvl w:val="0"/>
          <w:numId w:val="6"/>
        </w:numPr>
        <w:suppressAutoHyphens w:val="0"/>
        <w:spacing w:before="60" w:after="60" w:line="238" w:lineRule="atLeast"/>
        <w:jc w:val="both"/>
        <w:rPr>
          <w:rFonts w:ascii="Arial" w:hAnsi="Arial" w:cs="Arial"/>
          <w:color w:val="000000"/>
          <w:szCs w:val="20"/>
          <w:lang w:eastAsia="fr-FR"/>
        </w:rPr>
      </w:pPr>
      <w:r w:rsidRPr="007147A0">
        <w:rPr>
          <w:rFonts w:ascii="Arial" w:hAnsi="Arial" w:cs="Arial"/>
          <w:color w:val="000000"/>
          <w:szCs w:val="20"/>
          <w:lang w:eastAsia="fr-FR"/>
        </w:rPr>
        <w:t xml:space="preserve">Durée </w:t>
      </w:r>
      <w:r w:rsidR="00CB15CD" w:rsidRPr="007147A0">
        <w:rPr>
          <w:rFonts w:ascii="Arial" w:hAnsi="Arial" w:cs="Arial"/>
          <w:color w:val="000000"/>
          <w:szCs w:val="20"/>
          <w:lang w:eastAsia="fr-FR"/>
        </w:rPr>
        <w:t xml:space="preserve">période de préparation : </w:t>
      </w:r>
      <w:r w:rsidR="00CA31D9" w:rsidRPr="007147A0">
        <w:rPr>
          <w:rFonts w:ascii="Arial" w:hAnsi="Arial" w:cs="Arial"/>
          <w:color w:val="000000"/>
          <w:szCs w:val="20"/>
          <w:lang w:eastAsia="fr-FR"/>
        </w:rPr>
        <w:t>1 mois</w:t>
      </w:r>
      <w:r w:rsidR="006B2B8F" w:rsidRPr="007147A0">
        <w:rPr>
          <w:rFonts w:ascii="Arial" w:hAnsi="Arial" w:cs="Arial"/>
          <w:color w:val="000000"/>
          <w:szCs w:val="20"/>
          <w:lang w:eastAsia="fr-FR"/>
        </w:rPr>
        <w:t xml:space="preserve"> </w:t>
      </w:r>
      <w:r w:rsidR="00CB15CD" w:rsidRPr="007147A0">
        <w:rPr>
          <w:rFonts w:ascii="Arial" w:hAnsi="Arial" w:cs="Arial"/>
          <w:color w:val="000000"/>
          <w:szCs w:val="20"/>
          <w:lang w:eastAsia="fr-FR"/>
        </w:rPr>
        <w:t>à compter de</w:t>
      </w:r>
      <w:r w:rsidR="00CA31D9" w:rsidRPr="007147A0">
        <w:rPr>
          <w:rFonts w:ascii="Arial" w:hAnsi="Arial" w:cs="Arial"/>
          <w:color w:val="000000"/>
          <w:szCs w:val="20"/>
          <w:lang w:eastAsia="fr-FR"/>
        </w:rPr>
        <w:t xml:space="preserve"> l’ordre de service qui prescrira de début de la </w:t>
      </w:r>
      <w:r w:rsidR="00135D91" w:rsidRPr="007147A0">
        <w:rPr>
          <w:rFonts w:ascii="Arial" w:hAnsi="Arial" w:cs="Arial"/>
          <w:color w:val="000000"/>
          <w:szCs w:val="20"/>
          <w:lang w:eastAsia="fr-FR"/>
        </w:rPr>
        <w:t xml:space="preserve">période. </w:t>
      </w:r>
      <w:r w:rsidR="007147A0">
        <w:rPr>
          <w:rFonts w:ascii="Arial" w:hAnsi="Arial" w:cs="Arial"/>
          <w:color w:val="000000"/>
          <w:szCs w:val="20"/>
          <w:lang w:eastAsia="fr-FR"/>
        </w:rPr>
        <w:t>(</w:t>
      </w:r>
      <w:r w:rsidR="00135D91" w:rsidRPr="007147A0">
        <w:rPr>
          <w:rStyle w:val="cf01"/>
          <w:rFonts w:ascii="Arial" w:hAnsi="Arial" w:cs="Arial"/>
          <w:sz w:val="20"/>
          <w:szCs w:val="20"/>
        </w:rPr>
        <w:t>La notification du marché pourra valoir démarrage de la période de préparation, le cas échéant, cette mention figurera sur le courrier de notification</w:t>
      </w:r>
      <w:r w:rsidR="00135D91" w:rsidRPr="007147A0">
        <w:rPr>
          <w:rFonts w:ascii="Arial" w:hAnsi="Arial" w:cs="Arial"/>
          <w:color w:val="000000"/>
          <w:szCs w:val="20"/>
          <w:lang w:eastAsia="fr-FR"/>
        </w:rPr>
        <w:t>.</w:t>
      </w:r>
      <w:r w:rsidR="007147A0">
        <w:rPr>
          <w:rFonts w:ascii="Arial" w:hAnsi="Arial" w:cs="Arial"/>
          <w:color w:val="000000"/>
          <w:szCs w:val="20"/>
          <w:lang w:eastAsia="fr-FR"/>
        </w:rPr>
        <w:t>)</w:t>
      </w:r>
    </w:p>
    <w:p w14:paraId="08CED130" w14:textId="034518C4" w:rsidR="006B2B8F" w:rsidRPr="006B2B8F" w:rsidRDefault="00CB15CD" w:rsidP="00F343E4">
      <w:pPr>
        <w:pStyle w:val="Paragraphedeliste"/>
        <w:numPr>
          <w:ilvl w:val="0"/>
          <w:numId w:val="6"/>
        </w:numPr>
        <w:suppressAutoHyphens w:val="0"/>
        <w:spacing w:before="60" w:after="60" w:line="238" w:lineRule="atLeast"/>
        <w:jc w:val="both"/>
        <w:rPr>
          <w:rFonts w:ascii="Arial" w:hAnsi="Arial" w:cs="Arial"/>
          <w:color w:val="000000"/>
          <w:szCs w:val="20"/>
          <w:lang w:eastAsia="fr-FR"/>
        </w:rPr>
      </w:pPr>
      <w:r w:rsidRPr="006B2B8F">
        <w:rPr>
          <w:rFonts w:ascii="Arial" w:hAnsi="Arial" w:cs="Arial"/>
          <w:color w:val="000000"/>
          <w:szCs w:val="20"/>
          <w:lang w:eastAsia="fr-FR"/>
        </w:rPr>
        <w:t xml:space="preserve">Durée </w:t>
      </w:r>
      <w:r w:rsidR="006B2B8F" w:rsidRPr="006B2B8F">
        <w:rPr>
          <w:rFonts w:ascii="Arial" w:hAnsi="Arial" w:cs="Arial"/>
          <w:color w:val="000000"/>
          <w:szCs w:val="20"/>
          <w:lang w:eastAsia="fr-FR"/>
        </w:rPr>
        <w:t xml:space="preserve">de la période de travaux : </w:t>
      </w:r>
      <w:r w:rsidR="00135D91">
        <w:rPr>
          <w:rFonts w:ascii="Arial" w:hAnsi="Arial" w:cs="Arial"/>
          <w:color w:val="000000"/>
          <w:szCs w:val="20"/>
          <w:lang w:eastAsia="fr-FR"/>
        </w:rPr>
        <w:t>2 mois</w:t>
      </w:r>
      <w:r w:rsidR="006B2B8F" w:rsidRPr="006B2B8F">
        <w:rPr>
          <w:rFonts w:ascii="Arial" w:hAnsi="Arial" w:cs="Arial"/>
          <w:color w:val="000000"/>
          <w:szCs w:val="20"/>
          <w:lang w:eastAsia="fr-FR"/>
        </w:rPr>
        <w:t xml:space="preserve"> à compter de l’Ordre de Service qui prescrira de l</w:t>
      </w:r>
      <w:r w:rsidR="00237EA4">
        <w:rPr>
          <w:rFonts w:ascii="Arial" w:hAnsi="Arial" w:cs="Arial"/>
          <w:color w:val="000000"/>
          <w:szCs w:val="20"/>
          <w:lang w:eastAsia="fr-FR"/>
        </w:rPr>
        <w:t>a</w:t>
      </w:r>
      <w:r w:rsidR="006B2B8F" w:rsidRPr="006B2B8F">
        <w:rPr>
          <w:rFonts w:ascii="Arial" w:hAnsi="Arial" w:cs="Arial"/>
          <w:color w:val="000000"/>
          <w:szCs w:val="20"/>
          <w:lang w:eastAsia="fr-FR"/>
        </w:rPr>
        <w:t xml:space="preserve"> commencer. </w:t>
      </w:r>
    </w:p>
    <w:p w14:paraId="1346859A" w14:textId="69DE09F3" w:rsidR="000F4AB6" w:rsidRPr="00B92701" w:rsidRDefault="000F4AB6" w:rsidP="00F343E4">
      <w:pPr>
        <w:pStyle w:val="Titre2"/>
        <w:numPr>
          <w:ilvl w:val="1"/>
          <w:numId w:val="5"/>
        </w:numPr>
        <w:spacing w:before="120" w:after="120"/>
        <w:jc w:val="both"/>
        <w:rPr>
          <w:rStyle w:val="Accentuationintense"/>
          <w:rFonts w:ascii="Arial" w:hAnsi="Arial" w:cs="Arial"/>
        </w:rPr>
      </w:pPr>
      <w:bookmarkStart w:id="67" w:name="_Toc189833148"/>
      <w:r w:rsidRPr="00B92701">
        <w:rPr>
          <w:rStyle w:val="Accentuationintense"/>
          <w:rFonts w:ascii="Arial" w:hAnsi="Arial" w:cs="Arial"/>
        </w:rPr>
        <w:t>Clause environnementale</w:t>
      </w:r>
      <w:bookmarkEnd w:id="67"/>
    </w:p>
    <w:p w14:paraId="7B78B8B7" w14:textId="77777777" w:rsidR="007D791B" w:rsidRPr="007D791B" w:rsidRDefault="007D791B" w:rsidP="00D55B58">
      <w:pPr>
        <w:jc w:val="both"/>
        <w:rPr>
          <w:rFonts w:ascii="Arial" w:hAnsi="Arial" w:cs="Arial"/>
        </w:rPr>
      </w:pPr>
      <w:r w:rsidRPr="007D791B">
        <w:rPr>
          <w:rFonts w:ascii="Arial" w:hAnsi="Arial" w:cs="Arial"/>
        </w:rPr>
        <w:t xml:space="preserve">En complément des articles du CCAG relatifs aux préoccupations environnementales dont il est fait application, le titulaire s’efforce, dans le cadre de l’exécution du marché public, de prendre en compte les préoccupations environnementales et met en œuvre, lors de l’exécution de ses obligations, tout moyen dont il dispose qui soit de nature à limiter l’impact de son action sur l’environnement.  </w:t>
      </w:r>
    </w:p>
    <w:p w14:paraId="61534129" w14:textId="77777777" w:rsidR="007D791B" w:rsidRPr="007D791B" w:rsidRDefault="007D791B" w:rsidP="00D55B58">
      <w:pPr>
        <w:jc w:val="both"/>
        <w:rPr>
          <w:rFonts w:ascii="Arial" w:hAnsi="Arial" w:cs="Arial"/>
        </w:rPr>
      </w:pPr>
    </w:p>
    <w:p w14:paraId="51F7A553" w14:textId="32C2F604" w:rsidR="007D791B" w:rsidRPr="007D791B" w:rsidRDefault="007D791B" w:rsidP="00D55B58">
      <w:pPr>
        <w:jc w:val="both"/>
        <w:rPr>
          <w:rFonts w:ascii="Arial" w:hAnsi="Arial" w:cs="Arial"/>
        </w:rPr>
      </w:pPr>
      <w:r w:rsidRPr="007D791B">
        <w:rPr>
          <w:rFonts w:ascii="Arial" w:hAnsi="Arial" w:cs="Arial"/>
        </w:rPr>
        <w:t xml:space="preserve">En particulier, le titulaire veille à respecter </w:t>
      </w:r>
      <w:r w:rsidR="00237EA4" w:rsidRPr="007D791B">
        <w:rPr>
          <w:rFonts w:ascii="Arial" w:hAnsi="Arial" w:cs="Arial"/>
        </w:rPr>
        <w:t>à</w:t>
      </w:r>
      <w:r w:rsidRPr="007D791B">
        <w:rPr>
          <w:rFonts w:ascii="Arial" w:hAnsi="Arial" w:cs="Arial"/>
        </w:rPr>
        <w:t xml:space="preserve"> minima les prescriptions suivantes : </w:t>
      </w:r>
    </w:p>
    <w:p w14:paraId="248E3C6B" w14:textId="720D89E9" w:rsidR="007D791B" w:rsidRPr="001D4A2F" w:rsidRDefault="007D791B" w:rsidP="00F343E4">
      <w:pPr>
        <w:pStyle w:val="Paragraphedeliste"/>
        <w:numPr>
          <w:ilvl w:val="0"/>
          <w:numId w:val="8"/>
        </w:numPr>
        <w:jc w:val="both"/>
        <w:rPr>
          <w:rFonts w:ascii="Arial" w:hAnsi="Arial" w:cs="Arial"/>
        </w:rPr>
      </w:pPr>
      <w:proofErr w:type="gramStart"/>
      <w:r w:rsidRPr="001D4A2F">
        <w:rPr>
          <w:rFonts w:ascii="Arial" w:hAnsi="Arial" w:cs="Arial"/>
        </w:rPr>
        <w:t>il</w:t>
      </w:r>
      <w:proofErr w:type="gramEnd"/>
      <w:r w:rsidRPr="001D4A2F">
        <w:rPr>
          <w:rFonts w:ascii="Arial" w:hAnsi="Arial" w:cs="Arial"/>
        </w:rPr>
        <w:t xml:space="preserve"> communique au Pouvoir Adjudicateur, sauf demande contraire de ce dernier ou clause contraire, tout document ou livrable au format électronique, à moins que cela ne soit pas compatible</w:t>
      </w:r>
      <w:r w:rsidR="001D4A2F">
        <w:rPr>
          <w:rFonts w:ascii="Arial" w:hAnsi="Arial" w:cs="Arial"/>
        </w:rPr>
        <w:t xml:space="preserve"> avec</w:t>
      </w:r>
      <w:r w:rsidRPr="001D4A2F">
        <w:rPr>
          <w:rFonts w:ascii="Arial" w:hAnsi="Arial" w:cs="Arial"/>
        </w:rPr>
        <w:t xml:space="preserve"> la finalité de ce document ou de ce livrable ; </w:t>
      </w:r>
    </w:p>
    <w:p w14:paraId="7FB0917C" w14:textId="78EE34BF" w:rsidR="007D791B" w:rsidRPr="001D4A2F" w:rsidRDefault="007D791B" w:rsidP="00F343E4">
      <w:pPr>
        <w:pStyle w:val="Paragraphedeliste"/>
        <w:numPr>
          <w:ilvl w:val="0"/>
          <w:numId w:val="8"/>
        </w:numPr>
        <w:jc w:val="both"/>
        <w:rPr>
          <w:rFonts w:ascii="Arial" w:hAnsi="Arial" w:cs="Arial"/>
        </w:rPr>
      </w:pPr>
      <w:proofErr w:type="gramStart"/>
      <w:r w:rsidRPr="001D4A2F">
        <w:rPr>
          <w:rFonts w:ascii="Arial" w:hAnsi="Arial" w:cs="Arial"/>
        </w:rPr>
        <w:t>il</w:t>
      </w:r>
      <w:proofErr w:type="gramEnd"/>
      <w:r w:rsidRPr="001D4A2F">
        <w:rPr>
          <w:rFonts w:ascii="Arial" w:hAnsi="Arial" w:cs="Arial"/>
        </w:rPr>
        <w:t xml:space="preserve"> imprime en recto-verso et noir et blanc tout document ou livrable qui ne peut être communiqué par voie électronique, sauf clause contraire ou demande contraire du Représentant de l’acheteur et à moins que cela ne soit pas compatible avec la finalité de ce document ou de ce livrable.</w:t>
      </w:r>
    </w:p>
    <w:p w14:paraId="30D7C8F1" w14:textId="3BAA5407" w:rsidR="000F4AB6" w:rsidRPr="00B92701" w:rsidRDefault="000F4AB6" w:rsidP="00F343E4">
      <w:pPr>
        <w:pStyle w:val="Titre2"/>
        <w:numPr>
          <w:ilvl w:val="1"/>
          <w:numId w:val="5"/>
        </w:numPr>
        <w:spacing w:before="120" w:after="120"/>
        <w:jc w:val="both"/>
        <w:rPr>
          <w:rStyle w:val="Accentuationintense"/>
          <w:rFonts w:ascii="Arial" w:hAnsi="Arial" w:cs="Arial"/>
        </w:rPr>
      </w:pPr>
      <w:bookmarkStart w:id="68" w:name="_Toc189833149"/>
      <w:r w:rsidRPr="00B92701">
        <w:rPr>
          <w:rStyle w:val="Accentuationintense"/>
          <w:rFonts w:ascii="Arial" w:hAnsi="Arial" w:cs="Arial"/>
        </w:rPr>
        <w:t>Clause sociale</w:t>
      </w:r>
      <w:bookmarkEnd w:id="68"/>
    </w:p>
    <w:p w14:paraId="71AFFE1D" w14:textId="0E1A4FBF" w:rsidR="00033784" w:rsidRPr="00D55B58" w:rsidRDefault="000F4AB6" w:rsidP="00D55B58">
      <w:pPr>
        <w:suppressAutoHyphens w:val="0"/>
        <w:spacing w:before="60" w:after="60" w:line="238" w:lineRule="atLeast"/>
        <w:jc w:val="both"/>
        <w:rPr>
          <w:rFonts w:ascii="Arial" w:hAnsi="Arial" w:cs="Arial"/>
          <w:color w:val="000000"/>
          <w:szCs w:val="20"/>
          <w:lang w:eastAsia="fr-FR"/>
        </w:rPr>
      </w:pPr>
      <w:r w:rsidRPr="00D55B58">
        <w:rPr>
          <w:rFonts w:ascii="Arial" w:hAnsi="Arial" w:cs="Arial"/>
          <w:color w:val="000000"/>
          <w:szCs w:val="20"/>
          <w:lang w:eastAsia="fr-FR"/>
        </w:rPr>
        <w:t>Sans objet compte tenu de la nature des prestations.</w:t>
      </w:r>
    </w:p>
    <w:p w14:paraId="52488CEA" w14:textId="5DC5BE13" w:rsidR="00F272A3" w:rsidRPr="00B92701" w:rsidRDefault="00F272A3" w:rsidP="00F343E4">
      <w:pPr>
        <w:pStyle w:val="Titre2"/>
        <w:numPr>
          <w:ilvl w:val="0"/>
          <w:numId w:val="5"/>
        </w:numPr>
        <w:spacing w:before="120" w:after="120"/>
        <w:jc w:val="both"/>
        <w:rPr>
          <w:rStyle w:val="Accentuationintense"/>
          <w:rFonts w:ascii="Arial" w:hAnsi="Arial" w:cs="Arial"/>
          <w:i w:val="0"/>
          <w:iCs w:val="0"/>
          <w:sz w:val="28"/>
          <w:szCs w:val="36"/>
        </w:rPr>
      </w:pPr>
      <w:bookmarkStart w:id="69" w:name="_Toc189833150"/>
      <w:r w:rsidRPr="00B92701">
        <w:rPr>
          <w:rStyle w:val="Accentuationintense"/>
          <w:rFonts w:ascii="Arial" w:hAnsi="Arial" w:cs="Arial"/>
          <w:i w:val="0"/>
          <w:iCs w:val="0"/>
          <w:sz w:val="28"/>
          <w:szCs w:val="36"/>
        </w:rPr>
        <w:t>D</w:t>
      </w:r>
      <w:r w:rsidR="00F442FF" w:rsidRPr="00B92701">
        <w:rPr>
          <w:rStyle w:val="Accentuationintense"/>
          <w:rFonts w:ascii="Arial" w:hAnsi="Arial" w:cs="Arial"/>
          <w:i w:val="0"/>
          <w:iCs w:val="0"/>
          <w:sz w:val="28"/>
          <w:szCs w:val="36"/>
        </w:rPr>
        <w:t>érogations au CCAG</w:t>
      </w:r>
      <w:bookmarkStart w:id="70" w:name="_Toc95815202"/>
      <w:bookmarkStart w:id="71" w:name="_Toc95815401"/>
      <w:bookmarkStart w:id="72" w:name="_Toc95815465"/>
      <w:bookmarkStart w:id="73" w:name="_Toc95815510"/>
      <w:bookmarkEnd w:id="70"/>
      <w:bookmarkEnd w:id="71"/>
      <w:bookmarkEnd w:id="72"/>
      <w:bookmarkEnd w:id="73"/>
      <w:bookmarkEnd w:id="69"/>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8"/>
        <w:gridCol w:w="2461"/>
        <w:gridCol w:w="5037"/>
      </w:tblGrid>
      <w:tr w:rsidR="002B26FA" w:rsidRPr="00B92701" w14:paraId="6DA19D02" w14:textId="77777777" w:rsidTr="00233DB7">
        <w:tc>
          <w:tcPr>
            <w:tcW w:w="2278" w:type="dxa"/>
            <w:shd w:val="pct10" w:color="auto" w:fill="auto"/>
            <w:vAlign w:val="center"/>
          </w:tcPr>
          <w:p w14:paraId="069B8B18" w14:textId="76BCE4CA" w:rsidR="00233DB7" w:rsidRPr="00B92701" w:rsidRDefault="002B26FA" w:rsidP="00D55B58">
            <w:pPr>
              <w:suppressAutoHyphens w:val="0"/>
              <w:spacing w:line="240" w:lineRule="exact"/>
              <w:jc w:val="both"/>
              <w:rPr>
                <w:rFonts w:ascii="Arial" w:hAnsi="Arial" w:cs="Arial"/>
                <w:color w:val="000000"/>
                <w:szCs w:val="20"/>
                <w:lang w:eastAsia="fr-FR"/>
              </w:rPr>
            </w:pPr>
            <w:r w:rsidRPr="00B92701">
              <w:rPr>
                <w:rFonts w:ascii="Arial" w:hAnsi="Arial" w:cs="Arial"/>
                <w:color w:val="000000"/>
                <w:szCs w:val="20"/>
                <w:lang w:eastAsia="fr-FR"/>
              </w:rPr>
              <w:t>Article du présent</w:t>
            </w:r>
          </w:p>
          <w:p w14:paraId="4452E126" w14:textId="4C702DD8" w:rsidR="002B26FA" w:rsidRPr="00B92701" w:rsidRDefault="002B26FA" w:rsidP="00D55B58">
            <w:pPr>
              <w:suppressAutoHyphens w:val="0"/>
              <w:spacing w:line="240" w:lineRule="exact"/>
              <w:jc w:val="both"/>
              <w:rPr>
                <w:rFonts w:ascii="Arial" w:hAnsi="Arial" w:cs="Arial"/>
                <w:color w:val="000000"/>
                <w:szCs w:val="20"/>
                <w:lang w:eastAsia="fr-FR"/>
              </w:rPr>
            </w:pPr>
            <w:r w:rsidRPr="00B92701">
              <w:rPr>
                <w:rFonts w:ascii="Arial" w:hAnsi="Arial" w:cs="Arial"/>
                <w:color w:val="000000"/>
                <w:szCs w:val="20"/>
                <w:lang w:eastAsia="fr-FR"/>
              </w:rPr>
              <w:t>MAPA</w:t>
            </w:r>
          </w:p>
        </w:tc>
        <w:tc>
          <w:tcPr>
            <w:tcW w:w="2461" w:type="dxa"/>
            <w:shd w:val="pct10" w:color="auto" w:fill="auto"/>
            <w:vAlign w:val="center"/>
          </w:tcPr>
          <w:p w14:paraId="3A94371C" w14:textId="456EC5B3" w:rsidR="002B26FA" w:rsidRPr="00B92701" w:rsidRDefault="002B26FA" w:rsidP="00D55B58">
            <w:pPr>
              <w:suppressAutoHyphens w:val="0"/>
              <w:spacing w:line="240" w:lineRule="exact"/>
              <w:jc w:val="both"/>
              <w:rPr>
                <w:rFonts w:ascii="Arial" w:hAnsi="Arial" w:cs="Arial"/>
                <w:color w:val="000000"/>
                <w:szCs w:val="20"/>
                <w:lang w:eastAsia="fr-FR"/>
              </w:rPr>
            </w:pPr>
            <w:r w:rsidRPr="00B92701">
              <w:rPr>
                <w:rFonts w:ascii="Arial" w:hAnsi="Arial" w:cs="Arial"/>
                <w:color w:val="000000"/>
                <w:szCs w:val="20"/>
                <w:lang w:eastAsia="fr-FR"/>
              </w:rPr>
              <w:t>Article du CCAG</w:t>
            </w:r>
            <w:r w:rsidR="002B7EB7" w:rsidRPr="00B92701">
              <w:rPr>
                <w:rFonts w:ascii="Arial" w:hAnsi="Arial" w:cs="Arial"/>
                <w:color w:val="000000"/>
                <w:szCs w:val="20"/>
                <w:lang w:eastAsia="fr-FR"/>
              </w:rPr>
              <w:t>/</w:t>
            </w:r>
            <w:r w:rsidR="00237EA4">
              <w:rPr>
                <w:rFonts w:ascii="Arial" w:hAnsi="Arial" w:cs="Arial"/>
                <w:color w:val="000000"/>
                <w:szCs w:val="20"/>
                <w:lang w:eastAsia="fr-FR"/>
              </w:rPr>
              <w:t>travaux</w:t>
            </w:r>
            <w:r w:rsidRPr="00B92701">
              <w:rPr>
                <w:rFonts w:ascii="Arial" w:hAnsi="Arial" w:cs="Arial"/>
                <w:color w:val="000000"/>
                <w:szCs w:val="20"/>
                <w:lang w:eastAsia="fr-FR"/>
              </w:rPr>
              <w:t xml:space="preserve"> auquel il est fait dérogation</w:t>
            </w:r>
          </w:p>
        </w:tc>
        <w:tc>
          <w:tcPr>
            <w:tcW w:w="5037" w:type="dxa"/>
            <w:shd w:val="pct10" w:color="auto" w:fill="auto"/>
            <w:vAlign w:val="center"/>
          </w:tcPr>
          <w:p w14:paraId="631311E0" w14:textId="77777777" w:rsidR="002B26FA" w:rsidRPr="00B92701" w:rsidRDefault="002B26FA" w:rsidP="00D55B58">
            <w:pPr>
              <w:suppressAutoHyphens w:val="0"/>
              <w:spacing w:line="240" w:lineRule="exact"/>
              <w:jc w:val="both"/>
              <w:rPr>
                <w:rFonts w:ascii="Arial" w:hAnsi="Arial" w:cs="Arial"/>
                <w:color w:val="000000"/>
                <w:szCs w:val="20"/>
                <w:lang w:eastAsia="fr-FR"/>
              </w:rPr>
            </w:pPr>
            <w:r w:rsidRPr="00B92701">
              <w:rPr>
                <w:rFonts w:ascii="Arial" w:hAnsi="Arial" w:cs="Arial"/>
                <w:color w:val="000000"/>
                <w:szCs w:val="20"/>
                <w:lang w:eastAsia="fr-FR"/>
              </w:rPr>
              <w:t>Commentaire – objet de la dérogation</w:t>
            </w:r>
          </w:p>
        </w:tc>
      </w:tr>
      <w:tr w:rsidR="002B26FA" w:rsidRPr="00B92701" w14:paraId="74A53FF1" w14:textId="77777777" w:rsidTr="00233DB7">
        <w:trPr>
          <w:trHeight w:val="340"/>
        </w:trPr>
        <w:tc>
          <w:tcPr>
            <w:tcW w:w="2278" w:type="dxa"/>
            <w:shd w:val="clear" w:color="auto" w:fill="auto"/>
            <w:vAlign w:val="center"/>
          </w:tcPr>
          <w:p w14:paraId="6C113F60" w14:textId="694C7912" w:rsidR="002B26FA" w:rsidRPr="00237EA4" w:rsidRDefault="00237EA4" w:rsidP="00237EA4">
            <w:pPr>
              <w:suppressAutoHyphens w:val="0"/>
              <w:spacing w:line="240" w:lineRule="exact"/>
              <w:jc w:val="both"/>
              <w:rPr>
                <w:rFonts w:ascii="Arial" w:hAnsi="Arial" w:cs="Arial"/>
                <w:color w:val="000000"/>
                <w:szCs w:val="20"/>
                <w:lang w:eastAsia="fr-FR"/>
              </w:rPr>
            </w:pPr>
            <w:r w:rsidRPr="00237EA4">
              <w:rPr>
                <w:rFonts w:ascii="Arial" w:hAnsi="Arial" w:cs="Arial"/>
                <w:color w:val="000000"/>
                <w:szCs w:val="20"/>
                <w:lang w:eastAsia="fr-FR"/>
              </w:rPr>
              <w:t>3</w:t>
            </w:r>
          </w:p>
        </w:tc>
        <w:tc>
          <w:tcPr>
            <w:tcW w:w="2461" w:type="dxa"/>
            <w:shd w:val="clear" w:color="auto" w:fill="auto"/>
            <w:vAlign w:val="center"/>
          </w:tcPr>
          <w:p w14:paraId="6CB92435" w14:textId="488819C2" w:rsidR="00237EA4" w:rsidRPr="00237EA4" w:rsidRDefault="002735FC" w:rsidP="00237EA4">
            <w:pPr>
              <w:suppressAutoHyphens w:val="0"/>
              <w:spacing w:line="240" w:lineRule="exact"/>
              <w:jc w:val="both"/>
              <w:rPr>
                <w:rFonts w:ascii="Arial" w:hAnsi="Arial" w:cs="Arial"/>
                <w:color w:val="000000"/>
                <w:szCs w:val="20"/>
                <w:lang w:eastAsia="fr-FR"/>
              </w:rPr>
            </w:pPr>
            <w:r w:rsidRPr="00237EA4">
              <w:rPr>
                <w:rFonts w:ascii="Arial" w:hAnsi="Arial" w:cs="Arial"/>
                <w:color w:val="000000"/>
                <w:szCs w:val="20"/>
                <w:lang w:eastAsia="fr-FR"/>
              </w:rPr>
              <w:t xml:space="preserve">Article </w:t>
            </w:r>
            <w:r w:rsidR="00237EA4" w:rsidRPr="00237EA4">
              <w:rPr>
                <w:rFonts w:ascii="Arial" w:hAnsi="Arial" w:cs="Arial"/>
                <w:color w:val="000000"/>
                <w:szCs w:val="20"/>
                <w:lang w:eastAsia="fr-FR"/>
              </w:rPr>
              <w:t>4.1</w:t>
            </w:r>
          </w:p>
        </w:tc>
        <w:tc>
          <w:tcPr>
            <w:tcW w:w="5037" w:type="dxa"/>
            <w:shd w:val="clear" w:color="auto" w:fill="auto"/>
            <w:vAlign w:val="center"/>
          </w:tcPr>
          <w:p w14:paraId="15AEF978" w14:textId="29AF637A" w:rsidR="00237EA4" w:rsidRPr="00237EA4" w:rsidRDefault="00237EA4" w:rsidP="00237EA4">
            <w:pPr>
              <w:suppressAutoHyphens w:val="0"/>
              <w:spacing w:line="240" w:lineRule="exact"/>
              <w:jc w:val="both"/>
              <w:rPr>
                <w:rFonts w:ascii="Arial" w:hAnsi="Arial" w:cs="Arial"/>
                <w:color w:val="000000"/>
                <w:szCs w:val="20"/>
                <w:lang w:eastAsia="fr-FR"/>
              </w:rPr>
            </w:pPr>
            <w:r w:rsidRPr="00237EA4">
              <w:rPr>
                <w:rFonts w:ascii="Arial" w:hAnsi="Arial" w:cs="Arial"/>
                <w:color w:val="000000"/>
                <w:szCs w:val="20"/>
                <w:lang w:eastAsia="fr-FR"/>
              </w:rPr>
              <w:t xml:space="preserve">Pièces contractuelles du marché </w:t>
            </w:r>
          </w:p>
        </w:tc>
      </w:tr>
    </w:tbl>
    <w:p w14:paraId="79E7FD48" w14:textId="6892121D" w:rsidR="00B92701" w:rsidRPr="00B92701" w:rsidRDefault="00B92701" w:rsidP="00F343E4">
      <w:pPr>
        <w:pStyle w:val="Titre2"/>
        <w:numPr>
          <w:ilvl w:val="0"/>
          <w:numId w:val="5"/>
        </w:numPr>
        <w:spacing w:before="120" w:after="120"/>
        <w:jc w:val="both"/>
        <w:rPr>
          <w:rStyle w:val="Accentuationintense"/>
          <w:rFonts w:ascii="Arial" w:hAnsi="Arial" w:cs="Arial"/>
          <w:i w:val="0"/>
          <w:iCs w:val="0"/>
          <w:sz w:val="28"/>
          <w:szCs w:val="36"/>
        </w:rPr>
      </w:pPr>
      <w:bookmarkStart w:id="74" w:name="_Toc189833151"/>
      <w:r w:rsidRPr="00B92701">
        <w:rPr>
          <w:rStyle w:val="Accentuationintense"/>
          <w:rFonts w:ascii="Arial" w:hAnsi="Arial" w:cs="Arial"/>
          <w:i w:val="0"/>
          <w:iCs w:val="0"/>
          <w:sz w:val="28"/>
          <w:szCs w:val="36"/>
        </w:rPr>
        <w:t>Signature du marché public par le titulaire</w:t>
      </w:r>
      <w:r w:rsidR="00033784">
        <w:rPr>
          <w:rStyle w:val="Accentuationintense"/>
          <w:rFonts w:ascii="Arial" w:hAnsi="Arial" w:cs="Arial"/>
          <w:i w:val="0"/>
          <w:iCs w:val="0"/>
          <w:sz w:val="28"/>
          <w:szCs w:val="36"/>
        </w:rPr>
        <w:t> :</w:t>
      </w:r>
      <w:bookmarkEnd w:id="74"/>
    </w:p>
    <w:p w14:paraId="37D542C2" w14:textId="77777777" w:rsidR="00B92701" w:rsidRPr="00B92701" w:rsidRDefault="00B92701" w:rsidP="00D55B58">
      <w:pPr>
        <w:pStyle w:val="fcase1ertab"/>
        <w:tabs>
          <w:tab w:val="left" w:pos="851"/>
        </w:tabs>
        <w:ind w:left="0" w:firstLine="0"/>
        <w:rPr>
          <w:rFonts w:ascii="Arial" w:hAnsi="Arial" w:cs="Arial"/>
          <w:b/>
          <w:sz w:val="22"/>
          <w:szCs w:val="22"/>
        </w:rPr>
      </w:pPr>
    </w:p>
    <w:tbl>
      <w:tblPr>
        <w:tblW w:w="10394" w:type="dxa"/>
        <w:tblInd w:w="-40" w:type="dxa"/>
        <w:tblLayout w:type="fixed"/>
        <w:tblLook w:val="04A0" w:firstRow="1" w:lastRow="0" w:firstColumn="1" w:lastColumn="0" w:noHBand="0" w:noVBand="1"/>
      </w:tblPr>
      <w:tblGrid>
        <w:gridCol w:w="4004"/>
        <w:gridCol w:w="2694"/>
        <w:gridCol w:w="3696"/>
      </w:tblGrid>
      <w:tr w:rsidR="00B92701" w:rsidRPr="00B92701" w14:paraId="4E706836" w14:textId="77777777" w:rsidTr="00033784">
        <w:tc>
          <w:tcPr>
            <w:tcW w:w="4004" w:type="dxa"/>
            <w:tcBorders>
              <w:top w:val="single" w:sz="4" w:space="0" w:color="000000"/>
              <w:left w:val="single" w:sz="4" w:space="0" w:color="000000"/>
              <w:bottom w:val="single" w:sz="4" w:space="0" w:color="000000"/>
              <w:right w:val="nil"/>
            </w:tcBorders>
            <w:vAlign w:val="center"/>
            <w:hideMark/>
          </w:tcPr>
          <w:p w14:paraId="0B6EEF89" w14:textId="77777777" w:rsidR="00B92701" w:rsidRPr="00B92701" w:rsidRDefault="00B92701" w:rsidP="00D55B58">
            <w:pPr>
              <w:tabs>
                <w:tab w:val="left" w:pos="851"/>
              </w:tabs>
              <w:jc w:val="both"/>
              <w:rPr>
                <w:rFonts w:ascii="Arial" w:hAnsi="Arial" w:cs="Arial"/>
                <w:b/>
                <w:bCs/>
                <w:szCs w:val="20"/>
              </w:rPr>
            </w:pPr>
            <w:r w:rsidRPr="00B92701">
              <w:rPr>
                <w:rFonts w:ascii="Arial" w:hAnsi="Arial" w:cs="Arial"/>
                <w:b/>
                <w:bCs/>
              </w:rPr>
              <w:t>Nom, prénom et qualité</w:t>
            </w:r>
          </w:p>
          <w:p w14:paraId="39E81331" w14:textId="77777777" w:rsidR="00B92701" w:rsidRPr="00B92701" w:rsidRDefault="00B92701" w:rsidP="00D55B58">
            <w:pPr>
              <w:tabs>
                <w:tab w:val="left" w:pos="851"/>
              </w:tabs>
              <w:jc w:val="both"/>
              <w:rPr>
                <w:rFonts w:ascii="Arial" w:hAnsi="Arial" w:cs="Arial"/>
                <w:b/>
                <w:bCs/>
              </w:rPr>
            </w:pPr>
            <w:proofErr w:type="gramStart"/>
            <w:r w:rsidRPr="00B92701">
              <w:rPr>
                <w:rFonts w:ascii="Arial" w:hAnsi="Arial" w:cs="Arial"/>
                <w:b/>
                <w:bCs/>
              </w:rPr>
              <w:t>du</w:t>
            </w:r>
            <w:proofErr w:type="gramEnd"/>
            <w:r w:rsidRPr="00B92701">
              <w:rPr>
                <w:rFonts w:ascii="Arial" w:hAnsi="Arial" w:cs="Arial"/>
                <w:b/>
                <w:bCs/>
              </w:rPr>
              <w:t xml:space="preserve"> signataire (*)</w:t>
            </w:r>
          </w:p>
        </w:tc>
        <w:tc>
          <w:tcPr>
            <w:tcW w:w="2694" w:type="dxa"/>
            <w:tcBorders>
              <w:top w:val="single" w:sz="4" w:space="0" w:color="000000"/>
              <w:left w:val="single" w:sz="4" w:space="0" w:color="000000"/>
              <w:bottom w:val="single" w:sz="4" w:space="0" w:color="000000"/>
              <w:right w:val="nil"/>
            </w:tcBorders>
            <w:vAlign w:val="center"/>
            <w:hideMark/>
          </w:tcPr>
          <w:p w14:paraId="17351007" w14:textId="77777777" w:rsidR="00B92701" w:rsidRPr="00B92701" w:rsidRDefault="00B92701" w:rsidP="00D55B58">
            <w:pPr>
              <w:tabs>
                <w:tab w:val="left" w:pos="851"/>
              </w:tabs>
              <w:jc w:val="both"/>
              <w:rPr>
                <w:rFonts w:ascii="Arial" w:hAnsi="Arial" w:cs="Arial"/>
                <w:b/>
                <w:bCs/>
              </w:rPr>
            </w:pPr>
            <w:r w:rsidRPr="00B92701">
              <w:rPr>
                <w:rFonts w:ascii="Arial" w:hAnsi="Arial" w:cs="Arial"/>
                <w:b/>
                <w:bCs/>
              </w:rPr>
              <w:t>Lieu et date de signature</w:t>
            </w:r>
          </w:p>
        </w:tc>
        <w:tc>
          <w:tcPr>
            <w:tcW w:w="3696" w:type="dxa"/>
            <w:tcBorders>
              <w:top w:val="single" w:sz="4" w:space="0" w:color="000000"/>
              <w:left w:val="single" w:sz="4" w:space="0" w:color="000000"/>
              <w:bottom w:val="single" w:sz="4" w:space="0" w:color="000000"/>
              <w:right w:val="single" w:sz="4" w:space="0" w:color="000000"/>
            </w:tcBorders>
            <w:vAlign w:val="center"/>
            <w:hideMark/>
          </w:tcPr>
          <w:p w14:paraId="69B48C1F" w14:textId="77777777" w:rsidR="00B92701" w:rsidRPr="00B92701" w:rsidRDefault="00B92701" w:rsidP="00D55B58">
            <w:pPr>
              <w:tabs>
                <w:tab w:val="left" w:pos="851"/>
              </w:tabs>
              <w:jc w:val="both"/>
              <w:rPr>
                <w:rFonts w:ascii="Arial" w:hAnsi="Arial" w:cs="Arial"/>
                <w:b/>
                <w:bCs/>
              </w:rPr>
            </w:pPr>
            <w:r w:rsidRPr="00B92701">
              <w:rPr>
                <w:rFonts w:ascii="Arial" w:hAnsi="Arial" w:cs="Arial"/>
                <w:b/>
                <w:bCs/>
              </w:rPr>
              <w:t>Signature</w:t>
            </w:r>
          </w:p>
        </w:tc>
      </w:tr>
      <w:tr w:rsidR="00B92701" w:rsidRPr="00B92701" w14:paraId="46E95E80" w14:textId="77777777" w:rsidTr="007147A0">
        <w:trPr>
          <w:trHeight w:val="1077"/>
        </w:trPr>
        <w:tc>
          <w:tcPr>
            <w:tcW w:w="4004" w:type="dxa"/>
            <w:tcBorders>
              <w:top w:val="single" w:sz="4" w:space="0" w:color="000000"/>
              <w:left w:val="single" w:sz="4" w:space="0" w:color="000000"/>
              <w:bottom w:val="single" w:sz="4" w:space="0" w:color="auto"/>
              <w:right w:val="nil"/>
            </w:tcBorders>
          </w:tcPr>
          <w:p w14:paraId="495ACF7C" w14:textId="77777777" w:rsidR="00B92701" w:rsidRPr="00B92701" w:rsidRDefault="00B92701" w:rsidP="00D55B58">
            <w:pPr>
              <w:tabs>
                <w:tab w:val="left" w:pos="851"/>
              </w:tabs>
              <w:snapToGrid w:val="0"/>
              <w:jc w:val="both"/>
              <w:rPr>
                <w:rFonts w:ascii="Arial" w:hAnsi="Arial" w:cs="Arial"/>
                <w:b/>
                <w:bCs/>
              </w:rPr>
            </w:pPr>
          </w:p>
        </w:tc>
        <w:tc>
          <w:tcPr>
            <w:tcW w:w="2694" w:type="dxa"/>
            <w:tcBorders>
              <w:top w:val="single" w:sz="4" w:space="0" w:color="000000"/>
              <w:left w:val="single" w:sz="4" w:space="0" w:color="000000"/>
              <w:bottom w:val="single" w:sz="4" w:space="0" w:color="auto"/>
              <w:right w:val="nil"/>
            </w:tcBorders>
          </w:tcPr>
          <w:p w14:paraId="3BD6A928" w14:textId="77777777" w:rsidR="00B92701" w:rsidRPr="00B92701" w:rsidRDefault="00B92701" w:rsidP="00D55B58">
            <w:pPr>
              <w:tabs>
                <w:tab w:val="left" w:pos="851"/>
              </w:tabs>
              <w:snapToGrid w:val="0"/>
              <w:jc w:val="both"/>
              <w:rPr>
                <w:rFonts w:ascii="Arial" w:hAnsi="Arial" w:cs="Arial"/>
                <w:b/>
                <w:bCs/>
              </w:rPr>
            </w:pPr>
          </w:p>
        </w:tc>
        <w:tc>
          <w:tcPr>
            <w:tcW w:w="3696" w:type="dxa"/>
            <w:tcBorders>
              <w:top w:val="single" w:sz="4" w:space="0" w:color="000000"/>
              <w:left w:val="single" w:sz="4" w:space="0" w:color="000000"/>
              <w:bottom w:val="single" w:sz="4" w:space="0" w:color="auto"/>
              <w:right w:val="single" w:sz="4" w:space="0" w:color="000000"/>
            </w:tcBorders>
          </w:tcPr>
          <w:p w14:paraId="35242698" w14:textId="77777777" w:rsidR="00B92701" w:rsidRPr="00B92701" w:rsidRDefault="00B92701" w:rsidP="00D55B58">
            <w:pPr>
              <w:tabs>
                <w:tab w:val="left" w:pos="851"/>
              </w:tabs>
              <w:snapToGrid w:val="0"/>
              <w:jc w:val="both"/>
              <w:rPr>
                <w:rFonts w:ascii="Arial" w:hAnsi="Arial" w:cs="Arial"/>
                <w:b/>
                <w:bCs/>
              </w:rPr>
            </w:pPr>
          </w:p>
        </w:tc>
      </w:tr>
    </w:tbl>
    <w:p w14:paraId="01DB20B5" w14:textId="77777777" w:rsidR="00B92701" w:rsidRPr="00B92701" w:rsidRDefault="00B92701" w:rsidP="00D55B58">
      <w:pPr>
        <w:tabs>
          <w:tab w:val="left" w:pos="851"/>
        </w:tabs>
        <w:jc w:val="both"/>
        <w:rPr>
          <w:rFonts w:ascii="Arial" w:hAnsi="Arial" w:cs="Arial"/>
          <w:szCs w:val="20"/>
          <w:lang w:eastAsia="zh-CN"/>
        </w:rPr>
      </w:pPr>
      <w:r w:rsidRPr="00B92701">
        <w:rPr>
          <w:rFonts w:ascii="Arial" w:hAnsi="Arial" w:cs="Arial"/>
          <w:sz w:val="18"/>
          <w:szCs w:val="18"/>
        </w:rPr>
        <w:t>(*) Le signataire doit avoir le pouvoir d’engager la personne qu’il représente.</w:t>
      </w:r>
    </w:p>
    <w:p w14:paraId="091D2D67" w14:textId="77777777" w:rsidR="00B92701" w:rsidRPr="00B92701" w:rsidRDefault="00B92701" w:rsidP="00F343E4">
      <w:pPr>
        <w:pStyle w:val="Titre2"/>
        <w:numPr>
          <w:ilvl w:val="0"/>
          <w:numId w:val="5"/>
        </w:numPr>
        <w:spacing w:before="120" w:after="120"/>
        <w:jc w:val="both"/>
        <w:rPr>
          <w:rStyle w:val="Accentuationintense"/>
          <w:rFonts w:ascii="Arial" w:hAnsi="Arial" w:cs="Arial"/>
          <w:i w:val="0"/>
          <w:iCs w:val="0"/>
          <w:sz w:val="28"/>
          <w:szCs w:val="36"/>
        </w:rPr>
      </w:pPr>
      <w:bookmarkStart w:id="75" w:name="_Toc189833152"/>
      <w:r w:rsidRPr="00B92701">
        <w:rPr>
          <w:rStyle w:val="Accentuationintense"/>
          <w:rFonts w:ascii="Arial" w:hAnsi="Arial" w:cs="Arial"/>
          <w:i w:val="0"/>
          <w:iCs w:val="0"/>
          <w:sz w:val="28"/>
          <w:szCs w:val="36"/>
        </w:rPr>
        <w:t>Signature du marché public par le représentant de l’acheteur :</w:t>
      </w:r>
      <w:bookmarkEnd w:id="75"/>
    </w:p>
    <w:p w14:paraId="3F637FF1" w14:textId="77777777" w:rsidR="00B92701" w:rsidRPr="00B92701" w:rsidRDefault="00B92701" w:rsidP="00D55B58">
      <w:pPr>
        <w:spacing w:before="120"/>
        <w:jc w:val="both"/>
        <w:rPr>
          <w:rFonts w:ascii="Arial" w:hAnsi="Arial" w:cs="Arial"/>
          <w:sz w:val="24"/>
        </w:rPr>
      </w:pPr>
      <w:r w:rsidRPr="00B92701">
        <w:rPr>
          <w:rFonts w:ascii="Arial" w:hAnsi="Arial" w:cs="Arial"/>
          <w:sz w:val="24"/>
        </w:rPr>
        <w:t>Le représentant de l’acheteur accepte la présente offre.</w:t>
      </w:r>
    </w:p>
    <w:p w14:paraId="67300AE1" w14:textId="77777777" w:rsidR="00B92701" w:rsidRPr="00B92701" w:rsidRDefault="00B92701" w:rsidP="00D55B58">
      <w:pPr>
        <w:tabs>
          <w:tab w:val="left" w:pos="851"/>
        </w:tabs>
        <w:jc w:val="both"/>
        <w:rPr>
          <w:rFonts w:ascii="Arial" w:hAnsi="Arial" w:cs="Arial"/>
          <w:sz w:val="24"/>
          <w:lang w:eastAsia="zh-CN"/>
        </w:rPr>
      </w:pPr>
    </w:p>
    <w:p w14:paraId="391E3AC5" w14:textId="77777777" w:rsidR="00B92701" w:rsidRPr="00B92701" w:rsidRDefault="00B92701" w:rsidP="00D55B58">
      <w:pPr>
        <w:tabs>
          <w:tab w:val="left" w:pos="851"/>
        </w:tabs>
        <w:jc w:val="both"/>
        <w:rPr>
          <w:rFonts w:ascii="Arial" w:hAnsi="Arial" w:cs="Arial"/>
          <w:sz w:val="24"/>
          <w:lang w:eastAsia="zh-CN"/>
        </w:rPr>
      </w:pPr>
      <w:r w:rsidRPr="00B92701">
        <w:rPr>
          <w:rFonts w:ascii="Arial" w:hAnsi="Arial" w:cs="Arial"/>
          <w:sz w:val="24"/>
          <w:lang w:eastAsia="zh-CN"/>
        </w:rPr>
        <w:t xml:space="preserve">A Bouguenais, le </w:t>
      </w:r>
    </w:p>
    <w:p w14:paraId="57C17A05" w14:textId="77777777" w:rsidR="00B92701" w:rsidRDefault="00B92701" w:rsidP="00D55B58">
      <w:pPr>
        <w:tabs>
          <w:tab w:val="left" w:pos="851"/>
        </w:tabs>
        <w:ind w:left="6804"/>
        <w:jc w:val="both"/>
        <w:rPr>
          <w:rFonts w:ascii="Arial" w:hAnsi="Arial" w:cs="Arial"/>
        </w:rPr>
      </w:pPr>
    </w:p>
    <w:p w14:paraId="08FCB01E" w14:textId="77777777" w:rsidR="007147A0" w:rsidRDefault="007147A0" w:rsidP="00D55B58">
      <w:pPr>
        <w:tabs>
          <w:tab w:val="left" w:pos="851"/>
        </w:tabs>
        <w:ind w:left="6804"/>
        <w:jc w:val="both"/>
        <w:rPr>
          <w:rFonts w:ascii="Arial" w:hAnsi="Arial" w:cs="Arial"/>
        </w:rPr>
      </w:pPr>
    </w:p>
    <w:p w14:paraId="26D9BA35" w14:textId="77777777" w:rsidR="00994FA0" w:rsidRDefault="00994FA0" w:rsidP="00D55B58">
      <w:pPr>
        <w:tabs>
          <w:tab w:val="left" w:pos="851"/>
        </w:tabs>
        <w:ind w:left="6804"/>
        <w:jc w:val="both"/>
        <w:rPr>
          <w:rFonts w:ascii="Arial" w:hAnsi="Arial" w:cs="Arial"/>
        </w:rPr>
      </w:pPr>
    </w:p>
    <w:p w14:paraId="34730595" w14:textId="77777777" w:rsidR="00B92701" w:rsidRPr="00B92701" w:rsidRDefault="00B92701" w:rsidP="00D55B58">
      <w:pPr>
        <w:tabs>
          <w:tab w:val="left" w:pos="851"/>
        </w:tabs>
        <w:ind w:left="6804"/>
        <w:jc w:val="both"/>
        <w:rPr>
          <w:rFonts w:ascii="Arial" w:hAnsi="Arial" w:cs="Arial"/>
          <w:i/>
          <w:sz w:val="18"/>
          <w:szCs w:val="18"/>
        </w:rPr>
      </w:pPr>
      <w:r w:rsidRPr="00B92701">
        <w:rPr>
          <w:rFonts w:ascii="Arial" w:hAnsi="Arial" w:cs="Arial"/>
        </w:rPr>
        <w:t>Signature</w:t>
      </w:r>
    </w:p>
    <w:p w14:paraId="3BA9F0F5" w14:textId="6743319E" w:rsidR="00B92701" w:rsidRPr="00B92701" w:rsidRDefault="00B92701" w:rsidP="00D55B58">
      <w:pPr>
        <w:tabs>
          <w:tab w:val="left" w:pos="851"/>
        </w:tabs>
        <w:ind w:left="4820"/>
        <w:jc w:val="both"/>
        <w:rPr>
          <w:rFonts w:ascii="Arial" w:hAnsi="Arial" w:cs="Arial"/>
          <w:szCs w:val="20"/>
        </w:rPr>
      </w:pPr>
      <w:r w:rsidRPr="00B92701">
        <w:rPr>
          <w:rFonts w:ascii="Arial" w:hAnsi="Arial" w:cs="Arial"/>
          <w:i/>
          <w:sz w:val="18"/>
          <w:szCs w:val="18"/>
        </w:rPr>
        <w:t>(</w:t>
      </w:r>
      <w:r w:rsidR="00994FA0" w:rsidRPr="00B92701">
        <w:rPr>
          <w:rFonts w:ascii="Arial" w:hAnsi="Arial" w:cs="Arial"/>
          <w:i/>
          <w:sz w:val="18"/>
          <w:szCs w:val="18"/>
        </w:rPr>
        <w:t>Représentant</w:t>
      </w:r>
      <w:r w:rsidRPr="00B92701">
        <w:rPr>
          <w:rFonts w:ascii="Arial" w:hAnsi="Arial" w:cs="Arial"/>
          <w:i/>
          <w:sz w:val="18"/>
          <w:szCs w:val="18"/>
        </w:rPr>
        <w:t xml:space="preserve"> de l’acheteur habilité à signer le marché public)</w:t>
      </w:r>
    </w:p>
    <w:p w14:paraId="145DA1FB" w14:textId="54B19129" w:rsidR="00444A01" w:rsidRDefault="00444A01">
      <w:pPr>
        <w:suppressAutoHyphens w:val="0"/>
        <w:spacing w:line="240" w:lineRule="auto"/>
        <w:rPr>
          <w:rFonts w:ascii="Arial" w:hAnsi="Arial" w:cs="Arial"/>
          <w:color w:val="000000"/>
          <w:szCs w:val="20"/>
          <w:lang w:eastAsia="fr-FR"/>
        </w:rPr>
      </w:pPr>
      <w:r>
        <w:rPr>
          <w:rFonts w:ascii="Arial" w:hAnsi="Arial" w:cs="Arial"/>
          <w:color w:val="000000"/>
          <w:szCs w:val="20"/>
          <w:lang w:eastAsia="fr-FR"/>
        </w:rPr>
        <w:br w:type="page"/>
      </w:r>
    </w:p>
    <w:p w14:paraId="3B1AB40D" w14:textId="77777777" w:rsidR="00233DB7" w:rsidRPr="00B92701" w:rsidRDefault="00233DB7" w:rsidP="00D55B58">
      <w:pPr>
        <w:suppressAutoHyphens w:val="0"/>
        <w:spacing w:line="240" w:lineRule="exact"/>
        <w:jc w:val="both"/>
        <w:rPr>
          <w:rFonts w:ascii="Arial" w:hAnsi="Arial" w:cs="Arial"/>
          <w:color w:val="000000"/>
          <w:szCs w:val="20"/>
          <w:lang w:eastAsia="fr-FR"/>
        </w:rPr>
      </w:pPr>
    </w:p>
    <w:p w14:paraId="58DF087B" w14:textId="23949B64" w:rsidR="00B00520" w:rsidRPr="00B92701" w:rsidRDefault="00B00520" w:rsidP="00D55B58">
      <w:pPr>
        <w:suppressAutoHyphens w:val="0"/>
        <w:spacing w:before="100" w:beforeAutospacing="1" w:line="238" w:lineRule="atLeast"/>
        <w:jc w:val="both"/>
        <w:rPr>
          <w:rFonts w:ascii="Arial" w:hAnsi="Arial" w:cs="Arial"/>
          <w:color w:val="000000"/>
          <w:sz w:val="24"/>
          <w:lang w:eastAsia="fr-FR"/>
        </w:rPr>
      </w:pPr>
    </w:p>
    <w:p w14:paraId="7F554B1F" w14:textId="23271BE7" w:rsidR="00B00520" w:rsidRPr="00512BF4" w:rsidRDefault="00F442FF" w:rsidP="00D55B58">
      <w:pPr>
        <w:pStyle w:val="Titre1"/>
        <w:numPr>
          <w:ilvl w:val="0"/>
          <w:numId w:val="0"/>
        </w:numPr>
        <w:spacing w:before="120" w:after="120"/>
        <w:ind w:left="567" w:hanging="499"/>
        <w:jc w:val="both"/>
        <w:rPr>
          <w:rStyle w:val="Accentuationintense"/>
          <w:smallCaps/>
          <w:sz w:val="28"/>
          <w:szCs w:val="36"/>
        </w:rPr>
      </w:pPr>
      <w:bookmarkStart w:id="76" w:name="_Toc95815203"/>
      <w:bookmarkStart w:id="77" w:name="_Toc189833153"/>
      <w:r w:rsidRPr="00512BF4">
        <w:rPr>
          <w:rStyle w:val="Accentuationintense"/>
          <w:smallCaps/>
          <w:sz w:val="28"/>
          <w:szCs w:val="36"/>
        </w:rPr>
        <w:t xml:space="preserve">Annexe 1 – </w:t>
      </w:r>
      <w:r w:rsidR="00B00520" w:rsidRPr="00512BF4">
        <w:rPr>
          <w:rStyle w:val="Accentuationintense"/>
          <w:smallCaps/>
          <w:sz w:val="28"/>
          <w:szCs w:val="36"/>
        </w:rPr>
        <w:t>D</w:t>
      </w:r>
      <w:r w:rsidRPr="00512BF4">
        <w:rPr>
          <w:rStyle w:val="Accentuationintense"/>
          <w:smallCaps/>
          <w:sz w:val="28"/>
          <w:szCs w:val="36"/>
        </w:rPr>
        <w:t>écomposition du Prix Global et Forfaitaire</w:t>
      </w:r>
      <w:bookmarkEnd w:id="76"/>
      <w:bookmarkEnd w:id="77"/>
    </w:p>
    <w:p w14:paraId="062FDF73" w14:textId="7AC6D5A3" w:rsidR="0097685F" w:rsidRDefault="0097685F" w:rsidP="00D55B58">
      <w:pPr>
        <w:suppressAutoHyphens w:val="0"/>
        <w:spacing w:before="119" w:line="238" w:lineRule="atLeast"/>
        <w:jc w:val="both"/>
        <w:rPr>
          <w:color w:val="000000"/>
          <w:szCs w:val="20"/>
          <w:lang w:eastAsia="fr-FR"/>
        </w:rPr>
      </w:pPr>
    </w:p>
    <w:tbl>
      <w:tblPr>
        <w:tblW w:w="10377" w:type="dxa"/>
        <w:tblCellMar>
          <w:left w:w="70" w:type="dxa"/>
          <w:right w:w="70" w:type="dxa"/>
        </w:tblCellMar>
        <w:tblLook w:val="04A0" w:firstRow="1" w:lastRow="0" w:firstColumn="1" w:lastColumn="0" w:noHBand="0" w:noVBand="1"/>
      </w:tblPr>
      <w:tblGrid>
        <w:gridCol w:w="704"/>
        <w:gridCol w:w="4504"/>
        <w:gridCol w:w="915"/>
        <w:gridCol w:w="1560"/>
        <w:gridCol w:w="1276"/>
        <w:gridCol w:w="1418"/>
      </w:tblGrid>
      <w:tr w:rsidR="00444A01" w:rsidRPr="00370D26" w14:paraId="25C430B1" w14:textId="77777777" w:rsidTr="00CB6DD2">
        <w:trPr>
          <w:trHeight w:val="312"/>
        </w:trPr>
        <w:tc>
          <w:tcPr>
            <w:tcW w:w="8959" w:type="dxa"/>
            <w:gridSpan w:val="5"/>
            <w:tcBorders>
              <w:top w:val="nil"/>
              <w:left w:val="nil"/>
              <w:bottom w:val="nil"/>
              <w:right w:val="nil"/>
            </w:tcBorders>
            <w:shd w:val="clear" w:color="auto" w:fill="auto"/>
            <w:noWrap/>
            <w:vAlign w:val="bottom"/>
            <w:hideMark/>
          </w:tcPr>
          <w:p w14:paraId="7ECB451E" w14:textId="02C49432" w:rsidR="00444A01" w:rsidRPr="00370D26" w:rsidRDefault="00444A01" w:rsidP="00D55B58">
            <w:pPr>
              <w:suppressAutoHyphens w:val="0"/>
              <w:spacing w:line="240" w:lineRule="auto"/>
              <w:jc w:val="both"/>
              <w:rPr>
                <w:szCs w:val="20"/>
                <w:lang w:eastAsia="fr-FR"/>
              </w:rPr>
            </w:pPr>
            <w:r w:rsidRPr="00444A01">
              <w:rPr>
                <w:rFonts w:ascii="Arial" w:hAnsi="Arial" w:cs="Arial"/>
                <w:b/>
                <w:bCs/>
                <w:sz w:val="24"/>
                <w:lang w:eastAsia="fr-FR"/>
              </w:rPr>
              <w:t xml:space="preserve">Création d'un portillon d'accès à la </w:t>
            </w:r>
            <w:r>
              <w:rPr>
                <w:rFonts w:ascii="Arial" w:hAnsi="Arial" w:cs="Arial"/>
                <w:b/>
                <w:bCs/>
                <w:sz w:val="24"/>
                <w:lang w:eastAsia="fr-FR"/>
              </w:rPr>
              <w:t>z</w:t>
            </w:r>
            <w:r w:rsidRPr="00444A01">
              <w:rPr>
                <w:rFonts w:ascii="Arial" w:hAnsi="Arial" w:cs="Arial"/>
                <w:b/>
                <w:bCs/>
                <w:sz w:val="24"/>
                <w:lang w:eastAsia="fr-FR"/>
              </w:rPr>
              <w:t>one PCSAR</w:t>
            </w:r>
            <w:r w:rsidRPr="00370D26">
              <w:rPr>
                <w:rFonts w:ascii="Arial" w:hAnsi="Arial" w:cs="Arial"/>
                <w:b/>
                <w:bCs/>
                <w:sz w:val="24"/>
                <w:lang w:eastAsia="fr-FR"/>
              </w:rPr>
              <w:t xml:space="preserve"> </w:t>
            </w:r>
          </w:p>
        </w:tc>
        <w:tc>
          <w:tcPr>
            <w:tcW w:w="1418" w:type="dxa"/>
            <w:tcBorders>
              <w:top w:val="nil"/>
              <w:left w:val="nil"/>
              <w:bottom w:val="nil"/>
              <w:right w:val="nil"/>
            </w:tcBorders>
            <w:shd w:val="clear" w:color="auto" w:fill="auto"/>
            <w:noWrap/>
            <w:vAlign w:val="bottom"/>
            <w:hideMark/>
          </w:tcPr>
          <w:p w14:paraId="57279D23" w14:textId="77777777" w:rsidR="00444A01" w:rsidRPr="00370D26" w:rsidRDefault="00444A01" w:rsidP="00D55B58">
            <w:pPr>
              <w:suppressAutoHyphens w:val="0"/>
              <w:spacing w:line="240" w:lineRule="auto"/>
              <w:jc w:val="both"/>
              <w:rPr>
                <w:szCs w:val="20"/>
                <w:lang w:eastAsia="fr-FR"/>
              </w:rPr>
            </w:pPr>
          </w:p>
        </w:tc>
      </w:tr>
      <w:tr w:rsidR="00370D26" w:rsidRPr="00370D26" w14:paraId="3F6109E4" w14:textId="77777777" w:rsidTr="00370D26">
        <w:trPr>
          <w:trHeight w:val="453"/>
        </w:trPr>
        <w:tc>
          <w:tcPr>
            <w:tcW w:w="704" w:type="dxa"/>
            <w:tcBorders>
              <w:top w:val="nil"/>
              <w:left w:val="nil"/>
              <w:bottom w:val="nil"/>
              <w:right w:val="nil"/>
            </w:tcBorders>
            <w:shd w:val="clear" w:color="auto" w:fill="auto"/>
            <w:noWrap/>
            <w:vAlign w:val="bottom"/>
            <w:hideMark/>
          </w:tcPr>
          <w:p w14:paraId="728CBC22" w14:textId="77777777" w:rsidR="00370D26" w:rsidRPr="00370D26" w:rsidRDefault="00370D26" w:rsidP="00D55B58">
            <w:pPr>
              <w:suppressAutoHyphens w:val="0"/>
              <w:spacing w:line="240" w:lineRule="auto"/>
              <w:jc w:val="both"/>
              <w:rPr>
                <w:szCs w:val="20"/>
                <w:lang w:eastAsia="fr-FR"/>
              </w:rPr>
            </w:pPr>
          </w:p>
        </w:tc>
        <w:tc>
          <w:tcPr>
            <w:tcW w:w="4504" w:type="dxa"/>
            <w:tcBorders>
              <w:top w:val="nil"/>
              <w:left w:val="nil"/>
              <w:bottom w:val="nil"/>
              <w:right w:val="nil"/>
            </w:tcBorders>
            <w:shd w:val="clear" w:color="auto" w:fill="auto"/>
            <w:noWrap/>
            <w:vAlign w:val="bottom"/>
            <w:hideMark/>
          </w:tcPr>
          <w:p w14:paraId="1C1A4948" w14:textId="77777777" w:rsidR="00370D26" w:rsidRPr="00370D26" w:rsidRDefault="00370D26" w:rsidP="00D55B58">
            <w:pPr>
              <w:suppressAutoHyphens w:val="0"/>
              <w:spacing w:line="240" w:lineRule="auto"/>
              <w:jc w:val="both"/>
              <w:rPr>
                <w:szCs w:val="20"/>
                <w:lang w:eastAsia="fr-FR"/>
              </w:rPr>
            </w:pPr>
          </w:p>
        </w:tc>
        <w:tc>
          <w:tcPr>
            <w:tcW w:w="915" w:type="dxa"/>
            <w:tcBorders>
              <w:top w:val="nil"/>
              <w:left w:val="nil"/>
              <w:bottom w:val="nil"/>
              <w:right w:val="nil"/>
            </w:tcBorders>
            <w:shd w:val="clear" w:color="auto" w:fill="auto"/>
            <w:noWrap/>
            <w:vAlign w:val="bottom"/>
            <w:hideMark/>
          </w:tcPr>
          <w:p w14:paraId="377A1C68" w14:textId="77777777" w:rsidR="00370D26" w:rsidRPr="00370D26" w:rsidRDefault="00370D26" w:rsidP="00D55B58">
            <w:pPr>
              <w:suppressAutoHyphens w:val="0"/>
              <w:spacing w:line="240" w:lineRule="auto"/>
              <w:jc w:val="both"/>
              <w:rPr>
                <w:szCs w:val="20"/>
                <w:lang w:eastAsia="fr-FR"/>
              </w:rPr>
            </w:pPr>
          </w:p>
        </w:tc>
        <w:tc>
          <w:tcPr>
            <w:tcW w:w="1560" w:type="dxa"/>
            <w:tcBorders>
              <w:top w:val="nil"/>
              <w:left w:val="nil"/>
              <w:bottom w:val="nil"/>
              <w:right w:val="nil"/>
            </w:tcBorders>
            <w:shd w:val="clear" w:color="auto" w:fill="auto"/>
            <w:noWrap/>
            <w:vAlign w:val="bottom"/>
            <w:hideMark/>
          </w:tcPr>
          <w:p w14:paraId="62A0A609" w14:textId="77777777" w:rsidR="00370D26" w:rsidRPr="00370D26" w:rsidRDefault="00370D26" w:rsidP="00D55B58">
            <w:pPr>
              <w:suppressAutoHyphens w:val="0"/>
              <w:spacing w:line="240" w:lineRule="auto"/>
              <w:jc w:val="both"/>
              <w:rPr>
                <w:szCs w:val="20"/>
                <w:lang w:eastAsia="fr-FR"/>
              </w:rPr>
            </w:pPr>
          </w:p>
        </w:tc>
        <w:tc>
          <w:tcPr>
            <w:tcW w:w="1276" w:type="dxa"/>
            <w:tcBorders>
              <w:top w:val="nil"/>
              <w:left w:val="nil"/>
              <w:bottom w:val="nil"/>
              <w:right w:val="nil"/>
            </w:tcBorders>
            <w:shd w:val="clear" w:color="auto" w:fill="auto"/>
            <w:noWrap/>
            <w:vAlign w:val="bottom"/>
            <w:hideMark/>
          </w:tcPr>
          <w:p w14:paraId="480E8275" w14:textId="77777777" w:rsidR="00370D26" w:rsidRPr="00370D26" w:rsidRDefault="00370D26" w:rsidP="00D55B58">
            <w:pPr>
              <w:suppressAutoHyphens w:val="0"/>
              <w:spacing w:line="240" w:lineRule="auto"/>
              <w:jc w:val="both"/>
              <w:rPr>
                <w:szCs w:val="20"/>
                <w:lang w:eastAsia="fr-FR"/>
              </w:rPr>
            </w:pPr>
          </w:p>
        </w:tc>
        <w:tc>
          <w:tcPr>
            <w:tcW w:w="1418" w:type="dxa"/>
            <w:tcBorders>
              <w:top w:val="nil"/>
              <w:left w:val="nil"/>
              <w:bottom w:val="nil"/>
              <w:right w:val="nil"/>
            </w:tcBorders>
            <w:shd w:val="clear" w:color="auto" w:fill="auto"/>
            <w:noWrap/>
            <w:vAlign w:val="bottom"/>
            <w:hideMark/>
          </w:tcPr>
          <w:p w14:paraId="6FAF9E83" w14:textId="77777777" w:rsidR="00370D26" w:rsidRPr="00370D26" w:rsidRDefault="00370D26" w:rsidP="00D55B58">
            <w:pPr>
              <w:suppressAutoHyphens w:val="0"/>
              <w:spacing w:line="240" w:lineRule="auto"/>
              <w:jc w:val="both"/>
              <w:rPr>
                <w:szCs w:val="20"/>
                <w:lang w:eastAsia="fr-FR"/>
              </w:rPr>
            </w:pPr>
          </w:p>
        </w:tc>
      </w:tr>
      <w:tr w:rsidR="00370D26" w:rsidRPr="00370D26" w14:paraId="17992010" w14:textId="77777777" w:rsidTr="00444A01">
        <w:trPr>
          <w:trHeight w:val="453"/>
        </w:trPr>
        <w:tc>
          <w:tcPr>
            <w:tcW w:w="704" w:type="dxa"/>
            <w:tcBorders>
              <w:top w:val="single" w:sz="8" w:space="0" w:color="auto"/>
              <w:left w:val="single" w:sz="8" w:space="0" w:color="auto"/>
              <w:bottom w:val="nil"/>
              <w:right w:val="single" w:sz="8" w:space="0" w:color="auto"/>
            </w:tcBorders>
            <w:shd w:val="clear" w:color="000000" w:fill="C0C0C0"/>
            <w:noWrap/>
            <w:vAlign w:val="bottom"/>
            <w:hideMark/>
          </w:tcPr>
          <w:p w14:paraId="08C544E0" w14:textId="08A64333" w:rsidR="00370D26" w:rsidRPr="00444A01" w:rsidRDefault="00444A01" w:rsidP="00444A01">
            <w:pPr>
              <w:suppressAutoHyphens w:val="0"/>
              <w:spacing w:line="240" w:lineRule="auto"/>
              <w:jc w:val="center"/>
              <w:rPr>
                <w:rFonts w:ascii="Arial" w:hAnsi="Arial" w:cs="Arial"/>
                <w:b/>
                <w:bCs/>
                <w:szCs w:val="20"/>
                <w:lang w:eastAsia="fr-FR"/>
              </w:rPr>
            </w:pPr>
            <w:r w:rsidRPr="00444A01">
              <w:rPr>
                <w:rFonts w:ascii="Arial" w:hAnsi="Arial" w:cs="Arial"/>
                <w:b/>
                <w:bCs/>
                <w:szCs w:val="20"/>
                <w:lang w:eastAsia="fr-FR"/>
              </w:rPr>
              <w:t>N°</w:t>
            </w:r>
            <w:r w:rsidR="00370D26" w:rsidRPr="00444A01">
              <w:rPr>
                <w:rFonts w:ascii="Arial" w:hAnsi="Arial" w:cs="Arial"/>
                <w:b/>
                <w:bCs/>
                <w:szCs w:val="20"/>
                <w:lang w:eastAsia="fr-FR"/>
              </w:rPr>
              <w:t xml:space="preserve"> prix</w:t>
            </w:r>
          </w:p>
        </w:tc>
        <w:tc>
          <w:tcPr>
            <w:tcW w:w="4504" w:type="dxa"/>
            <w:tcBorders>
              <w:top w:val="single" w:sz="8" w:space="0" w:color="000000"/>
              <w:left w:val="nil"/>
              <w:bottom w:val="nil"/>
              <w:right w:val="single" w:sz="8" w:space="0" w:color="000000"/>
            </w:tcBorders>
            <w:shd w:val="clear" w:color="000000" w:fill="C0C0C0"/>
            <w:noWrap/>
            <w:vAlign w:val="center"/>
            <w:hideMark/>
          </w:tcPr>
          <w:p w14:paraId="12EFFF13" w14:textId="77777777" w:rsidR="00370D26" w:rsidRPr="00444A01" w:rsidRDefault="00370D26" w:rsidP="00D55B58">
            <w:pPr>
              <w:suppressAutoHyphens w:val="0"/>
              <w:spacing w:line="240" w:lineRule="auto"/>
              <w:jc w:val="both"/>
              <w:rPr>
                <w:rFonts w:ascii="Arial" w:hAnsi="Arial" w:cs="Arial"/>
                <w:b/>
                <w:bCs/>
                <w:szCs w:val="20"/>
                <w:lang w:eastAsia="fr-FR"/>
              </w:rPr>
            </w:pPr>
            <w:r w:rsidRPr="00444A01">
              <w:rPr>
                <w:rFonts w:ascii="Arial" w:hAnsi="Arial" w:cs="Arial"/>
                <w:b/>
                <w:bCs/>
                <w:szCs w:val="20"/>
                <w:lang w:eastAsia="fr-FR"/>
              </w:rPr>
              <w:t>Désignation</w:t>
            </w:r>
          </w:p>
        </w:tc>
        <w:tc>
          <w:tcPr>
            <w:tcW w:w="915" w:type="dxa"/>
            <w:tcBorders>
              <w:top w:val="single" w:sz="8" w:space="0" w:color="000000"/>
              <w:left w:val="nil"/>
              <w:bottom w:val="nil"/>
              <w:right w:val="single" w:sz="4" w:space="0" w:color="000000"/>
            </w:tcBorders>
            <w:shd w:val="clear" w:color="000000" w:fill="C0C0C0"/>
            <w:noWrap/>
            <w:vAlign w:val="center"/>
            <w:hideMark/>
          </w:tcPr>
          <w:p w14:paraId="1C192A23" w14:textId="21B67B32" w:rsidR="00370D26" w:rsidRPr="00444A01" w:rsidRDefault="00444A01" w:rsidP="00444A01">
            <w:pPr>
              <w:suppressAutoHyphens w:val="0"/>
              <w:spacing w:line="240" w:lineRule="auto"/>
              <w:jc w:val="center"/>
              <w:rPr>
                <w:rFonts w:ascii="Arial" w:hAnsi="Arial" w:cs="Arial"/>
                <w:b/>
                <w:bCs/>
                <w:szCs w:val="20"/>
                <w:lang w:eastAsia="fr-FR"/>
              </w:rPr>
            </w:pPr>
            <w:r w:rsidRPr="00444A01">
              <w:rPr>
                <w:rFonts w:ascii="Arial" w:hAnsi="Arial" w:cs="Arial"/>
                <w:b/>
                <w:bCs/>
                <w:szCs w:val="20"/>
                <w:lang w:eastAsia="fr-FR"/>
              </w:rPr>
              <w:t>Unité</w:t>
            </w:r>
          </w:p>
        </w:tc>
        <w:tc>
          <w:tcPr>
            <w:tcW w:w="1560" w:type="dxa"/>
            <w:tcBorders>
              <w:top w:val="single" w:sz="8" w:space="0" w:color="000000"/>
              <w:left w:val="nil"/>
              <w:bottom w:val="nil"/>
              <w:right w:val="single" w:sz="4" w:space="0" w:color="000000"/>
            </w:tcBorders>
            <w:shd w:val="clear" w:color="000000" w:fill="C0C0C0"/>
            <w:noWrap/>
            <w:vAlign w:val="center"/>
            <w:hideMark/>
          </w:tcPr>
          <w:p w14:paraId="0C7236F7" w14:textId="5E0EADFB" w:rsidR="00370D26" w:rsidRPr="00444A01" w:rsidRDefault="00444A01" w:rsidP="00444A01">
            <w:pPr>
              <w:suppressAutoHyphens w:val="0"/>
              <w:spacing w:line="240" w:lineRule="auto"/>
              <w:jc w:val="center"/>
              <w:rPr>
                <w:rFonts w:ascii="Arial" w:hAnsi="Arial" w:cs="Arial"/>
                <w:b/>
                <w:bCs/>
                <w:szCs w:val="20"/>
                <w:lang w:eastAsia="fr-FR"/>
              </w:rPr>
            </w:pPr>
            <w:r w:rsidRPr="00444A01">
              <w:rPr>
                <w:rFonts w:ascii="Arial" w:hAnsi="Arial" w:cs="Arial"/>
                <w:b/>
                <w:bCs/>
                <w:szCs w:val="20"/>
                <w:lang w:eastAsia="fr-FR"/>
              </w:rPr>
              <w:t>Quantité</w:t>
            </w:r>
          </w:p>
        </w:tc>
        <w:tc>
          <w:tcPr>
            <w:tcW w:w="1276" w:type="dxa"/>
            <w:tcBorders>
              <w:top w:val="single" w:sz="8" w:space="0" w:color="000000"/>
              <w:left w:val="nil"/>
              <w:bottom w:val="nil"/>
              <w:right w:val="single" w:sz="4" w:space="0" w:color="000000"/>
            </w:tcBorders>
            <w:shd w:val="clear" w:color="000000" w:fill="C0C0C0"/>
            <w:noWrap/>
            <w:vAlign w:val="center"/>
            <w:hideMark/>
          </w:tcPr>
          <w:p w14:paraId="14B368B1" w14:textId="6F7666D9" w:rsidR="00370D26" w:rsidRPr="00444A01" w:rsidRDefault="00444A01" w:rsidP="00444A01">
            <w:pPr>
              <w:suppressAutoHyphens w:val="0"/>
              <w:spacing w:line="240" w:lineRule="auto"/>
              <w:jc w:val="center"/>
              <w:rPr>
                <w:rFonts w:ascii="Arial" w:hAnsi="Arial" w:cs="Arial"/>
                <w:b/>
                <w:bCs/>
                <w:szCs w:val="20"/>
                <w:lang w:eastAsia="fr-FR"/>
              </w:rPr>
            </w:pPr>
            <w:r>
              <w:rPr>
                <w:rFonts w:ascii="Arial" w:hAnsi="Arial" w:cs="Arial"/>
                <w:b/>
                <w:bCs/>
                <w:szCs w:val="20"/>
                <w:lang w:eastAsia="fr-FR"/>
              </w:rPr>
              <w:t>Prix unitaire</w:t>
            </w:r>
          </w:p>
        </w:tc>
        <w:tc>
          <w:tcPr>
            <w:tcW w:w="1418" w:type="dxa"/>
            <w:tcBorders>
              <w:top w:val="single" w:sz="8" w:space="0" w:color="000000"/>
              <w:left w:val="nil"/>
              <w:bottom w:val="nil"/>
              <w:right w:val="single" w:sz="8" w:space="0" w:color="000000"/>
            </w:tcBorders>
            <w:shd w:val="clear" w:color="000000" w:fill="C0C0C0"/>
            <w:noWrap/>
            <w:vAlign w:val="center"/>
            <w:hideMark/>
          </w:tcPr>
          <w:p w14:paraId="41C4024D" w14:textId="577653BD" w:rsidR="00370D26" w:rsidRPr="00444A01" w:rsidRDefault="00444A01" w:rsidP="00444A01">
            <w:pPr>
              <w:suppressAutoHyphens w:val="0"/>
              <w:spacing w:line="240" w:lineRule="auto"/>
              <w:jc w:val="center"/>
              <w:rPr>
                <w:rFonts w:ascii="Arial" w:hAnsi="Arial" w:cs="Arial"/>
                <w:b/>
                <w:bCs/>
                <w:szCs w:val="20"/>
                <w:lang w:eastAsia="fr-FR"/>
              </w:rPr>
            </w:pPr>
            <w:r w:rsidRPr="00444A01">
              <w:rPr>
                <w:rFonts w:ascii="Arial" w:hAnsi="Arial" w:cs="Arial"/>
                <w:b/>
                <w:bCs/>
                <w:szCs w:val="20"/>
                <w:lang w:eastAsia="fr-FR"/>
              </w:rPr>
              <w:t>Montant</w:t>
            </w:r>
            <w:r w:rsidR="00370D26" w:rsidRPr="00444A01">
              <w:rPr>
                <w:rFonts w:ascii="Arial" w:hAnsi="Arial" w:cs="Arial"/>
                <w:b/>
                <w:bCs/>
                <w:szCs w:val="20"/>
                <w:lang w:eastAsia="fr-FR"/>
              </w:rPr>
              <w:t xml:space="preserve"> </w:t>
            </w:r>
            <w:r>
              <w:rPr>
                <w:rFonts w:ascii="Arial" w:hAnsi="Arial" w:cs="Arial"/>
                <w:b/>
                <w:bCs/>
                <w:szCs w:val="20"/>
                <w:lang w:eastAsia="fr-FR"/>
              </w:rPr>
              <w:t>H</w:t>
            </w:r>
            <w:r w:rsidR="00370D26" w:rsidRPr="00444A01">
              <w:rPr>
                <w:rFonts w:ascii="Arial" w:hAnsi="Arial" w:cs="Arial"/>
                <w:b/>
                <w:bCs/>
                <w:szCs w:val="20"/>
                <w:lang w:eastAsia="fr-FR"/>
              </w:rPr>
              <w:t>.</w:t>
            </w:r>
            <w:r>
              <w:rPr>
                <w:rFonts w:ascii="Arial" w:hAnsi="Arial" w:cs="Arial"/>
                <w:b/>
                <w:bCs/>
                <w:szCs w:val="20"/>
                <w:lang w:eastAsia="fr-FR"/>
              </w:rPr>
              <w:t>T</w:t>
            </w:r>
            <w:r w:rsidR="00370D26" w:rsidRPr="00444A01">
              <w:rPr>
                <w:rFonts w:ascii="Arial" w:hAnsi="Arial" w:cs="Arial"/>
                <w:b/>
                <w:bCs/>
                <w:szCs w:val="20"/>
                <w:lang w:eastAsia="fr-FR"/>
              </w:rPr>
              <w:t>.</w:t>
            </w:r>
          </w:p>
        </w:tc>
      </w:tr>
      <w:tr w:rsidR="00370D26" w:rsidRPr="00370D26" w14:paraId="0D89132A" w14:textId="77777777" w:rsidTr="00444A01">
        <w:trPr>
          <w:trHeight w:val="453"/>
        </w:trPr>
        <w:tc>
          <w:tcPr>
            <w:tcW w:w="7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6FC25A"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1</w:t>
            </w:r>
          </w:p>
        </w:tc>
        <w:tc>
          <w:tcPr>
            <w:tcW w:w="4504" w:type="dxa"/>
            <w:tcBorders>
              <w:top w:val="single" w:sz="4" w:space="0" w:color="auto"/>
              <w:left w:val="nil"/>
              <w:bottom w:val="single" w:sz="4" w:space="0" w:color="auto"/>
              <w:right w:val="single" w:sz="4" w:space="0" w:color="auto"/>
            </w:tcBorders>
            <w:shd w:val="clear" w:color="auto" w:fill="auto"/>
            <w:noWrap/>
            <w:vAlign w:val="center"/>
            <w:hideMark/>
          </w:tcPr>
          <w:p w14:paraId="227FEDE9" w14:textId="77777777" w:rsidR="00370D26" w:rsidRPr="00370D26" w:rsidRDefault="00370D26" w:rsidP="00D55B58">
            <w:pPr>
              <w:suppressAutoHyphens w:val="0"/>
              <w:spacing w:line="240" w:lineRule="auto"/>
              <w:jc w:val="both"/>
              <w:rPr>
                <w:rFonts w:ascii="Arial" w:hAnsi="Arial" w:cs="Arial"/>
                <w:szCs w:val="20"/>
                <w:lang w:eastAsia="fr-FR"/>
              </w:rPr>
            </w:pPr>
            <w:r w:rsidRPr="00370D26">
              <w:rPr>
                <w:rFonts w:ascii="Arial" w:hAnsi="Arial" w:cs="Arial"/>
                <w:szCs w:val="20"/>
                <w:lang w:eastAsia="fr-FR"/>
              </w:rPr>
              <w:t>Installation de chantier</w:t>
            </w:r>
          </w:p>
        </w:tc>
        <w:tc>
          <w:tcPr>
            <w:tcW w:w="915" w:type="dxa"/>
            <w:tcBorders>
              <w:top w:val="single" w:sz="4" w:space="0" w:color="auto"/>
              <w:left w:val="nil"/>
              <w:bottom w:val="single" w:sz="4" w:space="0" w:color="auto"/>
              <w:right w:val="single" w:sz="4" w:space="0" w:color="auto"/>
            </w:tcBorders>
            <w:shd w:val="clear" w:color="auto" w:fill="auto"/>
            <w:noWrap/>
            <w:vAlign w:val="center"/>
            <w:hideMark/>
          </w:tcPr>
          <w:p w14:paraId="20D6B6BF"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F</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14:paraId="682D9294"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1</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375D25C3" w14:textId="6D6CBC7D" w:rsidR="00370D26" w:rsidRPr="00370D26" w:rsidRDefault="00370D26" w:rsidP="00444A01">
            <w:pPr>
              <w:suppressAutoHyphens w:val="0"/>
              <w:spacing w:line="240" w:lineRule="auto"/>
              <w:jc w:val="center"/>
              <w:rPr>
                <w:rFonts w:ascii="Arial" w:hAnsi="Arial" w:cs="Arial"/>
                <w:szCs w:val="20"/>
                <w:lang w:eastAsia="fr-FR"/>
              </w:rPr>
            </w:pP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0B7E7632" w14:textId="7F87F3C1" w:rsidR="00370D26" w:rsidRPr="00370D26" w:rsidRDefault="00370D26" w:rsidP="00444A01">
            <w:pPr>
              <w:suppressAutoHyphens w:val="0"/>
              <w:spacing w:line="240" w:lineRule="auto"/>
              <w:jc w:val="center"/>
              <w:rPr>
                <w:rFonts w:ascii="Arial" w:hAnsi="Arial" w:cs="Arial"/>
                <w:szCs w:val="20"/>
                <w:lang w:eastAsia="fr-FR"/>
              </w:rPr>
            </w:pPr>
          </w:p>
        </w:tc>
      </w:tr>
      <w:tr w:rsidR="00370D26" w:rsidRPr="00370D26" w14:paraId="1FE2D13F" w14:textId="77777777" w:rsidTr="00444A01">
        <w:trPr>
          <w:trHeight w:val="453"/>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5EB0F22C"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2</w:t>
            </w:r>
          </w:p>
        </w:tc>
        <w:tc>
          <w:tcPr>
            <w:tcW w:w="4504" w:type="dxa"/>
            <w:tcBorders>
              <w:top w:val="nil"/>
              <w:left w:val="nil"/>
              <w:bottom w:val="single" w:sz="4" w:space="0" w:color="auto"/>
              <w:right w:val="single" w:sz="4" w:space="0" w:color="auto"/>
            </w:tcBorders>
            <w:shd w:val="clear" w:color="auto" w:fill="auto"/>
            <w:noWrap/>
            <w:vAlign w:val="center"/>
            <w:hideMark/>
          </w:tcPr>
          <w:p w14:paraId="45475980" w14:textId="77777777" w:rsidR="00370D26" w:rsidRPr="00370D26" w:rsidRDefault="00370D26" w:rsidP="00D55B58">
            <w:pPr>
              <w:suppressAutoHyphens w:val="0"/>
              <w:spacing w:line="240" w:lineRule="auto"/>
              <w:jc w:val="both"/>
              <w:rPr>
                <w:rFonts w:ascii="Arial" w:hAnsi="Arial" w:cs="Arial"/>
                <w:szCs w:val="20"/>
                <w:lang w:eastAsia="fr-FR"/>
              </w:rPr>
            </w:pPr>
            <w:r w:rsidRPr="00370D26">
              <w:rPr>
                <w:rFonts w:ascii="Arial" w:hAnsi="Arial" w:cs="Arial"/>
                <w:szCs w:val="20"/>
                <w:lang w:eastAsia="fr-FR"/>
              </w:rPr>
              <w:t>Réalisation d'un dalle béton 1,5m X 2,50 m</w:t>
            </w:r>
          </w:p>
        </w:tc>
        <w:tc>
          <w:tcPr>
            <w:tcW w:w="915" w:type="dxa"/>
            <w:tcBorders>
              <w:top w:val="nil"/>
              <w:left w:val="nil"/>
              <w:bottom w:val="single" w:sz="4" w:space="0" w:color="auto"/>
              <w:right w:val="single" w:sz="4" w:space="0" w:color="auto"/>
            </w:tcBorders>
            <w:shd w:val="clear" w:color="auto" w:fill="auto"/>
            <w:noWrap/>
            <w:vAlign w:val="center"/>
            <w:hideMark/>
          </w:tcPr>
          <w:p w14:paraId="5D416355"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F</w:t>
            </w:r>
          </w:p>
        </w:tc>
        <w:tc>
          <w:tcPr>
            <w:tcW w:w="1560" w:type="dxa"/>
            <w:tcBorders>
              <w:top w:val="nil"/>
              <w:left w:val="nil"/>
              <w:bottom w:val="single" w:sz="4" w:space="0" w:color="auto"/>
              <w:right w:val="single" w:sz="4" w:space="0" w:color="auto"/>
            </w:tcBorders>
            <w:shd w:val="clear" w:color="auto" w:fill="auto"/>
            <w:noWrap/>
            <w:vAlign w:val="center"/>
            <w:hideMark/>
          </w:tcPr>
          <w:p w14:paraId="308C99EF"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1</w:t>
            </w:r>
          </w:p>
        </w:tc>
        <w:tc>
          <w:tcPr>
            <w:tcW w:w="1276" w:type="dxa"/>
            <w:tcBorders>
              <w:top w:val="nil"/>
              <w:left w:val="nil"/>
              <w:bottom w:val="single" w:sz="4" w:space="0" w:color="auto"/>
              <w:right w:val="single" w:sz="4" w:space="0" w:color="auto"/>
            </w:tcBorders>
            <w:shd w:val="clear" w:color="auto" w:fill="auto"/>
            <w:noWrap/>
            <w:vAlign w:val="center"/>
            <w:hideMark/>
          </w:tcPr>
          <w:p w14:paraId="1CFA2870" w14:textId="1D9F2621" w:rsidR="00370D26" w:rsidRPr="00370D26" w:rsidRDefault="00370D26" w:rsidP="00444A01">
            <w:pPr>
              <w:suppressAutoHyphens w:val="0"/>
              <w:spacing w:line="240" w:lineRule="auto"/>
              <w:jc w:val="center"/>
              <w:rPr>
                <w:rFonts w:ascii="Arial" w:hAnsi="Arial" w:cs="Arial"/>
                <w:szCs w:val="20"/>
                <w:lang w:eastAsia="fr-FR"/>
              </w:rPr>
            </w:pPr>
          </w:p>
        </w:tc>
        <w:tc>
          <w:tcPr>
            <w:tcW w:w="1418" w:type="dxa"/>
            <w:tcBorders>
              <w:top w:val="nil"/>
              <w:left w:val="nil"/>
              <w:bottom w:val="single" w:sz="4" w:space="0" w:color="auto"/>
              <w:right w:val="single" w:sz="4" w:space="0" w:color="auto"/>
            </w:tcBorders>
            <w:shd w:val="clear" w:color="auto" w:fill="auto"/>
            <w:noWrap/>
            <w:vAlign w:val="center"/>
            <w:hideMark/>
          </w:tcPr>
          <w:p w14:paraId="43EE1685" w14:textId="7D8692EE" w:rsidR="00370D26" w:rsidRPr="00370D26" w:rsidRDefault="00370D26" w:rsidP="00444A01">
            <w:pPr>
              <w:suppressAutoHyphens w:val="0"/>
              <w:spacing w:line="240" w:lineRule="auto"/>
              <w:jc w:val="center"/>
              <w:rPr>
                <w:rFonts w:ascii="Arial" w:hAnsi="Arial" w:cs="Arial"/>
                <w:szCs w:val="20"/>
                <w:lang w:eastAsia="fr-FR"/>
              </w:rPr>
            </w:pPr>
          </w:p>
        </w:tc>
      </w:tr>
      <w:tr w:rsidR="00370D26" w:rsidRPr="00370D26" w14:paraId="53C0BF4E" w14:textId="77777777" w:rsidTr="00444A01">
        <w:trPr>
          <w:trHeight w:val="453"/>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5B822B10"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3</w:t>
            </w:r>
          </w:p>
        </w:tc>
        <w:tc>
          <w:tcPr>
            <w:tcW w:w="4504" w:type="dxa"/>
            <w:tcBorders>
              <w:top w:val="nil"/>
              <w:left w:val="nil"/>
              <w:bottom w:val="single" w:sz="4" w:space="0" w:color="auto"/>
              <w:right w:val="single" w:sz="4" w:space="0" w:color="auto"/>
            </w:tcBorders>
            <w:shd w:val="clear" w:color="auto" w:fill="auto"/>
            <w:noWrap/>
            <w:vAlign w:val="center"/>
            <w:hideMark/>
          </w:tcPr>
          <w:p w14:paraId="2BBAE21A" w14:textId="6841512E" w:rsidR="00370D26" w:rsidRPr="00370D26" w:rsidRDefault="00370D26" w:rsidP="00D55B58">
            <w:pPr>
              <w:suppressAutoHyphens w:val="0"/>
              <w:spacing w:line="240" w:lineRule="auto"/>
              <w:jc w:val="both"/>
              <w:rPr>
                <w:rFonts w:ascii="Arial" w:hAnsi="Arial" w:cs="Arial"/>
                <w:szCs w:val="20"/>
                <w:lang w:eastAsia="fr-FR"/>
              </w:rPr>
            </w:pPr>
            <w:r w:rsidRPr="00370D26">
              <w:rPr>
                <w:rFonts w:ascii="Arial" w:hAnsi="Arial" w:cs="Arial"/>
                <w:szCs w:val="20"/>
                <w:lang w:eastAsia="fr-FR"/>
              </w:rPr>
              <w:t xml:space="preserve">Dépose de </w:t>
            </w:r>
            <w:r w:rsidR="00D55B58" w:rsidRPr="00370D26">
              <w:rPr>
                <w:rFonts w:ascii="Arial" w:hAnsi="Arial" w:cs="Arial"/>
                <w:szCs w:val="20"/>
                <w:lang w:eastAsia="fr-FR"/>
              </w:rPr>
              <w:t>clôture</w:t>
            </w:r>
          </w:p>
        </w:tc>
        <w:tc>
          <w:tcPr>
            <w:tcW w:w="915" w:type="dxa"/>
            <w:tcBorders>
              <w:top w:val="nil"/>
              <w:left w:val="nil"/>
              <w:bottom w:val="single" w:sz="4" w:space="0" w:color="auto"/>
              <w:right w:val="single" w:sz="4" w:space="0" w:color="auto"/>
            </w:tcBorders>
            <w:shd w:val="clear" w:color="auto" w:fill="auto"/>
            <w:noWrap/>
            <w:vAlign w:val="center"/>
            <w:hideMark/>
          </w:tcPr>
          <w:p w14:paraId="3B80B864"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F</w:t>
            </w:r>
          </w:p>
        </w:tc>
        <w:tc>
          <w:tcPr>
            <w:tcW w:w="1560" w:type="dxa"/>
            <w:tcBorders>
              <w:top w:val="nil"/>
              <w:left w:val="nil"/>
              <w:bottom w:val="single" w:sz="4" w:space="0" w:color="auto"/>
              <w:right w:val="single" w:sz="4" w:space="0" w:color="auto"/>
            </w:tcBorders>
            <w:shd w:val="clear" w:color="auto" w:fill="auto"/>
            <w:noWrap/>
            <w:vAlign w:val="center"/>
            <w:hideMark/>
          </w:tcPr>
          <w:p w14:paraId="542EAFF7"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1</w:t>
            </w:r>
          </w:p>
        </w:tc>
        <w:tc>
          <w:tcPr>
            <w:tcW w:w="1276" w:type="dxa"/>
            <w:tcBorders>
              <w:top w:val="nil"/>
              <w:left w:val="nil"/>
              <w:bottom w:val="single" w:sz="4" w:space="0" w:color="auto"/>
              <w:right w:val="single" w:sz="4" w:space="0" w:color="auto"/>
            </w:tcBorders>
            <w:shd w:val="clear" w:color="auto" w:fill="auto"/>
            <w:noWrap/>
            <w:vAlign w:val="center"/>
            <w:hideMark/>
          </w:tcPr>
          <w:p w14:paraId="1E217631" w14:textId="2EBFB796" w:rsidR="00370D26" w:rsidRPr="00370D26" w:rsidRDefault="00370D26" w:rsidP="00444A01">
            <w:pPr>
              <w:suppressAutoHyphens w:val="0"/>
              <w:spacing w:line="240" w:lineRule="auto"/>
              <w:jc w:val="center"/>
              <w:rPr>
                <w:rFonts w:ascii="Arial" w:hAnsi="Arial" w:cs="Arial"/>
                <w:szCs w:val="20"/>
                <w:lang w:eastAsia="fr-FR"/>
              </w:rPr>
            </w:pPr>
          </w:p>
        </w:tc>
        <w:tc>
          <w:tcPr>
            <w:tcW w:w="1418" w:type="dxa"/>
            <w:tcBorders>
              <w:top w:val="nil"/>
              <w:left w:val="nil"/>
              <w:bottom w:val="single" w:sz="4" w:space="0" w:color="auto"/>
              <w:right w:val="single" w:sz="4" w:space="0" w:color="auto"/>
            </w:tcBorders>
            <w:shd w:val="clear" w:color="auto" w:fill="auto"/>
            <w:noWrap/>
            <w:vAlign w:val="center"/>
            <w:hideMark/>
          </w:tcPr>
          <w:p w14:paraId="04BFF904" w14:textId="0BF2CA8A" w:rsidR="00370D26" w:rsidRPr="00370D26" w:rsidRDefault="00370D26" w:rsidP="00444A01">
            <w:pPr>
              <w:suppressAutoHyphens w:val="0"/>
              <w:spacing w:line="240" w:lineRule="auto"/>
              <w:jc w:val="center"/>
              <w:rPr>
                <w:rFonts w:ascii="Arial" w:hAnsi="Arial" w:cs="Arial"/>
                <w:szCs w:val="20"/>
                <w:lang w:eastAsia="fr-FR"/>
              </w:rPr>
            </w:pPr>
          </w:p>
        </w:tc>
      </w:tr>
      <w:tr w:rsidR="00370D26" w:rsidRPr="00370D26" w14:paraId="0673E3A0" w14:textId="77777777" w:rsidTr="00444A01">
        <w:trPr>
          <w:trHeight w:val="453"/>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2477FDA9"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4</w:t>
            </w:r>
          </w:p>
        </w:tc>
        <w:tc>
          <w:tcPr>
            <w:tcW w:w="4504" w:type="dxa"/>
            <w:tcBorders>
              <w:top w:val="nil"/>
              <w:left w:val="nil"/>
              <w:bottom w:val="single" w:sz="4" w:space="0" w:color="auto"/>
              <w:right w:val="single" w:sz="4" w:space="0" w:color="auto"/>
            </w:tcBorders>
            <w:shd w:val="clear" w:color="auto" w:fill="auto"/>
            <w:noWrap/>
            <w:vAlign w:val="center"/>
            <w:hideMark/>
          </w:tcPr>
          <w:p w14:paraId="2A4B0C92" w14:textId="67F59413" w:rsidR="00370D26" w:rsidRPr="00370D26" w:rsidRDefault="00370D26" w:rsidP="00D55B58">
            <w:pPr>
              <w:suppressAutoHyphens w:val="0"/>
              <w:spacing w:line="240" w:lineRule="auto"/>
              <w:jc w:val="both"/>
              <w:rPr>
                <w:rFonts w:ascii="Arial" w:hAnsi="Arial" w:cs="Arial"/>
                <w:szCs w:val="20"/>
                <w:lang w:eastAsia="fr-FR"/>
              </w:rPr>
            </w:pPr>
            <w:r w:rsidRPr="00370D26">
              <w:rPr>
                <w:rFonts w:ascii="Arial" w:hAnsi="Arial"/>
                <w:szCs w:val="20"/>
                <w:lang w:eastAsia="fr-FR"/>
              </w:rPr>
              <w:t xml:space="preserve">Fourniture et pose de </w:t>
            </w:r>
            <w:r w:rsidR="00D55B58" w:rsidRPr="00370D26">
              <w:rPr>
                <w:rFonts w:ascii="Arial" w:hAnsi="Arial"/>
                <w:szCs w:val="20"/>
                <w:lang w:eastAsia="fr-FR"/>
              </w:rPr>
              <w:t>clôture</w:t>
            </w:r>
            <w:r w:rsidRPr="00370D26">
              <w:rPr>
                <w:rFonts w:ascii="Arial" w:hAnsi="Arial"/>
                <w:szCs w:val="20"/>
                <w:lang w:eastAsia="fr-FR"/>
              </w:rPr>
              <w:t xml:space="preserve"> </w:t>
            </w:r>
          </w:p>
        </w:tc>
        <w:tc>
          <w:tcPr>
            <w:tcW w:w="915" w:type="dxa"/>
            <w:tcBorders>
              <w:top w:val="nil"/>
              <w:left w:val="nil"/>
              <w:bottom w:val="single" w:sz="4" w:space="0" w:color="auto"/>
              <w:right w:val="single" w:sz="4" w:space="0" w:color="auto"/>
            </w:tcBorders>
            <w:shd w:val="clear" w:color="auto" w:fill="auto"/>
            <w:noWrap/>
            <w:vAlign w:val="center"/>
            <w:hideMark/>
          </w:tcPr>
          <w:p w14:paraId="1C2DFE27"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F</w:t>
            </w:r>
          </w:p>
        </w:tc>
        <w:tc>
          <w:tcPr>
            <w:tcW w:w="1560" w:type="dxa"/>
            <w:tcBorders>
              <w:top w:val="nil"/>
              <w:left w:val="nil"/>
              <w:bottom w:val="single" w:sz="4" w:space="0" w:color="auto"/>
              <w:right w:val="single" w:sz="4" w:space="0" w:color="auto"/>
            </w:tcBorders>
            <w:shd w:val="clear" w:color="auto" w:fill="auto"/>
            <w:noWrap/>
            <w:vAlign w:val="center"/>
            <w:hideMark/>
          </w:tcPr>
          <w:p w14:paraId="2B7BF217"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1</w:t>
            </w:r>
          </w:p>
        </w:tc>
        <w:tc>
          <w:tcPr>
            <w:tcW w:w="1276" w:type="dxa"/>
            <w:tcBorders>
              <w:top w:val="nil"/>
              <w:left w:val="nil"/>
              <w:bottom w:val="single" w:sz="4" w:space="0" w:color="auto"/>
              <w:right w:val="single" w:sz="4" w:space="0" w:color="auto"/>
            </w:tcBorders>
            <w:shd w:val="clear" w:color="auto" w:fill="auto"/>
            <w:noWrap/>
            <w:vAlign w:val="center"/>
            <w:hideMark/>
          </w:tcPr>
          <w:p w14:paraId="4D03209D" w14:textId="7C50C9D3" w:rsidR="00370D26" w:rsidRPr="00370D26" w:rsidRDefault="00370D26" w:rsidP="00444A01">
            <w:pPr>
              <w:suppressAutoHyphens w:val="0"/>
              <w:spacing w:line="240" w:lineRule="auto"/>
              <w:jc w:val="center"/>
              <w:rPr>
                <w:rFonts w:ascii="Arial" w:hAnsi="Arial" w:cs="Arial"/>
                <w:szCs w:val="20"/>
                <w:lang w:eastAsia="fr-FR"/>
              </w:rPr>
            </w:pPr>
          </w:p>
        </w:tc>
        <w:tc>
          <w:tcPr>
            <w:tcW w:w="1418" w:type="dxa"/>
            <w:tcBorders>
              <w:top w:val="nil"/>
              <w:left w:val="nil"/>
              <w:bottom w:val="single" w:sz="4" w:space="0" w:color="auto"/>
              <w:right w:val="single" w:sz="4" w:space="0" w:color="auto"/>
            </w:tcBorders>
            <w:shd w:val="clear" w:color="auto" w:fill="auto"/>
            <w:noWrap/>
            <w:vAlign w:val="center"/>
            <w:hideMark/>
          </w:tcPr>
          <w:p w14:paraId="0C071316" w14:textId="425B9E9C" w:rsidR="00370D26" w:rsidRPr="00370D26" w:rsidRDefault="00370D26" w:rsidP="00444A01">
            <w:pPr>
              <w:suppressAutoHyphens w:val="0"/>
              <w:spacing w:line="240" w:lineRule="auto"/>
              <w:jc w:val="center"/>
              <w:rPr>
                <w:rFonts w:ascii="Arial" w:hAnsi="Arial" w:cs="Arial"/>
                <w:szCs w:val="20"/>
                <w:lang w:eastAsia="fr-FR"/>
              </w:rPr>
            </w:pPr>
          </w:p>
        </w:tc>
      </w:tr>
      <w:tr w:rsidR="00370D26" w:rsidRPr="00370D26" w14:paraId="753D722B" w14:textId="77777777" w:rsidTr="00444A01">
        <w:trPr>
          <w:trHeight w:val="453"/>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26F0202F"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5</w:t>
            </w:r>
          </w:p>
        </w:tc>
        <w:tc>
          <w:tcPr>
            <w:tcW w:w="4504" w:type="dxa"/>
            <w:tcBorders>
              <w:top w:val="nil"/>
              <w:left w:val="nil"/>
              <w:bottom w:val="single" w:sz="4" w:space="0" w:color="auto"/>
              <w:right w:val="single" w:sz="4" w:space="0" w:color="auto"/>
            </w:tcBorders>
            <w:shd w:val="clear" w:color="auto" w:fill="auto"/>
            <w:noWrap/>
            <w:vAlign w:val="center"/>
            <w:hideMark/>
          </w:tcPr>
          <w:p w14:paraId="650F613F" w14:textId="4D023CB3" w:rsidR="00370D26" w:rsidRPr="00370D26" w:rsidRDefault="00370D26" w:rsidP="00D55B58">
            <w:pPr>
              <w:suppressAutoHyphens w:val="0"/>
              <w:spacing w:line="240" w:lineRule="auto"/>
              <w:jc w:val="both"/>
              <w:rPr>
                <w:rFonts w:ascii="Arial" w:hAnsi="Arial" w:cs="Arial"/>
                <w:szCs w:val="20"/>
                <w:lang w:eastAsia="fr-FR"/>
              </w:rPr>
            </w:pPr>
            <w:r w:rsidRPr="00370D26">
              <w:rPr>
                <w:rFonts w:ascii="Arial" w:hAnsi="Arial"/>
                <w:szCs w:val="20"/>
                <w:lang w:eastAsia="fr-FR"/>
              </w:rPr>
              <w:t>Conception, fabrication et pose d'un port</w:t>
            </w:r>
            <w:r w:rsidR="00442964">
              <w:rPr>
                <w:rFonts w:ascii="Arial" w:hAnsi="Arial"/>
                <w:szCs w:val="20"/>
                <w:lang w:eastAsia="fr-FR"/>
              </w:rPr>
              <w:t>ail</w:t>
            </w:r>
            <w:r w:rsidRPr="00370D26">
              <w:rPr>
                <w:rFonts w:ascii="Arial" w:hAnsi="Arial"/>
                <w:szCs w:val="20"/>
                <w:lang w:eastAsia="fr-FR"/>
              </w:rPr>
              <w:t xml:space="preserve"> d'accès à la PCZSAR</w:t>
            </w:r>
          </w:p>
        </w:tc>
        <w:tc>
          <w:tcPr>
            <w:tcW w:w="915" w:type="dxa"/>
            <w:tcBorders>
              <w:top w:val="nil"/>
              <w:left w:val="nil"/>
              <w:bottom w:val="single" w:sz="4" w:space="0" w:color="auto"/>
              <w:right w:val="single" w:sz="4" w:space="0" w:color="auto"/>
            </w:tcBorders>
            <w:shd w:val="clear" w:color="auto" w:fill="auto"/>
            <w:noWrap/>
            <w:vAlign w:val="center"/>
            <w:hideMark/>
          </w:tcPr>
          <w:p w14:paraId="1A12943E"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F</w:t>
            </w:r>
          </w:p>
        </w:tc>
        <w:tc>
          <w:tcPr>
            <w:tcW w:w="1560" w:type="dxa"/>
            <w:tcBorders>
              <w:top w:val="nil"/>
              <w:left w:val="nil"/>
              <w:bottom w:val="single" w:sz="4" w:space="0" w:color="auto"/>
              <w:right w:val="single" w:sz="4" w:space="0" w:color="auto"/>
            </w:tcBorders>
            <w:shd w:val="clear" w:color="auto" w:fill="auto"/>
            <w:noWrap/>
            <w:vAlign w:val="center"/>
            <w:hideMark/>
          </w:tcPr>
          <w:p w14:paraId="55CDC6A5"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1</w:t>
            </w:r>
          </w:p>
        </w:tc>
        <w:tc>
          <w:tcPr>
            <w:tcW w:w="1276" w:type="dxa"/>
            <w:tcBorders>
              <w:top w:val="nil"/>
              <w:left w:val="nil"/>
              <w:bottom w:val="single" w:sz="4" w:space="0" w:color="auto"/>
              <w:right w:val="single" w:sz="4" w:space="0" w:color="auto"/>
            </w:tcBorders>
            <w:shd w:val="clear" w:color="auto" w:fill="auto"/>
            <w:noWrap/>
            <w:vAlign w:val="center"/>
            <w:hideMark/>
          </w:tcPr>
          <w:p w14:paraId="524A83A7" w14:textId="4FE0A35C" w:rsidR="00370D26" w:rsidRPr="00370D26" w:rsidRDefault="00370D26" w:rsidP="00444A01">
            <w:pPr>
              <w:suppressAutoHyphens w:val="0"/>
              <w:spacing w:line="240" w:lineRule="auto"/>
              <w:jc w:val="center"/>
              <w:rPr>
                <w:rFonts w:ascii="Arial" w:hAnsi="Arial" w:cs="Arial"/>
                <w:szCs w:val="20"/>
                <w:lang w:eastAsia="fr-FR"/>
              </w:rPr>
            </w:pPr>
          </w:p>
        </w:tc>
        <w:tc>
          <w:tcPr>
            <w:tcW w:w="1418" w:type="dxa"/>
            <w:tcBorders>
              <w:top w:val="nil"/>
              <w:left w:val="nil"/>
              <w:bottom w:val="single" w:sz="4" w:space="0" w:color="auto"/>
              <w:right w:val="single" w:sz="4" w:space="0" w:color="auto"/>
            </w:tcBorders>
            <w:shd w:val="clear" w:color="auto" w:fill="auto"/>
            <w:noWrap/>
            <w:vAlign w:val="center"/>
            <w:hideMark/>
          </w:tcPr>
          <w:p w14:paraId="0FA98419" w14:textId="77E7CE58" w:rsidR="00370D26" w:rsidRPr="00370D26" w:rsidRDefault="00370D26" w:rsidP="00444A01">
            <w:pPr>
              <w:suppressAutoHyphens w:val="0"/>
              <w:spacing w:line="240" w:lineRule="auto"/>
              <w:jc w:val="center"/>
              <w:rPr>
                <w:rFonts w:ascii="Arial" w:hAnsi="Arial" w:cs="Arial"/>
                <w:szCs w:val="20"/>
                <w:lang w:eastAsia="fr-FR"/>
              </w:rPr>
            </w:pPr>
          </w:p>
        </w:tc>
      </w:tr>
      <w:tr w:rsidR="00370D26" w:rsidRPr="00370D26" w14:paraId="54096DDD" w14:textId="77777777" w:rsidTr="00444A01">
        <w:trPr>
          <w:trHeight w:val="453"/>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5151D993"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6</w:t>
            </w:r>
          </w:p>
        </w:tc>
        <w:tc>
          <w:tcPr>
            <w:tcW w:w="4504" w:type="dxa"/>
            <w:tcBorders>
              <w:top w:val="nil"/>
              <w:left w:val="nil"/>
              <w:bottom w:val="single" w:sz="4" w:space="0" w:color="auto"/>
              <w:right w:val="single" w:sz="4" w:space="0" w:color="auto"/>
            </w:tcBorders>
            <w:shd w:val="clear" w:color="auto" w:fill="auto"/>
            <w:noWrap/>
            <w:vAlign w:val="center"/>
            <w:hideMark/>
          </w:tcPr>
          <w:p w14:paraId="4C14C347" w14:textId="0087729D" w:rsidR="00370D26" w:rsidRPr="00370D26" w:rsidRDefault="00370D26" w:rsidP="00D55B58">
            <w:pPr>
              <w:suppressAutoHyphens w:val="0"/>
              <w:spacing w:line="240" w:lineRule="auto"/>
              <w:jc w:val="both"/>
              <w:rPr>
                <w:rFonts w:ascii="Arial" w:hAnsi="Arial" w:cs="Arial"/>
                <w:szCs w:val="20"/>
                <w:lang w:eastAsia="fr-FR"/>
              </w:rPr>
            </w:pPr>
            <w:r w:rsidRPr="00370D26">
              <w:rPr>
                <w:rFonts w:ascii="Arial" w:hAnsi="Arial" w:cs="Arial"/>
                <w:szCs w:val="20"/>
                <w:lang w:eastAsia="fr-FR"/>
              </w:rPr>
              <w:t>Raccordement électrique du port</w:t>
            </w:r>
            <w:r w:rsidR="00442964">
              <w:rPr>
                <w:rFonts w:ascii="Arial" w:hAnsi="Arial" w:cs="Arial"/>
                <w:szCs w:val="20"/>
                <w:lang w:eastAsia="fr-FR"/>
              </w:rPr>
              <w:t>ail</w:t>
            </w:r>
          </w:p>
        </w:tc>
        <w:tc>
          <w:tcPr>
            <w:tcW w:w="915" w:type="dxa"/>
            <w:tcBorders>
              <w:top w:val="nil"/>
              <w:left w:val="nil"/>
              <w:bottom w:val="single" w:sz="4" w:space="0" w:color="auto"/>
              <w:right w:val="single" w:sz="4" w:space="0" w:color="auto"/>
            </w:tcBorders>
            <w:shd w:val="clear" w:color="auto" w:fill="auto"/>
            <w:noWrap/>
            <w:vAlign w:val="center"/>
            <w:hideMark/>
          </w:tcPr>
          <w:p w14:paraId="539463B1"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F</w:t>
            </w:r>
          </w:p>
        </w:tc>
        <w:tc>
          <w:tcPr>
            <w:tcW w:w="1560" w:type="dxa"/>
            <w:tcBorders>
              <w:top w:val="nil"/>
              <w:left w:val="nil"/>
              <w:bottom w:val="single" w:sz="4" w:space="0" w:color="auto"/>
              <w:right w:val="single" w:sz="4" w:space="0" w:color="auto"/>
            </w:tcBorders>
            <w:shd w:val="clear" w:color="auto" w:fill="auto"/>
            <w:noWrap/>
            <w:vAlign w:val="center"/>
            <w:hideMark/>
          </w:tcPr>
          <w:p w14:paraId="7EC16287"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1</w:t>
            </w:r>
          </w:p>
        </w:tc>
        <w:tc>
          <w:tcPr>
            <w:tcW w:w="1276" w:type="dxa"/>
            <w:tcBorders>
              <w:top w:val="nil"/>
              <w:left w:val="nil"/>
              <w:bottom w:val="single" w:sz="4" w:space="0" w:color="auto"/>
              <w:right w:val="single" w:sz="4" w:space="0" w:color="auto"/>
            </w:tcBorders>
            <w:shd w:val="clear" w:color="auto" w:fill="auto"/>
            <w:noWrap/>
            <w:vAlign w:val="center"/>
            <w:hideMark/>
          </w:tcPr>
          <w:p w14:paraId="5BEDBE17" w14:textId="12E40294" w:rsidR="00370D26" w:rsidRPr="00370D26" w:rsidRDefault="00370D26" w:rsidP="00444A01">
            <w:pPr>
              <w:suppressAutoHyphens w:val="0"/>
              <w:spacing w:line="240" w:lineRule="auto"/>
              <w:jc w:val="center"/>
              <w:rPr>
                <w:rFonts w:ascii="Arial" w:hAnsi="Arial" w:cs="Arial"/>
                <w:szCs w:val="20"/>
                <w:lang w:eastAsia="fr-FR"/>
              </w:rPr>
            </w:pPr>
          </w:p>
        </w:tc>
        <w:tc>
          <w:tcPr>
            <w:tcW w:w="1418" w:type="dxa"/>
            <w:tcBorders>
              <w:top w:val="nil"/>
              <w:left w:val="nil"/>
              <w:bottom w:val="single" w:sz="4" w:space="0" w:color="auto"/>
              <w:right w:val="single" w:sz="4" w:space="0" w:color="auto"/>
            </w:tcBorders>
            <w:shd w:val="clear" w:color="auto" w:fill="auto"/>
            <w:noWrap/>
            <w:vAlign w:val="center"/>
            <w:hideMark/>
          </w:tcPr>
          <w:p w14:paraId="4AA26BAB" w14:textId="50439DF0" w:rsidR="00370D26" w:rsidRPr="00370D26" w:rsidRDefault="00370D26" w:rsidP="00444A01">
            <w:pPr>
              <w:suppressAutoHyphens w:val="0"/>
              <w:spacing w:line="240" w:lineRule="auto"/>
              <w:jc w:val="center"/>
              <w:rPr>
                <w:rFonts w:ascii="Arial" w:hAnsi="Arial" w:cs="Arial"/>
                <w:szCs w:val="20"/>
                <w:lang w:eastAsia="fr-FR"/>
              </w:rPr>
            </w:pPr>
          </w:p>
        </w:tc>
      </w:tr>
      <w:tr w:rsidR="00370D26" w:rsidRPr="00370D26" w14:paraId="503DD921" w14:textId="77777777" w:rsidTr="00444A01">
        <w:trPr>
          <w:trHeight w:val="453"/>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08C8A2F6"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7</w:t>
            </w:r>
          </w:p>
        </w:tc>
        <w:tc>
          <w:tcPr>
            <w:tcW w:w="4504" w:type="dxa"/>
            <w:tcBorders>
              <w:top w:val="nil"/>
              <w:left w:val="nil"/>
              <w:bottom w:val="single" w:sz="4" w:space="0" w:color="auto"/>
              <w:right w:val="single" w:sz="4" w:space="0" w:color="auto"/>
            </w:tcBorders>
            <w:shd w:val="clear" w:color="auto" w:fill="auto"/>
            <w:noWrap/>
            <w:vAlign w:val="center"/>
            <w:hideMark/>
          </w:tcPr>
          <w:p w14:paraId="14206B85" w14:textId="220CFE47" w:rsidR="00370D26" w:rsidRPr="00370D26" w:rsidRDefault="00370D26" w:rsidP="00D55B58">
            <w:pPr>
              <w:suppressAutoHyphens w:val="0"/>
              <w:spacing w:line="240" w:lineRule="auto"/>
              <w:jc w:val="both"/>
              <w:rPr>
                <w:rFonts w:ascii="Arial" w:hAnsi="Arial" w:cs="Arial"/>
                <w:szCs w:val="20"/>
                <w:lang w:eastAsia="fr-FR"/>
              </w:rPr>
            </w:pPr>
            <w:r w:rsidRPr="00370D26">
              <w:rPr>
                <w:rFonts w:ascii="Arial" w:hAnsi="Arial" w:cs="Arial"/>
                <w:szCs w:val="20"/>
                <w:lang w:eastAsia="fr-FR"/>
              </w:rPr>
              <w:t xml:space="preserve">La mise en place de </w:t>
            </w:r>
            <w:r w:rsidR="00D55B58" w:rsidRPr="00370D26">
              <w:rPr>
                <w:rFonts w:ascii="Arial" w:hAnsi="Arial" w:cs="Arial"/>
                <w:szCs w:val="20"/>
                <w:lang w:eastAsia="fr-FR"/>
              </w:rPr>
              <w:t>barrière</w:t>
            </w:r>
            <w:r w:rsidRPr="00370D26">
              <w:rPr>
                <w:rFonts w:ascii="Arial" w:hAnsi="Arial" w:cs="Arial"/>
                <w:szCs w:val="20"/>
                <w:lang w:eastAsia="fr-FR"/>
              </w:rPr>
              <w:t xml:space="preserve"> type HERAS </w:t>
            </w:r>
          </w:p>
        </w:tc>
        <w:tc>
          <w:tcPr>
            <w:tcW w:w="915" w:type="dxa"/>
            <w:tcBorders>
              <w:top w:val="nil"/>
              <w:left w:val="nil"/>
              <w:bottom w:val="single" w:sz="4" w:space="0" w:color="auto"/>
              <w:right w:val="single" w:sz="4" w:space="0" w:color="auto"/>
            </w:tcBorders>
            <w:shd w:val="clear" w:color="auto" w:fill="auto"/>
            <w:noWrap/>
            <w:vAlign w:val="center"/>
            <w:hideMark/>
          </w:tcPr>
          <w:p w14:paraId="3AC990FA"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F</w:t>
            </w:r>
          </w:p>
        </w:tc>
        <w:tc>
          <w:tcPr>
            <w:tcW w:w="1560" w:type="dxa"/>
            <w:tcBorders>
              <w:top w:val="nil"/>
              <w:left w:val="nil"/>
              <w:bottom w:val="single" w:sz="4" w:space="0" w:color="auto"/>
              <w:right w:val="single" w:sz="4" w:space="0" w:color="auto"/>
            </w:tcBorders>
            <w:shd w:val="clear" w:color="auto" w:fill="auto"/>
            <w:noWrap/>
            <w:vAlign w:val="center"/>
            <w:hideMark/>
          </w:tcPr>
          <w:p w14:paraId="61CBA17B"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1</w:t>
            </w:r>
          </w:p>
        </w:tc>
        <w:tc>
          <w:tcPr>
            <w:tcW w:w="1276" w:type="dxa"/>
            <w:tcBorders>
              <w:top w:val="nil"/>
              <w:left w:val="nil"/>
              <w:bottom w:val="single" w:sz="4" w:space="0" w:color="auto"/>
              <w:right w:val="single" w:sz="4" w:space="0" w:color="auto"/>
            </w:tcBorders>
            <w:shd w:val="clear" w:color="auto" w:fill="auto"/>
            <w:noWrap/>
            <w:vAlign w:val="center"/>
            <w:hideMark/>
          </w:tcPr>
          <w:p w14:paraId="5BFEE3A4" w14:textId="4D0EE68A" w:rsidR="00370D26" w:rsidRPr="00370D26" w:rsidRDefault="00370D26" w:rsidP="00444A01">
            <w:pPr>
              <w:suppressAutoHyphens w:val="0"/>
              <w:spacing w:line="240" w:lineRule="auto"/>
              <w:jc w:val="center"/>
              <w:rPr>
                <w:rFonts w:ascii="Arial" w:hAnsi="Arial" w:cs="Arial"/>
                <w:szCs w:val="20"/>
                <w:lang w:eastAsia="fr-FR"/>
              </w:rPr>
            </w:pPr>
          </w:p>
        </w:tc>
        <w:tc>
          <w:tcPr>
            <w:tcW w:w="1418" w:type="dxa"/>
            <w:tcBorders>
              <w:top w:val="nil"/>
              <w:left w:val="nil"/>
              <w:bottom w:val="single" w:sz="4" w:space="0" w:color="auto"/>
              <w:right w:val="single" w:sz="4" w:space="0" w:color="auto"/>
            </w:tcBorders>
            <w:shd w:val="clear" w:color="auto" w:fill="auto"/>
            <w:noWrap/>
            <w:vAlign w:val="center"/>
            <w:hideMark/>
          </w:tcPr>
          <w:p w14:paraId="5C70035C" w14:textId="4FAF1A9E" w:rsidR="00370D26" w:rsidRPr="00370D26" w:rsidRDefault="00370D26" w:rsidP="00444A01">
            <w:pPr>
              <w:suppressAutoHyphens w:val="0"/>
              <w:spacing w:line="240" w:lineRule="auto"/>
              <w:jc w:val="center"/>
              <w:rPr>
                <w:rFonts w:ascii="Arial" w:hAnsi="Arial" w:cs="Arial"/>
                <w:szCs w:val="20"/>
                <w:lang w:eastAsia="fr-FR"/>
              </w:rPr>
            </w:pPr>
          </w:p>
        </w:tc>
      </w:tr>
      <w:tr w:rsidR="00370D26" w:rsidRPr="00370D26" w14:paraId="2BD64597" w14:textId="77777777" w:rsidTr="00444A01">
        <w:trPr>
          <w:trHeight w:val="453"/>
        </w:trPr>
        <w:tc>
          <w:tcPr>
            <w:tcW w:w="704" w:type="dxa"/>
            <w:tcBorders>
              <w:top w:val="nil"/>
              <w:left w:val="single" w:sz="4" w:space="0" w:color="auto"/>
              <w:bottom w:val="single" w:sz="4" w:space="0" w:color="auto"/>
              <w:right w:val="single" w:sz="4" w:space="0" w:color="auto"/>
            </w:tcBorders>
            <w:shd w:val="clear" w:color="auto" w:fill="auto"/>
            <w:noWrap/>
            <w:vAlign w:val="center"/>
            <w:hideMark/>
          </w:tcPr>
          <w:p w14:paraId="6FBFB8BA"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8</w:t>
            </w:r>
          </w:p>
        </w:tc>
        <w:tc>
          <w:tcPr>
            <w:tcW w:w="4504" w:type="dxa"/>
            <w:tcBorders>
              <w:top w:val="nil"/>
              <w:left w:val="nil"/>
              <w:bottom w:val="single" w:sz="4" w:space="0" w:color="auto"/>
              <w:right w:val="single" w:sz="4" w:space="0" w:color="auto"/>
            </w:tcBorders>
            <w:shd w:val="clear" w:color="auto" w:fill="auto"/>
            <w:noWrap/>
            <w:vAlign w:val="center"/>
            <w:hideMark/>
          </w:tcPr>
          <w:p w14:paraId="291EAD6F" w14:textId="77777777" w:rsidR="00370D26" w:rsidRPr="00370D26" w:rsidRDefault="00370D26" w:rsidP="00D55B58">
            <w:pPr>
              <w:suppressAutoHyphens w:val="0"/>
              <w:spacing w:line="240" w:lineRule="auto"/>
              <w:jc w:val="both"/>
              <w:rPr>
                <w:rFonts w:ascii="Arial" w:hAnsi="Arial" w:cs="Arial"/>
                <w:szCs w:val="20"/>
                <w:lang w:eastAsia="fr-FR"/>
              </w:rPr>
            </w:pPr>
            <w:r w:rsidRPr="00370D26">
              <w:rPr>
                <w:rFonts w:ascii="Arial" w:hAnsi="Arial" w:cs="Arial"/>
                <w:szCs w:val="20"/>
                <w:lang w:eastAsia="fr-FR"/>
              </w:rPr>
              <w:t>DOE</w:t>
            </w:r>
          </w:p>
        </w:tc>
        <w:tc>
          <w:tcPr>
            <w:tcW w:w="915" w:type="dxa"/>
            <w:tcBorders>
              <w:top w:val="nil"/>
              <w:left w:val="nil"/>
              <w:bottom w:val="single" w:sz="4" w:space="0" w:color="auto"/>
              <w:right w:val="single" w:sz="4" w:space="0" w:color="auto"/>
            </w:tcBorders>
            <w:shd w:val="clear" w:color="auto" w:fill="auto"/>
            <w:noWrap/>
            <w:vAlign w:val="center"/>
            <w:hideMark/>
          </w:tcPr>
          <w:p w14:paraId="18F04A87"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F</w:t>
            </w:r>
          </w:p>
        </w:tc>
        <w:tc>
          <w:tcPr>
            <w:tcW w:w="1560" w:type="dxa"/>
            <w:tcBorders>
              <w:top w:val="nil"/>
              <w:left w:val="nil"/>
              <w:bottom w:val="single" w:sz="4" w:space="0" w:color="auto"/>
              <w:right w:val="single" w:sz="4" w:space="0" w:color="auto"/>
            </w:tcBorders>
            <w:shd w:val="clear" w:color="auto" w:fill="auto"/>
            <w:noWrap/>
            <w:vAlign w:val="center"/>
            <w:hideMark/>
          </w:tcPr>
          <w:p w14:paraId="5567D04B" w14:textId="77777777" w:rsidR="00370D26" w:rsidRPr="00370D26" w:rsidRDefault="00370D26" w:rsidP="00444A01">
            <w:pPr>
              <w:suppressAutoHyphens w:val="0"/>
              <w:spacing w:line="240" w:lineRule="auto"/>
              <w:jc w:val="center"/>
              <w:rPr>
                <w:rFonts w:ascii="Arial" w:hAnsi="Arial" w:cs="Arial"/>
                <w:szCs w:val="20"/>
                <w:lang w:eastAsia="fr-FR"/>
              </w:rPr>
            </w:pPr>
            <w:r w:rsidRPr="00370D26">
              <w:rPr>
                <w:rFonts w:ascii="Arial" w:hAnsi="Arial" w:cs="Arial"/>
                <w:szCs w:val="20"/>
                <w:lang w:eastAsia="fr-FR"/>
              </w:rPr>
              <w:t>1</w:t>
            </w:r>
          </w:p>
        </w:tc>
        <w:tc>
          <w:tcPr>
            <w:tcW w:w="1276" w:type="dxa"/>
            <w:tcBorders>
              <w:top w:val="nil"/>
              <w:left w:val="nil"/>
              <w:bottom w:val="single" w:sz="4" w:space="0" w:color="auto"/>
              <w:right w:val="single" w:sz="4" w:space="0" w:color="auto"/>
            </w:tcBorders>
            <w:shd w:val="clear" w:color="auto" w:fill="auto"/>
            <w:noWrap/>
            <w:vAlign w:val="center"/>
            <w:hideMark/>
          </w:tcPr>
          <w:p w14:paraId="0AAEB061" w14:textId="0B9CFB1D" w:rsidR="00370D26" w:rsidRPr="00370D26" w:rsidRDefault="00370D26" w:rsidP="00444A01">
            <w:pPr>
              <w:suppressAutoHyphens w:val="0"/>
              <w:spacing w:line="240" w:lineRule="auto"/>
              <w:jc w:val="center"/>
              <w:rPr>
                <w:rFonts w:ascii="Arial" w:hAnsi="Arial" w:cs="Arial"/>
                <w:szCs w:val="20"/>
                <w:lang w:eastAsia="fr-FR"/>
              </w:rPr>
            </w:pPr>
          </w:p>
        </w:tc>
        <w:tc>
          <w:tcPr>
            <w:tcW w:w="1418" w:type="dxa"/>
            <w:tcBorders>
              <w:top w:val="nil"/>
              <w:left w:val="nil"/>
              <w:bottom w:val="single" w:sz="4" w:space="0" w:color="auto"/>
              <w:right w:val="single" w:sz="4" w:space="0" w:color="auto"/>
            </w:tcBorders>
            <w:shd w:val="clear" w:color="auto" w:fill="auto"/>
            <w:noWrap/>
            <w:vAlign w:val="center"/>
            <w:hideMark/>
          </w:tcPr>
          <w:p w14:paraId="6AB138A0" w14:textId="205A479A" w:rsidR="00370D26" w:rsidRPr="00370D26" w:rsidRDefault="00370D26" w:rsidP="00444A01">
            <w:pPr>
              <w:suppressAutoHyphens w:val="0"/>
              <w:spacing w:line="240" w:lineRule="auto"/>
              <w:jc w:val="center"/>
              <w:rPr>
                <w:rFonts w:ascii="Arial" w:hAnsi="Arial" w:cs="Arial"/>
                <w:szCs w:val="20"/>
                <w:lang w:eastAsia="fr-FR"/>
              </w:rPr>
            </w:pPr>
          </w:p>
        </w:tc>
      </w:tr>
      <w:tr w:rsidR="00370D26" w:rsidRPr="00370D26" w14:paraId="5B84055E" w14:textId="77777777" w:rsidTr="00370D26">
        <w:trPr>
          <w:trHeight w:val="453"/>
        </w:trPr>
        <w:tc>
          <w:tcPr>
            <w:tcW w:w="704" w:type="dxa"/>
            <w:tcBorders>
              <w:top w:val="nil"/>
              <w:left w:val="nil"/>
              <w:bottom w:val="nil"/>
              <w:right w:val="nil"/>
            </w:tcBorders>
            <w:shd w:val="clear" w:color="auto" w:fill="auto"/>
            <w:noWrap/>
            <w:vAlign w:val="bottom"/>
            <w:hideMark/>
          </w:tcPr>
          <w:p w14:paraId="5638882C" w14:textId="77777777" w:rsidR="00370D26" w:rsidRPr="00370D26" w:rsidRDefault="00370D26" w:rsidP="00D55B58">
            <w:pPr>
              <w:suppressAutoHyphens w:val="0"/>
              <w:spacing w:line="240" w:lineRule="auto"/>
              <w:jc w:val="both"/>
              <w:rPr>
                <w:rFonts w:ascii="Arial" w:hAnsi="Arial" w:cs="Arial"/>
                <w:szCs w:val="20"/>
                <w:lang w:eastAsia="fr-FR"/>
              </w:rPr>
            </w:pPr>
          </w:p>
        </w:tc>
        <w:tc>
          <w:tcPr>
            <w:tcW w:w="4504" w:type="dxa"/>
            <w:tcBorders>
              <w:top w:val="nil"/>
              <w:left w:val="nil"/>
              <w:bottom w:val="nil"/>
              <w:right w:val="nil"/>
            </w:tcBorders>
            <w:shd w:val="clear" w:color="auto" w:fill="auto"/>
            <w:noWrap/>
            <w:vAlign w:val="bottom"/>
            <w:hideMark/>
          </w:tcPr>
          <w:p w14:paraId="51CCE36A" w14:textId="77777777" w:rsidR="00370D26" w:rsidRPr="00370D26" w:rsidRDefault="00370D26" w:rsidP="00D55B58">
            <w:pPr>
              <w:suppressAutoHyphens w:val="0"/>
              <w:spacing w:line="240" w:lineRule="auto"/>
              <w:jc w:val="both"/>
              <w:rPr>
                <w:szCs w:val="20"/>
                <w:lang w:eastAsia="fr-FR"/>
              </w:rPr>
            </w:pPr>
          </w:p>
        </w:tc>
        <w:tc>
          <w:tcPr>
            <w:tcW w:w="915" w:type="dxa"/>
            <w:tcBorders>
              <w:top w:val="nil"/>
              <w:left w:val="nil"/>
              <w:bottom w:val="nil"/>
              <w:right w:val="nil"/>
            </w:tcBorders>
            <w:shd w:val="clear" w:color="auto" w:fill="auto"/>
            <w:noWrap/>
            <w:vAlign w:val="bottom"/>
            <w:hideMark/>
          </w:tcPr>
          <w:p w14:paraId="3C3D34C5" w14:textId="77777777" w:rsidR="00370D26" w:rsidRPr="00370D26" w:rsidRDefault="00370D26" w:rsidP="00D55B58">
            <w:pPr>
              <w:suppressAutoHyphens w:val="0"/>
              <w:spacing w:line="240" w:lineRule="auto"/>
              <w:jc w:val="both"/>
              <w:rPr>
                <w:szCs w:val="20"/>
                <w:lang w:eastAsia="fr-FR"/>
              </w:rPr>
            </w:pPr>
          </w:p>
        </w:tc>
        <w:tc>
          <w:tcPr>
            <w:tcW w:w="1560" w:type="dxa"/>
            <w:tcBorders>
              <w:top w:val="nil"/>
              <w:left w:val="nil"/>
              <w:bottom w:val="nil"/>
              <w:right w:val="nil"/>
            </w:tcBorders>
            <w:shd w:val="clear" w:color="auto" w:fill="auto"/>
            <w:noWrap/>
            <w:vAlign w:val="bottom"/>
            <w:hideMark/>
          </w:tcPr>
          <w:p w14:paraId="131E4C8D" w14:textId="77777777" w:rsidR="00370D26" w:rsidRPr="00370D26" w:rsidRDefault="00370D26" w:rsidP="00D55B58">
            <w:pPr>
              <w:suppressAutoHyphens w:val="0"/>
              <w:spacing w:line="240" w:lineRule="auto"/>
              <w:jc w:val="both"/>
              <w:rPr>
                <w:szCs w:val="20"/>
                <w:lang w:eastAsia="fr-FR"/>
              </w:rPr>
            </w:pP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14:paraId="0C6B6EAE" w14:textId="77777777" w:rsidR="00370D26" w:rsidRPr="00370D26" w:rsidRDefault="00370D26" w:rsidP="00D55B58">
            <w:pPr>
              <w:suppressAutoHyphens w:val="0"/>
              <w:spacing w:line="240" w:lineRule="auto"/>
              <w:jc w:val="both"/>
              <w:rPr>
                <w:rFonts w:ascii="Arial" w:hAnsi="Arial" w:cs="Arial"/>
                <w:b/>
                <w:bCs/>
                <w:szCs w:val="20"/>
                <w:lang w:eastAsia="fr-FR"/>
              </w:rPr>
            </w:pPr>
            <w:r w:rsidRPr="00370D26">
              <w:rPr>
                <w:rFonts w:ascii="Arial" w:hAnsi="Arial" w:cs="Arial"/>
                <w:b/>
                <w:bCs/>
                <w:szCs w:val="20"/>
                <w:lang w:eastAsia="fr-FR"/>
              </w:rPr>
              <w:t>Montant</w:t>
            </w:r>
          </w:p>
        </w:tc>
        <w:tc>
          <w:tcPr>
            <w:tcW w:w="1418" w:type="dxa"/>
            <w:tcBorders>
              <w:top w:val="nil"/>
              <w:left w:val="nil"/>
              <w:bottom w:val="single" w:sz="4" w:space="0" w:color="auto"/>
              <w:right w:val="single" w:sz="4" w:space="0" w:color="auto"/>
            </w:tcBorders>
            <w:shd w:val="clear" w:color="auto" w:fill="auto"/>
            <w:noWrap/>
            <w:vAlign w:val="bottom"/>
            <w:hideMark/>
          </w:tcPr>
          <w:p w14:paraId="1081B832" w14:textId="77777777" w:rsidR="00370D26" w:rsidRPr="00370D26" w:rsidRDefault="00370D26" w:rsidP="00D55B58">
            <w:pPr>
              <w:suppressAutoHyphens w:val="0"/>
              <w:spacing w:line="240" w:lineRule="auto"/>
              <w:jc w:val="both"/>
              <w:rPr>
                <w:rFonts w:ascii="Arial" w:hAnsi="Arial" w:cs="Arial"/>
                <w:b/>
                <w:bCs/>
                <w:szCs w:val="20"/>
                <w:lang w:eastAsia="fr-FR"/>
              </w:rPr>
            </w:pPr>
            <w:r w:rsidRPr="00370D26">
              <w:rPr>
                <w:rFonts w:ascii="Arial" w:hAnsi="Arial" w:cs="Arial"/>
                <w:b/>
                <w:bCs/>
                <w:szCs w:val="20"/>
                <w:lang w:eastAsia="fr-FR"/>
              </w:rPr>
              <w:t> </w:t>
            </w:r>
          </w:p>
        </w:tc>
      </w:tr>
      <w:tr w:rsidR="00370D26" w:rsidRPr="00370D26" w14:paraId="38B20FAD" w14:textId="77777777" w:rsidTr="00370D26">
        <w:trPr>
          <w:trHeight w:val="453"/>
        </w:trPr>
        <w:tc>
          <w:tcPr>
            <w:tcW w:w="704" w:type="dxa"/>
            <w:tcBorders>
              <w:top w:val="nil"/>
              <w:left w:val="nil"/>
              <w:bottom w:val="nil"/>
              <w:right w:val="nil"/>
            </w:tcBorders>
            <w:shd w:val="clear" w:color="auto" w:fill="auto"/>
            <w:noWrap/>
            <w:vAlign w:val="bottom"/>
            <w:hideMark/>
          </w:tcPr>
          <w:p w14:paraId="72CED19E" w14:textId="77777777" w:rsidR="00370D26" w:rsidRPr="00370D26" w:rsidRDefault="00370D26" w:rsidP="00D55B58">
            <w:pPr>
              <w:suppressAutoHyphens w:val="0"/>
              <w:spacing w:line="240" w:lineRule="auto"/>
              <w:jc w:val="both"/>
              <w:rPr>
                <w:rFonts w:ascii="Arial" w:hAnsi="Arial" w:cs="Arial"/>
                <w:b/>
                <w:bCs/>
                <w:szCs w:val="20"/>
                <w:lang w:eastAsia="fr-FR"/>
              </w:rPr>
            </w:pPr>
          </w:p>
        </w:tc>
        <w:tc>
          <w:tcPr>
            <w:tcW w:w="4504" w:type="dxa"/>
            <w:tcBorders>
              <w:top w:val="nil"/>
              <w:left w:val="nil"/>
              <w:bottom w:val="nil"/>
              <w:right w:val="nil"/>
            </w:tcBorders>
            <w:shd w:val="clear" w:color="auto" w:fill="auto"/>
            <w:noWrap/>
            <w:vAlign w:val="bottom"/>
            <w:hideMark/>
          </w:tcPr>
          <w:p w14:paraId="034C9EE0" w14:textId="77777777" w:rsidR="00370D26" w:rsidRPr="00370D26" w:rsidRDefault="00370D26" w:rsidP="00D55B58">
            <w:pPr>
              <w:suppressAutoHyphens w:val="0"/>
              <w:spacing w:line="240" w:lineRule="auto"/>
              <w:jc w:val="both"/>
              <w:rPr>
                <w:szCs w:val="20"/>
                <w:lang w:eastAsia="fr-FR"/>
              </w:rPr>
            </w:pPr>
          </w:p>
        </w:tc>
        <w:tc>
          <w:tcPr>
            <w:tcW w:w="915" w:type="dxa"/>
            <w:tcBorders>
              <w:top w:val="nil"/>
              <w:left w:val="nil"/>
              <w:bottom w:val="nil"/>
              <w:right w:val="nil"/>
            </w:tcBorders>
            <w:shd w:val="clear" w:color="auto" w:fill="auto"/>
            <w:noWrap/>
            <w:vAlign w:val="bottom"/>
            <w:hideMark/>
          </w:tcPr>
          <w:p w14:paraId="2D77B03F" w14:textId="77777777" w:rsidR="00370D26" w:rsidRPr="00370D26" w:rsidRDefault="00370D26" w:rsidP="00D55B58">
            <w:pPr>
              <w:suppressAutoHyphens w:val="0"/>
              <w:spacing w:line="240" w:lineRule="auto"/>
              <w:jc w:val="both"/>
              <w:rPr>
                <w:szCs w:val="20"/>
                <w:lang w:eastAsia="fr-FR"/>
              </w:rPr>
            </w:pPr>
          </w:p>
        </w:tc>
        <w:tc>
          <w:tcPr>
            <w:tcW w:w="1560" w:type="dxa"/>
            <w:tcBorders>
              <w:top w:val="nil"/>
              <w:left w:val="nil"/>
              <w:bottom w:val="nil"/>
              <w:right w:val="nil"/>
            </w:tcBorders>
            <w:shd w:val="clear" w:color="auto" w:fill="auto"/>
            <w:noWrap/>
            <w:vAlign w:val="bottom"/>
            <w:hideMark/>
          </w:tcPr>
          <w:p w14:paraId="63B1358E" w14:textId="77777777" w:rsidR="00370D26" w:rsidRPr="00370D26" w:rsidRDefault="00370D26" w:rsidP="00D55B58">
            <w:pPr>
              <w:suppressAutoHyphens w:val="0"/>
              <w:spacing w:line="240" w:lineRule="auto"/>
              <w:jc w:val="both"/>
              <w:rPr>
                <w:szCs w:val="20"/>
                <w:lang w:eastAsia="fr-FR"/>
              </w:rPr>
            </w:pP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14:paraId="2060832C" w14:textId="77777777" w:rsidR="00370D26" w:rsidRPr="00370D26" w:rsidRDefault="00370D26" w:rsidP="00D55B58">
            <w:pPr>
              <w:suppressAutoHyphens w:val="0"/>
              <w:spacing w:line="240" w:lineRule="auto"/>
              <w:jc w:val="both"/>
              <w:rPr>
                <w:rFonts w:ascii="Arial" w:hAnsi="Arial" w:cs="Arial"/>
                <w:b/>
                <w:bCs/>
                <w:szCs w:val="20"/>
                <w:lang w:eastAsia="fr-FR"/>
              </w:rPr>
            </w:pPr>
            <w:r w:rsidRPr="00370D26">
              <w:rPr>
                <w:rFonts w:ascii="Arial" w:hAnsi="Arial" w:cs="Arial"/>
                <w:b/>
                <w:bCs/>
                <w:szCs w:val="20"/>
                <w:lang w:eastAsia="fr-FR"/>
              </w:rPr>
              <w:t>T V A 20%</w:t>
            </w:r>
          </w:p>
        </w:tc>
        <w:tc>
          <w:tcPr>
            <w:tcW w:w="1418" w:type="dxa"/>
            <w:tcBorders>
              <w:top w:val="nil"/>
              <w:left w:val="nil"/>
              <w:bottom w:val="single" w:sz="4" w:space="0" w:color="auto"/>
              <w:right w:val="single" w:sz="4" w:space="0" w:color="auto"/>
            </w:tcBorders>
            <w:shd w:val="clear" w:color="auto" w:fill="auto"/>
            <w:noWrap/>
            <w:vAlign w:val="bottom"/>
            <w:hideMark/>
          </w:tcPr>
          <w:p w14:paraId="3194E8C1" w14:textId="77777777" w:rsidR="00370D26" w:rsidRPr="00370D26" w:rsidRDefault="00370D26" w:rsidP="00D55B58">
            <w:pPr>
              <w:suppressAutoHyphens w:val="0"/>
              <w:spacing w:line="240" w:lineRule="auto"/>
              <w:jc w:val="both"/>
              <w:rPr>
                <w:rFonts w:ascii="Arial" w:hAnsi="Arial" w:cs="Arial"/>
                <w:b/>
                <w:bCs/>
                <w:szCs w:val="20"/>
                <w:lang w:eastAsia="fr-FR"/>
              </w:rPr>
            </w:pPr>
            <w:r w:rsidRPr="00370D26">
              <w:rPr>
                <w:rFonts w:ascii="Arial" w:hAnsi="Arial" w:cs="Arial"/>
                <w:b/>
                <w:bCs/>
                <w:szCs w:val="20"/>
                <w:lang w:eastAsia="fr-FR"/>
              </w:rPr>
              <w:t> </w:t>
            </w:r>
          </w:p>
        </w:tc>
      </w:tr>
      <w:tr w:rsidR="00370D26" w:rsidRPr="00370D26" w14:paraId="3F4227A7" w14:textId="77777777" w:rsidTr="00370D26">
        <w:trPr>
          <w:trHeight w:val="453"/>
        </w:trPr>
        <w:tc>
          <w:tcPr>
            <w:tcW w:w="704" w:type="dxa"/>
            <w:tcBorders>
              <w:top w:val="nil"/>
              <w:left w:val="nil"/>
              <w:bottom w:val="nil"/>
              <w:right w:val="nil"/>
            </w:tcBorders>
            <w:shd w:val="clear" w:color="auto" w:fill="auto"/>
            <w:noWrap/>
            <w:vAlign w:val="bottom"/>
            <w:hideMark/>
          </w:tcPr>
          <w:p w14:paraId="22103857" w14:textId="77777777" w:rsidR="00370D26" w:rsidRPr="00370D26" w:rsidRDefault="00370D26" w:rsidP="00D55B58">
            <w:pPr>
              <w:suppressAutoHyphens w:val="0"/>
              <w:spacing w:line="240" w:lineRule="auto"/>
              <w:jc w:val="both"/>
              <w:rPr>
                <w:rFonts w:ascii="Arial" w:hAnsi="Arial" w:cs="Arial"/>
                <w:b/>
                <w:bCs/>
                <w:szCs w:val="20"/>
                <w:lang w:eastAsia="fr-FR"/>
              </w:rPr>
            </w:pPr>
          </w:p>
        </w:tc>
        <w:tc>
          <w:tcPr>
            <w:tcW w:w="4504" w:type="dxa"/>
            <w:tcBorders>
              <w:top w:val="nil"/>
              <w:left w:val="nil"/>
              <w:bottom w:val="nil"/>
              <w:right w:val="nil"/>
            </w:tcBorders>
            <w:shd w:val="clear" w:color="auto" w:fill="auto"/>
            <w:noWrap/>
            <w:vAlign w:val="bottom"/>
            <w:hideMark/>
          </w:tcPr>
          <w:p w14:paraId="634E28EF" w14:textId="77777777" w:rsidR="00370D26" w:rsidRPr="00370D26" w:rsidRDefault="00370D26" w:rsidP="00D55B58">
            <w:pPr>
              <w:suppressAutoHyphens w:val="0"/>
              <w:spacing w:line="240" w:lineRule="auto"/>
              <w:jc w:val="both"/>
              <w:rPr>
                <w:szCs w:val="20"/>
                <w:lang w:eastAsia="fr-FR"/>
              </w:rPr>
            </w:pPr>
          </w:p>
        </w:tc>
        <w:tc>
          <w:tcPr>
            <w:tcW w:w="915" w:type="dxa"/>
            <w:tcBorders>
              <w:top w:val="nil"/>
              <w:left w:val="nil"/>
              <w:bottom w:val="nil"/>
              <w:right w:val="nil"/>
            </w:tcBorders>
            <w:shd w:val="clear" w:color="auto" w:fill="auto"/>
            <w:noWrap/>
            <w:vAlign w:val="bottom"/>
            <w:hideMark/>
          </w:tcPr>
          <w:p w14:paraId="48855607" w14:textId="77777777" w:rsidR="00370D26" w:rsidRPr="00370D26" w:rsidRDefault="00370D26" w:rsidP="00D55B58">
            <w:pPr>
              <w:suppressAutoHyphens w:val="0"/>
              <w:spacing w:line="240" w:lineRule="auto"/>
              <w:jc w:val="both"/>
              <w:rPr>
                <w:szCs w:val="20"/>
                <w:lang w:eastAsia="fr-FR"/>
              </w:rPr>
            </w:pPr>
          </w:p>
        </w:tc>
        <w:tc>
          <w:tcPr>
            <w:tcW w:w="1560" w:type="dxa"/>
            <w:tcBorders>
              <w:top w:val="nil"/>
              <w:left w:val="nil"/>
              <w:bottom w:val="nil"/>
              <w:right w:val="nil"/>
            </w:tcBorders>
            <w:shd w:val="clear" w:color="auto" w:fill="auto"/>
            <w:noWrap/>
            <w:vAlign w:val="bottom"/>
            <w:hideMark/>
          </w:tcPr>
          <w:p w14:paraId="3E423863" w14:textId="77777777" w:rsidR="00370D26" w:rsidRPr="00370D26" w:rsidRDefault="00370D26" w:rsidP="00D55B58">
            <w:pPr>
              <w:suppressAutoHyphens w:val="0"/>
              <w:spacing w:line="240" w:lineRule="auto"/>
              <w:jc w:val="both"/>
              <w:rPr>
                <w:szCs w:val="20"/>
                <w:lang w:eastAsia="fr-FR"/>
              </w:rPr>
            </w:pPr>
          </w:p>
        </w:tc>
        <w:tc>
          <w:tcPr>
            <w:tcW w:w="1276" w:type="dxa"/>
            <w:tcBorders>
              <w:top w:val="nil"/>
              <w:left w:val="single" w:sz="4" w:space="0" w:color="auto"/>
              <w:bottom w:val="single" w:sz="4" w:space="0" w:color="auto"/>
              <w:right w:val="single" w:sz="4" w:space="0" w:color="auto"/>
            </w:tcBorders>
            <w:shd w:val="clear" w:color="C0C0C0" w:fill="D9D9D9"/>
            <w:noWrap/>
            <w:vAlign w:val="bottom"/>
            <w:hideMark/>
          </w:tcPr>
          <w:p w14:paraId="0D7A12BF" w14:textId="77777777" w:rsidR="00370D26" w:rsidRPr="00370D26" w:rsidRDefault="00370D26" w:rsidP="00D55B58">
            <w:pPr>
              <w:suppressAutoHyphens w:val="0"/>
              <w:spacing w:line="240" w:lineRule="auto"/>
              <w:jc w:val="both"/>
              <w:rPr>
                <w:rFonts w:ascii="Arial" w:hAnsi="Arial" w:cs="Arial"/>
                <w:b/>
                <w:bCs/>
                <w:szCs w:val="20"/>
                <w:lang w:eastAsia="fr-FR"/>
              </w:rPr>
            </w:pPr>
            <w:r w:rsidRPr="00370D26">
              <w:rPr>
                <w:rFonts w:ascii="Arial" w:hAnsi="Arial" w:cs="Arial"/>
                <w:b/>
                <w:bCs/>
                <w:szCs w:val="20"/>
                <w:lang w:eastAsia="fr-FR"/>
              </w:rPr>
              <w:t>TOTAL TTC</w:t>
            </w:r>
          </w:p>
        </w:tc>
        <w:tc>
          <w:tcPr>
            <w:tcW w:w="1418" w:type="dxa"/>
            <w:tcBorders>
              <w:top w:val="nil"/>
              <w:left w:val="nil"/>
              <w:bottom w:val="single" w:sz="4" w:space="0" w:color="auto"/>
              <w:right w:val="single" w:sz="4" w:space="0" w:color="auto"/>
            </w:tcBorders>
            <w:shd w:val="clear" w:color="C0C0C0" w:fill="D9D9D9"/>
            <w:noWrap/>
            <w:vAlign w:val="bottom"/>
            <w:hideMark/>
          </w:tcPr>
          <w:p w14:paraId="1F2DE8A1" w14:textId="77777777" w:rsidR="00370D26" w:rsidRPr="00370D26" w:rsidRDefault="00370D26" w:rsidP="00D55B58">
            <w:pPr>
              <w:suppressAutoHyphens w:val="0"/>
              <w:spacing w:line="240" w:lineRule="auto"/>
              <w:jc w:val="both"/>
              <w:rPr>
                <w:rFonts w:ascii="Arial" w:hAnsi="Arial" w:cs="Arial"/>
                <w:b/>
                <w:bCs/>
                <w:szCs w:val="20"/>
                <w:lang w:eastAsia="fr-FR"/>
              </w:rPr>
            </w:pPr>
            <w:r w:rsidRPr="00370D26">
              <w:rPr>
                <w:rFonts w:ascii="Arial" w:hAnsi="Arial" w:cs="Arial"/>
                <w:b/>
                <w:bCs/>
                <w:szCs w:val="20"/>
                <w:lang w:eastAsia="fr-FR"/>
              </w:rPr>
              <w:t> </w:t>
            </w:r>
          </w:p>
        </w:tc>
      </w:tr>
    </w:tbl>
    <w:p w14:paraId="6DE4031C" w14:textId="77777777" w:rsidR="00512BF4" w:rsidRPr="00512BF4" w:rsidRDefault="00512BF4" w:rsidP="00512BF4">
      <w:bookmarkStart w:id="78" w:name="_Toc442599073"/>
      <w:bookmarkStart w:id="79" w:name="_Toc443296714"/>
      <w:bookmarkStart w:id="80" w:name="_Toc444337251"/>
      <w:bookmarkStart w:id="81" w:name="_Toc444485914"/>
      <w:bookmarkStart w:id="82" w:name="_Toc444490455"/>
      <w:bookmarkStart w:id="83" w:name="_Toc445008872"/>
      <w:bookmarkStart w:id="84" w:name="_Toc445010357"/>
      <w:bookmarkStart w:id="85" w:name="_Toc445622399"/>
      <w:bookmarkStart w:id="86" w:name="_Toc445872660"/>
      <w:bookmarkStart w:id="87" w:name="_Toc445891501"/>
      <w:bookmarkStart w:id="88" w:name="_Toc446225656"/>
      <w:bookmarkStart w:id="89" w:name="_Toc446225824"/>
      <w:bookmarkStart w:id="90" w:name="_Toc446226457"/>
      <w:bookmarkStart w:id="91" w:name="_Toc446227040"/>
      <w:bookmarkStart w:id="92" w:name="_Toc446314189"/>
      <w:bookmarkStart w:id="93" w:name="_Toc446314993"/>
      <w:bookmarkStart w:id="94" w:name="_Toc446320461"/>
      <w:bookmarkStart w:id="95" w:name="_Toc446322604"/>
      <w:bookmarkStart w:id="96" w:name="_Toc446817264"/>
      <w:bookmarkStart w:id="97" w:name="_Toc446817439"/>
      <w:bookmarkStart w:id="98" w:name="_Toc446817933"/>
      <w:bookmarkStart w:id="99" w:name="_Toc451591730"/>
      <w:bookmarkStart w:id="100" w:name="_Toc451592469"/>
      <w:bookmarkStart w:id="101" w:name="_Toc452524504"/>
      <w:bookmarkStart w:id="102" w:name="_Toc460061933"/>
      <w:bookmarkStart w:id="103" w:name="_Toc460988220"/>
      <w:bookmarkStart w:id="104" w:name="_Toc461461061"/>
      <w:bookmarkStart w:id="105" w:name="_Ref461463900"/>
      <w:bookmarkStart w:id="106" w:name="_Toc462198422"/>
      <w:bookmarkStart w:id="107" w:name="_Toc368571735"/>
      <w:bookmarkStart w:id="108" w:name="_Toc189670503"/>
    </w:p>
    <w:p w14:paraId="30571AAF" w14:textId="77777777" w:rsidR="00512BF4" w:rsidRDefault="00512BF4">
      <w:pPr>
        <w:suppressAutoHyphens w:val="0"/>
        <w:spacing w:line="240" w:lineRule="auto"/>
        <w:rPr>
          <w:rStyle w:val="Rfrenceintense"/>
          <w:sz w:val="28"/>
          <w:szCs w:val="32"/>
        </w:rPr>
      </w:pPr>
      <w:r>
        <w:rPr>
          <w:rStyle w:val="Rfrenceintense"/>
          <w:b w:val="0"/>
          <w:bCs w:val="0"/>
          <w:sz w:val="28"/>
          <w:szCs w:val="32"/>
        </w:rPr>
        <w:br w:type="page"/>
      </w:r>
    </w:p>
    <w:p w14:paraId="3CF558D1" w14:textId="77777777" w:rsidR="000B0925" w:rsidRDefault="000B0925" w:rsidP="00D55B58">
      <w:pPr>
        <w:pStyle w:val="Titre1"/>
        <w:numPr>
          <w:ilvl w:val="0"/>
          <w:numId w:val="0"/>
        </w:numPr>
        <w:spacing w:before="120" w:after="120"/>
        <w:ind w:left="567" w:hanging="499"/>
        <w:jc w:val="both"/>
        <w:rPr>
          <w:rStyle w:val="Rfrenceintense"/>
          <w:b/>
          <w:bCs/>
          <w:sz w:val="28"/>
          <w:szCs w:val="32"/>
        </w:rPr>
      </w:pPr>
    </w:p>
    <w:p w14:paraId="6EB620E2" w14:textId="03ED949D" w:rsidR="000B0925" w:rsidRPr="00512BF4" w:rsidRDefault="000B0925" w:rsidP="00D55B58">
      <w:pPr>
        <w:pStyle w:val="Titre1"/>
        <w:numPr>
          <w:ilvl w:val="0"/>
          <w:numId w:val="0"/>
        </w:numPr>
        <w:spacing w:before="120" w:after="120"/>
        <w:ind w:left="567" w:hanging="499"/>
        <w:jc w:val="both"/>
        <w:rPr>
          <w:rStyle w:val="Accentuationintense"/>
          <w:smallCaps/>
          <w:sz w:val="28"/>
          <w:szCs w:val="36"/>
        </w:rPr>
      </w:pPr>
      <w:bookmarkStart w:id="109" w:name="_Toc189833154"/>
      <w:r w:rsidRPr="00512BF4">
        <w:rPr>
          <w:rStyle w:val="Accentuationintense"/>
          <w:smallCaps/>
          <w:sz w:val="28"/>
          <w:szCs w:val="36"/>
        </w:rPr>
        <w:t xml:space="preserve">Annexe </w:t>
      </w:r>
      <w:r w:rsidR="00512BF4" w:rsidRPr="00512BF4">
        <w:rPr>
          <w:rStyle w:val="Accentuationintense"/>
          <w:smallCaps/>
          <w:sz w:val="28"/>
          <w:szCs w:val="36"/>
        </w:rPr>
        <w:t>2</w:t>
      </w:r>
      <w:r w:rsidRPr="00512BF4">
        <w:rPr>
          <w:rStyle w:val="Accentuationintense"/>
          <w:smallCaps/>
          <w:sz w:val="28"/>
          <w:szCs w:val="36"/>
        </w:rPr>
        <w:t xml:space="preserve"> –</w:t>
      </w:r>
      <w:r w:rsidR="00512BF4" w:rsidRPr="00512BF4">
        <w:rPr>
          <w:rStyle w:val="Accentuationintense"/>
          <w:smallCaps/>
          <w:sz w:val="28"/>
          <w:szCs w:val="36"/>
        </w:rPr>
        <w:t xml:space="preserve"> </w:t>
      </w:r>
      <w:r w:rsidRPr="00512BF4">
        <w:rPr>
          <w:rStyle w:val="Accentuationintense"/>
          <w:smallCaps/>
          <w:sz w:val="28"/>
          <w:szCs w:val="36"/>
        </w:rPr>
        <w:t>DESCRIPTION DES PRESTATIONS ATTENDUES</w:t>
      </w:r>
      <w:bookmarkEnd w:id="109"/>
    </w:p>
    <w:p w14:paraId="3BFED800" w14:textId="77777777" w:rsidR="00370D26" w:rsidRPr="00D55B58" w:rsidRDefault="00370D26" w:rsidP="00D55B58">
      <w:pPr>
        <w:pStyle w:val="Titre2"/>
        <w:numPr>
          <w:ilvl w:val="0"/>
          <w:numId w:val="0"/>
        </w:numPr>
        <w:ind w:left="720"/>
        <w:jc w:val="both"/>
        <w:rPr>
          <w:rStyle w:val="lev"/>
          <w:rFonts w:ascii="Arial" w:hAnsi="Arial" w:cs="Arial"/>
          <w:szCs w:val="20"/>
          <w:lang w:eastAsia="fr-FR"/>
        </w:rPr>
      </w:pPr>
    </w:p>
    <w:p w14:paraId="3777CEC0" w14:textId="0BA571D6" w:rsidR="00370D26" w:rsidRPr="00D55B58" w:rsidRDefault="00370D26" w:rsidP="00F343E4">
      <w:pPr>
        <w:pStyle w:val="Style1"/>
        <w:numPr>
          <w:ilvl w:val="0"/>
          <w:numId w:val="13"/>
        </w:numPr>
        <w:jc w:val="both"/>
        <w:rPr>
          <w:rStyle w:val="lev"/>
          <w:rFonts w:ascii="Arial" w:hAnsi="Arial" w:cs="Arial"/>
          <w:b/>
          <w:bCs/>
          <w:sz w:val="20"/>
          <w:szCs w:val="20"/>
          <w:lang w:eastAsia="fr-FR"/>
        </w:rPr>
      </w:pPr>
      <w:bookmarkStart w:id="110" w:name="_Toc189742530"/>
      <w:bookmarkStart w:id="111" w:name="_Toc189829610"/>
      <w:bookmarkStart w:id="112" w:name="_Toc189833048"/>
      <w:bookmarkStart w:id="113" w:name="_Toc189833155"/>
      <w:r w:rsidRPr="00D55B58">
        <w:rPr>
          <w:rStyle w:val="lev"/>
          <w:rFonts w:ascii="Arial" w:hAnsi="Arial" w:cs="Arial"/>
          <w:b/>
          <w:bCs/>
          <w:sz w:val="20"/>
          <w:szCs w:val="20"/>
          <w:lang w:eastAsia="fr-FR"/>
        </w:rPr>
        <w:t>CONSISTANCE DES TRAVAUX</w:t>
      </w:r>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10"/>
      <w:bookmarkEnd w:id="111"/>
      <w:bookmarkEnd w:id="112"/>
      <w:bookmarkEnd w:id="113"/>
      <w:r w:rsidRPr="00D55B58">
        <w:rPr>
          <w:rStyle w:val="lev"/>
          <w:rFonts w:ascii="Arial" w:hAnsi="Arial" w:cs="Arial"/>
          <w:b/>
          <w:bCs/>
          <w:sz w:val="20"/>
          <w:szCs w:val="20"/>
          <w:lang w:eastAsia="fr-FR"/>
        </w:rPr>
        <w:t xml:space="preserve"> </w:t>
      </w:r>
    </w:p>
    <w:p w14:paraId="0A43670E" w14:textId="77777777" w:rsidR="00370D26" w:rsidRPr="00370D26"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p>
    <w:p w14:paraId="56D54C9E" w14:textId="77777777" w:rsidR="00370D26" w:rsidRPr="00370D26"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Les travaux comprennent toutes les fournitures et prestations nécessaires à la complète réalisation des travaux de l'objet du présent marché.</w:t>
      </w:r>
    </w:p>
    <w:p w14:paraId="4FE91CA5" w14:textId="77777777" w:rsidR="00370D26" w:rsidRPr="00370D26"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p>
    <w:p w14:paraId="3CFCB837" w14:textId="60FD2AFD" w:rsidR="00370D26" w:rsidRPr="00370D26" w:rsidRDefault="00370D26" w:rsidP="00D55B58">
      <w:pPr>
        <w:widowControl w:val="0"/>
        <w:tabs>
          <w:tab w:val="left" w:pos="0"/>
        </w:tabs>
        <w:suppressAutoHyphens w:val="0"/>
        <w:overflowPunct w:val="0"/>
        <w:autoSpaceDE w:val="0"/>
        <w:autoSpaceDN w:val="0"/>
        <w:spacing w:line="240" w:lineRule="auto"/>
        <w:jc w:val="both"/>
        <w:textAlignment w:val="baseline"/>
        <w:rPr>
          <w:rFonts w:ascii="Arial" w:eastAsia="Arial Unicode MS" w:hAnsi="Arial" w:cs="Arial"/>
          <w:kern w:val="3"/>
          <w:szCs w:val="20"/>
          <w:lang w:eastAsia="fr-FR"/>
        </w:rPr>
      </w:pPr>
      <w:bookmarkStart w:id="114" w:name="_Toc442599074"/>
      <w:bookmarkStart w:id="115" w:name="_Toc443296715"/>
      <w:bookmarkStart w:id="116" w:name="_Toc444337252"/>
      <w:bookmarkStart w:id="117" w:name="_Toc444485915"/>
      <w:bookmarkStart w:id="118" w:name="_Toc444490456"/>
      <w:bookmarkStart w:id="119" w:name="_Toc445008873"/>
      <w:bookmarkStart w:id="120" w:name="_Toc445010358"/>
      <w:bookmarkStart w:id="121" w:name="_Toc445622400"/>
      <w:bookmarkStart w:id="122" w:name="_Toc445872661"/>
      <w:bookmarkStart w:id="123" w:name="_Toc445891502"/>
      <w:bookmarkStart w:id="124" w:name="_Toc446225657"/>
      <w:bookmarkStart w:id="125" w:name="_Toc446225825"/>
      <w:bookmarkStart w:id="126" w:name="_Toc446226458"/>
      <w:bookmarkStart w:id="127" w:name="_Toc446227041"/>
      <w:bookmarkStart w:id="128" w:name="_Toc446314190"/>
      <w:bookmarkStart w:id="129" w:name="_Toc446314994"/>
      <w:bookmarkStart w:id="130" w:name="_Toc446320462"/>
      <w:bookmarkStart w:id="131" w:name="_Toc446322605"/>
      <w:bookmarkStart w:id="132" w:name="_Toc446817265"/>
      <w:bookmarkStart w:id="133" w:name="_Toc446817440"/>
      <w:bookmarkStart w:id="134" w:name="_Toc446817934"/>
      <w:bookmarkStart w:id="135" w:name="_Toc451591731"/>
      <w:bookmarkStart w:id="136" w:name="_Toc451592470"/>
      <w:bookmarkStart w:id="137" w:name="_Toc452524505"/>
      <w:bookmarkStart w:id="138" w:name="_Toc460061934"/>
      <w:bookmarkStart w:id="139" w:name="_Toc460988221"/>
      <w:bookmarkStart w:id="140" w:name="_Toc461461062"/>
      <w:bookmarkStart w:id="141" w:name="_Toc462198423"/>
      <w:bookmarkStart w:id="142" w:name="_Toc368571736"/>
      <w:r w:rsidRPr="00370D26">
        <w:rPr>
          <w:rFonts w:ascii="Arial" w:hAnsi="Arial" w:cs="Arial"/>
          <w:b/>
          <w:szCs w:val="20"/>
          <w:lang w:eastAsia="fr-FR"/>
        </w:rPr>
        <w:t xml:space="preserve">Consistance des </w:t>
      </w:r>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r w:rsidRPr="00370D26">
        <w:rPr>
          <w:rFonts w:ascii="Arial" w:hAnsi="Arial" w:cs="Arial"/>
          <w:b/>
          <w:szCs w:val="20"/>
          <w:lang w:eastAsia="fr-FR"/>
        </w:rPr>
        <w:t xml:space="preserve">travaux pour la création d’un accès à la zone </w:t>
      </w:r>
      <w:r w:rsidR="000B0925" w:rsidRPr="00D55B58">
        <w:rPr>
          <w:rFonts w:ascii="Arial" w:hAnsi="Arial" w:cs="Arial"/>
          <w:b/>
          <w:szCs w:val="20"/>
          <w:lang w:eastAsia="fr-FR"/>
        </w:rPr>
        <w:t>PCSAR</w:t>
      </w:r>
      <w:r w:rsidR="000B0925" w:rsidRPr="00D55B58">
        <w:rPr>
          <w:rFonts w:ascii="Arial" w:hAnsi="Arial" w:cs="Arial"/>
          <w:szCs w:val="20"/>
          <w:lang w:eastAsia="fr-FR"/>
        </w:rPr>
        <w:t xml:space="preserve"> :</w:t>
      </w:r>
    </w:p>
    <w:p w14:paraId="4633DA64" w14:textId="77777777" w:rsidR="00370D26" w:rsidRPr="00370D26" w:rsidRDefault="00370D26" w:rsidP="00D55B58">
      <w:pPr>
        <w:keepNext/>
        <w:suppressAutoHyphens w:val="0"/>
        <w:overflowPunct w:val="0"/>
        <w:autoSpaceDE w:val="0"/>
        <w:autoSpaceDN w:val="0"/>
        <w:spacing w:line="240" w:lineRule="auto"/>
        <w:ind w:left="708" w:firstLine="1"/>
        <w:jc w:val="both"/>
        <w:textAlignment w:val="baseline"/>
        <w:outlineLvl w:val="2"/>
        <w:rPr>
          <w:rFonts w:ascii="Arial" w:hAnsi="Arial" w:cs="Arial"/>
          <w:b/>
          <w:szCs w:val="20"/>
          <w:lang w:eastAsia="fr-FR"/>
        </w:rPr>
      </w:pPr>
    </w:p>
    <w:p w14:paraId="4E4E01F3" w14:textId="77777777" w:rsidR="00370D26" w:rsidRPr="00370D26" w:rsidRDefault="00370D26" w:rsidP="00D55B58">
      <w:pPr>
        <w:tabs>
          <w:tab w:val="left" w:pos="-720"/>
        </w:tabs>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Les travaux comprennent :</w:t>
      </w:r>
    </w:p>
    <w:p w14:paraId="21AD9607" w14:textId="77777777" w:rsidR="00370D26" w:rsidRPr="00370D26" w:rsidRDefault="00370D26" w:rsidP="00D55B58">
      <w:pPr>
        <w:tabs>
          <w:tab w:val="left" w:pos="360"/>
        </w:tabs>
        <w:suppressAutoHyphens w:val="0"/>
        <w:overflowPunct w:val="0"/>
        <w:autoSpaceDE w:val="0"/>
        <w:autoSpaceDN w:val="0"/>
        <w:spacing w:line="240" w:lineRule="auto"/>
        <w:jc w:val="both"/>
        <w:textAlignment w:val="baseline"/>
        <w:rPr>
          <w:rFonts w:ascii="Arial" w:hAnsi="Arial" w:cs="Arial"/>
          <w:szCs w:val="20"/>
          <w:u w:val="single"/>
          <w:lang w:eastAsia="fr-FR"/>
        </w:rPr>
      </w:pPr>
    </w:p>
    <w:p w14:paraId="1B6160B7" w14:textId="4D0AAF64" w:rsidR="00370D26" w:rsidRPr="007147A0" w:rsidRDefault="00370D26" w:rsidP="007147A0">
      <w:pPr>
        <w:pStyle w:val="Paragraphedeliste"/>
        <w:numPr>
          <w:ilvl w:val="0"/>
          <w:numId w:val="17"/>
        </w:numPr>
        <w:tabs>
          <w:tab w:val="left" w:pos="360"/>
        </w:tabs>
        <w:suppressAutoHyphens w:val="0"/>
        <w:overflowPunct w:val="0"/>
        <w:autoSpaceDE w:val="0"/>
        <w:autoSpaceDN w:val="0"/>
        <w:spacing w:line="240" w:lineRule="auto"/>
        <w:jc w:val="both"/>
        <w:textAlignment w:val="baseline"/>
        <w:rPr>
          <w:rFonts w:ascii="Arial" w:hAnsi="Arial" w:cs="Arial"/>
          <w:szCs w:val="20"/>
          <w:lang w:eastAsia="fr-FR"/>
        </w:rPr>
      </w:pPr>
      <w:r w:rsidRPr="007147A0">
        <w:rPr>
          <w:rFonts w:ascii="Arial" w:hAnsi="Arial" w:cs="Arial"/>
          <w:szCs w:val="20"/>
          <w:lang w:eastAsia="fr-FR"/>
        </w:rPr>
        <w:t xml:space="preserve">La </w:t>
      </w:r>
      <w:r w:rsidR="00312B18" w:rsidRPr="007147A0">
        <w:rPr>
          <w:rFonts w:ascii="Arial" w:hAnsi="Arial" w:cs="Arial"/>
          <w:szCs w:val="20"/>
          <w:lang w:eastAsia="fr-FR"/>
        </w:rPr>
        <w:t xml:space="preserve">conception, </w:t>
      </w:r>
      <w:r w:rsidR="00444A01" w:rsidRPr="007147A0">
        <w:rPr>
          <w:rFonts w:ascii="Arial" w:hAnsi="Arial" w:cs="Arial"/>
          <w:szCs w:val="20"/>
          <w:lang w:eastAsia="fr-FR"/>
        </w:rPr>
        <w:t xml:space="preserve">la </w:t>
      </w:r>
      <w:r w:rsidRPr="007147A0">
        <w:rPr>
          <w:rFonts w:ascii="Arial" w:hAnsi="Arial" w:cs="Arial"/>
          <w:szCs w:val="20"/>
          <w:lang w:eastAsia="fr-FR"/>
        </w:rPr>
        <w:t>fabrication et la pose d’un portail ;</w:t>
      </w:r>
    </w:p>
    <w:p w14:paraId="01C7FB9D" w14:textId="0767AD34" w:rsidR="00370D26" w:rsidRPr="007147A0" w:rsidRDefault="00370D26" w:rsidP="007147A0">
      <w:pPr>
        <w:pStyle w:val="Paragraphedeliste"/>
        <w:widowControl w:val="0"/>
        <w:numPr>
          <w:ilvl w:val="0"/>
          <w:numId w:val="17"/>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La création d’un dallage béton ;</w:t>
      </w:r>
    </w:p>
    <w:p w14:paraId="700C732D" w14:textId="43714B2B" w:rsidR="00370D26" w:rsidRPr="007147A0" w:rsidRDefault="00370D26" w:rsidP="007147A0">
      <w:pPr>
        <w:pStyle w:val="Paragraphedeliste"/>
        <w:widowControl w:val="0"/>
        <w:numPr>
          <w:ilvl w:val="0"/>
          <w:numId w:val="17"/>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La dépose et mise en décharge de clôture</w:t>
      </w:r>
      <w:r w:rsidR="000B0925" w:rsidRPr="007147A0">
        <w:rPr>
          <w:rFonts w:ascii="Arial" w:eastAsia="Arial Unicode MS" w:hAnsi="Arial" w:cs="Arial"/>
          <w:kern w:val="3"/>
          <w:szCs w:val="20"/>
          <w:lang w:eastAsia="fr-FR"/>
        </w:rPr>
        <w:t> ;</w:t>
      </w:r>
    </w:p>
    <w:p w14:paraId="28AB6795" w14:textId="506C210E" w:rsidR="00370D26" w:rsidRPr="007147A0" w:rsidRDefault="00370D26" w:rsidP="007147A0">
      <w:pPr>
        <w:pStyle w:val="Paragraphedeliste"/>
        <w:widowControl w:val="0"/>
        <w:numPr>
          <w:ilvl w:val="0"/>
          <w:numId w:val="17"/>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La fourniture et pose de clôtures ;</w:t>
      </w:r>
    </w:p>
    <w:p w14:paraId="52B18EA1" w14:textId="5B867928" w:rsidR="00370D26" w:rsidRPr="007147A0" w:rsidRDefault="00370D26" w:rsidP="007147A0">
      <w:pPr>
        <w:pStyle w:val="Paragraphedeliste"/>
        <w:widowControl w:val="0"/>
        <w:numPr>
          <w:ilvl w:val="0"/>
          <w:numId w:val="17"/>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Le raccordement électrique du portail ;</w:t>
      </w:r>
    </w:p>
    <w:p w14:paraId="00B9859E" w14:textId="586008B2" w:rsidR="00370D26" w:rsidRPr="007147A0" w:rsidRDefault="00370D26" w:rsidP="007147A0">
      <w:pPr>
        <w:pStyle w:val="Paragraphedeliste"/>
        <w:widowControl w:val="0"/>
        <w:numPr>
          <w:ilvl w:val="0"/>
          <w:numId w:val="17"/>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La mise en place de barrière type Héras pendant toute la durée du déclassement de la clôture</w:t>
      </w:r>
      <w:r w:rsidR="00444A01" w:rsidRPr="007147A0">
        <w:rPr>
          <w:rFonts w:ascii="Arial" w:eastAsia="Arial Unicode MS" w:hAnsi="Arial" w:cs="Arial"/>
          <w:kern w:val="3"/>
          <w:szCs w:val="20"/>
          <w:lang w:eastAsia="fr-FR"/>
        </w:rPr>
        <w:t>.</w:t>
      </w:r>
    </w:p>
    <w:p w14:paraId="6847AAAE" w14:textId="77777777" w:rsidR="00370D26" w:rsidRPr="00370D26" w:rsidRDefault="00370D26" w:rsidP="00D55B58">
      <w:pPr>
        <w:widowControl w:val="0"/>
        <w:autoSpaceDN w:val="0"/>
        <w:spacing w:line="240" w:lineRule="auto"/>
        <w:jc w:val="both"/>
        <w:textAlignment w:val="baseline"/>
        <w:rPr>
          <w:rFonts w:ascii="Arial" w:eastAsia="Arial Unicode MS" w:hAnsi="Arial" w:cs="Arial"/>
          <w:kern w:val="3"/>
          <w:szCs w:val="20"/>
          <w:lang w:eastAsia="fr-FR"/>
        </w:rPr>
      </w:pPr>
      <w:bookmarkStart w:id="143" w:name="_Toc368571737"/>
      <w:bookmarkStart w:id="144" w:name="_Toc460061936"/>
      <w:bookmarkStart w:id="145" w:name="_Toc460988223"/>
      <w:bookmarkStart w:id="146" w:name="_Toc461461064"/>
      <w:bookmarkStart w:id="147" w:name="_Toc462198425"/>
    </w:p>
    <w:p w14:paraId="206BBC77" w14:textId="77777777" w:rsidR="00370D26" w:rsidRPr="00370D26" w:rsidRDefault="00370D26" w:rsidP="00D55B58">
      <w:pPr>
        <w:widowControl w:val="0"/>
        <w:autoSpaceDN w:val="0"/>
        <w:spacing w:line="240" w:lineRule="auto"/>
        <w:jc w:val="both"/>
        <w:textAlignment w:val="baseline"/>
        <w:rPr>
          <w:rFonts w:ascii="Arial" w:eastAsia="Arial Unicode MS" w:hAnsi="Arial" w:cs="Arial"/>
          <w:b/>
          <w:kern w:val="3"/>
          <w:szCs w:val="20"/>
          <w:lang w:eastAsia="fr-FR"/>
        </w:rPr>
      </w:pPr>
      <w:r w:rsidRPr="00370D26">
        <w:rPr>
          <w:rFonts w:ascii="Arial" w:eastAsia="Arial Unicode MS" w:hAnsi="Arial" w:cs="Arial"/>
          <w:b/>
          <w:kern w:val="3"/>
          <w:szCs w:val="20"/>
          <w:lang w:eastAsia="fr-FR"/>
        </w:rPr>
        <w:t>Prestations annexes comprises</w:t>
      </w:r>
      <w:bookmarkEnd w:id="143"/>
      <w:r w:rsidRPr="00370D26">
        <w:rPr>
          <w:rFonts w:ascii="Arial" w:eastAsia="Arial Unicode MS" w:hAnsi="Arial" w:cs="Arial"/>
          <w:b/>
          <w:kern w:val="3"/>
          <w:szCs w:val="20"/>
          <w:lang w:eastAsia="fr-FR"/>
        </w:rPr>
        <w:t xml:space="preserve"> </w:t>
      </w:r>
      <w:bookmarkEnd w:id="144"/>
      <w:bookmarkEnd w:id="145"/>
      <w:bookmarkEnd w:id="146"/>
      <w:bookmarkEnd w:id="147"/>
    </w:p>
    <w:p w14:paraId="6029EBB5" w14:textId="77777777" w:rsidR="00370D26" w:rsidRPr="00370D26" w:rsidRDefault="00370D26" w:rsidP="00D55B58">
      <w:pPr>
        <w:widowControl w:val="0"/>
        <w:autoSpaceDN w:val="0"/>
        <w:spacing w:line="240" w:lineRule="auto"/>
        <w:jc w:val="both"/>
        <w:textAlignment w:val="baseline"/>
        <w:rPr>
          <w:rFonts w:ascii="Arial" w:eastAsia="Arial Unicode MS" w:hAnsi="Arial" w:cs="Arial"/>
          <w:kern w:val="3"/>
          <w:szCs w:val="20"/>
          <w:lang w:eastAsia="fr-FR"/>
        </w:rPr>
      </w:pPr>
    </w:p>
    <w:p w14:paraId="43446DB9" w14:textId="2D99C8F5" w:rsidR="00370D26" w:rsidRPr="007147A0" w:rsidRDefault="00370D26" w:rsidP="007147A0">
      <w:pPr>
        <w:pStyle w:val="Paragraphedeliste"/>
        <w:widowControl w:val="0"/>
        <w:numPr>
          <w:ilvl w:val="0"/>
          <w:numId w:val="17"/>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Les prestations annexes désignées ci-après, sont à réaliser :</w:t>
      </w:r>
    </w:p>
    <w:p w14:paraId="33322C6C" w14:textId="19361B93" w:rsidR="00370D26" w:rsidRPr="007147A0" w:rsidRDefault="00370D26" w:rsidP="007147A0">
      <w:pPr>
        <w:pStyle w:val="Paragraphedeliste"/>
        <w:widowControl w:val="0"/>
        <w:numPr>
          <w:ilvl w:val="0"/>
          <w:numId w:val="17"/>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Les installations de chantier et cantonnements, le balisage et la signalisation du chantier ;</w:t>
      </w:r>
    </w:p>
    <w:p w14:paraId="26DEF963" w14:textId="1ED02896" w:rsidR="00370D26" w:rsidRPr="007147A0" w:rsidRDefault="00370D26" w:rsidP="007147A0">
      <w:pPr>
        <w:pStyle w:val="Paragraphedeliste"/>
        <w:widowControl w:val="0"/>
        <w:numPr>
          <w:ilvl w:val="0"/>
          <w:numId w:val="17"/>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Les études de fabrication</w:t>
      </w:r>
      <w:r w:rsidR="00444A01" w:rsidRPr="007147A0">
        <w:rPr>
          <w:rFonts w:ascii="Arial" w:eastAsia="Arial Unicode MS" w:hAnsi="Arial" w:cs="Arial"/>
          <w:kern w:val="3"/>
          <w:szCs w:val="20"/>
          <w:lang w:eastAsia="fr-FR"/>
        </w:rPr>
        <w:t> ;</w:t>
      </w:r>
    </w:p>
    <w:p w14:paraId="53120FC0" w14:textId="53527534" w:rsidR="00370D26" w:rsidRPr="007147A0" w:rsidRDefault="000B0925" w:rsidP="007147A0">
      <w:pPr>
        <w:pStyle w:val="Paragraphedeliste"/>
        <w:widowControl w:val="0"/>
        <w:numPr>
          <w:ilvl w:val="0"/>
          <w:numId w:val="17"/>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Le</w:t>
      </w:r>
      <w:r w:rsidR="00370D26" w:rsidRPr="007147A0">
        <w:rPr>
          <w:rFonts w:ascii="Arial" w:eastAsia="Arial Unicode MS" w:hAnsi="Arial" w:cs="Arial"/>
          <w:kern w:val="3"/>
          <w:szCs w:val="20"/>
          <w:lang w:eastAsia="fr-FR"/>
        </w:rPr>
        <w:t xml:space="preserve"> piquetage </w:t>
      </w:r>
      <w:r w:rsidRPr="007147A0">
        <w:rPr>
          <w:rFonts w:ascii="Arial" w:eastAsia="Arial Unicode MS" w:hAnsi="Arial" w:cs="Arial"/>
          <w:kern w:val="3"/>
          <w:szCs w:val="20"/>
          <w:lang w:eastAsia="fr-FR"/>
        </w:rPr>
        <w:t>général ;</w:t>
      </w:r>
    </w:p>
    <w:p w14:paraId="76F308D8" w14:textId="7BA199ED" w:rsidR="00370D26" w:rsidRPr="007147A0" w:rsidRDefault="00370D26" w:rsidP="007147A0">
      <w:pPr>
        <w:pStyle w:val="Paragraphedeliste"/>
        <w:widowControl w:val="0"/>
        <w:numPr>
          <w:ilvl w:val="0"/>
          <w:numId w:val="17"/>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Le balayage/nettoyage dans la zone du chantier et de son voisinage, sur le cheminement des engins depuis l’entrée de la plateforme aéroportuaire jusqu’au lieu du chantier, y compris d’éventuelles demandes complémentaires ;</w:t>
      </w:r>
    </w:p>
    <w:p w14:paraId="64A74D56" w14:textId="4F1136FE" w:rsidR="00370D26" w:rsidRPr="007147A0" w:rsidRDefault="00370D26" w:rsidP="007147A0">
      <w:pPr>
        <w:pStyle w:val="Paragraphedeliste"/>
        <w:widowControl w:val="0"/>
        <w:numPr>
          <w:ilvl w:val="0"/>
          <w:numId w:val="17"/>
        </w:numPr>
        <w:autoSpaceDN w:val="0"/>
        <w:spacing w:line="240" w:lineRule="auto"/>
        <w:jc w:val="both"/>
        <w:textAlignment w:val="baseline"/>
        <w:rPr>
          <w:rFonts w:ascii="Arial" w:eastAsia="Arial Unicode MS" w:hAnsi="Arial" w:cs="Arial"/>
          <w:kern w:val="3"/>
          <w:szCs w:val="20"/>
          <w:lang w:eastAsia="fr-FR"/>
        </w:rPr>
      </w:pPr>
      <w:proofErr w:type="gramStart"/>
      <w:r w:rsidRPr="007147A0">
        <w:rPr>
          <w:rFonts w:ascii="Arial" w:eastAsia="Arial Unicode MS" w:hAnsi="Arial" w:cs="Arial"/>
          <w:kern w:val="3"/>
          <w:szCs w:val="20"/>
          <w:lang w:eastAsia="fr-FR"/>
        </w:rPr>
        <w:t>le</w:t>
      </w:r>
      <w:proofErr w:type="gramEnd"/>
      <w:r w:rsidRPr="007147A0">
        <w:rPr>
          <w:rFonts w:ascii="Arial" w:eastAsia="Arial Unicode MS" w:hAnsi="Arial" w:cs="Arial"/>
          <w:kern w:val="3"/>
          <w:szCs w:val="20"/>
          <w:lang w:eastAsia="fr-FR"/>
        </w:rPr>
        <w:t xml:space="preserve"> suivi de chantier,</w:t>
      </w:r>
    </w:p>
    <w:p w14:paraId="60A02F32" w14:textId="53590E79" w:rsidR="00370D26" w:rsidRPr="007147A0" w:rsidRDefault="00370D26" w:rsidP="007147A0">
      <w:pPr>
        <w:pStyle w:val="Paragraphedeliste"/>
        <w:widowControl w:val="0"/>
        <w:numPr>
          <w:ilvl w:val="0"/>
          <w:numId w:val="17"/>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L’évacuation et mise en décharge des déblais et déchets de chantier.</w:t>
      </w:r>
    </w:p>
    <w:p w14:paraId="1B79F835" w14:textId="063DA362" w:rsidR="009D164F" w:rsidRPr="007147A0" w:rsidRDefault="009D164F" w:rsidP="007147A0">
      <w:pPr>
        <w:pStyle w:val="Paragraphedeliste"/>
        <w:widowControl w:val="0"/>
        <w:numPr>
          <w:ilvl w:val="0"/>
          <w:numId w:val="17"/>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Le DOE.</w:t>
      </w:r>
    </w:p>
    <w:p w14:paraId="34FE8770" w14:textId="77777777" w:rsidR="00444A01" w:rsidRPr="00370D26" w:rsidRDefault="00444A01" w:rsidP="00D55B58">
      <w:pPr>
        <w:widowControl w:val="0"/>
        <w:autoSpaceDN w:val="0"/>
        <w:spacing w:line="240" w:lineRule="auto"/>
        <w:jc w:val="both"/>
        <w:textAlignment w:val="baseline"/>
        <w:rPr>
          <w:rFonts w:ascii="Arial" w:eastAsia="Arial Unicode MS" w:hAnsi="Arial" w:cs="Arial"/>
          <w:kern w:val="3"/>
          <w:szCs w:val="20"/>
          <w:lang w:eastAsia="fr-FR"/>
        </w:rPr>
      </w:pPr>
    </w:p>
    <w:p w14:paraId="71F3DF01" w14:textId="343486E7" w:rsidR="00370D26" w:rsidRDefault="000B0925" w:rsidP="00F343E4">
      <w:pPr>
        <w:pStyle w:val="Style1"/>
        <w:numPr>
          <w:ilvl w:val="0"/>
          <w:numId w:val="13"/>
        </w:numPr>
        <w:jc w:val="both"/>
        <w:rPr>
          <w:rStyle w:val="lev"/>
          <w:rFonts w:ascii="Arial" w:hAnsi="Arial" w:cs="Arial"/>
          <w:b/>
          <w:bCs/>
          <w:sz w:val="20"/>
          <w:szCs w:val="20"/>
          <w:lang w:eastAsia="fr-FR"/>
        </w:rPr>
      </w:pPr>
      <w:bookmarkStart w:id="148" w:name="_Toc442599078"/>
      <w:bookmarkStart w:id="149" w:name="_Toc443296719"/>
      <w:bookmarkStart w:id="150" w:name="_Toc444337256"/>
      <w:bookmarkStart w:id="151" w:name="_Toc444485919"/>
      <w:bookmarkStart w:id="152" w:name="_Toc444490460"/>
      <w:bookmarkStart w:id="153" w:name="_Toc445008877"/>
      <w:bookmarkStart w:id="154" w:name="_Toc445010362"/>
      <w:bookmarkStart w:id="155" w:name="_Toc445622404"/>
      <w:bookmarkStart w:id="156" w:name="_Toc445872665"/>
      <w:bookmarkStart w:id="157" w:name="_Toc445891506"/>
      <w:bookmarkStart w:id="158" w:name="_Toc446225660"/>
      <w:bookmarkStart w:id="159" w:name="_Toc446225828"/>
      <w:bookmarkStart w:id="160" w:name="_Toc446226461"/>
      <w:bookmarkStart w:id="161" w:name="_Toc446227044"/>
      <w:bookmarkStart w:id="162" w:name="_Toc446314193"/>
      <w:bookmarkStart w:id="163" w:name="_Toc446314997"/>
      <w:bookmarkStart w:id="164" w:name="_Toc446320465"/>
      <w:bookmarkStart w:id="165" w:name="_Toc446322608"/>
      <w:bookmarkStart w:id="166" w:name="_Toc446817269"/>
      <w:bookmarkStart w:id="167" w:name="_Toc446817444"/>
      <w:bookmarkStart w:id="168" w:name="_Toc446817938"/>
      <w:bookmarkStart w:id="169" w:name="_Toc451591735"/>
      <w:bookmarkStart w:id="170" w:name="_Toc451592474"/>
      <w:bookmarkStart w:id="171" w:name="_Toc452524509"/>
      <w:bookmarkStart w:id="172" w:name="_Toc460061938"/>
      <w:bookmarkStart w:id="173" w:name="_Toc460988225"/>
      <w:bookmarkStart w:id="174" w:name="_Toc461461066"/>
      <w:bookmarkStart w:id="175" w:name="_Toc462198427"/>
      <w:bookmarkStart w:id="176" w:name="_Toc491658901"/>
      <w:bookmarkStart w:id="177" w:name="_Toc368571738"/>
      <w:bookmarkStart w:id="178" w:name="_Toc189670504"/>
      <w:bookmarkStart w:id="179" w:name="_Toc189742531"/>
      <w:bookmarkStart w:id="180" w:name="_Toc189829611"/>
      <w:bookmarkStart w:id="181" w:name="_Toc189833049"/>
      <w:bookmarkStart w:id="182" w:name="_Toc189833156"/>
      <w:r w:rsidRPr="00444A01">
        <w:rPr>
          <w:rStyle w:val="lev"/>
          <w:rFonts w:ascii="Arial" w:hAnsi="Arial" w:cs="Arial"/>
          <w:b/>
          <w:bCs/>
          <w:sz w:val="20"/>
          <w:szCs w:val="20"/>
          <w:lang w:eastAsia="fr-FR"/>
        </w:rPr>
        <w:t>CARACTERISTIQUES</w:t>
      </w:r>
      <w:r w:rsidR="00370D26" w:rsidRPr="00444A01">
        <w:rPr>
          <w:rStyle w:val="lev"/>
          <w:rFonts w:ascii="Arial" w:hAnsi="Arial" w:cs="Arial"/>
          <w:b/>
          <w:bCs/>
          <w:sz w:val="20"/>
          <w:szCs w:val="20"/>
          <w:lang w:eastAsia="fr-FR"/>
        </w:rPr>
        <w:t xml:space="preserve"> TECHNIQUES DES TRAVAUX</w:t>
      </w:r>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740246F6" w14:textId="77777777" w:rsidR="00444A01" w:rsidRPr="00444A01" w:rsidRDefault="00444A01" w:rsidP="00444A01">
      <w:pPr>
        <w:pStyle w:val="Style1"/>
        <w:numPr>
          <w:ilvl w:val="0"/>
          <w:numId w:val="0"/>
        </w:numPr>
        <w:ind w:left="720"/>
        <w:jc w:val="both"/>
        <w:rPr>
          <w:rStyle w:val="lev"/>
          <w:rFonts w:ascii="Arial" w:hAnsi="Arial" w:cs="Arial"/>
          <w:b/>
          <w:bCs/>
          <w:sz w:val="20"/>
          <w:szCs w:val="20"/>
          <w:lang w:eastAsia="fr-FR"/>
        </w:rPr>
      </w:pPr>
    </w:p>
    <w:p w14:paraId="33BF206D" w14:textId="77777777" w:rsidR="00370D26" w:rsidRPr="00370D26" w:rsidRDefault="00370D26" w:rsidP="00D55B58">
      <w:pPr>
        <w:widowControl w:val="0"/>
        <w:autoSpaceDN w:val="0"/>
        <w:spacing w:line="240" w:lineRule="auto"/>
        <w:jc w:val="both"/>
        <w:textAlignment w:val="baseline"/>
        <w:rPr>
          <w:rFonts w:ascii="Arial" w:eastAsia="Arial Unicode MS" w:hAnsi="Arial" w:cs="Arial"/>
          <w:kern w:val="3"/>
          <w:szCs w:val="20"/>
          <w:lang w:eastAsia="fr-FR"/>
        </w:rPr>
      </w:pPr>
      <w:r w:rsidRPr="00370D26">
        <w:rPr>
          <w:rFonts w:ascii="Arial" w:eastAsia="Arial Unicode MS" w:hAnsi="Arial" w:cs="Arial"/>
          <w:kern w:val="3"/>
          <w:szCs w:val="20"/>
          <w:lang w:eastAsia="fr-FR"/>
        </w:rPr>
        <w:t>L’attention de l’Entrepreneur est attirée sur le fait qu'il devra prendre toutes les dispositions nécessaires pour éviter les conséquences d’un accident susceptible de polluer l’environnement.</w:t>
      </w:r>
    </w:p>
    <w:p w14:paraId="464BC133" w14:textId="77777777" w:rsidR="00370D26" w:rsidRPr="00370D26" w:rsidRDefault="00370D26" w:rsidP="00D55B58">
      <w:pPr>
        <w:widowControl w:val="0"/>
        <w:autoSpaceDN w:val="0"/>
        <w:spacing w:line="240" w:lineRule="auto"/>
        <w:jc w:val="both"/>
        <w:textAlignment w:val="baseline"/>
        <w:rPr>
          <w:rFonts w:ascii="Arial" w:eastAsia="Arial Unicode MS" w:hAnsi="Arial" w:cs="Arial"/>
          <w:kern w:val="3"/>
          <w:szCs w:val="20"/>
          <w:lang w:eastAsia="fr-FR"/>
        </w:rPr>
      </w:pPr>
    </w:p>
    <w:p w14:paraId="1E12BE96" w14:textId="502635FE" w:rsidR="007147A0" w:rsidRPr="00370D26" w:rsidRDefault="00370D26" w:rsidP="00D55B58">
      <w:pPr>
        <w:widowControl w:val="0"/>
        <w:autoSpaceDN w:val="0"/>
        <w:spacing w:line="240" w:lineRule="auto"/>
        <w:jc w:val="both"/>
        <w:textAlignment w:val="baseline"/>
        <w:rPr>
          <w:rFonts w:ascii="Arial" w:eastAsia="Arial Unicode MS" w:hAnsi="Arial" w:cs="Arial"/>
          <w:b/>
          <w:kern w:val="3"/>
          <w:szCs w:val="20"/>
          <w:lang w:eastAsia="fr-FR"/>
        </w:rPr>
      </w:pPr>
      <w:bookmarkStart w:id="183" w:name="_Toc442599080"/>
      <w:bookmarkStart w:id="184" w:name="_Toc443296721"/>
      <w:bookmarkStart w:id="185" w:name="_Toc444337258"/>
      <w:bookmarkStart w:id="186" w:name="_Toc444485921"/>
      <w:bookmarkStart w:id="187" w:name="_Toc444490462"/>
      <w:bookmarkStart w:id="188" w:name="_Toc445008879"/>
      <w:bookmarkStart w:id="189" w:name="_Toc445010364"/>
      <w:bookmarkStart w:id="190" w:name="_Toc445622406"/>
      <w:bookmarkStart w:id="191" w:name="_Toc445872667"/>
      <w:bookmarkStart w:id="192" w:name="_Toc445891508"/>
      <w:bookmarkStart w:id="193" w:name="_Toc446225662"/>
      <w:bookmarkStart w:id="194" w:name="_Toc446225830"/>
      <w:bookmarkStart w:id="195" w:name="_Toc446226463"/>
      <w:bookmarkStart w:id="196" w:name="_Toc446227046"/>
      <w:bookmarkStart w:id="197" w:name="_Toc446314195"/>
      <w:bookmarkStart w:id="198" w:name="_Toc446314999"/>
      <w:bookmarkStart w:id="199" w:name="_Toc446320467"/>
      <w:bookmarkStart w:id="200" w:name="_Toc446322610"/>
      <w:bookmarkStart w:id="201" w:name="_Toc446817271"/>
      <w:bookmarkStart w:id="202" w:name="_Toc446817446"/>
      <w:bookmarkStart w:id="203" w:name="_Toc446817940"/>
      <w:bookmarkStart w:id="204" w:name="_Toc451591737"/>
      <w:bookmarkStart w:id="205" w:name="_Toc451592476"/>
      <w:bookmarkStart w:id="206" w:name="_Toc452524511"/>
      <w:bookmarkStart w:id="207" w:name="_Toc460061940"/>
      <w:bookmarkStart w:id="208" w:name="_Toc460988227"/>
      <w:bookmarkStart w:id="209" w:name="_Toc461461067"/>
      <w:bookmarkStart w:id="210" w:name="_Toc462198428"/>
      <w:bookmarkStart w:id="211" w:name="_Toc368571739"/>
      <w:r w:rsidRPr="00370D26">
        <w:rPr>
          <w:rFonts w:ascii="Arial" w:eastAsia="Arial Unicode MS" w:hAnsi="Arial" w:cs="Arial"/>
          <w:b/>
          <w:kern w:val="3"/>
          <w:szCs w:val="20"/>
          <w:lang w:eastAsia="fr-FR"/>
        </w:rPr>
        <w:t>Description des travaux</w:t>
      </w:r>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r w:rsidRPr="00370D26">
        <w:rPr>
          <w:rFonts w:ascii="Arial" w:eastAsia="Arial Unicode MS" w:hAnsi="Arial" w:cs="Arial"/>
          <w:b/>
          <w:kern w:val="3"/>
          <w:szCs w:val="20"/>
          <w:lang w:eastAsia="fr-FR"/>
        </w:rPr>
        <w:t xml:space="preserve"> </w:t>
      </w:r>
    </w:p>
    <w:p w14:paraId="1BCD8496" w14:textId="64F21F46" w:rsidR="00370D26" w:rsidRDefault="00370D26" w:rsidP="00D55B58">
      <w:pPr>
        <w:widowControl w:val="0"/>
        <w:autoSpaceDN w:val="0"/>
        <w:spacing w:line="240" w:lineRule="auto"/>
        <w:jc w:val="both"/>
        <w:textAlignment w:val="baseline"/>
        <w:rPr>
          <w:rFonts w:ascii="Arial" w:eastAsia="Arial Unicode MS" w:hAnsi="Arial" w:cs="Arial"/>
          <w:kern w:val="3"/>
          <w:szCs w:val="20"/>
          <w:lang w:eastAsia="fr-FR"/>
        </w:rPr>
      </w:pPr>
      <w:r w:rsidRPr="00370D26">
        <w:rPr>
          <w:rFonts w:ascii="Arial" w:eastAsia="Arial Unicode MS" w:hAnsi="Arial" w:cs="Arial"/>
          <w:kern w:val="3"/>
          <w:szCs w:val="20"/>
          <w:lang w:eastAsia="fr-FR"/>
        </w:rPr>
        <w:t>La localisation et les détails des caractéristiques des ouvrages projetés sont précisé</w:t>
      </w:r>
      <w:r w:rsidR="007147A0">
        <w:rPr>
          <w:rFonts w:ascii="Arial" w:eastAsia="Arial Unicode MS" w:hAnsi="Arial" w:cs="Arial"/>
          <w:kern w:val="3"/>
          <w:szCs w:val="20"/>
          <w:lang w:eastAsia="fr-FR"/>
        </w:rPr>
        <w:t>s</w:t>
      </w:r>
      <w:r w:rsidRPr="00370D26">
        <w:rPr>
          <w:rFonts w:ascii="Arial" w:eastAsia="Arial Unicode MS" w:hAnsi="Arial" w:cs="Arial"/>
          <w:kern w:val="3"/>
          <w:szCs w:val="20"/>
          <w:lang w:eastAsia="fr-FR"/>
        </w:rPr>
        <w:t xml:space="preserve"> dans le dossier des plans du présent Dossier de Consultation des Entreprises.</w:t>
      </w:r>
    </w:p>
    <w:p w14:paraId="18CB993F" w14:textId="77777777" w:rsidR="00D55B58" w:rsidRPr="00370D26" w:rsidRDefault="00D55B58" w:rsidP="00D55B58">
      <w:pPr>
        <w:widowControl w:val="0"/>
        <w:autoSpaceDN w:val="0"/>
        <w:spacing w:line="240" w:lineRule="auto"/>
        <w:jc w:val="both"/>
        <w:textAlignment w:val="baseline"/>
        <w:rPr>
          <w:rFonts w:ascii="Arial" w:eastAsia="Arial Unicode MS" w:hAnsi="Arial" w:cs="Arial"/>
          <w:kern w:val="3"/>
          <w:szCs w:val="20"/>
          <w:lang w:eastAsia="fr-FR"/>
        </w:rPr>
      </w:pPr>
    </w:p>
    <w:p w14:paraId="3F4EE107" w14:textId="4B32C12F" w:rsidR="00370D26" w:rsidRPr="00370D26" w:rsidRDefault="00442964" w:rsidP="00D55B58">
      <w:pPr>
        <w:keepNext/>
        <w:suppressAutoHyphens w:val="0"/>
        <w:overflowPunct w:val="0"/>
        <w:autoSpaceDE w:val="0"/>
        <w:autoSpaceDN w:val="0"/>
        <w:spacing w:line="240" w:lineRule="auto"/>
        <w:ind w:left="708"/>
        <w:jc w:val="both"/>
        <w:textAlignment w:val="baseline"/>
        <w:outlineLvl w:val="2"/>
        <w:rPr>
          <w:rFonts w:ascii="Arial" w:hAnsi="Arial" w:cs="Arial"/>
          <w:b/>
          <w:szCs w:val="20"/>
          <w:lang w:eastAsia="fr-FR"/>
        </w:rPr>
      </w:pPr>
      <w:bookmarkStart w:id="212" w:name="_Toc189670505"/>
      <w:bookmarkStart w:id="213" w:name="_Toc189742532"/>
      <w:bookmarkStart w:id="214" w:name="_Toc368571741"/>
      <w:bookmarkStart w:id="215" w:name="_Toc189829612"/>
      <w:bookmarkStart w:id="216" w:name="_Toc189833050"/>
      <w:bookmarkStart w:id="217" w:name="_Toc189833157"/>
      <w:bookmarkStart w:id="218" w:name="_Toc460988232"/>
      <w:r>
        <w:rPr>
          <w:rFonts w:ascii="Arial" w:hAnsi="Arial" w:cs="Arial"/>
          <w:b/>
          <w:szCs w:val="20"/>
          <w:lang w:eastAsia="fr-FR"/>
        </w:rPr>
        <w:t>Réalisation d’une da</w:t>
      </w:r>
      <w:r w:rsidR="00370D26" w:rsidRPr="00370D26">
        <w:rPr>
          <w:rFonts w:ascii="Arial" w:hAnsi="Arial" w:cs="Arial"/>
          <w:b/>
          <w:szCs w:val="20"/>
          <w:lang w:eastAsia="fr-FR"/>
        </w:rPr>
        <w:t xml:space="preserve">lle </w:t>
      </w:r>
      <w:bookmarkEnd w:id="212"/>
      <w:bookmarkEnd w:id="213"/>
      <w:bookmarkEnd w:id="214"/>
      <w:r w:rsidR="00D55B58" w:rsidRPr="00370D26">
        <w:rPr>
          <w:rFonts w:ascii="Arial" w:hAnsi="Arial" w:cs="Arial"/>
          <w:b/>
          <w:szCs w:val="20"/>
          <w:lang w:eastAsia="fr-FR"/>
        </w:rPr>
        <w:t xml:space="preserve">béton </w:t>
      </w:r>
      <w:r w:rsidR="00D55B58">
        <w:rPr>
          <w:rFonts w:ascii="Arial" w:hAnsi="Arial" w:cs="Arial"/>
          <w:b/>
          <w:szCs w:val="20"/>
          <w:lang w:eastAsia="fr-FR"/>
        </w:rPr>
        <w:t xml:space="preserve">(Prix </w:t>
      </w:r>
      <w:r>
        <w:rPr>
          <w:rFonts w:ascii="Arial" w:hAnsi="Arial" w:cs="Arial"/>
          <w:b/>
          <w:szCs w:val="20"/>
          <w:lang w:eastAsia="fr-FR"/>
        </w:rPr>
        <w:t>n°</w:t>
      </w:r>
      <w:r w:rsidR="00D55B58">
        <w:rPr>
          <w:rFonts w:ascii="Arial" w:hAnsi="Arial" w:cs="Arial"/>
          <w:b/>
          <w:szCs w:val="20"/>
          <w:lang w:eastAsia="fr-FR"/>
        </w:rPr>
        <w:t>2)</w:t>
      </w:r>
      <w:bookmarkEnd w:id="215"/>
      <w:bookmarkEnd w:id="216"/>
      <w:bookmarkEnd w:id="217"/>
    </w:p>
    <w:p w14:paraId="501B9778" w14:textId="77777777" w:rsidR="00370D26" w:rsidRPr="00370D26" w:rsidRDefault="00370D26" w:rsidP="00D55B58">
      <w:pPr>
        <w:widowControl w:val="0"/>
        <w:autoSpaceDN w:val="0"/>
        <w:spacing w:line="240" w:lineRule="auto"/>
        <w:jc w:val="both"/>
        <w:textAlignment w:val="baseline"/>
        <w:rPr>
          <w:rFonts w:ascii="Arial" w:eastAsia="Arial Unicode MS" w:hAnsi="Arial" w:cs="Arial"/>
          <w:kern w:val="3"/>
          <w:szCs w:val="20"/>
          <w:lang w:eastAsia="fr-FR"/>
        </w:rPr>
      </w:pPr>
      <w:r w:rsidRPr="00370D26">
        <w:rPr>
          <w:rFonts w:ascii="Arial" w:eastAsia="Arial Unicode MS" w:hAnsi="Arial" w:cs="Arial"/>
          <w:kern w:val="3"/>
          <w:szCs w:val="20"/>
          <w:lang w:eastAsia="fr-FR"/>
        </w:rPr>
        <w:t>La réalisation du corps de dallage est composée :</w:t>
      </w:r>
    </w:p>
    <w:p w14:paraId="4D8EACD6" w14:textId="77777777" w:rsidR="00370D26" w:rsidRPr="00370D26" w:rsidRDefault="00370D26" w:rsidP="00D55B58">
      <w:pPr>
        <w:widowControl w:val="0"/>
        <w:autoSpaceDN w:val="0"/>
        <w:spacing w:line="240" w:lineRule="auto"/>
        <w:jc w:val="both"/>
        <w:textAlignment w:val="baseline"/>
        <w:rPr>
          <w:rFonts w:ascii="Arial" w:eastAsia="Arial Unicode MS" w:hAnsi="Arial" w:cs="Arial"/>
          <w:kern w:val="3"/>
          <w:szCs w:val="20"/>
          <w:lang w:eastAsia="fr-FR"/>
        </w:rPr>
      </w:pPr>
      <w:r w:rsidRPr="00370D26">
        <w:rPr>
          <w:rFonts w:ascii="Arial" w:eastAsia="Arial Unicode MS" w:hAnsi="Arial" w:cs="Arial"/>
          <w:kern w:val="3"/>
          <w:szCs w:val="20"/>
          <w:lang w:eastAsia="fr-FR"/>
        </w:rPr>
        <w:t>- Du reprofilage de plateforme et rattrapage des pentes pour calage altimétrique fin,</w:t>
      </w:r>
    </w:p>
    <w:p w14:paraId="75896A33" w14:textId="77777777" w:rsidR="00370D26" w:rsidRPr="00370D26" w:rsidRDefault="00370D26" w:rsidP="00D55B58">
      <w:pPr>
        <w:widowControl w:val="0"/>
        <w:autoSpaceDN w:val="0"/>
        <w:spacing w:line="240" w:lineRule="auto"/>
        <w:jc w:val="both"/>
        <w:textAlignment w:val="baseline"/>
        <w:rPr>
          <w:rFonts w:ascii="Arial" w:eastAsia="Arial Unicode MS" w:hAnsi="Arial" w:cs="Arial"/>
          <w:kern w:val="3"/>
          <w:szCs w:val="20"/>
          <w:lang w:eastAsia="fr-FR"/>
        </w:rPr>
      </w:pPr>
      <w:r w:rsidRPr="00370D26">
        <w:rPr>
          <w:rFonts w:ascii="Arial" w:eastAsia="Arial Unicode MS" w:hAnsi="Arial" w:cs="Arial"/>
          <w:kern w:val="3"/>
          <w:szCs w:val="20"/>
          <w:lang w:eastAsia="fr-FR"/>
        </w:rPr>
        <w:t>- De la pose d’un film Polyane 200 micromètres d’épaisseur,</w:t>
      </w:r>
    </w:p>
    <w:p w14:paraId="33BC2C47" w14:textId="77777777" w:rsidR="00370D26" w:rsidRPr="00370D26" w:rsidRDefault="00370D26" w:rsidP="00D55B58">
      <w:pPr>
        <w:widowControl w:val="0"/>
        <w:autoSpaceDN w:val="0"/>
        <w:spacing w:line="240" w:lineRule="auto"/>
        <w:jc w:val="both"/>
        <w:textAlignment w:val="baseline"/>
        <w:rPr>
          <w:rFonts w:ascii="Arial" w:eastAsia="Arial Unicode MS" w:hAnsi="Arial" w:cs="Arial"/>
          <w:kern w:val="3"/>
          <w:szCs w:val="20"/>
          <w:lang w:eastAsia="fr-FR"/>
        </w:rPr>
      </w:pPr>
      <w:r w:rsidRPr="00370D26">
        <w:rPr>
          <w:rFonts w:ascii="Arial" w:eastAsia="Arial Unicode MS" w:hAnsi="Arial" w:cs="Arial"/>
          <w:kern w:val="3"/>
          <w:szCs w:val="20"/>
          <w:lang w:eastAsia="fr-FR"/>
        </w:rPr>
        <w:t>- De la fourniture et mise en place du corps de dallage ferraillée de 15 cm d'épaisseur, teinte standard au choix de la maitrise d’œuvre.</w:t>
      </w:r>
    </w:p>
    <w:p w14:paraId="54FB5C1C" w14:textId="77777777" w:rsidR="00370D26" w:rsidRPr="00370D26" w:rsidRDefault="00370D26" w:rsidP="00D55B58">
      <w:pPr>
        <w:widowControl w:val="0"/>
        <w:autoSpaceDN w:val="0"/>
        <w:spacing w:line="240" w:lineRule="auto"/>
        <w:jc w:val="both"/>
        <w:textAlignment w:val="baseline"/>
        <w:rPr>
          <w:rFonts w:ascii="Arial" w:eastAsia="Arial Unicode MS" w:hAnsi="Arial" w:cs="Arial"/>
          <w:kern w:val="3"/>
          <w:szCs w:val="20"/>
          <w:lang w:eastAsia="fr-FR"/>
        </w:rPr>
      </w:pPr>
      <w:r w:rsidRPr="00370D26">
        <w:rPr>
          <w:rFonts w:ascii="Arial" w:eastAsia="Arial Unicode MS" w:hAnsi="Arial" w:cs="Arial"/>
          <w:kern w:val="3"/>
          <w:szCs w:val="20"/>
          <w:lang w:eastAsia="fr-FR"/>
        </w:rPr>
        <w:t>- D’une finition balayée en surface.</w:t>
      </w:r>
    </w:p>
    <w:p w14:paraId="4A09807A" w14:textId="77777777" w:rsidR="00370D26" w:rsidRPr="00370D26" w:rsidRDefault="00370D26" w:rsidP="00D55B58">
      <w:pPr>
        <w:widowControl w:val="0"/>
        <w:autoSpaceDN w:val="0"/>
        <w:spacing w:line="240" w:lineRule="auto"/>
        <w:jc w:val="both"/>
        <w:textAlignment w:val="baseline"/>
        <w:rPr>
          <w:rFonts w:ascii="Arial" w:eastAsia="Arial Unicode MS" w:hAnsi="Arial" w:cs="Arial"/>
          <w:kern w:val="3"/>
          <w:szCs w:val="20"/>
          <w:lang w:eastAsia="fr-FR"/>
        </w:rPr>
      </w:pPr>
      <w:r w:rsidRPr="00370D26">
        <w:rPr>
          <w:rFonts w:ascii="Arial" w:eastAsia="Arial Unicode MS" w:hAnsi="Arial" w:cs="Arial"/>
          <w:kern w:val="3"/>
          <w:szCs w:val="20"/>
          <w:lang w:eastAsia="fr-FR"/>
        </w:rPr>
        <w:t>Le béton proviendra obligatoirement d’une centrale, les bons de béton seront remis au MOE.</w:t>
      </w:r>
      <w:bookmarkEnd w:id="218"/>
    </w:p>
    <w:p w14:paraId="6992AE25" w14:textId="77777777" w:rsidR="00370D26" w:rsidRPr="00370D26" w:rsidRDefault="00370D26" w:rsidP="00D55B58">
      <w:pPr>
        <w:widowControl w:val="0"/>
        <w:autoSpaceDN w:val="0"/>
        <w:spacing w:line="240" w:lineRule="auto"/>
        <w:jc w:val="both"/>
        <w:textAlignment w:val="baseline"/>
        <w:rPr>
          <w:rFonts w:ascii="Arial" w:eastAsia="Arial Unicode MS" w:hAnsi="Arial" w:cs="Arial"/>
          <w:kern w:val="3"/>
          <w:szCs w:val="20"/>
          <w:lang w:eastAsia="fr-FR"/>
        </w:rPr>
      </w:pPr>
    </w:p>
    <w:p w14:paraId="3B2FBBE0" w14:textId="6E36FBAC" w:rsidR="00370D26" w:rsidRPr="00370D26" w:rsidRDefault="00370D26" w:rsidP="00D55B58">
      <w:pPr>
        <w:keepNext/>
        <w:suppressAutoHyphens w:val="0"/>
        <w:overflowPunct w:val="0"/>
        <w:autoSpaceDE w:val="0"/>
        <w:autoSpaceDN w:val="0"/>
        <w:spacing w:line="240" w:lineRule="auto"/>
        <w:ind w:left="708"/>
        <w:jc w:val="both"/>
        <w:textAlignment w:val="baseline"/>
        <w:outlineLvl w:val="2"/>
        <w:rPr>
          <w:rFonts w:ascii="Arial" w:hAnsi="Arial" w:cs="Arial"/>
          <w:b/>
          <w:szCs w:val="20"/>
          <w:lang w:eastAsia="fr-FR"/>
        </w:rPr>
      </w:pPr>
      <w:bookmarkStart w:id="219" w:name="_Toc189670506"/>
      <w:bookmarkStart w:id="220" w:name="_Toc189742533"/>
      <w:bookmarkStart w:id="221" w:name="_Toc189829613"/>
      <w:bookmarkStart w:id="222" w:name="_Toc189833051"/>
      <w:bookmarkStart w:id="223" w:name="_Toc189833158"/>
      <w:r w:rsidRPr="00370D26">
        <w:rPr>
          <w:rFonts w:ascii="Arial" w:hAnsi="Arial" w:cs="Arial"/>
          <w:b/>
          <w:szCs w:val="20"/>
          <w:lang w:eastAsia="fr-FR"/>
        </w:rPr>
        <w:t>Dépose de clôture</w:t>
      </w:r>
      <w:bookmarkEnd w:id="219"/>
      <w:bookmarkEnd w:id="220"/>
      <w:r w:rsidR="00D55B58">
        <w:rPr>
          <w:rFonts w:ascii="Arial" w:hAnsi="Arial" w:cs="Arial"/>
          <w:b/>
          <w:szCs w:val="20"/>
          <w:lang w:eastAsia="fr-FR"/>
        </w:rPr>
        <w:t xml:space="preserve"> (</w:t>
      </w:r>
      <w:r w:rsidR="007147A0">
        <w:rPr>
          <w:rFonts w:ascii="Arial" w:hAnsi="Arial" w:cs="Arial"/>
          <w:b/>
          <w:szCs w:val="20"/>
          <w:lang w:eastAsia="fr-FR"/>
        </w:rPr>
        <w:t>P</w:t>
      </w:r>
      <w:r w:rsidR="00D55B58">
        <w:rPr>
          <w:rFonts w:ascii="Arial" w:hAnsi="Arial" w:cs="Arial"/>
          <w:b/>
          <w:szCs w:val="20"/>
          <w:lang w:eastAsia="fr-FR"/>
        </w:rPr>
        <w:t xml:space="preserve">rix </w:t>
      </w:r>
      <w:r w:rsidR="00442964">
        <w:rPr>
          <w:rFonts w:ascii="Arial" w:hAnsi="Arial" w:cs="Arial"/>
          <w:b/>
          <w:szCs w:val="20"/>
          <w:lang w:eastAsia="fr-FR"/>
        </w:rPr>
        <w:t>n°</w:t>
      </w:r>
      <w:r w:rsidR="00D55B58">
        <w:rPr>
          <w:rFonts w:ascii="Arial" w:hAnsi="Arial" w:cs="Arial"/>
          <w:b/>
          <w:szCs w:val="20"/>
          <w:lang w:eastAsia="fr-FR"/>
        </w:rPr>
        <w:t>3)</w:t>
      </w:r>
      <w:bookmarkEnd w:id="221"/>
      <w:bookmarkEnd w:id="222"/>
      <w:bookmarkEnd w:id="223"/>
    </w:p>
    <w:p w14:paraId="31475293" w14:textId="77777777" w:rsidR="00370D26" w:rsidRPr="00370D26" w:rsidRDefault="00370D26" w:rsidP="00D55B58">
      <w:pPr>
        <w:widowControl w:val="0"/>
        <w:autoSpaceDN w:val="0"/>
        <w:spacing w:line="240" w:lineRule="auto"/>
        <w:jc w:val="both"/>
        <w:textAlignment w:val="baseline"/>
        <w:rPr>
          <w:rFonts w:ascii="Arial" w:eastAsia="Arial Unicode MS" w:hAnsi="Arial" w:cs="Arial"/>
          <w:kern w:val="3"/>
          <w:szCs w:val="20"/>
          <w:lang w:eastAsia="fr-FR"/>
        </w:rPr>
      </w:pPr>
      <w:r w:rsidRPr="00370D26">
        <w:rPr>
          <w:rFonts w:ascii="Arial" w:eastAsia="Arial Unicode MS" w:hAnsi="Arial" w:cs="Arial"/>
          <w:kern w:val="3"/>
          <w:szCs w:val="20"/>
          <w:lang w:eastAsia="fr-FR"/>
        </w:rPr>
        <w:t xml:space="preserve">La dépose de clôture en panneaux rigide de 2.50m de hauteur comprend : </w:t>
      </w:r>
    </w:p>
    <w:p w14:paraId="18378ED9" w14:textId="77777777" w:rsidR="00370D26" w:rsidRPr="00370D26" w:rsidRDefault="00370D26" w:rsidP="00D55B58">
      <w:pPr>
        <w:widowControl w:val="0"/>
        <w:autoSpaceDN w:val="0"/>
        <w:spacing w:line="240" w:lineRule="auto"/>
        <w:jc w:val="both"/>
        <w:textAlignment w:val="baseline"/>
        <w:rPr>
          <w:rFonts w:ascii="Arial" w:eastAsia="Arial Unicode MS" w:hAnsi="Arial" w:cs="Arial"/>
          <w:kern w:val="3"/>
          <w:szCs w:val="20"/>
          <w:lang w:eastAsia="fr-FR"/>
        </w:rPr>
      </w:pPr>
      <w:r w:rsidRPr="00370D26">
        <w:rPr>
          <w:rFonts w:ascii="Arial" w:eastAsia="Arial Unicode MS" w:hAnsi="Arial" w:cs="Arial"/>
          <w:kern w:val="3"/>
          <w:szCs w:val="20"/>
          <w:lang w:eastAsia="fr-FR"/>
        </w:rPr>
        <w:t>- La dépose soignée des éléments nécessaires à la création de l’accès, les éléments non réutilisés seront mis en décharge.</w:t>
      </w:r>
    </w:p>
    <w:p w14:paraId="266FCC36" w14:textId="77777777" w:rsidR="00370D26" w:rsidRPr="00370D26" w:rsidRDefault="00370D26" w:rsidP="00D55B58">
      <w:pPr>
        <w:widowControl w:val="0"/>
        <w:autoSpaceDN w:val="0"/>
        <w:spacing w:line="240" w:lineRule="auto"/>
        <w:jc w:val="both"/>
        <w:textAlignment w:val="baseline"/>
        <w:rPr>
          <w:rFonts w:ascii="Arial" w:eastAsia="Arial Unicode MS" w:hAnsi="Arial" w:cs="Arial"/>
          <w:kern w:val="3"/>
          <w:szCs w:val="20"/>
          <w:lang w:eastAsia="fr-FR"/>
        </w:rPr>
      </w:pPr>
    </w:p>
    <w:p w14:paraId="29FA01FE" w14:textId="1746CD35" w:rsidR="00370D26" w:rsidRPr="00370D26" w:rsidRDefault="00442964" w:rsidP="00D55B58">
      <w:pPr>
        <w:keepNext/>
        <w:suppressAutoHyphens w:val="0"/>
        <w:overflowPunct w:val="0"/>
        <w:autoSpaceDE w:val="0"/>
        <w:autoSpaceDN w:val="0"/>
        <w:spacing w:line="240" w:lineRule="auto"/>
        <w:ind w:left="708"/>
        <w:jc w:val="both"/>
        <w:textAlignment w:val="baseline"/>
        <w:outlineLvl w:val="2"/>
        <w:rPr>
          <w:rFonts w:ascii="Arial" w:hAnsi="Arial" w:cs="Arial"/>
          <w:b/>
          <w:szCs w:val="20"/>
          <w:lang w:eastAsia="fr-FR"/>
        </w:rPr>
      </w:pPr>
      <w:bookmarkStart w:id="224" w:name="_Toc189670507"/>
      <w:bookmarkStart w:id="225" w:name="_Toc189742534"/>
      <w:bookmarkStart w:id="226" w:name="_Toc368571744"/>
      <w:bookmarkStart w:id="227" w:name="_Toc189829614"/>
      <w:bookmarkStart w:id="228" w:name="_Toc189833052"/>
      <w:bookmarkStart w:id="229" w:name="_Toc189833159"/>
      <w:r>
        <w:rPr>
          <w:rFonts w:ascii="Arial" w:hAnsi="Arial" w:cs="Arial"/>
          <w:b/>
          <w:szCs w:val="20"/>
          <w:lang w:eastAsia="fr-FR"/>
        </w:rPr>
        <w:t>Fourniture et p</w:t>
      </w:r>
      <w:r w:rsidR="00370D26" w:rsidRPr="00370D26">
        <w:rPr>
          <w:rFonts w:ascii="Arial" w:hAnsi="Arial" w:cs="Arial"/>
          <w:b/>
          <w:szCs w:val="20"/>
          <w:lang w:eastAsia="fr-FR"/>
        </w:rPr>
        <w:t xml:space="preserve">ose de </w:t>
      </w:r>
      <w:bookmarkEnd w:id="224"/>
      <w:bookmarkEnd w:id="225"/>
      <w:bookmarkEnd w:id="226"/>
      <w:r w:rsidRPr="00370D26">
        <w:rPr>
          <w:rFonts w:ascii="Arial" w:hAnsi="Arial" w:cs="Arial"/>
          <w:b/>
          <w:szCs w:val="20"/>
          <w:lang w:eastAsia="fr-FR"/>
        </w:rPr>
        <w:t xml:space="preserve">clôture </w:t>
      </w:r>
      <w:r>
        <w:rPr>
          <w:rFonts w:ascii="Arial" w:hAnsi="Arial" w:cs="Arial"/>
          <w:b/>
          <w:szCs w:val="20"/>
          <w:lang w:eastAsia="fr-FR"/>
        </w:rPr>
        <w:t>(</w:t>
      </w:r>
      <w:r w:rsidR="00D55B58">
        <w:rPr>
          <w:rFonts w:ascii="Arial" w:hAnsi="Arial" w:cs="Arial"/>
          <w:b/>
          <w:szCs w:val="20"/>
          <w:lang w:eastAsia="fr-FR"/>
        </w:rPr>
        <w:t xml:space="preserve">Prix </w:t>
      </w:r>
      <w:r>
        <w:rPr>
          <w:rFonts w:ascii="Arial" w:hAnsi="Arial" w:cs="Arial"/>
          <w:b/>
          <w:szCs w:val="20"/>
          <w:lang w:eastAsia="fr-FR"/>
        </w:rPr>
        <w:t>n°</w:t>
      </w:r>
      <w:r w:rsidR="00D55B58">
        <w:rPr>
          <w:rFonts w:ascii="Arial" w:hAnsi="Arial" w:cs="Arial"/>
          <w:b/>
          <w:szCs w:val="20"/>
          <w:lang w:eastAsia="fr-FR"/>
        </w:rPr>
        <w:t>4)</w:t>
      </w:r>
      <w:bookmarkEnd w:id="227"/>
      <w:bookmarkEnd w:id="228"/>
      <w:bookmarkEnd w:id="229"/>
    </w:p>
    <w:p w14:paraId="772B46F6" w14:textId="77777777" w:rsidR="00370D26" w:rsidRPr="00370D26" w:rsidRDefault="00370D26" w:rsidP="00D55B58">
      <w:pPr>
        <w:widowControl w:val="0"/>
        <w:autoSpaceDN w:val="0"/>
        <w:spacing w:line="240" w:lineRule="auto"/>
        <w:jc w:val="both"/>
        <w:textAlignment w:val="baseline"/>
        <w:rPr>
          <w:rFonts w:ascii="Arial" w:eastAsia="Arial Unicode MS" w:hAnsi="Arial" w:cs="Arial"/>
          <w:kern w:val="3"/>
          <w:szCs w:val="20"/>
          <w:lang w:eastAsia="fr-FR"/>
        </w:rPr>
      </w:pPr>
      <w:r w:rsidRPr="00370D26">
        <w:rPr>
          <w:rFonts w:ascii="Arial" w:eastAsia="Arial Unicode MS" w:hAnsi="Arial" w:cs="Arial"/>
          <w:kern w:val="3"/>
          <w:szCs w:val="20"/>
          <w:lang w:eastAsia="fr-FR"/>
        </w:rPr>
        <w:t>L’implantation des clôtures consiste en :</w:t>
      </w:r>
    </w:p>
    <w:p w14:paraId="524E3577" w14:textId="3C1224F9" w:rsidR="00370D26" w:rsidRPr="00370D26" w:rsidRDefault="00370D26" w:rsidP="00D55B58">
      <w:pPr>
        <w:widowControl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 xml:space="preserve">- La fourniture et pose de clôture en panneaux rigide de 2.00m de hauteur de part et d’autre du portail d’accès de manière à ne laisser </w:t>
      </w:r>
      <w:r w:rsidR="00442964">
        <w:rPr>
          <w:rFonts w:ascii="Arial" w:hAnsi="Arial" w:cs="Arial"/>
          <w:szCs w:val="20"/>
          <w:lang w:eastAsia="fr-FR"/>
        </w:rPr>
        <w:t>aucun espace.</w:t>
      </w:r>
    </w:p>
    <w:p w14:paraId="1D65F7DD" w14:textId="457CE7B9" w:rsidR="00370D26" w:rsidRPr="00370D26" w:rsidRDefault="00370D26" w:rsidP="00D55B58">
      <w:pPr>
        <w:widowControl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 xml:space="preserve">- Les poteaux seront galvanisés plastifiés de 3.10 </w:t>
      </w:r>
      <w:r w:rsidR="009D164F">
        <w:rPr>
          <w:rFonts w:ascii="Arial" w:hAnsi="Arial" w:cs="Arial"/>
          <w:szCs w:val="20"/>
          <w:lang w:eastAsia="fr-FR"/>
        </w:rPr>
        <w:t xml:space="preserve">de </w:t>
      </w:r>
      <w:r w:rsidRPr="00370D26">
        <w:rPr>
          <w:rFonts w:ascii="Arial" w:hAnsi="Arial" w:cs="Arial"/>
          <w:szCs w:val="20"/>
          <w:lang w:eastAsia="fr-FR"/>
        </w:rPr>
        <w:t>longueur total</w:t>
      </w:r>
      <w:r w:rsidR="009D164F">
        <w:rPr>
          <w:rFonts w:ascii="Arial" w:hAnsi="Arial" w:cs="Arial"/>
          <w:szCs w:val="20"/>
          <w:lang w:eastAsia="fr-FR"/>
        </w:rPr>
        <w:t>e</w:t>
      </w:r>
      <w:r w:rsidRPr="00370D26">
        <w:rPr>
          <w:rFonts w:ascii="Arial" w:hAnsi="Arial" w:cs="Arial"/>
          <w:szCs w:val="20"/>
          <w:lang w:eastAsia="fr-FR"/>
        </w:rPr>
        <w:t>, de section 100x70 mm, espacés tous les 2.50 m et scellés sur 0.50 m de profondeur minimum, de coloris blanc identique à l’existant.</w:t>
      </w:r>
    </w:p>
    <w:p w14:paraId="6BE2A6C2" w14:textId="77777777" w:rsidR="00370D26" w:rsidRPr="00370D26" w:rsidRDefault="00370D26" w:rsidP="00D55B58">
      <w:pPr>
        <w:widowControl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 Les panneaux seront en treillis soudés à plis renforcés de 2.03 m de hauteur avec picots défensifs, mailles de 200 x 50 mm, fils horizontaux et verticaux de diamètre 5 mm avec plis renforts de coloris blanc identique à l’existant.</w:t>
      </w:r>
    </w:p>
    <w:p w14:paraId="712459A2" w14:textId="77777777" w:rsidR="00370D26" w:rsidRPr="00370D26"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p>
    <w:p w14:paraId="1A8F911E" w14:textId="1B1FE7B7" w:rsidR="00370D26" w:rsidRPr="00370D26" w:rsidRDefault="00442964" w:rsidP="00D55B58">
      <w:pPr>
        <w:widowControl w:val="0"/>
        <w:autoSpaceDN w:val="0"/>
        <w:spacing w:line="240" w:lineRule="auto"/>
        <w:ind w:firstLine="709"/>
        <w:jc w:val="both"/>
        <w:textAlignment w:val="baseline"/>
        <w:rPr>
          <w:rFonts w:ascii="Arial" w:eastAsia="Arial Unicode MS" w:hAnsi="Arial" w:cs="Arial"/>
          <w:b/>
          <w:bCs/>
          <w:kern w:val="3"/>
          <w:szCs w:val="20"/>
          <w:lang w:eastAsia="fr-FR"/>
        </w:rPr>
      </w:pPr>
      <w:bookmarkStart w:id="230" w:name="_Toc368571745"/>
      <w:r>
        <w:rPr>
          <w:rFonts w:ascii="Arial" w:eastAsia="Arial Unicode MS" w:hAnsi="Arial" w:cs="Arial"/>
          <w:b/>
          <w:bCs/>
          <w:kern w:val="3"/>
          <w:szCs w:val="20"/>
          <w:lang w:eastAsia="fr-FR"/>
        </w:rPr>
        <w:t>Conception, fabrication et pose d’un p</w:t>
      </w:r>
      <w:r w:rsidR="00370D26" w:rsidRPr="00370D26">
        <w:rPr>
          <w:rFonts w:ascii="Arial" w:eastAsia="Arial Unicode MS" w:hAnsi="Arial" w:cs="Arial"/>
          <w:b/>
          <w:bCs/>
          <w:kern w:val="3"/>
          <w:szCs w:val="20"/>
          <w:lang w:eastAsia="fr-FR"/>
        </w:rPr>
        <w:t>ortail pivotant un ventail</w:t>
      </w:r>
      <w:bookmarkEnd w:id="230"/>
      <w:r w:rsidR="00D55B58">
        <w:rPr>
          <w:rFonts w:ascii="Arial" w:eastAsia="Arial Unicode MS" w:hAnsi="Arial" w:cs="Arial"/>
          <w:b/>
          <w:bCs/>
          <w:kern w:val="3"/>
          <w:szCs w:val="20"/>
          <w:lang w:eastAsia="fr-FR"/>
        </w:rPr>
        <w:t xml:space="preserve"> (Prix</w:t>
      </w:r>
      <w:r>
        <w:rPr>
          <w:rFonts w:ascii="Arial" w:eastAsia="Arial Unicode MS" w:hAnsi="Arial" w:cs="Arial"/>
          <w:b/>
          <w:bCs/>
          <w:kern w:val="3"/>
          <w:szCs w:val="20"/>
          <w:lang w:eastAsia="fr-FR"/>
        </w:rPr>
        <w:t xml:space="preserve"> n°</w:t>
      </w:r>
      <w:r w:rsidR="00D55B58">
        <w:rPr>
          <w:rFonts w:ascii="Arial" w:eastAsia="Arial Unicode MS" w:hAnsi="Arial" w:cs="Arial"/>
          <w:b/>
          <w:bCs/>
          <w:kern w:val="3"/>
          <w:szCs w:val="20"/>
          <w:lang w:eastAsia="fr-FR"/>
        </w:rPr>
        <w:t>5)</w:t>
      </w:r>
    </w:p>
    <w:p w14:paraId="10BEE9B8" w14:textId="77777777" w:rsidR="00370D26" w:rsidRPr="00370D26" w:rsidRDefault="00370D26" w:rsidP="00D55B58">
      <w:pPr>
        <w:widowControl w:val="0"/>
        <w:autoSpaceDN w:val="0"/>
        <w:spacing w:line="240" w:lineRule="auto"/>
        <w:jc w:val="both"/>
        <w:textAlignment w:val="baseline"/>
        <w:rPr>
          <w:rFonts w:ascii="Arial" w:eastAsia="Arial Unicode MS" w:hAnsi="Arial" w:cs="Arial"/>
          <w:kern w:val="3"/>
          <w:szCs w:val="20"/>
          <w:lang w:eastAsia="fr-FR"/>
        </w:rPr>
      </w:pPr>
      <w:r w:rsidRPr="00370D26">
        <w:rPr>
          <w:rFonts w:ascii="Arial" w:eastAsia="Arial Unicode MS" w:hAnsi="Arial" w:cs="Arial"/>
          <w:kern w:val="3"/>
          <w:szCs w:val="20"/>
          <w:lang w:eastAsia="fr-FR"/>
        </w:rPr>
        <w:t>Cette prestation comprend la fabrication et pose de portail manuel :</w:t>
      </w:r>
    </w:p>
    <w:p w14:paraId="0718E5B4" w14:textId="0B2D0405" w:rsidR="00370D26" w:rsidRPr="007147A0" w:rsidRDefault="00370D26" w:rsidP="007147A0">
      <w:pPr>
        <w:pStyle w:val="Paragraphedeliste"/>
        <w:widowControl w:val="0"/>
        <w:numPr>
          <w:ilvl w:val="0"/>
          <w:numId w:val="16"/>
        </w:numPr>
        <w:autoSpaceDN w:val="0"/>
        <w:spacing w:line="240" w:lineRule="auto"/>
        <w:jc w:val="both"/>
        <w:textAlignment w:val="baseline"/>
        <w:rPr>
          <w:rFonts w:ascii="Arial" w:eastAsia="Arial Unicode MS" w:hAnsi="Arial" w:cs="Arial"/>
          <w:kern w:val="3"/>
          <w:szCs w:val="20"/>
          <w:lang w:eastAsia="fr-FR"/>
        </w:rPr>
      </w:pPr>
      <w:proofErr w:type="gramStart"/>
      <w:r w:rsidRPr="007147A0">
        <w:rPr>
          <w:rFonts w:ascii="Arial" w:eastAsia="Arial Unicode MS" w:hAnsi="Arial" w:cs="Arial"/>
          <w:kern w:val="3"/>
          <w:szCs w:val="20"/>
          <w:lang w:eastAsia="fr-FR"/>
        </w:rPr>
        <w:t>le</w:t>
      </w:r>
      <w:proofErr w:type="gramEnd"/>
      <w:r w:rsidRPr="007147A0">
        <w:rPr>
          <w:rFonts w:ascii="Arial" w:eastAsia="Arial Unicode MS" w:hAnsi="Arial" w:cs="Arial"/>
          <w:kern w:val="3"/>
          <w:szCs w:val="20"/>
          <w:lang w:eastAsia="fr-FR"/>
        </w:rPr>
        <w:t xml:space="preserve"> passage aura au minimum, une largeur de passage 1.50 m et une hauteur du portail 2.00 m</w:t>
      </w:r>
    </w:p>
    <w:p w14:paraId="6130E429" w14:textId="77777777" w:rsidR="00370D26" w:rsidRPr="00370D26" w:rsidRDefault="00370D26" w:rsidP="00D55B58">
      <w:pPr>
        <w:widowControl w:val="0"/>
        <w:autoSpaceDN w:val="0"/>
        <w:spacing w:line="240" w:lineRule="auto"/>
        <w:jc w:val="both"/>
        <w:textAlignment w:val="baseline"/>
        <w:rPr>
          <w:rFonts w:ascii="Arial" w:eastAsia="Arial Unicode MS" w:hAnsi="Arial" w:cs="Arial"/>
          <w:kern w:val="3"/>
          <w:szCs w:val="20"/>
          <w:lang w:eastAsia="fr-FR"/>
        </w:rPr>
      </w:pPr>
      <w:r w:rsidRPr="00370D26">
        <w:rPr>
          <w:rFonts w:ascii="Arial" w:eastAsia="Arial Unicode MS" w:hAnsi="Arial" w:cs="Arial"/>
          <w:kern w:val="3"/>
          <w:szCs w:val="20"/>
          <w:lang w:eastAsia="fr-FR"/>
        </w:rPr>
        <w:t>Il sera constitué de :</w:t>
      </w:r>
    </w:p>
    <w:p w14:paraId="2BADD475" w14:textId="5C643B21" w:rsidR="00370D26" w:rsidRPr="007147A0" w:rsidRDefault="00370D26" w:rsidP="007147A0">
      <w:pPr>
        <w:pStyle w:val="Paragraphedeliste"/>
        <w:widowControl w:val="0"/>
        <w:numPr>
          <w:ilvl w:val="0"/>
          <w:numId w:val="14"/>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Cadre profil carré 60x60 mm</w:t>
      </w:r>
    </w:p>
    <w:p w14:paraId="46BC64FE" w14:textId="42B5A6CD" w:rsidR="00370D26" w:rsidRPr="007147A0" w:rsidRDefault="00370D26" w:rsidP="007147A0">
      <w:pPr>
        <w:pStyle w:val="Paragraphedeliste"/>
        <w:widowControl w:val="0"/>
        <w:numPr>
          <w:ilvl w:val="0"/>
          <w:numId w:val="14"/>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 xml:space="preserve">Remplissage </w:t>
      </w:r>
      <w:r w:rsidR="007147A0">
        <w:rPr>
          <w:rFonts w:ascii="Arial" w:eastAsia="Arial Unicode MS" w:hAnsi="Arial" w:cs="Arial"/>
          <w:kern w:val="3"/>
          <w:szCs w:val="20"/>
          <w:lang w:eastAsia="fr-FR"/>
        </w:rPr>
        <w:t xml:space="preserve">en </w:t>
      </w:r>
      <w:r w:rsidR="00442964" w:rsidRPr="007147A0">
        <w:rPr>
          <w:rFonts w:ascii="Arial" w:eastAsia="Arial Unicode MS" w:hAnsi="Arial" w:cs="Arial"/>
          <w:kern w:val="3"/>
          <w:szCs w:val="20"/>
          <w:lang w:eastAsia="fr-FR"/>
        </w:rPr>
        <w:t xml:space="preserve">grillage </w:t>
      </w:r>
      <w:r w:rsidRPr="007147A0">
        <w:rPr>
          <w:rFonts w:ascii="Arial" w:eastAsia="Arial Unicode MS" w:hAnsi="Arial" w:cs="Arial"/>
          <w:kern w:val="3"/>
          <w:szCs w:val="20"/>
          <w:lang w:eastAsia="fr-FR"/>
        </w:rPr>
        <w:t>maille</w:t>
      </w:r>
      <w:r w:rsidR="00442964" w:rsidRPr="007147A0">
        <w:rPr>
          <w:rFonts w:ascii="Arial" w:eastAsia="Arial Unicode MS" w:hAnsi="Arial" w:cs="Arial"/>
          <w:kern w:val="3"/>
          <w:szCs w:val="20"/>
          <w:lang w:eastAsia="fr-FR"/>
        </w:rPr>
        <w:t>s</w:t>
      </w:r>
      <w:r w:rsidRPr="007147A0">
        <w:rPr>
          <w:rFonts w:ascii="Arial" w:eastAsia="Arial Unicode MS" w:hAnsi="Arial" w:cs="Arial"/>
          <w:kern w:val="3"/>
          <w:szCs w:val="20"/>
          <w:lang w:eastAsia="fr-FR"/>
        </w:rPr>
        <w:t xml:space="preserve"> soudées identiques aux clôtures.</w:t>
      </w:r>
    </w:p>
    <w:p w14:paraId="447B51F8" w14:textId="681935E9" w:rsidR="00370D26" w:rsidRPr="007147A0" w:rsidRDefault="00370D26" w:rsidP="007147A0">
      <w:pPr>
        <w:pStyle w:val="Paragraphedeliste"/>
        <w:widowControl w:val="0"/>
        <w:numPr>
          <w:ilvl w:val="0"/>
          <w:numId w:val="14"/>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Poteaux/portique de section 80x80 mm scellés sur 0.50 m de profondeur.</w:t>
      </w:r>
    </w:p>
    <w:p w14:paraId="4A046DEF" w14:textId="509CC0E2" w:rsidR="00370D26" w:rsidRPr="007147A0" w:rsidRDefault="00442964" w:rsidP="007147A0">
      <w:pPr>
        <w:pStyle w:val="Paragraphedeliste"/>
        <w:widowControl w:val="0"/>
        <w:numPr>
          <w:ilvl w:val="0"/>
          <w:numId w:val="14"/>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 xml:space="preserve">Prévoir le raccordement électrique </w:t>
      </w:r>
      <w:r w:rsidR="00A9279F" w:rsidRPr="007147A0">
        <w:rPr>
          <w:rFonts w:ascii="Arial" w:eastAsia="Arial Unicode MS" w:hAnsi="Arial" w:cs="Arial"/>
          <w:kern w:val="3"/>
          <w:szCs w:val="20"/>
          <w:lang w:eastAsia="fr-FR"/>
        </w:rPr>
        <w:t xml:space="preserve">au </w:t>
      </w:r>
      <w:r w:rsidR="00370D26" w:rsidRPr="007147A0">
        <w:rPr>
          <w:rFonts w:ascii="Arial" w:eastAsia="Arial Unicode MS" w:hAnsi="Arial" w:cs="Arial"/>
          <w:kern w:val="3"/>
          <w:szCs w:val="20"/>
          <w:lang w:eastAsia="fr-FR"/>
        </w:rPr>
        <w:t xml:space="preserve">portique </w:t>
      </w:r>
      <w:r w:rsidR="00A9279F" w:rsidRPr="007147A0">
        <w:rPr>
          <w:rFonts w:ascii="Arial" w:eastAsia="Arial Unicode MS" w:hAnsi="Arial" w:cs="Arial"/>
          <w:kern w:val="3"/>
          <w:szCs w:val="20"/>
          <w:lang w:eastAsia="fr-FR"/>
        </w:rPr>
        <w:t xml:space="preserve">et </w:t>
      </w:r>
      <w:r w:rsidR="00370D26" w:rsidRPr="007147A0">
        <w:rPr>
          <w:rFonts w:ascii="Arial" w:eastAsia="Arial Unicode MS" w:hAnsi="Arial" w:cs="Arial"/>
          <w:kern w:val="3"/>
          <w:szCs w:val="20"/>
          <w:lang w:eastAsia="fr-FR"/>
        </w:rPr>
        <w:t>raccordé à la terre</w:t>
      </w:r>
    </w:p>
    <w:p w14:paraId="26FA57AC" w14:textId="053F0AC4" w:rsidR="00370D26" w:rsidRPr="007147A0" w:rsidRDefault="00370D26" w:rsidP="007147A0">
      <w:pPr>
        <w:pStyle w:val="Paragraphedeliste"/>
        <w:widowControl w:val="0"/>
        <w:numPr>
          <w:ilvl w:val="0"/>
          <w:numId w:val="14"/>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 xml:space="preserve">D’une serrure </w:t>
      </w:r>
      <w:r w:rsidR="00A9279F" w:rsidRPr="007147A0">
        <w:rPr>
          <w:rFonts w:ascii="Arial" w:eastAsia="Arial Unicode MS" w:hAnsi="Arial" w:cs="Arial"/>
          <w:kern w:val="3"/>
          <w:szCs w:val="20"/>
          <w:lang w:eastAsia="fr-FR"/>
        </w:rPr>
        <w:t xml:space="preserve">équipée </w:t>
      </w:r>
      <w:r w:rsidRPr="007147A0">
        <w:rPr>
          <w:rFonts w:ascii="Arial" w:eastAsia="Arial Unicode MS" w:hAnsi="Arial" w:cs="Arial"/>
          <w:kern w:val="3"/>
          <w:szCs w:val="20"/>
          <w:lang w:eastAsia="fr-FR"/>
        </w:rPr>
        <w:t>avec gâche électrique.</w:t>
      </w:r>
    </w:p>
    <w:p w14:paraId="6D021FE6" w14:textId="338B124C" w:rsidR="00370D26" w:rsidRPr="007147A0" w:rsidRDefault="00370D26" w:rsidP="007147A0">
      <w:pPr>
        <w:pStyle w:val="Paragraphedeliste"/>
        <w:widowControl w:val="0"/>
        <w:numPr>
          <w:ilvl w:val="0"/>
          <w:numId w:val="14"/>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 xml:space="preserve">D’une poignée de tirage ne dépassant pas l’épaisseur du portail </w:t>
      </w:r>
    </w:p>
    <w:p w14:paraId="058EA029" w14:textId="5C9987E4" w:rsidR="00370D26" w:rsidRPr="007147A0" w:rsidRDefault="00370D26" w:rsidP="007147A0">
      <w:pPr>
        <w:pStyle w:val="Paragraphedeliste"/>
        <w:widowControl w:val="0"/>
        <w:numPr>
          <w:ilvl w:val="0"/>
          <w:numId w:val="14"/>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Ferme porte à ressort</w:t>
      </w:r>
    </w:p>
    <w:p w14:paraId="4BA3040F" w14:textId="4DC4FF22" w:rsidR="00370D26" w:rsidRPr="007147A0" w:rsidRDefault="00370D26" w:rsidP="007147A0">
      <w:pPr>
        <w:pStyle w:val="Paragraphedeliste"/>
        <w:widowControl w:val="0"/>
        <w:numPr>
          <w:ilvl w:val="0"/>
          <w:numId w:val="14"/>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Ouverture du vantail tirant gauche à 180 °</w:t>
      </w:r>
    </w:p>
    <w:p w14:paraId="47DF9202" w14:textId="5E3F5209" w:rsidR="00370D26" w:rsidRPr="007147A0" w:rsidRDefault="00370D26" w:rsidP="007147A0">
      <w:pPr>
        <w:pStyle w:val="Paragraphedeliste"/>
        <w:widowControl w:val="0"/>
        <w:numPr>
          <w:ilvl w:val="0"/>
          <w:numId w:val="14"/>
        </w:numPr>
        <w:autoSpaceDN w:val="0"/>
        <w:spacing w:line="240" w:lineRule="auto"/>
        <w:jc w:val="both"/>
        <w:textAlignment w:val="baseline"/>
        <w:rPr>
          <w:rFonts w:ascii="Arial" w:eastAsia="Arial Unicode MS" w:hAnsi="Arial" w:cs="Arial"/>
          <w:kern w:val="3"/>
          <w:szCs w:val="20"/>
          <w:lang w:eastAsia="fr-FR"/>
        </w:rPr>
      </w:pPr>
      <w:r w:rsidRPr="007147A0">
        <w:rPr>
          <w:rFonts w:ascii="Arial" w:eastAsia="Arial Unicode MS" w:hAnsi="Arial" w:cs="Arial"/>
          <w:kern w:val="3"/>
          <w:szCs w:val="20"/>
          <w:lang w:eastAsia="fr-FR"/>
        </w:rPr>
        <w:t>Coloris / galvanisé.</w:t>
      </w:r>
    </w:p>
    <w:p w14:paraId="66F13968" w14:textId="77777777" w:rsidR="00370D26" w:rsidRPr="00370D26" w:rsidRDefault="00370D26" w:rsidP="00D55B58">
      <w:pPr>
        <w:widowControl w:val="0"/>
        <w:autoSpaceDN w:val="0"/>
        <w:spacing w:line="240" w:lineRule="auto"/>
        <w:jc w:val="both"/>
        <w:textAlignment w:val="baseline"/>
        <w:rPr>
          <w:rFonts w:ascii="Arial" w:eastAsia="Arial Unicode MS" w:hAnsi="Arial" w:cs="Arial"/>
          <w:kern w:val="3"/>
          <w:szCs w:val="20"/>
          <w:lang w:eastAsia="fr-FR"/>
        </w:rPr>
      </w:pPr>
    </w:p>
    <w:p w14:paraId="4F342D16" w14:textId="1EAB776B" w:rsidR="00370D26" w:rsidRPr="00370D26" w:rsidRDefault="007147A0" w:rsidP="00D55B58">
      <w:pPr>
        <w:tabs>
          <w:tab w:val="left" w:pos="360"/>
        </w:tabs>
        <w:suppressAutoHyphens w:val="0"/>
        <w:overflowPunct w:val="0"/>
        <w:autoSpaceDE w:val="0"/>
        <w:autoSpaceDN w:val="0"/>
        <w:spacing w:line="240" w:lineRule="auto"/>
        <w:ind w:firstLine="360"/>
        <w:jc w:val="both"/>
        <w:textAlignment w:val="baseline"/>
        <w:rPr>
          <w:rFonts w:ascii="Arial" w:hAnsi="Arial" w:cs="Arial"/>
          <w:b/>
          <w:bCs/>
          <w:szCs w:val="20"/>
          <w:lang w:eastAsia="fr-FR"/>
        </w:rPr>
      </w:pPr>
      <w:bookmarkStart w:id="231" w:name="_Toc368571746"/>
      <w:r>
        <w:rPr>
          <w:rFonts w:ascii="Arial" w:hAnsi="Arial" w:cs="Arial"/>
          <w:b/>
          <w:bCs/>
          <w:szCs w:val="20"/>
          <w:lang w:eastAsia="fr-FR"/>
        </w:rPr>
        <w:tab/>
      </w:r>
      <w:r w:rsidR="00370D26" w:rsidRPr="00370D26">
        <w:rPr>
          <w:rFonts w:ascii="Arial" w:hAnsi="Arial" w:cs="Arial"/>
          <w:b/>
          <w:bCs/>
          <w:szCs w:val="20"/>
          <w:lang w:eastAsia="fr-FR"/>
        </w:rPr>
        <w:t>Le raccordement électrique du portail </w:t>
      </w:r>
      <w:r w:rsidR="00D55B58">
        <w:rPr>
          <w:rFonts w:ascii="Arial" w:hAnsi="Arial" w:cs="Arial"/>
          <w:b/>
          <w:bCs/>
          <w:szCs w:val="20"/>
          <w:lang w:eastAsia="fr-FR"/>
        </w:rPr>
        <w:t>(prix</w:t>
      </w:r>
      <w:r w:rsidR="00442964">
        <w:rPr>
          <w:rFonts w:ascii="Arial" w:hAnsi="Arial" w:cs="Arial"/>
          <w:b/>
          <w:bCs/>
          <w:szCs w:val="20"/>
          <w:lang w:eastAsia="fr-FR"/>
        </w:rPr>
        <w:t xml:space="preserve"> n°</w:t>
      </w:r>
      <w:r w:rsidR="00D55B58">
        <w:rPr>
          <w:rFonts w:ascii="Arial" w:hAnsi="Arial" w:cs="Arial"/>
          <w:b/>
          <w:bCs/>
          <w:szCs w:val="20"/>
          <w:lang w:eastAsia="fr-FR"/>
        </w:rPr>
        <w:t>6)</w:t>
      </w:r>
    </w:p>
    <w:bookmarkEnd w:id="231"/>
    <w:p w14:paraId="531E17FE" w14:textId="77777777" w:rsidR="00442964"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Cette prestation consiste au raccordement de l’alimentation de la gâche électrique</w:t>
      </w:r>
    </w:p>
    <w:p w14:paraId="1F846E5C" w14:textId="6FB6B2F6" w:rsidR="00370D26" w:rsidRPr="00370D26" w:rsidRDefault="007147A0"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Pr>
          <w:rFonts w:ascii="Arial" w:hAnsi="Arial" w:cs="Arial"/>
          <w:szCs w:val="20"/>
          <w:lang w:eastAsia="fr-FR"/>
        </w:rPr>
        <w:t xml:space="preserve">- </w:t>
      </w:r>
      <w:r w:rsidR="00370D26" w:rsidRPr="00370D26">
        <w:rPr>
          <w:rFonts w:ascii="Arial" w:hAnsi="Arial" w:cs="Arial"/>
          <w:szCs w:val="20"/>
          <w:lang w:eastAsia="fr-FR"/>
        </w:rPr>
        <w:t>Amener d’un conduit électrique depuis le tableau électrique du bâtiment DACOR jusqu’au portail en passant par les fourreaux déjà en place, selon la norme C15-100.</w:t>
      </w:r>
    </w:p>
    <w:p w14:paraId="18B38BC3" w14:textId="06196F79" w:rsidR="00312B18" w:rsidRPr="00370D26"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 La mise en place d’un disjoncteur dédié et adapté dans le tableau électrique du bâtiment.</w:t>
      </w:r>
    </w:p>
    <w:p w14:paraId="7D013E33" w14:textId="77777777" w:rsidR="00370D26" w:rsidRPr="00370D26"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p>
    <w:p w14:paraId="33BC28A2" w14:textId="448CE21E" w:rsidR="00370D26" w:rsidRPr="00370D26" w:rsidRDefault="00370D26" w:rsidP="00D55B58">
      <w:pPr>
        <w:widowControl w:val="0"/>
        <w:suppressAutoHyphens w:val="0"/>
        <w:overflowPunct w:val="0"/>
        <w:autoSpaceDE w:val="0"/>
        <w:autoSpaceDN w:val="0"/>
        <w:spacing w:line="240" w:lineRule="auto"/>
        <w:ind w:firstLine="709"/>
        <w:jc w:val="both"/>
        <w:textAlignment w:val="baseline"/>
        <w:rPr>
          <w:rFonts w:ascii="Arial" w:hAnsi="Arial" w:cs="Arial"/>
          <w:b/>
          <w:bCs/>
          <w:szCs w:val="20"/>
          <w:lang w:eastAsia="fr-FR"/>
        </w:rPr>
      </w:pPr>
      <w:r w:rsidRPr="00370D26">
        <w:rPr>
          <w:rFonts w:ascii="Arial" w:hAnsi="Arial" w:cs="Arial"/>
          <w:b/>
          <w:bCs/>
          <w:szCs w:val="20"/>
          <w:lang w:eastAsia="fr-FR"/>
        </w:rPr>
        <w:t>La mise en place de barrière type Héras</w:t>
      </w:r>
      <w:r w:rsidR="00D55B58">
        <w:rPr>
          <w:rFonts w:ascii="Arial" w:hAnsi="Arial" w:cs="Arial"/>
          <w:b/>
          <w:bCs/>
          <w:szCs w:val="20"/>
          <w:lang w:eastAsia="fr-FR"/>
        </w:rPr>
        <w:t xml:space="preserve"> (</w:t>
      </w:r>
      <w:r w:rsidR="00442964">
        <w:rPr>
          <w:rFonts w:ascii="Arial" w:hAnsi="Arial" w:cs="Arial"/>
          <w:b/>
          <w:bCs/>
          <w:szCs w:val="20"/>
          <w:lang w:eastAsia="fr-FR"/>
        </w:rPr>
        <w:t>p</w:t>
      </w:r>
      <w:r w:rsidR="00D55B58">
        <w:rPr>
          <w:rFonts w:ascii="Arial" w:hAnsi="Arial" w:cs="Arial"/>
          <w:b/>
          <w:bCs/>
          <w:szCs w:val="20"/>
          <w:lang w:eastAsia="fr-FR"/>
        </w:rPr>
        <w:t xml:space="preserve">rix </w:t>
      </w:r>
      <w:r w:rsidR="00442964">
        <w:rPr>
          <w:rFonts w:ascii="Arial" w:hAnsi="Arial" w:cs="Arial"/>
          <w:b/>
          <w:bCs/>
          <w:szCs w:val="20"/>
          <w:lang w:eastAsia="fr-FR"/>
        </w:rPr>
        <w:t>n°</w:t>
      </w:r>
      <w:r w:rsidR="00D55B58">
        <w:rPr>
          <w:rFonts w:ascii="Arial" w:hAnsi="Arial" w:cs="Arial"/>
          <w:b/>
          <w:bCs/>
          <w:szCs w:val="20"/>
          <w:lang w:eastAsia="fr-FR"/>
        </w:rPr>
        <w:t>7)</w:t>
      </w:r>
    </w:p>
    <w:p w14:paraId="546F9D4D" w14:textId="77777777" w:rsidR="00370D26" w:rsidRPr="00370D26" w:rsidRDefault="00370D26" w:rsidP="00D55B58">
      <w:pPr>
        <w:suppressAutoHyphens w:val="0"/>
        <w:overflowPunct w:val="0"/>
        <w:autoSpaceDE w:val="0"/>
        <w:autoSpaceDN w:val="0"/>
        <w:spacing w:line="240" w:lineRule="auto"/>
        <w:jc w:val="both"/>
        <w:textAlignment w:val="baseline"/>
        <w:rPr>
          <w:rFonts w:ascii="Arial" w:hAnsi="Arial" w:cs="Arial"/>
          <w:szCs w:val="20"/>
          <w:lang w:eastAsia="fr-FR"/>
        </w:rPr>
      </w:pPr>
      <w:bookmarkStart w:id="232" w:name="_Toc368571747"/>
      <w:r w:rsidRPr="00370D26">
        <w:rPr>
          <w:rFonts w:ascii="Arial" w:hAnsi="Arial" w:cs="Arial"/>
          <w:szCs w:val="20"/>
          <w:lang w:eastAsia="fr-FR"/>
        </w:rPr>
        <w:t>La mise en place de barrière type Héras pendant toute la durée du déclassement de la clôture</w:t>
      </w:r>
    </w:p>
    <w:bookmarkEnd w:id="232"/>
    <w:p w14:paraId="58F273A1" w14:textId="77777777" w:rsidR="00370D26" w:rsidRPr="00370D26"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p>
    <w:p w14:paraId="77B0FA93" w14:textId="77777777" w:rsidR="007147A0"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 xml:space="preserve">- Cette prestation consiste en la mise en place de barrière de type pour sécuriser l’accès à la zone PCZSAR durant l’ouverture de la clôture </w:t>
      </w:r>
    </w:p>
    <w:p w14:paraId="18B9303D" w14:textId="474330B9" w:rsidR="00370D26" w:rsidRPr="00370D26" w:rsidRDefault="00370D26" w:rsidP="00D55B58">
      <w:pPr>
        <w:widowControl w:val="0"/>
        <w:suppressAutoHyphens w:val="0"/>
        <w:overflowPunct w:val="0"/>
        <w:autoSpaceDE w:val="0"/>
        <w:autoSpaceDN w:val="0"/>
        <w:spacing w:line="240" w:lineRule="auto"/>
        <w:jc w:val="both"/>
        <w:textAlignment w:val="baseline"/>
        <w:rPr>
          <w:rFonts w:ascii="Arial" w:eastAsia="Arial Unicode MS" w:hAnsi="Arial" w:cs="Arial"/>
          <w:kern w:val="3"/>
          <w:szCs w:val="20"/>
          <w:lang w:eastAsia="fr-FR"/>
        </w:rPr>
      </w:pPr>
      <w:r w:rsidRPr="00370D26">
        <w:rPr>
          <w:rFonts w:ascii="Arial" w:hAnsi="Arial" w:cs="Arial"/>
          <w:szCs w:val="20"/>
          <w:lang w:eastAsia="fr-FR"/>
        </w:rPr>
        <w:t>- Les barrières seront fixées les unes aux autres avec des colliers de serrage de manière à réduire</w:t>
      </w:r>
      <w:r w:rsidRPr="00370D26">
        <w:rPr>
          <w:rFonts w:ascii="Arial" w:eastAsia="Arial Unicode MS" w:hAnsi="Arial" w:cs="Arial"/>
          <w:kern w:val="3"/>
          <w:szCs w:val="20"/>
          <w:lang w:eastAsia="fr-FR"/>
        </w:rPr>
        <w:t xml:space="preserve"> les risques de basculement des barrières et de dissuader les tentatives d'effraction</w:t>
      </w:r>
      <w:r w:rsidRPr="00370D26">
        <w:rPr>
          <w:rFonts w:ascii="Arial" w:hAnsi="Arial" w:cs="Arial"/>
          <w:szCs w:val="20"/>
          <w:lang w:eastAsia="fr-FR"/>
        </w:rPr>
        <w:t>.</w:t>
      </w:r>
    </w:p>
    <w:p w14:paraId="137C5E1E" w14:textId="77777777" w:rsidR="00370D26" w:rsidRPr="00370D26"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 Le titulaire devra s’assurer quotidiennement du bon état des barrières.</w:t>
      </w:r>
    </w:p>
    <w:p w14:paraId="25336317" w14:textId="77777777" w:rsidR="00370D26" w:rsidRPr="00370D26"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 En cas d’ouverture ou de basculement des barrière Heras :</w:t>
      </w:r>
    </w:p>
    <w:p w14:paraId="38FEC43A" w14:textId="6CDF64B7" w:rsidR="009D45E5"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 xml:space="preserve">- Le titulaire du marché devra intervenir dans l’heure pour remettre en place les barrières (24/24 et 7/7jours), Il sera en tout état de cause responsable des barrières </w:t>
      </w:r>
    </w:p>
    <w:p w14:paraId="0FFDACDB" w14:textId="77777777" w:rsidR="00A9279F" w:rsidRPr="00D55B58" w:rsidRDefault="00A9279F"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p>
    <w:p w14:paraId="57B937FC" w14:textId="6E031771" w:rsidR="00370D26" w:rsidRPr="00A9279F" w:rsidRDefault="00370D26" w:rsidP="00F343E4">
      <w:pPr>
        <w:pStyle w:val="Style1"/>
        <w:numPr>
          <w:ilvl w:val="0"/>
          <w:numId w:val="13"/>
        </w:numPr>
        <w:jc w:val="both"/>
        <w:rPr>
          <w:rStyle w:val="lev"/>
          <w:rFonts w:ascii="Arial" w:hAnsi="Arial" w:cs="Arial"/>
          <w:b/>
          <w:bCs/>
          <w:sz w:val="20"/>
          <w:szCs w:val="20"/>
          <w:lang w:eastAsia="fr-FR"/>
        </w:rPr>
      </w:pPr>
      <w:bookmarkStart w:id="233" w:name="_Toc189742535"/>
      <w:bookmarkStart w:id="234" w:name="_Toc189829615"/>
      <w:bookmarkStart w:id="235" w:name="_Toc189833053"/>
      <w:bookmarkStart w:id="236" w:name="_Toc189833160"/>
      <w:r w:rsidRPr="00A9279F">
        <w:rPr>
          <w:rStyle w:val="lev"/>
          <w:rFonts w:ascii="Arial" w:hAnsi="Arial" w:cs="Arial"/>
          <w:b/>
          <w:bCs/>
          <w:sz w:val="20"/>
          <w:szCs w:val="20"/>
          <w:lang w:eastAsia="fr-FR"/>
        </w:rPr>
        <w:t>PHASAGE DES TRAVAUX</w:t>
      </w:r>
      <w:bookmarkEnd w:id="233"/>
      <w:bookmarkEnd w:id="234"/>
      <w:bookmarkEnd w:id="235"/>
      <w:bookmarkEnd w:id="236"/>
    </w:p>
    <w:p w14:paraId="2985C09A" w14:textId="38DB2693" w:rsidR="00370D26" w:rsidRPr="00D55B58" w:rsidRDefault="00370D26" w:rsidP="00D55B58">
      <w:pPr>
        <w:jc w:val="both"/>
        <w:rPr>
          <w:rFonts w:ascii="Arial" w:hAnsi="Arial" w:cs="Arial"/>
          <w:szCs w:val="20"/>
          <w:lang w:eastAsia="fr-FR"/>
        </w:rPr>
      </w:pPr>
      <w:r w:rsidRPr="00D55B58">
        <w:rPr>
          <w:rFonts w:ascii="Arial" w:hAnsi="Arial" w:cs="Arial"/>
          <w:szCs w:val="20"/>
          <w:lang w:eastAsia="fr-FR"/>
        </w:rPr>
        <w:t>Calendrier d'exécution et conditions de réalisation</w:t>
      </w:r>
    </w:p>
    <w:p w14:paraId="60A07DF0" w14:textId="334CBC1E" w:rsidR="00370D26" w:rsidRPr="00D55B58" w:rsidRDefault="00370D26" w:rsidP="00D55B58">
      <w:pPr>
        <w:jc w:val="both"/>
        <w:rPr>
          <w:rFonts w:ascii="Arial" w:hAnsi="Arial" w:cs="Arial"/>
          <w:szCs w:val="20"/>
          <w:lang w:eastAsia="fr-FR"/>
        </w:rPr>
      </w:pPr>
      <w:r w:rsidRPr="00D55B58">
        <w:rPr>
          <w:rFonts w:ascii="Arial" w:hAnsi="Arial" w:cs="Arial"/>
          <w:szCs w:val="20"/>
          <w:lang w:eastAsia="fr-FR"/>
        </w:rPr>
        <w:t xml:space="preserve">Le délai de réalisation est fixé à l'article 8-3 du </w:t>
      </w:r>
      <w:r w:rsidR="000B0925" w:rsidRPr="00D55B58">
        <w:rPr>
          <w:rFonts w:ascii="Arial" w:hAnsi="Arial" w:cs="Arial"/>
          <w:szCs w:val="20"/>
          <w:lang w:eastAsia="fr-FR"/>
        </w:rPr>
        <w:t>CCAP</w:t>
      </w:r>
      <w:r w:rsidR="00A9279F">
        <w:rPr>
          <w:rFonts w:ascii="Arial" w:hAnsi="Arial" w:cs="Arial"/>
          <w:szCs w:val="20"/>
          <w:lang w:eastAsia="fr-FR"/>
        </w:rPr>
        <w:t xml:space="preserve"> valant AE</w:t>
      </w:r>
      <w:r w:rsidRPr="00D55B58">
        <w:rPr>
          <w:rFonts w:ascii="Arial" w:hAnsi="Arial" w:cs="Arial"/>
          <w:szCs w:val="20"/>
          <w:lang w:eastAsia="fr-FR"/>
        </w:rPr>
        <w:t>.</w:t>
      </w:r>
    </w:p>
    <w:p w14:paraId="080C48DE" w14:textId="77777777" w:rsidR="00370D26" w:rsidRPr="00370D26" w:rsidRDefault="00370D26" w:rsidP="00D55B58">
      <w:pPr>
        <w:widowControl w:val="0"/>
        <w:suppressAutoHyphens w:val="0"/>
        <w:overflowPunct w:val="0"/>
        <w:autoSpaceDE w:val="0"/>
        <w:autoSpaceDN w:val="0"/>
        <w:spacing w:line="240" w:lineRule="auto"/>
        <w:jc w:val="both"/>
        <w:textAlignment w:val="baseline"/>
        <w:rPr>
          <w:rFonts w:ascii="Arial" w:hAnsi="Arial" w:cs="Arial"/>
          <w:b/>
          <w:szCs w:val="20"/>
          <w:lang w:eastAsia="fr-FR"/>
        </w:rPr>
      </w:pPr>
    </w:p>
    <w:p w14:paraId="7B182256" w14:textId="17FA518C" w:rsidR="00312B18" w:rsidRPr="00D55B58" w:rsidRDefault="00312B18" w:rsidP="00D55B58">
      <w:pPr>
        <w:widowControl w:val="0"/>
        <w:suppressAutoHyphens w:val="0"/>
        <w:overflowPunct w:val="0"/>
        <w:autoSpaceDE w:val="0"/>
        <w:autoSpaceDN w:val="0"/>
        <w:spacing w:line="240" w:lineRule="auto"/>
        <w:jc w:val="both"/>
        <w:textAlignment w:val="baseline"/>
        <w:rPr>
          <w:rFonts w:ascii="Arial" w:hAnsi="Arial" w:cs="Arial"/>
          <w:b/>
          <w:bCs/>
          <w:szCs w:val="20"/>
          <w:lang w:eastAsia="fr-FR"/>
        </w:rPr>
      </w:pPr>
      <w:r w:rsidRPr="00D55B58">
        <w:rPr>
          <w:rFonts w:ascii="Arial" w:hAnsi="Arial" w:cs="Arial"/>
          <w:b/>
          <w:bCs/>
          <w:szCs w:val="20"/>
          <w:lang w:eastAsia="fr-FR"/>
        </w:rPr>
        <w:t>Période de préparation :</w:t>
      </w:r>
    </w:p>
    <w:p w14:paraId="05D9CB6B" w14:textId="34189F51" w:rsidR="00312B18" w:rsidRPr="00D55B58" w:rsidRDefault="000B0925"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D55B58">
        <w:rPr>
          <w:rFonts w:ascii="Arial" w:hAnsi="Arial" w:cs="Arial"/>
          <w:szCs w:val="20"/>
          <w:lang w:eastAsia="fr-FR"/>
        </w:rPr>
        <w:t xml:space="preserve">- </w:t>
      </w:r>
      <w:r w:rsidR="00312B18" w:rsidRPr="00D55B58">
        <w:rPr>
          <w:rFonts w:ascii="Arial" w:hAnsi="Arial" w:cs="Arial"/>
          <w:szCs w:val="20"/>
          <w:lang w:eastAsia="fr-FR"/>
        </w:rPr>
        <w:t>Conception du portail</w:t>
      </w:r>
      <w:r w:rsidR="006452EC" w:rsidRPr="00D55B58">
        <w:rPr>
          <w:rFonts w:ascii="Arial" w:hAnsi="Arial" w:cs="Arial"/>
          <w:szCs w:val="20"/>
          <w:lang w:eastAsia="fr-FR"/>
        </w:rPr>
        <w:t> soumis à l’approbation du MOE</w:t>
      </w:r>
    </w:p>
    <w:p w14:paraId="2A1243EB" w14:textId="588FFC4C" w:rsidR="006452EC" w:rsidRDefault="000B0925"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D55B58">
        <w:rPr>
          <w:rFonts w:ascii="Arial" w:hAnsi="Arial" w:cs="Arial"/>
          <w:szCs w:val="20"/>
          <w:lang w:eastAsia="fr-FR"/>
        </w:rPr>
        <w:t>- Planning des travaux</w:t>
      </w:r>
      <w:r w:rsidR="006452EC" w:rsidRPr="00D55B58">
        <w:rPr>
          <w:rFonts w:ascii="Arial" w:hAnsi="Arial" w:cs="Arial"/>
          <w:szCs w:val="20"/>
          <w:lang w:eastAsia="fr-FR"/>
        </w:rPr>
        <w:t> soumis à l’approbation du MOE</w:t>
      </w:r>
    </w:p>
    <w:p w14:paraId="32D17805" w14:textId="77777777" w:rsidR="00A9279F" w:rsidRPr="00D55B58" w:rsidRDefault="00A9279F"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p>
    <w:p w14:paraId="29BCB904" w14:textId="77777777" w:rsidR="00312B18" w:rsidRPr="00D55B58" w:rsidRDefault="00312B18" w:rsidP="00D55B58">
      <w:pPr>
        <w:widowControl w:val="0"/>
        <w:suppressAutoHyphens w:val="0"/>
        <w:overflowPunct w:val="0"/>
        <w:autoSpaceDE w:val="0"/>
        <w:autoSpaceDN w:val="0"/>
        <w:spacing w:line="240" w:lineRule="auto"/>
        <w:jc w:val="both"/>
        <w:textAlignment w:val="baseline"/>
        <w:rPr>
          <w:rFonts w:ascii="Arial" w:hAnsi="Arial" w:cs="Arial"/>
          <w:b/>
          <w:bCs/>
          <w:szCs w:val="20"/>
          <w:lang w:eastAsia="fr-FR"/>
        </w:rPr>
      </w:pPr>
      <w:r w:rsidRPr="00D55B58">
        <w:rPr>
          <w:rFonts w:ascii="Arial" w:hAnsi="Arial" w:cs="Arial"/>
          <w:b/>
          <w:bCs/>
          <w:szCs w:val="20"/>
          <w:lang w:eastAsia="fr-FR"/>
        </w:rPr>
        <w:t>Période de travaux :</w:t>
      </w:r>
    </w:p>
    <w:p w14:paraId="019C736A" w14:textId="3742C8DD" w:rsidR="00312B18" w:rsidRPr="00370D26" w:rsidRDefault="000B0925" w:rsidP="00D55B58">
      <w:pPr>
        <w:tabs>
          <w:tab w:val="left" w:pos="360"/>
        </w:tabs>
        <w:suppressAutoHyphens w:val="0"/>
        <w:overflowPunct w:val="0"/>
        <w:autoSpaceDE w:val="0"/>
        <w:autoSpaceDN w:val="0"/>
        <w:spacing w:line="240" w:lineRule="auto"/>
        <w:jc w:val="both"/>
        <w:textAlignment w:val="baseline"/>
        <w:rPr>
          <w:rFonts w:ascii="Arial" w:hAnsi="Arial" w:cs="Arial"/>
          <w:szCs w:val="20"/>
          <w:lang w:eastAsia="fr-FR"/>
        </w:rPr>
      </w:pPr>
      <w:r w:rsidRPr="00D55B58">
        <w:rPr>
          <w:rFonts w:ascii="Arial" w:hAnsi="Arial" w:cs="Arial"/>
          <w:szCs w:val="20"/>
          <w:lang w:eastAsia="fr-FR"/>
        </w:rPr>
        <w:t xml:space="preserve">- </w:t>
      </w:r>
      <w:r w:rsidR="00312B18" w:rsidRPr="00370D26">
        <w:rPr>
          <w:rFonts w:ascii="Arial" w:hAnsi="Arial" w:cs="Arial"/>
          <w:szCs w:val="20"/>
          <w:lang w:eastAsia="fr-FR"/>
        </w:rPr>
        <w:t>La</w:t>
      </w:r>
      <w:r w:rsidR="00A9279F">
        <w:rPr>
          <w:rFonts w:ascii="Arial" w:hAnsi="Arial" w:cs="Arial"/>
          <w:szCs w:val="20"/>
          <w:lang w:eastAsia="fr-FR"/>
        </w:rPr>
        <w:t xml:space="preserve"> </w:t>
      </w:r>
      <w:r w:rsidR="00312B18" w:rsidRPr="00370D26">
        <w:rPr>
          <w:rFonts w:ascii="Arial" w:hAnsi="Arial" w:cs="Arial"/>
          <w:szCs w:val="20"/>
          <w:lang w:eastAsia="fr-FR"/>
        </w:rPr>
        <w:t>fabrication et la pose d’un portail ;</w:t>
      </w:r>
    </w:p>
    <w:p w14:paraId="6A046599" w14:textId="789E1107" w:rsidR="00312B18" w:rsidRPr="00370D26" w:rsidRDefault="000B0925" w:rsidP="00D55B58">
      <w:pPr>
        <w:widowControl w:val="0"/>
        <w:autoSpaceDN w:val="0"/>
        <w:spacing w:line="240" w:lineRule="auto"/>
        <w:jc w:val="both"/>
        <w:textAlignment w:val="baseline"/>
        <w:rPr>
          <w:rFonts w:ascii="Arial" w:eastAsia="Arial Unicode MS" w:hAnsi="Arial" w:cs="Arial"/>
          <w:kern w:val="3"/>
          <w:szCs w:val="20"/>
          <w:lang w:eastAsia="fr-FR"/>
        </w:rPr>
      </w:pPr>
      <w:r w:rsidRPr="00D55B58">
        <w:rPr>
          <w:rFonts w:ascii="Arial" w:eastAsia="Arial Unicode MS" w:hAnsi="Arial" w:cs="Arial"/>
          <w:kern w:val="3"/>
          <w:szCs w:val="20"/>
          <w:lang w:eastAsia="fr-FR"/>
        </w:rPr>
        <w:t xml:space="preserve">- </w:t>
      </w:r>
      <w:r w:rsidR="00312B18" w:rsidRPr="00370D26">
        <w:rPr>
          <w:rFonts w:ascii="Arial" w:eastAsia="Arial Unicode MS" w:hAnsi="Arial" w:cs="Arial"/>
          <w:kern w:val="3"/>
          <w:szCs w:val="20"/>
          <w:lang w:eastAsia="fr-FR"/>
        </w:rPr>
        <w:t>La création d’un dallage béton ;</w:t>
      </w:r>
    </w:p>
    <w:p w14:paraId="45BA9259" w14:textId="54B84C7C" w:rsidR="00312B18" w:rsidRPr="00370D26" w:rsidRDefault="000B0925" w:rsidP="00D55B58">
      <w:pPr>
        <w:widowControl w:val="0"/>
        <w:autoSpaceDN w:val="0"/>
        <w:spacing w:line="240" w:lineRule="auto"/>
        <w:jc w:val="both"/>
        <w:textAlignment w:val="baseline"/>
        <w:rPr>
          <w:rFonts w:ascii="Arial" w:eastAsia="Arial Unicode MS" w:hAnsi="Arial" w:cs="Arial"/>
          <w:kern w:val="3"/>
          <w:szCs w:val="20"/>
          <w:lang w:eastAsia="fr-FR"/>
        </w:rPr>
      </w:pPr>
      <w:r w:rsidRPr="00D55B58">
        <w:rPr>
          <w:rFonts w:ascii="Arial" w:eastAsia="Arial Unicode MS" w:hAnsi="Arial" w:cs="Arial"/>
          <w:kern w:val="3"/>
          <w:szCs w:val="20"/>
          <w:lang w:eastAsia="fr-FR"/>
        </w:rPr>
        <w:t xml:space="preserve">- </w:t>
      </w:r>
      <w:r w:rsidR="00312B18" w:rsidRPr="00370D26">
        <w:rPr>
          <w:rFonts w:ascii="Arial" w:eastAsia="Arial Unicode MS" w:hAnsi="Arial" w:cs="Arial"/>
          <w:kern w:val="3"/>
          <w:szCs w:val="20"/>
          <w:lang w:eastAsia="fr-FR"/>
        </w:rPr>
        <w:t xml:space="preserve">La dépose et </w:t>
      </w:r>
      <w:r w:rsidR="00A9279F">
        <w:rPr>
          <w:rFonts w:ascii="Arial" w:eastAsia="Arial Unicode MS" w:hAnsi="Arial" w:cs="Arial"/>
          <w:kern w:val="3"/>
          <w:szCs w:val="20"/>
          <w:lang w:eastAsia="fr-FR"/>
        </w:rPr>
        <w:t xml:space="preserve">la </w:t>
      </w:r>
      <w:r w:rsidR="00312B18" w:rsidRPr="00370D26">
        <w:rPr>
          <w:rFonts w:ascii="Arial" w:eastAsia="Arial Unicode MS" w:hAnsi="Arial" w:cs="Arial"/>
          <w:kern w:val="3"/>
          <w:szCs w:val="20"/>
          <w:lang w:eastAsia="fr-FR"/>
        </w:rPr>
        <w:t xml:space="preserve">mise en décharge de clôture </w:t>
      </w:r>
    </w:p>
    <w:p w14:paraId="218D37A0" w14:textId="11011498" w:rsidR="00312B18" w:rsidRPr="00370D26" w:rsidRDefault="000B0925" w:rsidP="00D55B58">
      <w:pPr>
        <w:widowControl w:val="0"/>
        <w:autoSpaceDN w:val="0"/>
        <w:spacing w:line="240" w:lineRule="auto"/>
        <w:jc w:val="both"/>
        <w:textAlignment w:val="baseline"/>
        <w:rPr>
          <w:rFonts w:ascii="Arial" w:eastAsia="Arial Unicode MS" w:hAnsi="Arial" w:cs="Arial"/>
          <w:kern w:val="3"/>
          <w:szCs w:val="20"/>
          <w:lang w:eastAsia="fr-FR"/>
        </w:rPr>
      </w:pPr>
      <w:r w:rsidRPr="00D55B58">
        <w:rPr>
          <w:rFonts w:ascii="Arial" w:eastAsia="Arial Unicode MS" w:hAnsi="Arial" w:cs="Arial"/>
          <w:kern w:val="3"/>
          <w:szCs w:val="20"/>
          <w:lang w:eastAsia="fr-FR"/>
        </w:rPr>
        <w:t xml:space="preserve">- </w:t>
      </w:r>
      <w:r w:rsidR="00312B18" w:rsidRPr="00370D26">
        <w:rPr>
          <w:rFonts w:ascii="Arial" w:eastAsia="Arial Unicode MS" w:hAnsi="Arial" w:cs="Arial"/>
          <w:kern w:val="3"/>
          <w:szCs w:val="20"/>
          <w:lang w:eastAsia="fr-FR"/>
        </w:rPr>
        <w:t>La fourniture et pose de clôtures ;</w:t>
      </w:r>
    </w:p>
    <w:p w14:paraId="419BC00E" w14:textId="4E0855B9" w:rsidR="00312B18" w:rsidRPr="00370D26" w:rsidRDefault="000B0925" w:rsidP="00D55B58">
      <w:pPr>
        <w:widowControl w:val="0"/>
        <w:autoSpaceDN w:val="0"/>
        <w:spacing w:line="240" w:lineRule="auto"/>
        <w:jc w:val="both"/>
        <w:textAlignment w:val="baseline"/>
        <w:rPr>
          <w:rFonts w:ascii="Arial" w:eastAsia="Arial Unicode MS" w:hAnsi="Arial" w:cs="Arial"/>
          <w:kern w:val="3"/>
          <w:szCs w:val="20"/>
          <w:lang w:eastAsia="fr-FR"/>
        </w:rPr>
      </w:pPr>
      <w:r w:rsidRPr="00D55B58">
        <w:rPr>
          <w:rFonts w:ascii="Arial" w:eastAsia="Arial Unicode MS" w:hAnsi="Arial" w:cs="Arial"/>
          <w:kern w:val="3"/>
          <w:szCs w:val="20"/>
          <w:lang w:eastAsia="fr-FR"/>
        </w:rPr>
        <w:t xml:space="preserve">- </w:t>
      </w:r>
      <w:r w:rsidR="00312B18" w:rsidRPr="00370D26">
        <w:rPr>
          <w:rFonts w:ascii="Arial" w:eastAsia="Arial Unicode MS" w:hAnsi="Arial" w:cs="Arial"/>
          <w:kern w:val="3"/>
          <w:szCs w:val="20"/>
          <w:lang w:eastAsia="fr-FR"/>
        </w:rPr>
        <w:t>Le raccordement électrique du portail ;</w:t>
      </w:r>
    </w:p>
    <w:p w14:paraId="0F23A524" w14:textId="540F4BDC" w:rsidR="00312B18" w:rsidRPr="00370D26" w:rsidRDefault="000B0925" w:rsidP="00D55B58">
      <w:pPr>
        <w:widowControl w:val="0"/>
        <w:autoSpaceDN w:val="0"/>
        <w:spacing w:line="240" w:lineRule="auto"/>
        <w:jc w:val="both"/>
        <w:textAlignment w:val="baseline"/>
        <w:rPr>
          <w:rFonts w:ascii="Arial" w:eastAsia="Arial Unicode MS" w:hAnsi="Arial" w:cs="Arial"/>
          <w:kern w:val="3"/>
          <w:szCs w:val="20"/>
          <w:lang w:eastAsia="fr-FR"/>
        </w:rPr>
      </w:pPr>
      <w:r w:rsidRPr="00D55B58">
        <w:rPr>
          <w:rFonts w:ascii="Arial" w:eastAsia="Arial Unicode MS" w:hAnsi="Arial" w:cs="Arial"/>
          <w:kern w:val="3"/>
          <w:szCs w:val="20"/>
          <w:lang w:eastAsia="fr-FR"/>
        </w:rPr>
        <w:t xml:space="preserve">- </w:t>
      </w:r>
      <w:r w:rsidR="00312B18" w:rsidRPr="00370D26">
        <w:rPr>
          <w:rFonts w:ascii="Arial" w:eastAsia="Arial Unicode MS" w:hAnsi="Arial" w:cs="Arial"/>
          <w:kern w:val="3"/>
          <w:szCs w:val="20"/>
          <w:lang w:eastAsia="fr-FR"/>
        </w:rPr>
        <w:t>La mise en place de barrière type Héras pendant toute la durée du déclassement de la clôture</w:t>
      </w:r>
    </w:p>
    <w:p w14:paraId="46222D0A" w14:textId="77777777" w:rsidR="00312B18" w:rsidRPr="00D55B58" w:rsidRDefault="00312B18" w:rsidP="00D55B58">
      <w:pPr>
        <w:widowControl w:val="0"/>
        <w:suppressAutoHyphens w:val="0"/>
        <w:overflowPunct w:val="0"/>
        <w:autoSpaceDE w:val="0"/>
        <w:autoSpaceDN w:val="0"/>
        <w:spacing w:line="240" w:lineRule="auto"/>
        <w:ind w:firstLine="709"/>
        <w:jc w:val="both"/>
        <w:textAlignment w:val="baseline"/>
        <w:rPr>
          <w:rFonts w:ascii="Arial" w:hAnsi="Arial" w:cs="Arial"/>
          <w:szCs w:val="20"/>
          <w:lang w:eastAsia="fr-FR"/>
        </w:rPr>
      </w:pPr>
    </w:p>
    <w:p w14:paraId="01E6F4F9" w14:textId="25E79D58" w:rsidR="00312B18" w:rsidRPr="00D55B58" w:rsidRDefault="00312B18"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D55B58">
        <w:rPr>
          <w:rFonts w:ascii="Arial" w:hAnsi="Arial" w:cs="Arial"/>
          <w:b/>
          <w:bCs/>
          <w:szCs w:val="20"/>
          <w:lang w:eastAsia="fr-FR"/>
        </w:rPr>
        <w:t>Nota</w:t>
      </w:r>
      <w:r w:rsidRPr="00D55B58">
        <w:rPr>
          <w:rFonts w:ascii="Arial" w:hAnsi="Arial" w:cs="Arial"/>
          <w:szCs w:val="20"/>
          <w:lang w:eastAsia="fr-FR"/>
        </w:rPr>
        <w:t> :</w:t>
      </w:r>
    </w:p>
    <w:p w14:paraId="66F42DB8" w14:textId="59648FA1" w:rsidR="00370D26" w:rsidRPr="00370D26" w:rsidRDefault="00370D26" w:rsidP="00A9279F">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Aucun retard dans l’exécution des tâches ne pourra être justifié par les indisponibilités, légales ou contractuelles, des personnes telles que : congés, récupérations, maladie, défection, etc. ou par le manque de moyens, les pannes, les carences ou l’inadéquation de ceux-ci par rapport aux prestations à fournir et au regard de l’obligation de résultat.</w:t>
      </w:r>
    </w:p>
    <w:p w14:paraId="408ADDE3" w14:textId="77777777" w:rsidR="00370D26" w:rsidRPr="00370D26" w:rsidRDefault="00370D26" w:rsidP="00D55B58">
      <w:pPr>
        <w:widowControl w:val="0"/>
        <w:suppressAutoHyphens w:val="0"/>
        <w:overflowPunct w:val="0"/>
        <w:autoSpaceDE w:val="0"/>
        <w:autoSpaceDN w:val="0"/>
        <w:spacing w:line="240" w:lineRule="auto"/>
        <w:ind w:firstLine="709"/>
        <w:jc w:val="both"/>
        <w:textAlignment w:val="baseline"/>
        <w:rPr>
          <w:rFonts w:ascii="Arial" w:hAnsi="Arial" w:cs="Arial"/>
          <w:szCs w:val="20"/>
          <w:lang w:eastAsia="fr-FR"/>
        </w:rPr>
      </w:pPr>
      <w:r w:rsidRPr="00370D26">
        <w:rPr>
          <w:rFonts w:ascii="Arial" w:hAnsi="Arial" w:cs="Arial"/>
          <w:szCs w:val="20"/>
          <w:lang w:eastAsia="fr-FR"/>
        </w:rPr>
        <w:t>L’attention du titulaire est attirée sur le strict respect des moyens et procédures qui seront précisées par les responsables de l’aérodrome : délimitation des zones d’intervention, liaisons radio, balisages des véhicules, dégagements, etc.</w:t>
      </w:r>
    </w:p>
    <w:p w14:paraId="2A6F127A" w14:textId="77777777" w:rsidR="00370D26" w:rsidRPr="00370D26"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Il devra organiser son chantier pour ne pas perturber l’exploitation de l’aérodrome.</w:t>
      </w:r>
    </w:p>
    <w:p w14:paraId="022490F7" w14:textId="77777777" w:rsidR="00370D26" w:rsidRPr="00370D26" w:rsidRDefault="00370D26" w:rsidP="00D55B58">
      <w:pPr>
        <w:widowControl w:val="0"/>
        <w:suppressAutoHyphens w:val="0"/>
        <w:overflowPunct w:val="0"/>
        <w:autoSpaceDE w:val="0"/>
        <w:autoSpaceDN w:val="0"/>
        <w:spacing w:line="240" w:lineRule="auto"/>
        <w:ind w:firstLine="360"/>
        <w:jc w:val="both"/>
        <w:textAlignment w:val="baseline"/>
        <w:rPr>
          <w:rFonts w:ascii="Arial" w:hAnsi="Arial" w:cs="Arial"/>
          <w:szCs w:val="20"/>
          <w:lang w:eastAsia="fr-FR"/>
        </w:rPr>
      </w:pPr>
      <w:r w:rsidRPr="00370D26">
        <w:rPr>
          <w:rFonts w:ascii="Arial" w:hAnsi="Arial" w:cs="Arial"/>
          <w:szCs w:val="20"/>
          <w:lang w:eastAsia="fr-FR"/>
        </w:rPr>
        <w:t>Dès la notification du marché, le titulaire devra désigner un responsable d’affaire chargé de mener à bien et dans les délais, l’ensemble des prestations.</w:t>
      </w:r>
    </w:p>
    <w:p w14:paraId="4FDA0183" w14:textId="5ADB8613" w:rsidR="00370D26" w:rsidRPr="00370D26" w:rsidRDefault="00370D26" w:rsidP="00D55B58">
      <w:pPr>
        <w:widowControl w:val="0"/>
        <w:suppressAutoHyphens w:val="0"/>
        <w:overflowPunct w:val="0"/>
        <w:autoSpaceDE w:val="0"/>
        <w:autoSpaceDN w:val="0"/>
        <w:spacing w:line="240" w:lineRule="auto"/>
        <w:ind w:firstLine="360"/>
        <w:jc w:val="both"/>
        <w:textAlignment w:val="baseline"/>
        <w:rPr>
          <w:rFonts w:ascii="Arial" w:hAnsi="Arial" w:cs="Arial"/>
          <w:szCs w:val="20"/>
          <w:lang w:eastAsia="fr-FR"/>
        </w:rPr>
      </w:pPr>
      <w:r w:rsidRPr="00370D26">
        <w:rPr>
          <w:rFonts w:ascii="Arial" w:hAnsi="Arial" w:cs="Arial"/>
          <w:szCs w:val="20"/>
          <w:lang w:eastAsia="fr-FR"/>
        </w:rPr>
        <w:t xml:space="preserve">Pendant la période des travaux sur le site, le </w:t>
      </w:r>
      <w:r w:rsidR="00312B18" w:rsidRPr="00D55B58">
        <w:rPr>
          <w:rFonts w:ascii="Arial" w:hAnsi="Arial" w:cs="Arial"/>
          <w:szCs w:val="20"/>
          <w:lang w:eastAsia="fr-FR"/>
        </w:rPr>
        <w:t>titulaire</w:t>
      </w:r>
      <w:r w:rsidRPr="00370D26">
        <w:rPr>
          <w:rFonts w:ascii="Arial" w:hAnsi="Arial" w:cs="Arial"/>
          <w:szCs w:val="20"/>
          <w:lang w:eastAsia="fr-FR"/>
        </w:rPr>
        <w:t xml:space="preserve"> devra désigner un responsable de chantier, en permanence sur le site, chargé notamment de :</w:t>
      </w:r>
    </w:p>
    <w:p w14:paraId="7978D7C1" w14:textId="3D5B14DA" w:rsidR="00370D26" w:rsidRPr="00370D26" w:rsidRDefault="00370D26" w:rsidP="00F343E4">
      <w:pPr>
        <w:widowControl w:val="0"/>
        <w:numPr>
          <w:ilvl w:val="0"/>
          <w:numId w:val="10"/>
        </w:numPr>
        <w:tabs>
          <w:tab w:val="left" w:pos="0"/>
        </w:tabs>
        <w:suppressAutoHyphens w:val="0"/>
        <w:overflowPunct w:val="0"/>
        <w:autoSpaceDE w:val="0"/>
        <w:autoSpaceDN w:val="0"/>
        <w:spacing w:line="240" w:lineRule="auto"/>
        <w:ind w:hanging="360"/>
        <w:jc w:val="both"/>
        <w:textAlignment w:val="baseline"/>
        <w:rPr>
          <w:rFonts w:ascii="Arial" w:hAnsi="Arial" w:cs="Arial"/>
          <w:szCs w:val="20"/>
          <w:lang w:eastAsia="fr-FR"/>
        </w:rPr>
      </w:pPr>
      <w:proofErr w:type="gramStart"/>
      <w:r w:rsidRPr="00370D26">
        <w:rPr>
          <w:rFonts w:ascii="Arial" w:hAnsi="Arial" w:cs="Arial"/>
          <w:szCs w:val="20"/>
          <w:lang w:eastAsia="fr-FR"/>
        </w:rPr>
        <w:t>la</w:t>
      </w:r>
      <w:proofErr w:type="gramEnd"/>
      <w:r w:rsidRPr="00370D26">
        <w:rPr>
          <w:rFonts w:ascii="Arial" w:hAnsi="Arial" w:cs="Arial"/>
          <w:szCs w:val="20"/>
          <w:lang w:eastAsia="fr-FR"/>
        </w:rPr>
        <w:t xml:space="preserve"> conduite des travaux</w:t>
      </w:r>
      <w:r w:rsidR="00A9279F">
        <w:rPr>
          <w:rFonts w:ascii="Arial" w:hAnsi="Arial" w:cs="Arial"/>
          <w:szCs w:val="20"/>
          <w:lang w:eastAsia="fr-FR"/>
        </w:rPr>
        <w:t>,</w:t>
      </w:r>
    </w:p>
    <w:p w14:paraId="2BF9FDCD" w14:textId="6A3BC6EF" w:rsidR="00370D26" w:rsidRPr="00370D26" w:rsidRDefault="00370D26" w:rsidP="00F343E4">
      <w:pPr>
        <w:widowControl w:val="0"/>
        <w:numPr>
          <w:ilvl w:val="0"/>
          <w:numId w:val="10"/>
        </w:numPr>
        <w:tabs>
          <w:tab w:val="left" w:pos="0"/>
        </w:tabs>
        <w:suppressAutoHyphens w:val="0"/>
        <w:overflowPunct w:val="0"/>
        <w:autoSpaceDE w:val="0"/>
        <w:autoSpaceDN w:val="0"/>
        <w:spacing w:line="240" w:lineRule="auto"/>
        <w:ind w:hanging="360"/>
        <w:jc w:val="both"/>
        <w:textAlignment w:val="baseline"/>
        <w:rPr>
          <w:rFonts w:ascii="Arial" w:hAnsi="Arial" w:cs="Arial"/>
          <w:szCs w:val="20"/>
          <w:lang w:eastAsia="fr-FR"/>
        </w:rPr>
      </w:pPr>
      <w:proofErr w:type="gramStart"/>
      <w:r w:rsidRPr="00370D26">
        <w:rPr>
          <w:rFonts w:ascii="Arial" w:hAnsi="Arial" w:cs="Arial"/>
          <w:szCs w:val="20"/>
          <w:lang w:eastAsia="fr-FR"/>
        </w:rPr>
        <w:t>la</w:t>
      </w:r>
      <w:proofErr w:type="gramEnd"/>
      <w:r w:rsidRPr="00370D26">
        <w:rPr>
          <w:rFonts w:ascii="Arial" w:hAnsi="Arial" w:cs="Arial"/>
          <w:szCs w:val="20"/>
          <w:lang w:eastAsia="fr-FR"/>
        </w:rPr>
        <w:t xml:space="preserve"> coordination du chantier avec le Maître d’œuvre</w:t>
      </w:r>
      <w:r w:rsidR="00A9279F">
        <w:rPr>
          <w:rFonts w:ascii="Arial" w:hAnsi="Arial" w:cs="Arial"/>
          <w:szCs w:val="20"/>
          <w:lang w:eastAsia="fr-FR"/>
        </w:rPr>
        <w:t>,</w:t>
      </w:r>
    </w:p>
    <w:p w14:paraId="308A7086" w14:textId="77777777" w:rsidR="00370D26" w:rsidRDefault="00370D26" w:rsidP="00F343E4">
      <w:pPr>
        <w:widowControl w:val="0"/>
        <w:numPr>
          <w:ilvl w:val="0"/>
          <w:numId w:val="10"/>
        </w:numPr>
        <w:tabs>
          <w:tab w:val="left" w:pos="0"/>
        </w:tabs>
        <w:suppressAutoHyphens w:val="0"/>
        <w:overflowPunct w:val="0"/>
        <w:autoSpaceDE w:val="0"/>
        <w:autoSpaceDN w:val="0"/>
        <w:spacing w:line="240" w:lineRule="auto"/>
        <w:ind w:hanging="360"/>
        <w:jc w:val="both"/>
        <w:textAlignment w:val="baseline"/>
        <w:rPr>
          <w:rFonts w:ascii="Arial" w:hAnsi="Arial" w:cs="Arial"/>
          <w:szCs w:val="20"/>
          <w:lang w:eastAsia="fr-FR"/>
        </w:rPr>
      </w:pPr>
      <w:proofErr w:type="gramStart"/>
      <w:r w:rsidRPr="00370D26">
        <w:rPr>
          <w:rFonts w:ascii="Arial" w:hAnsi="Arial" w:cs="Arial"/>
          <w:szCs w:val="20"/>
          <w:lang w:eastAsia="fr-FR"/>
        </w:rPr>
        <w:t>la</w:t>
      </w:r>
      <w:proofErr w:type="gramEnd"/>
      <w:r w:rsidRPr="00370D26">
        <w:rPr>
          <w:rFonts w:ascii="Arial" w:hAnsi="Arial" w:cs="Arial"/>
          <w:szCs w:val="20"/>
          <w:lang w:eastAsia="fr-FR"/>
        </w:rPr>
        <w:t xml:space="preserve"> sécurité des personnes et de l’environnement immédiat.</w:t>
      </w:r>
    </w:p>
    <w:p w14:paraId="38ADDE6E" w14:textId="77777777" w:rsidR="00370D26" w:rsidRPr="00370D26" w:rsidRDefault="00370D26" w:rsidP="00D55B58">
      <w:pPr>
        <w:widowControl w:val="0"/>
        <w:tabs>
          <w:tab w:val="left" w:pos="720"/>
        </w:tabs>
        <w:suppressAutoHyphens w:val="0"/>
        <w:overflowPunct w:val="0"/>
        <w:autoSpaceDE w:val="0"/>
        <w:autoSpaceDN w:val="0"/>
        <w:spacing w:line="240" w:lineRule="auto"/>
        <w:jc w:val="both"/>
        <w:textAlignment w:val="baseline"/>
        <w:rPr>
          <w:rFonts w:ascii="Arial" w:hAnsi="Arial" w:cs="Arial"/>
          <w:b/>
          <w:bCs/>
          <w:szCs w:val="20"/>
          <w:u w:val="single"/>
          <w:lang w:eastAsia="fr-FR"/>
        </w:rPr>
      </w:pPr>
      <w:r w:rsidRPr="00370D26">
        <w:rPr>
          <w:rFonts w:ascii="Arial" w:hAnsi="Arial" w:cs="Arial"/>
          <w:b/>
          <w:bCs/>
          <w:szCs w:val="20"/>
          <w:u w:val="single"/>
          <w:lang w:eastAsia="fr-FR"/>
        </w:rPr>
        <w:lastRenderedPageBreak/>
        <w:t>Réunion de chantier</w:t>
      </w:r>
    </w:p>
    <w:p w14:paraId="013B06F8" w14:textId="1D367CCA" w:rsidR="00370D26" w:rsidRPr="00370D26" w:rsidRDefault="00370D26" w:rsidP="00D55B58">
      <w:pPr>
        <w:widowControl w:val="0"/>
        <w:tabs>
          <w:tab w:val="left" w:pos="720"/>
        </w:tabs>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ab/>
        <w:t xml:space="preserve">Il est prévu, pendant toute la durée des travaux, une réunion de chantier hebdomadaire, organisée par le maître </w:t>
      </w:r>
      <w:r w:rsidRPr="00D55B58">
        <w:rPr>
          <w:rFonts w:ascii="Arial" w:hAnsi="Arial" w:cs="Arial"/>
          <w:szCs w:val="20"/>
          <w:lang w:eastAsia="fr-FR"/>
        </w:rPr>
        <w:t>d’œuvre. Ces</w:t>
      </w:r>
      <w:r w:rsidRPr="00370D26">
        <w:rPr>
          <w:rFonts w:ascii="Arial" w:hAnsi="Arial" w:cs="Arial"/>
          <w:szCs w:val="20"/>
          <w:lang w:eastAsia="fr-FR"/>
        </w:rPr>
        <w:t xml:space="preserve"> réunions feront l'objet d'un compte-rendu établi par celui-ci et validé par l'entrepreneur.</w:t>
      </w:r>
    </w:p>
    <w:p w14:paraId="508705E0" w14:textId="77777777" w:rsidR="00370D26" w:rsidRPr="00370D26" w:rsidRDefault="00370D26" w:rsidP="00D55B58">
      <w:pPr>
        <w:widowControl w:val="0"/>
        <w:tabs>
          <w:tab w:val="left" w:pos="720"/>
        </w:tabs>
        <w:suppressAutoHyphens w:val="0"/>
        <w:overflowPunct w:val="0"/>
        <w:autoSpaceDE w:val="0"/>
        <w:autoSpaceDN w:val="0"/>
        <w:spacing w:line="240" w:lineRule="auto"/>
        <w:jc w:val="both"/>
        <w:textAlignment w:val="baseline"/>
        <w:rPr>
          <w:rFonts w:ascii="Arial" w:hAnsi="Arial" w:cs="Arial"/>
          <w:szCs w:val="20"/>
          <w:lang w:eastAsia="fr-FR"/>
        </w:rPr>
      </w:pPr>
    </w:p>
    <w:p w14:paraId="66F93B8A" w14:textId="2D0E7FB7" w:rsidR="00370D26" w:rsidRPr="00444A01" w:rsidRDefault="00370D26" w:rsidP="00F343E4">
      <w:pPr>
        <w:pStyle w:val="Style1"/>
        <w:numPr>
          <w:ilvl w:val="0"/>
          <w:numId w:val="13"/>
        </w:numPr>
        <w:jc w:val="both"/>
        <w:rPr>
          <w:rStyle w:val="lev"/>
          <w:rFonts w:ascii="Arial" w:hAnsi="Arial" w:cs="Arial"/>
          <w:b/>
          <w:bCs/>
          <w:sz w:val="20"/>
          <w:szCs w:val="20"/>
          <w:lang w:eastAsia="fr-FR"/>
        </w:rPr>
      </w:pPr>
      <w:bookmarkStart w:id="237" w:name="_Toc189670509"/>
      <w:bookmarkStart w:id="238" w:name="_Toc189742536"/>
      <w:bookmarkStart w:id="239" w:name="_Toc189829616"/>
      <w:bookmarkStart w:id="240" w:name="_Toc189833054"/>
      <w:bookmarkStart w:id="241" w:name="_Toc189833161"/>
      <w:r w:rsidRPr="00444A01">
        <w:rPr>
          <w:rStyle w:val="lev"/>
          <w:rFonts w:ascii="Arial" w:hAnsi="Arial" w:cs="Arial"/>
          <w:b/>
          <w:bCs/>
          <w:sz w:val="20"/>
          <w:szCs w:val="20"/>
          <w:lang w:eastAsia="fr-FR"/>
        </w:rPr>
        <w:t>REFERENCES</w:t>
      </w:r>
      <w:bookmarkEnd w:id="237"/>
      <w:bookmarkEnd w:id="238"/>
      <w:bookmarkEnd w:id="239"/>
      <w:bookmarkEnd w:id="240"/>
      <w:bookmarkEnd w:id="241"/>
    </w:p>
    <w:p w14:paraId="026E0849" w14:textId="77777777" w:rsidR="00370D26" w:rsidRPr="00370D26" w:rsidRDefault="00370D26" w:rsidP="00D55B58">
      <w:pPr>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 xml:space="preserve">L'ensemble des fascicules en vigueur du Cahier des Clauses Techniques Générales à la date de la remise des offres, et en particulier : </w:t>
      </w:r>
    </w:p>
    <w:p w14:paraId="52408241" w14:textId="77777777" w:rsidR="00370D26" w:rsidRPr="00370D26" w:rsidRDefault="00370D26" w:rsidP="00D55B58">
      <w:pPr>
        <w:suppressAutoHyphens w:val="0"/>
        <w:overflowPunct w:val="0"/>
        <w:autoSpaceDE w:val="0"/>
        <w:autoSpaceDN w:val="0"/>
        <w:spacing w:line="240" w:lineRule="auto"/>
        <w:jc w:val="both"/>
        <w:textAlignment w:val="baseline"/>
        <w:rPr>
          <w:rFonts w:ascii="Arial" w:hAnsi="Arial" w:cs="Arial"/>
          <w:szCs w:val="20"/>
          <w:lang w:eastAsia="fr-FR"/>
        </w:rPr>
      </w:pPr>
    </w:p>
    <w:p w14:paraId="0FD1D820" w14:textId="77777777" w:rsidR="00370D26" w:rsidRPr="00370D26" w:rsidRDefault="00370D26" w:rsidP="00D55B58">
      <w:pPr>
        <w:tabs>
          <w:tab w:val="left" w:pos="360"/>
        </w:tabs>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REGLEMENTATION - TECHNIQUE</w:t>
      </w:r>
    </w:p>
    <w:p w14:paraId="005D0C4F" w14:textId="77777777" w:rsidR="00370D26" w:rsidRPr="00370D26" w:rsidRDefault="00370D26" w:rsidP="00F343E4">
      <w:pPr>
        <w:widowControl w:val="0"/>
        <w:numPr>
          <w:ilvl w:val="0"/>
          <w:numId w:val="9"/>
        </w:numPr>
        <w:tabs>
          <w:tab w:val="left" w:pos="0"/>
        </w:tabs>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Annexe 14 de l’Organisation de l’Aviation Civile Internationale.</w:t>
      </w:r>
    </w:p>
    <w:p w14:paraId="0CADED85" w14:textId="77777777" w:rsidR="00370D26" w:rsidRPr="00370D26" w:rsidRDefault="00370D26" w:rsidP="00F343E4">
      <w:pPr>
        <w:widowControl w:val="0"/>
        <w:numPr>
          <w:ilvl w:val="0"/>
          <w:numId w:val="9"/>
        </w:numPr>
        <w:tabs>
          <w:tab w:val="left" w:pos="0"/>
        </w:tabs>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Instruction Technique sur les Aérodromes Civils</w:t>
      </w:r>
    </w:p>
    <w:p w14:paraId="077DD15A" w14:textId="77777777" w:rsidR="00370D26" w:rsidRPr="00370D26" w:rsidRDefault="00370D26" w:rsidP="00D55B58">
      <w:pPr>
        <w:suppressAutoHyphens w:val="0"/>
        <w:overflowPunct w:val="0"/>
        <w:autoSpaceDE w:val="0"/>
        <w:autoSpaceDN w:val="0"/>
        <w:spacing w:line="240" w:lineRule="auto"/>
        <w:jc w:val="both"/>
        <w:textAlignment w:val="baseline"/>
        <w:rPr>
          <w:rFonts w:ascii="Arial" w:hAnsi="Arial" w:cs="Arial"/>
          <w:szCs w:val="20"/>
          <w:lang w:eastAsia="fr-FR"/>
        </w:rPr>
      </w:pPr>
    </w:p>
    <w:p w14:paraId="00D516DF" w14:textId="77777777" w:rsidR="00370D26" w:rsidRPr="00370D26" w:rsidRDefault="00370D26" w:rsidP="00D55B58">
      <w:pPr>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L'ensemble des normes approuvées de l’Association Française de Normalisation à la date de remise des offres</w:t>
      </w:r>
    </w:p>
    <w:p w14:paraId="09DB218A" w14:textId="77777777" w:rsidR="00370D26" w:rsidRPr="00370D26" w:rsidRDefault="00370D26" w:rsidP="00D55B58">
      <w:pPr>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BETON</w:t>
      </w:r>
    </w:p>
    <w:p w14:paraId="36A2645F" w14:textId="77777777" w:rsidR="00370D26" w:rsidRPr="00370D26" w:rsidRDefault="00370D26" w:rsidP="00F343E4">
      <w:pPr>
        <w:widowControl w:val="0"/>
        <w:numPr>
          <w:ilvl w:val="0"/>
          <w:numId w:val="11"/>
        </w:numPr>
        <w:tabs>
          <w:tab w:val="left" w:pos="-360"/>
          <w:tab w:val="left" w:pos="0"/>
        </w:tabs>
        <w:suppressAutoHyphens w:val="0"/>
        <w:overflowPunct w:val="0"/>
        <w:autoSpaceDE w:val="0"/>
        <w:autoSpaceDN w:val="0"/>
        <w:spacing w:line="240" w:lineRule="auto"/>
        <w:jc w:val="both"/>
        <w:textAlignment w:val="baseline"/>
        <w:rPr>
          <w:rFonts w:ascii="Arial" w:hAnsi="Arial" w:cs="Arial"/>
          <w:szCs w:val="20"/>
          <w:lang w:eastAsia="fr-FR"/>
        </w:rPr>
      </w:pPr>
      <w:proofErr w:type="gramStart"/>
      <w:r w:rsidRPr="00370D26">
        <w:rPr>
          <w:rFonts w:ascii="Arial" w:hAnsi="Arial" w:cs="Arial"/>
          <w:szCs w:val="20"/>
          <w:lang w:eastAsia="fr-FR"/>
        </w:rPr>
        <w:t>la</w:t>
      </w:r>
      <w:proofErr w:type="gramEnd"/>
      <w:r w:rsidRPr="00370D26">
        <w:rPr>
          <w:rFonts w:ascii="Arial" w:hAnsi="Arial" w:cs="Arial"/>
          <w:szCs w:val="20"/>
          <w:lang w:eastAsia="fr-FR"/>
        </w:rPr>
        <w:t xml:space="preserve"> norme NF P 15 301 pour les liants hydrauliques - ciments courants ;</w:t>
      </w:r>
    </w:p>
    <w:p w14:paraId="0EF15DE8" w14:textId="77777777" w:rsidR="00370D26" w:rsidRPr="00370D26" w:rsidRDefault="00370D26" w:rsidP="00F343E4">
      <w:pPr>
        <w:widowControl w:val="0"/>
        <w:numPr>
          <w:ilvl w:val="0"/>
          <w:numId w:val="11"/>
        </w:numPr>
        <w:tabs>
          <w:tab w:val="left" w:pos="-360"/>
          <w:tab w:val="left" w:pos="0"/>
        </w:tabs>
        <w:suppressAutoHyphens w:val="0"/>
        <w:overflowPunct w:val="0"/>
        <w:autoSpaceDE w:val="0"/>
        <w:autoSpaceDN w:val="0"/>
        <w:spacing w:line="240" w:lineRule="auto"/>
        <w:jc w:val="both"/>
        <w:textAlignment w:val="baseline"/>
        <w:rPr>
          <w:rFonts w:ascii="Arial" w:hAnsi="Arial" w:cs="Arial"/>
          <w:szCs w:val="20"/>
          <w:lang w:eastAsia="fr-FR"/>
        </w:rPr>
      </w:pPr>
      <w:proofErr w:type="gramStart"/>
      <w:r w:rsidRPr="00370D26">
        <w:rPr>
          <w:rFonts w:ascii="Arial" w:hAnsi="Arial" w:cs="Arial"/>
          <w:szCs w:val="20"/>
          <w:lang w:eastAsia="fr-FR"/>
        </w:rPr>
        <w:t>la</w:t>
      </w:r>
      <w:proofErr w:type="gramEnd"/>
      <w:r w:rsidRPr="00370D26">
        <w:rPr>
          <w:rFonts w:ascii="Arial" w:hAnsi="Arial" w:cs="Arial"/>
          <w:szCs w:val="20"/>
          <w:lang w:eastAsia="fr-FR"/>
        </w:rPr>
        <w:t xml:space="preserve"> norme  P 18-541 pour les granulats pour béton ;</w:t>
      </w:r>
    </w:p>
    <w:p w14:paraId="5CAC49D2" w14:textId="77777777" w:rsidR="00370D26" w:rsidRPr="00370D26" w:rsidRDefault="00370D26" w:rsidP="00F343E4">
      <w:pPr>
        <w:widowControl w:val="0"/>
        <w:numPr>
          <w:ilvl w:val="0"/>
          <w:numId w:val="11"/>
        </w:numPr>
        <w:tabs>
          <w:tab w:val="left" w:pos="-360"/>
          <w:tab w:val="left" w:pos="0"/>
        </w:tabs>
        <w:suppressAutoHyphens w:val="0"/>
        <w:overflowPunct w:val="0"/>
        <w:autoSpaceDE w:val="0"/>
        <w:autoSpaceDN w:val="0"/>
        <w:spacing w:line="240" w:lineRule="auto"/>
        <w:jc w:val="both"/>
        <w:textAlignment w:val="baseline"/>
        <w:rPr>
          <w:rFonts w:ascii="Arial" w:hAnsi="Arial" w:cs="Arial"/>
          <w:szCs w:val="20"/>
          <w:lang w:eastAsia="fr-FR"/>
        </w:rPr>
      </w:pPr>
      <w:proofErr w:type="gramStart"/>
      <w:r w:rsidRPr="00370D26">
        <w:rPr>
          <w:rFonts w:ascii="Arial" w:hAnsi="Arial" w:cs="Arial"/>
          <w:szCs w:val="20"/>
          <w:lang w:eastAsia="fr-FR"/>
        </w:rPr>
        <w:t>la</w:t>
      </w:r>
      <w:proofErr w:type="gramEnd"/>
      <w:r w:rsidRPr="00370D26">
        <w:rPr>
          <w:rFonts w:ascii="Arial" w:hAnsi="Arial" w:cs="Arial"/>
          <w:szCs w:val="20"/>
          <w:lang w:eastAsia="fr-FR"/>
        </w:rPr>
        <w:t xml:space="preserve"> norme NF P 18 303 pour l’eau de gâchage pour béton de construction ;</w:t>
      </w:r>
    </w:p>
    <w:p w14:paraId="5898F480" w14:textId="77777777" w:rsidR="00370D26" w:rsidRPr="00370D26" w:rsidRDefault="00370D26" w:rsidP="00F343E4">
      <w:pPr>
        <w:widowControl w:val="0"/>
        <w:numPr>
          <w:ilvl w:val="0"/>
          <w:numId w:val="11"/>
        </w:numPr>
        <w:tabs>
          <w:tab w:val="left" w:pos="-360"/>
          <w:tab w:val="left" w:pos="0"/>
        </w:tabs>
        <w:suppressAutoHyphens w:val="0"/>
        <w:overflowPunct w:val="0"/>
        <w:autoSpaceDE w:val="0"/>
        <w:autoSpaceDN w:val="0"/>
        <w:spacing w:line="240" w:lineRule="auto"/>
        <w:jc w:val="both"/>
        <w:textAlignment w:val="baseline"/>
        <w:rPr>
          <w:rFonts w:ascii="Arial" w:hAnsi="Arial" w:cs="Arial"/>
          <w:szCs w:val="20"/>
          <w:lang w:eastAsia="fr-FR"/>
        </w:rPr>
      </w:pPr>
      <w:proofErr w:type="gramStart"/>
      <w:r w:rsidRPr="00370D26">
        <w:rPr>
          <w:rFonts w:ascii="Arial" w:hAnsi="Arial" w:cs="Arial"/>
          <w:szCs w:val="20"/>
          <w:lang w:eastAsia="fr-FR"/>
        </w:rPr>
        <w:t>la</w:t>
      </w:r>
      <w:proofErr w:type="gramEnd"/>
      <w:r w:rsidRPr="00370D26">
        <w:rPr>
          <w:rFonts w:ascii="Arial" w:hAnsi="Arial" w:cs="Arial"/>
          <w:szCs w:val="20"/>
          <w:lang w:eastAsia="fr-FR"/>
        </w:rPr>
        <w:t xml:space="preserve"> norme  P 18-305 pour le béton prêt à l'emploi</w:t>
      </w:r>
    </w:p>
    <w:p w14:paraId="7EE8ABF6" w14:textId="77777777" w:rsidR="00370D26" w:rsidRPr="00370D26" w:rsidRDefault="00370D26" w:rsidP="00D55B58">
      <w:pPr>
        <w:tabs>
          <w:tab w:val="left" w:pos="-720"/>
        </w:tabs>
        <w:suppressAutoHyphens w:val="0"/>
        <w:overflowPunct w:val="0"/>
        <w:autoSpaceDE w:val="0"/>
        <w:autoSpaceDN w:val="0"/>
        <w:spacing w:line="240" w:lineRule="auto"/>
        <w:jc w:val="both"/>
        <w:textAlignment w:val="baseline"/>
        <w:rPr>
          <w:rFonts w:ascii="Arial" w:hAnsi="Arial" w:cs="Arial"/>
          <w:szCs w:val="20"/>
          <w:lang w:eastAsia="fr-FR"/>
        </w:rPr>
      </w:pPr>
    </w:p>
    <w:p w14:paraId="3F19F7ED" w14:textId="77777777" w:rsidR="00370D26" w:rsidRPr="00370D26" w:rsidRDefault="00370D26" w:rsidP="00D55B58">
      <w:pPr>
        <w:keepNext/>
        <w:overflowPunct w:val="0"/>
        <w:autoSpaceDE w:val="0"/>
        <w:autoSpaceDN w:val="0"/>
        <w:spacing w:line="240" w:lineRule="auto"/>
        <w:jc w:val="both"/>
        <w:textAlignment w:val="baseline"/>
        <w:outlineLvl w:val="1"/>
        <w:rPr>
          <w:rFonts w:ascii="Arial" w:hAnsi="Arial" w:cs="Arial"/>
          <w:b/>
          <w:szCs w:val="20"/>
          <w:lang w:eastAsia="fr-FR"/>
        </w:rPr>
      </w:pPr>
      <w:bookmarkStart w:id="242" w:name="_Toc368571749"/>
      <w:bookmarkStart w:id="243" w:name="_Toc189670510"/>
      <w:bookmarkStart w:id="244" w:name="_Toc189742537"/>
      <w:bookmarkStart w:id="245" w:name="_Toc189829617"/>
      <w:bookmarkStart w:id="246" w:name="_Toc189833055"/>
      <w:bookmarkStart w:id="247" w:name="_Toc189833162"/>
      <w:r w:rsidRPr="00370D26">
        <w:rPr>
          <w:rFonts w:ascii="Arial" w:hAnsi="Arial" w:cs="Arial"/>
          <w:b/>
          <w:szCs w:val="20"/>
          <w:lang w:eastAsia="fr-FR"/>
        </w:rPr>
        <w:t>BETON PRET A L'EMPLOI</w:t>
      </w:r>
      <w:bookmarkEnd w:id="242"/>
      <w:bookmarkEnd w:id="243"/>
      <w:bookmarkEnd w:id="244"/>
      <w:bookmarkEnd w:id="245"/>
      <w:bookmarkEnd w:id="246"/>
      <w:bookmarkEnd w:id="247"/>
      <w:r w:rsidRPr="00370D26">
        <w:rPr>
          <w:rFonts w:ascii="Arial" w:hAnsi="Arial" w:cs="Arial"/>
          <w:b/>
          <w:szCs w:val="20"/>
          <w:lang w:eastAsia="fr-FR"/>
        </w:rPr>
        <w:t xml:space="preserve"> </w:t>
      </w:r>
    </w:p>
    <w:p w14:paraId="624906CD" w14:textId="77777777" w:rsidR="00370D26" w:rsidRPr="00370D26" w:rsidRDefault="00370D26" w:rsidP="00D55B58">
      <w:pPr>
        <w:keepNext/>
        <w:suppressAutoHyphens w:val="0"/>
        <w:overflowPunct w:val="0"/>
        <w:autoSpaceDE w:val="0"/>
        <w:autoSpaceDN w:val="0"/>
        <w:spacing w:line="240" w:lineRule="auto"/>
        <w:jc w:val="both"/>
        <w:textAlignment w:val="baseline"/>
        <w:outlineLvl w:val="2"/>
        <w:rPr>
          <w:rFonts w:ascii="Arial" w:hAnsi="Arial" w:cs="Arial"/>
          <w:b/>
          <w:szCs w:val="20"/>
          <w:lang w:eastAsia="fr-FR"/>
        </w:rPr>
      </w:pPr>
      <w:bookmarkStart w:id="248" w:name="_Toc368571750"/>
      <w:bookmarkStart w:id="249" w:name="_Toc189670511"/>
      <w:bookmarkStart w:id="250" w:name="_Toc189742538"/>
      <w:bookmarkStart w:id="251" w:name="_Toc189829618"/>
      <w:bookmarkStart w:id="252" w:name="_Toc189833056"/>
      <w:bookmarkStart w:id="253" w:name="_Toc189833163"/>
      <w:r w:rsidRPr="00370D26">
        <w:rPr>
          <w:rFonts w:ascii="Arial" w:hAnsi="Arial" w:cs="Arial"/>
          <w:b/>
          <w:szCs w:val="20"/>
          <w:lang w:eastAsia="fr-FR"/>
        </w:rPr>
        <w:t>Provenance et qualité des produits</w:t>
      </w:r>
      <w:bookmarkEnd w:id="248"/>
      <w:bookmarkEnd w:id="249"/>
      <w:bookmarkEnd w:id="250"/>
      <w:bookmarkEnd w:id="251"/>
      <w:bookmarkEnd w:id="252"/>
      <w:bookmarkEnd w:id="253"/>
    </w:p>
    <w:p w14:paraId="2696E028" w14:textId="77777777" w:rsidR="00370D26" w:rsidRPr="00370D26"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Les ciments utilisés devront répondre aux spécifications de la norme NF P 15 301</w:t>
      </w:r>
    </w:p>
    <w:p w14:paraId="052237C6" w14:textId="2AACDDB4" w:rsidR="00370D26" w:rsidRPr="00D55B58"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Le B.P.E. sera conforme à la norme P 18</w:t>
      </w:r>
      <w:r w:rsidR="00312B18" w:rsidRPr="00D55B58">
        <w:rPr>
          <w:rFonts w:ascii="Arial" w:hAnsi="Arial" w:cs="Arial"/>
          <w:szCs w:val="20"/>
          <w:lang w:eastAsia="fr-FR"/>
        </w:rPr>
        <w:t> </w:t>
      </w:r>
      <w:r w:rsidRPr="00370D26">
        <w:rPr>
          <w:rFonts w:ascii="Arial" w:hAnsi="Arial" w:cs="Arial"/>
          <w:szCs w:val="20"/>
          <w:lang w:eastAsia="fr-FR"/>
        </w:rPr>
        <w:t>305</w:t>
      </w:r>
    </w:p>
    <w:p w14:paraId="295C0AA0" w14:textId="77777777" w:rsidR="00312B18" w:rsidRPr="00D55B58" w:rsidRDefault="00312B18"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p>
    <w:p w14:paraId="18FEA357" w14:textId="003BA8C0" w:rsidR="00370D26" w:rsidRDefault="006452EC" w:rsidP="00F343E4">
      <w:pPr>
        <w:pStyle w:val="Style1"/>
        <w:numPr>
          <w:ilvl w:val="0"/>
          <w:numId w:val="13"/>
        </w:numPr>
        <w:jc w:val="both"/>
        <w:rPr>
          <w:rStyle w:val="lev"/>
          <w:rFonts w:ascii="Arial" w:hAnsi="Arial" w:cs="Arial"/>
          <w:b/>
          <w:bCs/>
          <w:sz w:val="20"/>
          <w:szCs w:val="20"/>
          <w:lang w:eastAsia="fr-FR"/>
        </w:rPr>
      </w:pPr>
      <w:bookmarkStart w:id="254" w:name="_Toc461461168"/>
      <w:bookmarkStart w:id="255" w:name="_Toc368571753"/>
      <w:bookmarkStart w:id="256" w:name="_Toc189670512"/>
      <w:bookmarkStart w:id="257" w:name="_Toc189742539"/>
      <w:bookmarkStart w:id="258" w:name="_Toc189829619"/>
      <w:bookmarkStart w:id="259" w:name="_Toc189833057"/>
      <w:bookmarkStart w:id="260" w:name="_Toc189833164"/>
      <w:bookmarkEnd w:id="254"/>
      <w:r w:rsidRPr="00444A01">
        <w:rPr>
          <w:rStyle w:val="lev"/>
          <w:rFonts w:ascii="Arial" w:hAnsi="Arial" w:cs="Arial"/>
          <w:b/>
          <w:bCs/>
          <w:sz w:val="20"/>
          <w:szCs w:val="20"/>
          <w:lang w:eastAsia="fr-FR"/>
        </w:rPr>
        <w:t>PRESCRIPTIONS</w:t>
      </w:r>
      <w:r w:rsidR="00370D26" w:rsidRPr="00444A01">
        <w:rPr>
          <w:rStyle w:val="lev"/>
          <w:rFonts w:ascii="Arial" w:hAnsi="Arial" w:cs="Arial"/>
          <w:b/>
          <w:bCs/>
          <w:sz w:val="20"/>
          <w:szCs w:val="20"/>
          <w:lang w:eastAsia="fr-FR"/>
        </w:rPr>
        <w:t xml:space="preserve"> DIVERSES</w:t>
      </w:r>
      <w:bookmarkEnd w:id="255"/>
      <w:bookmarkEnd w:id="256"/>
      <w:bookmarkEnd w:id="257"/>
      <w:bookmarkEnd w:id="258"/>
      <w:bookmarkEnd w:id="259"/>
      <w:bookmarkEnd w:id="260"/>
    </w:p>
    <w:p w14:paraId="0328B677" w14:textId="77777777" w:rsidR="00A9279F" w:rsidRPr="00444A01" w:rsidRDefault="00A9279F" w:rsidP="00A9279F">
      <w:pPr>
        <w:pStyle w:val="Style1"/>
        <w:numPr>
          <w:ilvl w:val="0"/>
          <w:numId w:val="0"/>
        </w:numPr>
        <w:ind w:left="720"/>
        <w:jc w:val="both"/>
        <w:rPr>
          <w:rStyle w:val="lev"/>
          <w:rFonts w:ascii="Arial" w:hAnsi="Arial" w:cs="Arial"/>
          <w:b/>
          <w:bCs/>
          <w:sz w:val="20"/>
          <w:szCs w:val="20"/>
          <w:lang w:eastAsia="fr-FR"/>
        </w:rPr>
      </w:pPr>
    </w:p>
    <w:p w14:paraId="7BCD0BD5" w14:textId="5170376A" w:rsidR="00370D26" w:rsidRPr="00D55B58" w:rsidRDefault="00370D26" w:rsidP="00D55B58">
      <w:pPr>
        <w:jc w:val="both"/>
        <w:rPr>
          <w:rFonts w:ascii="Arial" w:eastAsia="Arial Unicode MS" w:hAnsi="Arial" w:cs="Arial"/>
          <w:b/>
          <w:bCs/>
          <w:szCs w:val="20"/>
          <w:lang w:eastAsia="fr-FR"/>
        </w:rPr>
      </w:pPr>
      <w:bookmarkStart w:id="261" w:name="_Toc368571754"/>
      <w:bookmarkStart w:id="262" w:name="_Toc189670513"/>
      <w:r w:rsidRPr="00D55B58">
        <w:rPr>
          <w:rFonts w:ascii="Arial" w:eastAsia="Arial Unicode MS" w:hAnsi="Arial" w:cs="Arial"/>
          <w:b/>
          <w:bCs/>
          <w:szCs w:val="20"/>
          <w:lang w:eastAsia="fr-FR"/>
        </w:rPr>
        <w:t>EMPLACEMENTS MIS A LA DISPOSITION DE L'ENTREPRENEUR</w:t>
      </w:r>
      <w:bookmarkEnd w:id="261"/>
      <w:bookmarkEnd w:id="262"/>
    </w:p>
    <w:p w14:paraId="6BCFD1C6" w14:textId="32BD775A" w:rsidR="00370D26" w:rsidRPr="00370D26" w:rsidRDefault="00312B18"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D55B58">
        <w:rPr>
          <w:rFonts w:ascii="Arial" w:hAnsi="Arial" w:cs="Arial"/>
          <w:szCs w:val="20"/>
          <w:lang w:eastAsia="fr-FR"/>
        </w:rPr>
        <w:t xml:space="preserve">- </w:t>
      </w:r>
      <w:r w:rsidR="00370D26" w:rsidRPr="00370D26">
        <w:rPr>
          <w:rFonts w:ascii="Arial" w:hAnsi="Arial" w:cs="Arial"/>
          <w:szCs w:val="20"/>
          <w:lang w:eastAsia="fr-FR"/>
        </w:rPr>
        <w:t>Pour les installations de son chantier, le stationnement de son matériel et les dépôts provisoires de matériaux, l'Entrepreneur disposera uniquement des terrains qui lui seront désignés par le maître d'œuvre.</w:t>
      </w:r>
    </w:p>
    <w:p w14:paraId="516D20DB" w14:textId="5C4ACF7E" w:rsidR="00370D26" w:rsidRPr="00370D26" w:rsidRDefault="00312B18"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D55B58">
        <w:rPr>
          <w:rFonts w:ascii="Arial" w:hAnsi="Arial" w:cs="Arial"/>
          <w:szCs w:val="20"/>
          <w:lang w:eastAsia="fr-FR"/>
        </w:rPr>
        <w:t xml:space="preserve">- </w:t>
      </w:r>
      <w:r w:rsidR="00370D26" w:rsidRPr="00370D26">
        <w:rPr>
          <w:rFonts w:ascii="Arial" w:hAnsi="Arial" w:cs="Arial"/>
          <w:szCs w:val="20"/>
          <w:lang w:eastAsia="fr-FR"/>
        </w:rPr>
        <w:t>Ils seront remis par l'Entrepreneur dans l'état où ils se trouvent, à charge par lui d'exécuter ou d'entretenir à ses frais les accès qu'il juge nécessaires, après accord du maître d’œuvre.</w:t>
      </w:r>
    </w:p>
    <w:p w14:paraId="1FF08A69" w14:textId="50E82D15" w:rsidR="00370D26" w:rsidRPr="00D55B58" w:rsidRDefault="00312B18"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D55B58">
        <w:rPr>
          <w:rFonts w:ascii="Arial" w:hAnsi="Arial" w:cs="Arial"/>
          <w:szCs w:val="20"/>
          <w:lang w:eastAsia="fr-FR"/>
        </w:rPr>
        <w:t xml:space="preserve">- </w:t>
      </w:r>
      <w:r w:rsidR="00370D26" w:rsidRPr="00370D26">
        <w:rPr>
          <w:rFonts w:ascii="Arial" w:hAnsi="Arial" w:cs="Arial"/>
          <w:szCs w:val="20"/>
          <w:lang w:eastAsia="fr-FR"/>
        </w:rPr>
        <w:t>Ces installations devront satisfaire à la législation en vigueur. L'Entrepreneur devra procéder à l'enlèvement du matériel et des matériaux sans emploi dans le délai de sept (7) jours de calendrier à dater de l'ordre du maître d’œuvre.</w:t>
      </w:r>
    </w:p>
    <w:p w14:paraId="70987FE5" w14:textId="77777777" w:rsidR="006452EC" w:rsidRPr="00370D26" w:rsidRDefault="006452EC"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p>
    <w:p w14:paraId="4ECD605F" w14:textId="04FC3663" w:rsidR="00370D26" w:rsidRPr="00D55B58" w:rsidRDefault="00370D26" w:rsidP="00D55B58">
      <w:pPr>
        <w:jc w:val="both"/>
        <w:rPr>
          <w:rFonts w:ascii="Arial" w:eastAsia="Arial Unicode MS" w:hAnsi="Arial" w:cs="Arial"/>
          <w:b/>
          <w:bCs/>
          <w:szCs w:val="20"/>
          <w:lang w:eastAsia="fr-FR"/>
        </w:rPr>
      </w:pPr>
      <w:bookmarkStart w:id="263" w:name="_Toc189670514"/>
      <w:bookmarkStart w:id="264" w:name="_Toc368571755"/>
      <w:r w:rsidRPr="00D55B58">
        <w:rPr>
          <w:rFonts w:ascii="Arial" w:eastAsia="Arial Unicode MS" w:hAnsi="Arial" w:cs="Arial"/>
          <w:b/>
          <w:bCs/>
          <w:szCs w:val="20"/>
          <w:lang w:eastAsia="fr-FR"/>
        </w:rPr>
        <w:t>SECURITE DES CHANTIERS</w:t>
      </w:r>
      <w:bookmarkEnd w:id="263"/>
      <w:r w:rsidRPr="00D55B58">
        <w:rPr>
          <w:rFonts w:ascii="Arial" w:eastAsia="Arial Unicode MS" w:hAnsi="Arial" w:cs="Arial"/>
          <w:b/>
          <w:bCs/>
          <w:szCs w:val="20"/>
          <w:lang w:eastAsia="fr-FR"/>
        </w:rPr>
        <w:t xml:space="preserve"> </w:t>
      </w:r>
      <w:bookmarkEnd w:id="264"/>
    </w:p>
    <w:p w14:paraId="17E87149" w14:textId="77777777" w:rsidR="00370D26" w:rsidRPr="00370D26" w:rsidRDefault="00370D26" w:rsidP="00A9279F">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L'Entrepreneur doit prendre, sur ses chantiers, toutes les mesures d'ordre et de sécurité propres à éviter les accidents, tant à l'égard de son personnel qu'à l'égard des tiers.</w:t>
      </w:r>
    </w:p>
    <w:p w14:paraId="4B4EB3B1" w14:textId="0BC578C3" w:rsidR="00370D26" w:rsidRPr="00370D26" w:rsidRDefault="00370D26" w:rsidP="00A9279F">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Il assure notamment l'éclairage et le gardiennage de ses chantiers. Il assure également à ses frais la clôture de ses chantiers. Il devra prendre toutes les précautions nécessaires pour éviter que les travaux ne soient une cause de danger pour la circulation publique</w:t>
      </w:r>
      <w:r w:rsidR="00A9279F">
        <w:rPr>
          <w:rFonts w:ascii="Arial" w:hAnsi="Arial" w:cs="Arial"/>
          <w:szCs w:val="20"/>
          <w:lang w:eastAsia="fr-FR"/>
        </w:rPr>
        <w:t>.</w:t>
      </w:r>
      <w:r w:rsidRPr="00370D26">
        <w:rPr>
          <w:rFonts w:ascii="Arial" w:hAnsi="Arial" w:cs="Arial"/>
          <w:szCs w:val="20"/>
          <w:lang w:eastAsia="fr-FR"/>
        </w:rPr>
        <w:t xml:space="preserve"> </w:t>
      </w:r>
    </w:p>
    <w:p w14:paraId="255073A8" w14:textId="77777777" w:rsidR="00370D26" w:rsidRPr="00370D26" w:rsidRDefault="00370D26" w:rsidP="00A9279F">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Toutes les mesures d'ordre et de sécurité prévues dans cet article sont à la charge de l'Entrepreneur.</w:t>
      </w:r>
    </w:p>
    <w:p w14:paraId="1A71AC28" w14:textId="77777777" w:rsidR="00370D26" w:rsidRDefault="00370D26" w:rsidP="00A9279F">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L'Administration se réserve le droit, en cas d'urgence et à la suite d'une injonction du maître d’œuvre restée sans effet, de prendre d'office les mesures nécessaires aux frais de l'Entrepreneur et sans que celui-ci soit fondé à en discuter l'opportunité.</w:t>
      </w:r>
    </w:p>
    <w:p w14:paraId="371AEC69" w14:textId="77777777" w:rsidR="00A9279F" w:rsidRPr="00370D26" w:rsidRDefault="00A9279F" w:rsidP="00A9279F">
      <w:pPr>
        <w:widowControl w:val="0"/>
        <w:suppressAutoHyphens w:val="0"/>
        <w:overflowPunct w:val="0"/>
        <w:autoSpaceDE w:val="0"/>
        <w:autoSpaceDN w:val="0"/>
        <w:spacing w:line="240" w:lineRule="auto"/>
        <w:jc w:val="both"/>
        <w:textAlignment w:val="baseline"/>
        <w:rPr>
          <w:rFonts w:ascii="Arial" w:hAnsi="Arial" w:cs="Arial"/>
          <w:szCs w:val="20"/>
          <w:lang w:eastAsia="fr-FR"/>
        </w:rPr>
      </w:pPr>
    </w:p>
    <w:p w14:paraId="3AC7B12A" w14:textId="6EFFDA39" w:rsidR="00370D26" w:rsidRDefault="00370D26" w:rsidP="00F343E4">
      <w:pPr>
        <w:pStyle w:val="Style1"/>
        <w:numPr>
          <w:ilvl w:val="0"/>
          <w:numId w:val="13"/>
        </w:numPr>
        <w:jc w:val="both"/>
        <w:rPr>
          <w:rStyle w:val="lev"/>
          <w:rFonts w:ascii="Arial" w:hAnsi="Arial" w:cs="Arial"/>
          <w:b/>
          <w:bCs/>
          <w:sz w:val="20"/>
          <w:szCs w:val="20"/>
          <w:lang w:eastAsia="fr-FR"/>
        </w:rPr>
      </w:pPr>
      <w:bookmarkStart w:id="265" w:name="_Toc368571756"/>
      <w:bookmarkStart w:id="266" w:name="_Toc189670515"/>
      <w:bookmarkStart w:id="267" w:name="_Toc189742540"/>
      <w:bookmarkStart w:id="268" w:name="_Toc189829620"/>
      <w:bookmarkStart w:id="269" w:name="_Toc189833058"/>
      <w:bookmarkStart w:id="270" w:name="_Toc189833165"/>
      <w:r w:rsidRPr="00A9279F">
        <w:rPr>
          <w:rStyle w:val="lev"/>
          <w:rFonts w:ascii="Arial" w:hAnsi="Arial" w:cs="Arial"/>
          <w:b/>
          <w:bCs/>
          <w:sz w:val="20"/>
          <w:szCs w:val="20"/>
          <w:lang w:eastAsia="fr-FR"/>
        </w:rPr>
        <w:t>SUJETIONS POUR LES TRAVAUX A EXECUTER DANS L'ENCEINTE DE L'AERODROME</w:t>
      </w:r>
      <w:bookmarkEnd w:id="265"/>
      <w:bookmarkEnd w:id="266"/>
      <w:bookmarkEnd w:id="267"/>
      <w:bookmarkEnd w:id="268"/>
      <w:bookmarkEnd w:id="269"/>
      <w:bookmarkEnd w:id="270"/>
    </w:p>
    <w:p w14:paraId="0BD14E2F" w14:textId="77777777" w:rsidR="00F343E4" w:rsidRPr="00A9279F" w:rsidRDefault="00F343E4" w:rsidP="00F343E4">
      <w:pPr>
        <w:pStyle w:val="Style1"/>
        <w:numPr>
          <w:ilvl w:val="0"/>
          <w:numId w:val="0"/>
        </w:numPr>
        <w:ind w:left="720"/>
        <w:jc w:val="both"/>
        <w:rPr>
          <w:rStyle w:val="lev"/>
          <w:rFonts w:ascii="Arial" w:hAnsi="Arial" w:cs="Arial"/>
          <w:b/>
          <w:bCs/>
          <w:sz w:val="20"/>
          <w:szCs w:val="20"/>
          <w:lang w:eastAsia="fr-FR"/>
        </w:rPr>
      </w:pPr>
    </w:p>
    <w:p w14:paraId="3F8CB8ED" w14:textId="77777777" w:rsidR="00A9279F" w:rsidRPr="00F343E4" w:rsidRDefault="00A9279F" w:rsidP="00F343E4">
      <w:pPr>
        <w:jc w:val="both"/>
        <w:rPr>
          <w:rFonts w:eastAsia="Arial Unicode MS"/>
          <w:b/>
          <w:bCs/>
          <w:color w:val="FF0000"/>
        </w:rPr>
      </w:pPr>
      <w:bookmarkStart w:id="271" w:name="_Toc189670518"/>
      <w:bookmarkStart w:id="272" w:name="_Toc189742543"/>
      <w:bookmarkStart w:id="273" w:name="_Toc189829623"/>
      <w:r w:rsidRPr="00F343E4">
        <w:rPr>
          <w:rFonts w:eastAsia="Arial Unicode MS"/>
          <w:b/>
          <w:bCs/>
          <w:color w:val="FF0000"/>
        </w:rPr>
        <w:t>TRAVAUX EN ZONE RESERVEE SUR LA PLATEFORME DE L’AERODROME DE RENNE-ST-JACQUES.</w:t>
      </w:r>
      <w:bookmarkEnd w:id="271"/>
      <w:bookmarkEnd w:id="272"/>
      <w:bookmarkEnd w:id="273"/>
    </w:p>
    <w:p w14:paraId="149F2BF9" w14:textId="5E97FDC9" w:rsidR="00A9279F" w:rsidRPr="00370D26" w:rsidRDefault="007147A0" w:rsidP="00A9279F">
      <w:pPr>
        <w:widowControl w:val="0"/>
        <w:suppressAutoHyphens w:val="0"/>
        <w:overflowPunct w:val="0"/>
        <w:autoSpaceDE w:val="0"/>
        <w:autoSpaceDN w:val="0"/>
        <w:spacing w:line="240" w:lineRule="auto"/>
        <w:jc w:val="both"/>
        <w:textAlignment w:val="baseline"/>
        <w:rPr>
          <w:rFonts w:ascii="Arial" w:eastAsia="Arial Unicode MS" w:hAnsi="Arial" w:cs="Arial"/>
          <w:kern w:val="3"/>
          <w:szCs w:val="20"/>
          <w:lang w:eastAsia="fr-FR"/>
        </w:rPr>
      </w:pPr>
      <w:r>
        <w:rPr>
          <w:rFonts w:ascii="Arial" w:hAnsi="Arial" w:cs="Arial"/>
          <w:bCs/>
          <w:szCs w:val="20"/>
          <w:lang w:eastAsia="fr-FR"/>
        </w:rPr>
        <w:t xml:space="preserve">- </w:t>
      </w:r>
      <w:r w:rsidR="00A9279F" w:rsidRPr="00370D26">
        <w:rPr>
          <w:rFonts w:ascii="Arial" w:hAnsi="Arial" w:cs="Arial"/>
          <w:bCs/>
          <w:szCs w:val="20"/>
          <w:lang w:eastAsia="fr-FR"/>
        </w:rPr>
        <w:t>L’accès à la zone réservée est règlementé et est soumis à l'obtention d'un badge.</w:t>
      </w:r>
    </w:p>
    <w:p w14:paraId="3966BB0F" w14:textId="77777777" w:rsidR="00A9279F" w:rsidRPr="00370D26" w:rsidRDefault="00A9279F" w:rsidP="00A9279F">
      <w:pPr>
        <w:widowControl w:val="0"/>
        <w:suppressAutoHyphens w:val="0"/>
        <w:overflowPunct w:val="0"/>
        <w:autoSpaceDE w:val="0"/>
        <w:autoSpaceDN w:val="0"/>
        <w:spacing w:line="240" w:lineRule="auto"/>
        <w:jc w:val="both"/>
        <w:textAlignment w:val="baseline"/>
        <w:rPr>
          <w:rFonts w:ascii="Arial" w:hAnsi="Arial" w:cs="Arial"/>
          <w:bCs/>
          <w:szCs w:val="20"/>
          <w:lang w:eastAsia="fr-FR"/>
        </w:rPr>
      </w:pPr>
      <w:r w:rsidRPr="00370D26">
        <w:rPr>
          <w:rFonts w:ascii="Arial" w:hAnsi="Arial" w:cs="Arial"/>
          <w:bCs/>
          <w:szCs w:val="20"/>
          <w:lang w:eastAsia="fr-FR"/>
        </w:rPr>
        <w:t>- La liste du personnel de l'entreprise présent pour l'exécution des travaux devra être fournie au maître d’œuvre, dès la notification du marché. Le personnel sera de nationalité française.</w:t>
      </w:r>
    </w:p>
    <w:p w14:paraId="352312DB" w14:textId="77777777" w:rsidR="00A9279F" w:rsidRPr="00370D26" w:rsidRDefault="00A9279F" w:rsidP="00A9279F">
      <w:pPr>
        <w:widowControl w:val="0"/>
        <w:suppressAutoHyphens w:val="0"/>
        <w:overflowPunct w:val="0"/>
        <w:autoSpaceDE w:val="0"/>
        <w:autoSpaceDN w:val="0"/>
        <w:spacing w:line="240" w:lineRule="auto"/>
        <w:jc w:val="both"/>
        <w:textAlignment w:val="baseline"/>
        <w:rPr>
          <w:rFonts w:ascii="Arial" w:hAnsi="Arial" w:cs="Arial"/>
          <w:bCs/>
          <w:szCs w:val="20"/>
          <w:lang w:eastAsia="fr-FR"/>
        </w:rPr>
      </w:pPr>
      <w:r w:rsidRPr="00370D26">
        <w:rPr>
          <w:rFonts w:ascii="Arial" w:hAnsi="Arial" w:cs="Arial"/>
          <w:bCs/>
          <w:szCs w:val="20"/>
          <w:lang w:eastAsia="fr-FR"/>
        </w:rPr>
        <w:t>- La demande de titre d'accès pour chacune des personnes devant intervenir sur le chantier devra être formulée à l'aide d'un imprimé spécifique fourni par l</w:t>
      </w:r>
      <w:r w:rsidRPr="00D55B58">
        <w:rPr>
          <w:rFonts w:ascii="Arial" w:hAnsi="Arial" w:cs="Arial"/>
          <w:bCs/>
          <w:szCs w:val="20"/>
          <w:lang w:eastAsia="fr-FR"/>
        </w:rPr>
        <w:t>’exploitant de l’aéroport</w:t>
      </w:r>
      <w:r w:rsidRPr="00370D26">
        <w:rPr>
          <w:rFonts w:ascii="Arial" w:hAnsi="Arial" w:cs="Arial"/>
          <w:bCs/>
          <w:szCs w:val="20"/>
          <w:lang w:eastAsia="fr-FR"/>
        </w:rPr>
        <w:t>.</w:t>
      </w:r>
    </w:p>
    <w:p w14:paraId="1D971E52" w14:textId="28A48B9A" w:rsidR="00A9279F" w:rsidRPr="00370D26" w:rsidRDefault="00A9279F" w:rsidP="00A9279F">
      <w:pPr>
        <w:widowControl w:val="0"/>
        <w:suppressAutoHyphens w:val="0"/>
        <w:overflowPunct w:val="0"/>
        <w:autoSpaceDE w:val="0"/>
        <w:autoSpaceDN w:val="0"/>
        <w:spacing w:line="240" w:lineRule="auto"/>
        <w:jc w:val="both"/>
        <w:textAlignment w:val="baseline"/>
        <w:rPr>
          <w:rFonts w:ascii="Arial" w:hAnsi="Arial" w:cs="Arial"/>
          <w:bCs/>
          <w:szCs w:val="20"/>
          <w:lang w:eastAsia="fr-FR"/>
        </w:rPr>
      </w:pPr>
      <w:r w:rsidRPr="00370D26">
        <w:rPr>
          <w:rFonts w:ascii="Arial" w:hAnsi="Arial" w:cs="Arial"/>
          <w:bCs/>
          <w:szCs w:val="20"/>
          <w:lang w:eastAsia="fr-FR"/>
        </w:rPr>
        <w:t xml:space="preserve">- Le non-respect de ces conditions entraînera le refus de pénétrer dans la zone réservée. </w:t>
      </w:r>
    </w:p>
    <w:p w14:paraId="4973038F" w14:textId="77777777" w:rsidR="00A9279F" w:rsidRPr="00370D26" w:rsidRDefault="00A9279F" w:rsidP="00A9279F">
      <w:pPr>
        <w:widowControl w:val="0"/>
        <w:suppressAutoHyphens w:val="0"/>
        <w:overflowPunct w:val="0"/>
        <w:autoSpaceDE w:val="0"/>
        <w:autoSpaceDN w:val="0"/>
        <w:spacing w:line="240" w:lineRule="auto"/>
        <w:jc w:val="both"/>
        <w:textAlignment w:val="baseline"/>
        <w:rPr>
          <w:rFonts w:ascii="Arial" w:hAnsi="Arial" w:cs="Arial"/>
          <w:bCs/>
          <w:szCs w:val="20"/>
          <w:lang w:eastAsia="fr-FR"/>
        </w:rPr>
      </w:pPr>
      <w:r w:rsidRPr="00370D26">
        <w:rPr>
          <w:rFonts w:ascii="Arial" w:hAnsi="Arial" w:cs="Arial"/>
          <w:bCs/>
          <w:szCs w:val="20"/>
          <w:lang w:eastAsia="fr-FR"/>
        </w:rPr>
        <w:t>- Les déplacements des intervenants seront limités :</w:t>
      </w:r>
    </w:p>
    <w:p w14:paraId="5C5C61A2" w14:textId="77777777" w:rsidR="00A9279F" w:rsidRPr="00370D26" w:rsidRDefault="00A9279F" w:rsidP="00F343E4">
      <w:pPr>
        <w:widowControl w:val="0"/>
        <w:numPr>
          <w:ilvl w:val="0"/>
          <w:numId w:val="12"/>
        </w:numPr>
        <w:suppressAutoHyphens w:val="0"/>
        <w:overflowPunct w:val="0"/>
        <w:autoSpaceDE w:val="0"/>
        <w:autoSpaceDN w:val="0"/>
        <w:spacing w:line="240" w:lineRule="auto"/>
        <w:jc w:val="both"/>
        <w:textAlignment w:val="baseline"/>
        <w:rPr>
          <w:rFonts w:ascii="Arial" w:hAnsi="Arial" w:cs="Arial"/>
          <w:bCs/>
          <w:szCs w:val="20"/>
          <w:lang w:eastAsia="fr-FR"/>
        </w:rPr>
      </w:pPr>
      <w:r w:rsidRPr="00370D26">
        <w:rPr>
          <w:rFonts w:ascii="Arial" w:hAnsi="Arial" w:cs="Arial"/>
          <w:bCs/>
          <w:szCs w:val="20"/>
          <w:lang w:eastAsia="fr-FR"/>
        </w:rPr>
        <w:t xml:space="preserve">À l'accès nécessaire au chantier, </w:t>
      </w:r>
    </w:p>
    <w:p w14:paraId="5F1A7824" w14:textId="77777777" w:rsidR="00A9279F" w:rsidRPr="00370D26" w:rsidRDefault="00A9279F" w:rsidP="00F343E4">
      <w:pPr>
        <w:widowControl w:val="0"/>
        <w:numPr>
          <w:ilvl w:val="0"/>
          <w:numId w:val="12"/>
        </w:numPr>
        <w:suppressAutoHyphens w:val="0"/>
        <w:overflowPunct w:val="0"/>
        <w:autoSpaceDE w:val="0"/>
        <w:autoSpaceDN w:val="0"/>
        <w:spacing w:line="240" w:lineRule="auto"/>
        <w:jc w:val="both"/>
        <w:textAlignment w:val="baseline"/>
        <w:rPr>
          <w:rFonts w:ascii="Arial" w:hAnsi="Arial" w:cs="Arial"/>
          <w:bCs/>
          <w:szCs w:val="20"/>
          <w:lang w:eastAsia="fr-FR"/>
        </w:rPr>
      </w:pPr>
      <w:r w:rsidRPr="00370D26">
        <w:rPr>
          <w:rFonts w:ascii="Arial" w:hAnsi="Arial" w:cs="Arial"/>
          <w:bCs/>
          <w:szCs w:val="20"/>
          <w:lang w:eastAsia="fr-FR"/>
        </w:rPr>
        <w:t>Au périmètre du chantier en cours.</w:t>
      </w:r>
    </w:p>
    <w:p w14:paraId="157FD353" w14:textId="77777777" w:rsidR="00A9279F" w:rsidRPr="00370D26" w:rsidRDefault="00A9279F" w:rsidP="00A9279F">
      <w:pPr>
        <w:widowControl w:val="0"/>
        <w:suppressAutoHyphens w:val="0"/>
        <w:overflowPunct w:val="0"/>
        <w:autoSpaceDE w:val="0"/>
        <w:autoSpaceDN w:val="0"/>
        <w:spacing w:line="240" w:lineRule="auto"/>
        <w:jc w:val="both"/>
        <w:textAlignment w:val="baseline"/>
        <w:rPr>
          <w:rFonts w:ascii="Arial" w:hAnsi="Arial" w:cs="Arial"/>
          <w:bCs/>
          <w:szCs w:val="20"/>
          <w:lang w:eastAsia="fr-FR"/>
        </w:rPr>
      </w:pPr>
      <w:r w:rsidRPr="00370D26">
        <w:rPr>
          <w:rFonts w:ascii="Arial" w:hAnsi="Arial" w:cs="Arial"/>
          <w:bCs/>
          <w:szCs w:val="20"/>
          <w:lang w:eastAsia="fr-FR"/>
        </w:rPr>
        <w:t xml:space="preserve">- Tout mouvement d’engins, de véhicules et/ou la présence de personnes, hors de ces zones et périmètres sont interdits. </w:t>
      </w:r>
    </w:p>
    <w:p w14:paraId="19E47DB7" w14:textId="77777777" w:rsidR="00370D26"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p>
    <w:p w14:paraId="1AF76CBB" w14:textId="77777777" w:rsidR="007147A0" w:rsidRPr="00370D26" w:rsidRDefault="007147A0"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p>
    <w:p w14:paraId="6DB786B5" w14:textId="53228189" w:rsidR="00370D26" w:rsidRPr="00F343E4" w:rsidRDefault="00370D26" w:rsidP="00F343E4">
      <w:pPr>
        <w:pStyle w:val="Style1"/>
        <w:numPr>
          <w:ilvl w:val="0"/>
          <w:numId w:val="13"/>
        </w:numPr>
        <w:jc w:val="both"/>
        <w:rPr>
          <w:rStyle w:val="lev"/>
          <w:rFonts w:ascii="Arial" w:hAnsi="Arial" w:cs="Arial"/>
          <w:b/>
          <w:bCs/>
          <w:sz w:val="20"/>
          <w:szCs w:val="20"/>
          <w:lang w:eastAsia="fr-FR"/>
        </w:rPr>
      </w:pPr>
      <w:bookmarkStart w:id="274" w:name="_Toc189670516"/>
      <w:bookmarkStart w:id="275" w:name="_Toc189742541"/>
      <w:bookmarkStart w:id="276" w:name="_Toc189829621"/>
      <w:bookmarkStart w:id="277" w:name="_Toc189833059"/>
      <w:bookmarkStart w:id="278" w:name="_Toc189833166"/>
      <w:r w:rsidRPr="00F343E4">
        <w:rPr>
          <w:rStyle w:val="lev"/>
          <w:rFonts w:ascii="Arial" w:hAnsi="Arial" w:cs="Arial"/>
          <w:b/>
          <w:bCs/>
          <w:sz w:val="20"/>
          <w:szCs w:val="20"/>
          <w:lang w:eastAsia="fr-FR"/>
        </w:rPr>
        <w:lastRenderedPageBreak/>
        <w:t>MESURES DE SECURITE AU VOISINAGE DES RESEAUX D'ENERGIE ET DE TELECOMMUNICATIONS.</w:t>
      </w:r>
      <w:bookmarkEnd w:id="274"/>
      <w:bookmarkEnd w:id="275"/>
      <w:bookmarkEnd w:id="276"/>
      <w:bookmarkEnd w:id="277"/>
      <w:bookmarkEnd w:id="278"/>
    </w:p>
    <w:p w14:paraId="34B7B48E" w14:textId="77777777" w:rsidR="00370D26" w:rsidRPr="00370D26" w:rsidRDefault="00370D26" w:rsidP="00D55B58">
      <w:pPr>
        <w:widowControl w:val="0"/>
        <w:suppressAutoHyphens w:val="0"/>
        <w:overflowPunct w:val="0"/>
        <w:autoSpaceDE w:val="0"/>
        <w:autoSpaceDN w:val="0"/>
        <w:spacing w:line="240" w:lineRule="auto"/>
        <w:ind w:firstLine="709"/>
        <w:jc w:val="both"/>
        <w:textAlignment w:val="baseline"/>
        <w:rPr>
          <w:rFonts w:ascii="Arial" w:hAnsi="Arial" w:cs="Arial"/>
          <w:szCs w:val="20"/>
          <w:lang w:eastAsia="fr-FR"/>
        </w:rPr>
      </w:pPr>
      <w:r w:rsidRPr="00370D26">
        <w:rPr>
          <w:rFonts w:ascii="Arial" w:hAnsi="Arial" w:cs="Arial"/>
          <w:szCs w:val="20"/>
          <w:lang w:eastAsia="fr-FR"/>
        </w:rPr>
        <w:t>En cas de rencontre de réseau non signalé, l'Entrepreneur prendra toutes dispositions pour qu'aucun dommage ne leur soit causé et avertira le maître d'œuvre de la rencontre de ce réseau afin que toute mesure utile intervienne dans le plus bref délai.</w:t>
      </w:r>
    </w:p>
    <w:p w14:paraId="06968D85" w14:textId="77777777" w:rsidR="00370D26" w:rsidRDefault="00370D26" w:rsidP="00D55B58">
      <w:pPr>
        <w:widowControl w:val="0"/>
        <w:suppressAutoHyphens w:val="0"/>
        <w:overflowPunct w:val="0"/>
        <w:autoSpaceDE w:val="0"/>
        <w:autoSpaceDN w:val="0"/>
        <w:spacing w:line="240" w:lineRule="auto"/>
        <w:ind w:firstLine="709"/>
        <w:jc w:val="both"/>
        <w:textAlignment w:val="baseline"/>
        <w:rPr>
          <w:rFonts w:ascii="Arial" w:hAnsi="Arial" w:cs="Arial"/>
          <w:szCs w:val="20"/>
          <w:lang w:eastAsia="fr-FR"/>
        </w:rPr>
      </w:pPr>
      <w:r w:rsidRPr="00370D26">
        <w:rPr>
          <w:rFonts w:ascii="Arial" w:hAnsi="Arial" w:cs="Arial"/>
          <w:szCs w:val="20"/>
          <w:lang w:eastAsia="fr-FR"/>
        </w:rPr>
        <w:t>L'Entrepreneur ne pourra élever à l'encontre du maître d’ouvrage aucune réclamation à raison de l'immobilisation, des difficultés ou faux frais résultant de la rencontre des réseaux.</w:t>
      </w:r>
    </w:p>
    <w:p w14:paraId="26921AD3" w14:textId="77777777" w:rsidR="00F343E4" w:rsidRPr="00370D26" w:rsidRDefault="00F343E4" w:rsidP="00D55B58">
      <w:pPr>
        <w:widowControl w:val="0"/>
        <w:suppressAutoHyphens w:val="0"/>
        <w:overflowPunct w:val="0"/>
        <w:autoSpaceDE w:val="0"/>
        <w:autoSpaceDN w:val="0"/>
        <w:spacing w:line="240" w:lineRule="auto"/>
        <w:ind w:firstLine="709"/>
        <w:jc w:val="both"/>
        <w:textAlignment w:val="baseline"/>
        <w:rPr>
          <w:rFonts w:ascii="Arial" w:hAnsi="Arial" w:cs="Arial"/>
          <w:szCs w:val="20"/>
          <w:lang w:eastAsia="fr-FR"/>
        </w:rPr>
      </w:pPr>
    </w:p>
    <w:p w14:paraId="558C74A6" w14:textId="2124C11C" w:rsidR="00370D26" w:rsidRPr="00444A01" w:rsidRDefault="006452EC" w:rsidP="00F343E4">
      <w:pPr>
        <w:pStyle w:val="Style1"/>
        <w:numPr>
          <w:ilvl w:val="0"/>
          <w:numId w:val="13"/>
        </w:numPr>
        <w:jc w:val="both"/>
        <w:rPr>
          <w:rStyle w:val="lev"/>
          <w:rFonts w:ascii="Arial" w:hAnsi="Arial" w:cs="Arial"/>
          <w:b/>
          <w:bCs/>
          <w:sz w:val="20"/>
          <w:szCs w:val="20"/>
          <w:lang w:eastAsia="fr-FR"/>
        </w:rPr>
      </w:pPr>
      <w:bookmarkStart w:id="279" w:name="_Toc189670517"/>
      <w:bookmarkStart w:id="280" w:name="_Toc189742542"/>
      <w:bookmarkStart w:id="281" w:name="_Toc189829622"/>
      <w:bookmarkStart w:id="282" w:name="_Toc189833060"/>
      <w:bookmarkStart w:id="283" w:name="_Toc189833167"/>
      <w:r w:rsidRPr="00444A01">
        <w:rPr>
          <w:rStyle w:val="lev"/>
          <w:rFonts w:ascii="Arial" w:hAnsi="Arial" w:cs="Arial"/>
          <w:b/>
          <w:bCs/>
          <w:sz w:val="20"/>
          <w:szCs w:val="20"/>
          <w:lang w:eastAsia="fr-FR"/>
        </w:rPr>
        <w:t>NETOYAGE</w:t>
      </w:r>
      <w:r w:rsidR="00370D26" w:rsidRPr="00444A01">
        <w:rPr>
          <w:rStyle w:val="lev"/>
          <w:rFonts w:ascii="Arial" w:hAnsi="Arial" w:cs="Arial"/>
          <w:b/>
          <w:bCs/>
          <w:sz w:val="20"/>
          <w:szCs w:val="20"/>
          <w:lang w:eastAsia="fr-FR"/>
        </w:rPr>
        <w:t xml:space="preserve"> DU CHANTIER</w:t>
      </w:r>
      <w:bookmarkEnd w:id="279"/>
      <w:bookmarkEnd w:id="280"/>
      <w:bookmarkEnd w:id="281"/>
      <w:bookmarkEnd w:id="282"/>
      <w:bookmarkEnd w:id="283"/>
    </w:p>
    <w:p w14:paraId="0863D4A2" w14:textId="77777777" w:rsidR="00370D26"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L’entrepreneur devra nettoyer le chantier au minimum une fois par jour, de plus il devra intervenir, à ses frais, pour toute demande de nettoyage du maitre d’œuvre dans un délai d’une heure.</w:t>
      </w:r>
    </w:p>
    <w:p w14:paraId="1F7E5B44" w14:textId="77777777" w:rsidR="00F343E4" w:rsidRPr="00370D26" w:rsidRDefault="00F343E4"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p>
    <w:p w14:paraId="1357544C" w14:textId="32E8E4A9" w:rsidR="00370D26" w:rsidRPr="00444A01" w:rsidRDefault="00370D26" w:rsidP="00F343E4">
      <w:pPr>
        <w:pStyle w:val="Style1"/>
        <w:numPr>
          <w:ilvl w:val="0"/>
          <w:numId w:val="13"/>
        </w:numPr>
        <w:jc w:val="both"/>
        <w:rPr>
          <w:rStyle w:val="lev"/>
          <w:rFonts w:ascii="Arial" w:hAnsi="Arial" w:cs="Arial"/>
          <w:b/>
          <w:bCs/>
          <w:sz w:val="20"/>
          <w:szCs w:val="20"/>
          <w:lang w:eastAsia="fr-FR"/>
        </w:rPr>
      </w:pPr>
      <w:bookmarkStart w:id="284" w:name="_Toc368571757"/>
      <w:bookmarkStart w:id="285" w:name="_Toc189670519"/>
      <w:bookmarkStart w:id="286" w:name="_Toc189742544"/>
      <w:bookmarkStart w:id="287" w:name="_Toc189829624"/>
      <w:bookmarkStart w:id="288" w:name="_Toc189833061"/>
      <w:bookmarkStart w:id="289" w:name="_Toc189833168"/>
      <w:r w:rsidRPr="00444A01">
        <w:rPr>
          <w:rStyle w:val="lev"/>
          <w:rFonts w:ascii="Arial" w:hAnsi="Arial" w:cs="Arial"/>
          <w:b/>
          <w:bCs/>
          <w:sz w:val="20"/>
          <w:szCs w:val="20"/>
          <w:lang w:eastAsia="fr-FR"/>
        </w:rPr>
        <w:t>SIGNALISATION ET CIRCULATION AUTOUR DE LA ZONE DE TRAVAUX</w:t>
      </w:r>
      <w:bookmarkEnd w:id="284"/>
      <w:bookmarkEnd w:id="285"/>
      <w:bookmarkEnd w:id="286"/>
      <w:bookmarkEnd w:id="287"/>
      <w:bookmarkEnd w:id="288"/>
      <w:bookmarkEnd w:id="289"/>
    </w:p>
    <w:p w14:paraId="1849A4FA" w14:textId="77777777" w:rsidR="00370D26" w:rsidRPr="00370D26"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 xml:space="preserve">- L’entrepreneur assurera la mise en place de panneaux de signalisation nécessaires à la signalisation du chantier et aux déviations provoquées par ce dernier. </w:t>
      </w:r>
    </w:p>
    <w:p w14:paraId="5C4ADB97" w14:textId="77777777" w:rsidR="00370D26" w:rsidRPr="00370D26"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r w:rsidRPr="00370D26">
        <w:rPr>
          <w:rFonts w:ascii="Arial" w:hAnsi="Arial" w:cs="Arial"/>
          <w:szCs w:val="20"/>
          <w:lang w:eastAsia="fr-FR"/>
        </w:rPr>
        <w:t>- La pose de cette signalisation se fera en accord avec les services de l’aéroport de rennes st jacques et le maître d’œuvre.</w:t>
      </w:r>
    </w:p>
    <w:p w14:paraId="3ED728B7" w14:textId="77777777" w:rsidR="00370D26" w:rsidRDefault="00370D26"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p>
    <w:p w14:paraId="658F8A88" w14:textId="77777777" w:rsidR="008328C3" w:rsidRPr="008328C3" w:rsidRDefault="008328C3" w:rsidP="00D55B58">
      <w:pPr>
        <w:widowControl w:val="0"/>
        <w:suppressAutoHyphens w:val="0"/>
        <w:overflowPunct w:val="0"/>
        <w:autoSpaceDE w:val="0"/>
        <w:autoSpaceDN w:val="0"/>
        <w:spacing w:line="240" w:lineRule="auto"/>
        <w:jc w:val="both"/>
        <w:textAlignment w:val="baseline"/>
        <w:rPr>
          <w:rFonts w:ascii="Arial" w:hAnsi="Arial" w:cs="Arial"/>
          <w:szCs w:val="20"/>
          <w:lang w:eastAsia="fr-FR"/>
        </w:rPr>
      </w:pPr>
    </w:p>
    <w:p w14:paraId="08E6B963" w14:textId="5E75F68D" w:rsidR="008328C3" w:rsidRPr="008328C3" w:rsidRDefault="008328C3" w:rsidP="008328C3">
      <w:pPr>
        <w:pStyle w:val="NormalWeb"/>
        <w:spacing w:after="60"/>
        <w:jc w:val="both"/>
        <w:rPr>
          <w:rFonts w:ascii="Arial" w:hAnsi="Arial" w:cs="Arial"/>
          <w:sz w:val="20"/>
          <w:szCs w:val="20"/>
        </w:rPr>
      </w:pPr>
      <w:r w:rsidRPr="008328C3">
        <w:rPr>
          <w:rFonts w:ascii="Arial" w:hAnsi="Arial" w:cs="Arial"/>
          <w:sz w:val="20"/>
          <w:szCs w:val="20"/>
        </w:rPr>
        <w:t>Pour toute demande</w:t>
      </w:r>
      <w:r w:rsidRPr="008328C3">
        <w:rPr>
          <w:rFonts w:ascii="Arial" w:hAnsi="Arial" w:cs="Arial"/>
          <w:sz w:val="20"/>
          <w:szCs w:val="20"/>
        </w:rPr>
        <w:t xml:space="preserve"> de visite ou</w:t>
      </w:r>
      <w:r w:rsidRPr="008328C3">
        <w:rPr>
          <w:rFonts w:ascii="Arial" w:hAnsi="Arial" w:cs="Arial"/>
          <w:sz w:val="20"/>
          <w:szCs w:val="20"/>
        </w:rPr>
        <w:t xml:space="preserve"> de renseignement, vous pouvez contacter :</w:t>
      </w:r>
    </w:p>
    <w:p w14:paraId="1662C2CA" w14:textId="77777777" w:rsidR="008328C3" w:rsidRPr="008328C3" w:rsidRDefault="008328C3" w:rsidP="008328C3">
      <w:pPr>
        <w:pStyle w:val="NormalWeb"/>
        <w:spacing w:before="0" w:after="60"/>
        <w:ind w:left="708"/>
        <w:jc w:val="both"/>
        <w:rPr>
          <w:rFonts w:ascii="Arial" w:hAnsi="Arial" w:cs="Arial"/>
          <w:sz w:val="20"/>
          <w:szCs w:val="20"/>
        </w:rPr>
      </w:pPr>
      <w:r w:rsidRPr="008328C3">
        <w:rPr>
          <w:rFonts w:ascii="Arial" w:hAnsi="Arial" w:cs="Arial"/>
          <w:sz w:val="20"/>
          <w:szCs w:val="20"/>
        </w:rPr>
        <w:t>Mickael Moriceau</w:t>
      </w:r>
    </w:p>
    <w:p w14:paraId="65D77F38" w14:textId="77777777" w:rsidR="008328C3" w:rsidRPr="008328C3" w:rsidRDefault="008328C3" w:rsidP="008328C3">
      <w:pPr>
        <w:pStyle w:val="NormalWeb"/>
        <w:spacing w:before="0" w:after="60"/>
        <w:ind w:left="708"/>
        <w:jc w:val="both"/>
        <w:rPr>
          <w:rFonts w:ascii="Arial" w:hAnsi="Arial" w:cs="Arial"/>
          <w:sz w:val="20"/>
          <w:szCs w:val="20"/>
        </w:rPr>
      </w:pPr>
      <w:r w:rsidRPr="008328C3">
        <w:rPr>
          <w:rFonts w:ascii="Arial" w:hAnsi="Arial" w:cs="Arial"/>
          <w:sz w:val="20"/>
          <w:szCs w:val="20"/>
        </w:rPr>
        <w:t>SNIA-O Service National d’Ingénierie Aéroportuaire Ouest</w:t>
      </w:r>
    </w:p>
    <w:p w14:paraId="17387E42" w14:textId="77777777" w:rsidR="008328C3" w:rsidRPr="008328C3" w:rsidRDefault="008328C3" w:rsidP="008328C3">
      <w:pPr>
        <w:pStyle w:val="NormalWeb"/>
        <w:spacing w:before="0" w:after="60"/>
        <w:ind w:left="708"/>
        <w:jc w:val="both"/>
        <w:rPr>
          <w:rFonts w:ascii="Arial" w:hAnsi="Arial" w:cs="Arial"/>
          <w:sz w:val="20"/>
          <w:szCs w:val="20"/>
        </w:rPr>
      </w:pPr>
      <w:r w:rsidRPr="008328C3">
        <w:rPr>
          <w:rFonts w:ascii="Arial" w:hAnsi="Arial" w:cs="Arial"/>
          <w:sz w:val="20"/>
          <w:szCs w:val="20"/>
        </w:rPr>
        <w:t xml:space="preserve">02 28 09 27 19 – 06 88 39 26 05 </w:t>
      </w:r>
    </w:p>
    <w:p w14:paraId="6D506791" w14:textId="77777777" w:rsidR="008328C3" w:rsidRPr="008328C3" w:rsidRDefault="008328C3" w:rsidP="008328C3">
      <w:pPr>
        <w:pStyle w:val="NormalWeb"/>
        <w:spacing w:before="0" w:after="60"/>
        <w:ind w:left="708"/>
        <w:rPr>
          <w:rFonts w:ascii="Arial" w:hAnsi="Arial" w:cs="Arial"/>
          <w:sz w:val="20"/>
          <w:szCs w:val="20"/>
        </w:rPr>
      </w:pPr>
      <w:hyperlink r:id="rId14" w:history="1">
        <w:r w:rsidRPr="008328C3">
          <w:rPr>
            <w:rStyle w:val="Lienhypertexte"/>
            <w:rFonts w:ascii="Arial" w:hAnsi="Arial" w:cs="Arial"/>
            <w:sz w:val="20"/>
            <w:szCs w:val="20"/>
          </w:rPr>
          <w:t>mickael.moriceau@aviation-civile.gouv.fr</w:t>
        </w:r>
      </w:hyperlink>
    </w:p>
    <w:p w14:paraId="37B93CA0" w14:textId="2D97DB1C" w:rsidR="009D45E5" w:rsidRPr="008328C3" w:rsidRDefault="008328C3" w:rsidP="008328C3">
      <w:pPr>
        <w:suppressAutoHyphens w:val="0"/>
        <w:spacing w:before="119" w:line="238" w:lineRule="atLeast"/>
        <w:ind w:firstLine="708"/>
        <w:jc w:val="both"/>
        <w:rPr>
          <w:rFonts w:ascii="Arial" w:hAnsi="Arial" w:cs="Arial"/>
          <w:color w:val="000000"/>
          <w:szCs w:val="20"/>
          <w:lang w:eastAsia="fr-FR"/>
        </w:rPr>
      </w:pPr>
      <w:hyperlink r:id="rId15" w:history="1">
        <w:r w:rsidRPr="00737D4F">
          <w:rPr>
            <w:rStyle w:val="Lienhypertexte"/>
            <w:rFonts w:ascii="Arial" w:hAnsi="Arial" w:cs="Arial"/>
            <w:bCs/>
            <w:szCs w:val="20"/>
            <w:lang w:eastAsia="fr-FR"/>
          </w:rPr>
          <w:t>snia-nantes-bf@aviation-civile.gouv.fr</w:t>
        </w:r>
      </w:hyperlink>
    </w:p>
    <w:p w14:paraId="416602F5" w14:textId="77777777" w:rsidR="00D55B58" w:rsidRPr="008328C3" w:rsidRDefault="00D55B58" w:rsidP="00D55B58">
      <w:pPr>
        <w:suppressAutoHyphens w:val="0"/>
        <w:spacing w:before="119" w:line="238" w:lineRule="atLeast"/>
        <w:jc w:val="both"/>
        <w:rPr>
          <w:rFonts w:ascii="Arial" w:hAnsi="Arial" w:cs="Arial"/>
          <w:color w:val="000000"/>
          <w:szCs w:val="20"/>
          <w:lang w:eastAsia="fr-FR"/>
        </w:rPr>
      </w:pPr>
    </w:p>
    <w:p w14:paraId="0C6DA1CE" w14:textId="442CD54A" w:rsidR="00512BF4" w:rsidRDefault="00512BF4">
      <w:pPr>
        <w:suppressAutoHyphens w:val="0"/>
        <w:spacing w:line="240" w:lineRule="auto"/>
        <w:rPr>
          <w:rFonts w:ascii="Arial" w:hAnsi="Arial" w:cs="Arial"/>
          <w:color w:val="000000"/>
          <w:szCs w:val="20"/>
          <w:lang w:eastAsia="fr-FR"/>
        </w:rPr>
      </w:pPr>
      <w:r>
        <w:rPr>
          <w:rFonts w:ascii="Arial" w:hAnsi="Arial" w:cs="Arial"/>
          <w:color w:val="000000"/>
          <w:szCs w:val="20"/>
          <w:lang w:eastAsia="fr-FR"/>
        </w:rPr>
        <w:br w:type="page"/>
      </w:r>
    </w:p>
    <w:p w14:paraId="4D1C0C79" w14:textId="210ABAAF" w:rsidR="00517DE0" w:rsidRPr="00FA230C" w:rsidRDefault="00F442FF" w:rsidP="00FA230C">
      <w:pPr>
        <w:pStyle w:val="Titre1"/>
        <w:numPr>
          <w:ilvl w:val="0"/>
          <w:numId w:val="0"/>
        </w:numPr>
        <w:spacing w:before="120" w:after="120"/>
        <w:ind w:left="567" w:hanging="499"/>
        <w:jc w:val="both"/>
        <w:rPr>
          <w:rStyle w:val="Accentuationintense"/>
          <w:b w:val="0"/>
          <w:bCs w:val="0"/>
          <w:sz w:val="28"/>
          <w:szCs w:val="36"/>
        </w:rPr>
      </w:pPr>
      <w:bookmarkStart w:id="290" w:name="_Toc95815204"/>
      <w:bookmarkStart w:id="291" w:name="_Toc189742545"/>
      <w:bookmarkStart w:id="292" w:name="_Toc189833169"/>
      <w:r w:rsidRPr="00512BF4">
        <w:rPr>
          <w:rStyle w:val="Accentuationintense"/>
          <w:b w:val="0"/>
          <w:bCs w:val="0"/>
          <w:sz w:val="28"/>
          <w:szCs w:val="36"/>
        </w:rPr>
        <w:lastRenderedPageBreak/>
        <w:t xml:space="preserve">Annexe </w:t>
      </w:r>
      <w:r w:rsidR="00D55B58" w:rsidRPr="00512BF4">
        <w:rPr>
          <w:rStyle w:val="Accentuationintense"/>
          <w:b w:val="0"/>
          <w:bCs w:val="0"/>
          <w:sz w:val="28"/>
          <w:szCs w:val="36"/>
        </w:rPr>
        <w:t>3</w:t>
      </w:r>
      <w:r w:rsidRPr="00512BF4">
        <w:rPr>
          <w:rStyle w:val="Accentuationintense"/>
          <w:b w:val="0"/>
          <w:bCs w:val="0"/>
          <w:sz w:val="28"/>
          <w:szCs w:val="36"/>
        </w:rPr>
        <w:t xml:space="preserve"> </w:t>
      </w:r>
      <w:r w:rsidR="00D756F7" w:rsidRPr="00FA230C">
        <w:rPr>
          <w:rStyle w:val="Accentuationintense"/>
          <w:b w:val="0"/>
          <w:bCs w:val="0"/>
          <w:sz w:val="28"/>
          <w:szCs w:val="36"/>
        </w:rPr>
        <w:t xml:space="preserve">– </w:t>
      </w:r>
      <w:r w:rsidRPr="00FA230C">
        <w:rPr>
          <w:rStyle w:val="Accentuationintense"/>
          <w:b w:val="0"/>
          <w:bCs w:val="0"/>
          <w:sz w:val="28"/>
          <w:szCs w:val="36"/>
        </w:rPr>
        <w:t>P</w:t>
      </w:r>
      <w:r w:rsidR="00FA230C" w:rsidRPr="00FA230C">
        <w:rPr>
          <w:rStyle w:val="Accentuationintense"/>
          <w:b w:val="0"/>
          <w:bCs w:val="0"/>
          <w:sz w:val="28"/>
          <w:szCs w:val="36"/>
        </w:rPr>
        <w:t>LANS DIVERS</w:t>
      </w:r>
      <w:bookmarkEnd w:id="290"/>
      <w:bookmarkEnd w:id="291"/>
      <w:bookmarkEnd w:id="292"/>
    </w:p>
    <w:p w14:paraId="652FA416" w14:textId="77777777" w:rsidR="00FA230C" w:rsidRPr="00FA230C" w:rsidRDefault="00FA230C" w:rsidP="00FA230C"/>
    <w:tbl>
      <w:tblPr>
        <w:tblStyle w:val="Grilledutableau"/>
        <w:tblW w:w="0" w:type="auto"/>
        <w:tblLook w:val="04A0" w:firstRow="1" w:lastRow="0" w:firstColumn="1" w:lastColumn="0" w:noHBand="0" w:noVBand="1"/>
      </w:tblPr>
      <w:tblGrid>
        <w:gridCol w:w="10055"/>
      </w:tblGrid>
      <w:tr w:rsidR="002A4C5F" w:rsidRPr="00D55B58" w14:paraId="41E432E3" w14:textId="77777777" w:rsidTr="002A4C5F">
        <w:tc>
          <w:tcPr>
            <w:tcW w:w="10055" w:type="dxa"/>
          </w:tcPr>
          <w:p w14:paraId="12D64A11" w14:textId="4D1AE798" w:rsidR="002A4C5F" w:rsidRPr="00D55B58" w:rsidRDefault="002A4C5F" w:rsidP="00D55B58">
            <w:pPr>
              <w:spacing w:before="120"/>
              <w:jc w:val="both"/>
              <w:rPr>
                <w:rFonts w:ascii="Arial" w:hAnsi="Arial" w:cs="Arial"/>
                <w:b/>
                <w:bCs/>
                <w:szCs w:val="20"/>
              </w:rPr>
            </w:pPr>
            <w:r w:rsidRPr="00D55B58">
              <w:rPr>
                <w:rFonts w:ascii="Arial" w:hAnsi="Arial" w:cs="Arial"/>
                <w:b/>
                <w:bCs/>
                <w:noProof/>
                <w:szCs w:val="20"/>
              </w:rPr>
              <w:drawing>
                <wp:inline distT="0" distB="0" distL="0" distR="0" wp14:anchorId="1C339D98" wp14:editId="34C08519">
                  <wp:extent cx="5610225" cy="3788086"/>
                  <wp:effectExtent l="0" t="0" r="0" b="3175"/>
                  <wp:docPr id="159200048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000485" name=""/>
                          <pic:cNvPicPr/>
                        </pic:nvPicPr>
                        <pic:blipFill>
                          <a:blip r:embed="rId16"/>
                          <a:stretch>
                            <a:fillRect/>
                          </a:stretch>
                        </pic:blipFill>
                        <pic:spPr>
                          <a:xfrm>
                            <a:off x="0" y="0"/>
                            <a:ext cx="5615687" cy="3791774"/>
                          </a:xfrm>
                          <a:prstGeom prst="rect">
                            <a:avLst/>
                          </a:prstGeom>
                        </pic:spPr>
                      </pic:pic>
                    </a:graphicData>
                  </a:graphic>
                </wp:inline>
              </w:drawing>
            </w:r>
          </w:p>
        </w:tc>
      </w:tr>
      <w:tr w:rsidR="002A4C5F" w:rsidRPr="00D55B58" w14:paraId="70A766D8" w14:textId="77777777" w:rsidTr="002A4C5F">
        <w:tc>
          <w:tcPr>
            <w:tcW w:w="10055" w:type="dxa"/>
          </w:tcPr>
          <w:p w14:paraId="6A80F798" w14:textId="0C838953" w:rsidR="002A4C5F" w:rsidRPr="00D55B58" w:rsidRDefault="002A4C5F" w:rsidP="00D55B58">
            <w:pPr>
              <w:spacing w:before="120"/>
              <w:jc w:val="both"/>
              <w:rPr>
                <w:rFonts w:ascii="Arial" w:hAnsi="Arial" w:cs="Arial"/>
                <w:b/>
                <w:bCs/>
                <w:szCs w:val="20"/>
              </w:rPr>
            </w:pPr>
            <w:r w:rsidRPr="00D55B58">
              <w:rPr>
                <w:rFonts w:ascii="Arial" w:hAnsi="Arial" w:cs="Arial"/>
                <w:b/>
                <w:bCs/>
                <w:noProof/>
                <w:szCs w:val="20"/>
              </w:rPr>
              <w:drawing>
                <wp:inline distT="0" distB="0" distL="0" distR="0" wp14:anchorId="2D37F8F7" wp14:editId="1345A097">
                  <wp:extent cx="5959122" cy="4448175"/>
                  <wp:effectExtent l="0" t="0" r="3810" b="0"/>
                  <wp:docPr id="5237413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741333" name=""/>
                          <pic:cNvPicPr/>
                        </pic:nvPicPr>
                        <pic:blipFill>
                          <a:blip r:embed="rId17"/>
                          <a:stretch>
                            <a:fillRect/>
                          </a:stretch>
                        </pic:blipFill>
                        <pic:spPr>
                          <a:xfrm>
                            <a:off x="0" y="0"/>
                            <a:ext cx="5977246" cy="4461704"/>
                          </a:xfrm>
                          <a:prstGeom prst="rect">
                            <a:avLst/>
                          </a:prstGeom>
                        </pic:spPr>
                      </pic:pic>
                    </a:graphicData>
                  </a:graphic>
                </wp:inline>
              </w:drawing>
            </w:r>
          </w:p>
        </w:tc>
      </w:tr>
      <w:tr w:rsidR="002A4C5F" w:rsidRPr="00D55B58" w14:paraId="5379CC18" w14:textId="77777777" w:rsidTr="002A4C5F">
        <w:tc>
          <w:tcPr>
            <w:tcW w:w="10055" w:type="dxa"/>
          </w:tcPr>
          <w:p w14:paraId="0B087857" w14:textId="77777777" w:rsidR="002A4C5F" w:rsidRPr="00D55B58" w:rsidRDefault="002A4C5F" w:rsidP="00D55B58">
            <w:pPr>
              <w:spacing w:before="120"/>
              <w:jc w:val="both"/>
              <w:rPr>
                <w:rFonts w:ascii="Arial" w:hAnsi="Arial" w:cs="Arial"/>
                <w:b/>
                <w:bCs/>
                <w:szCs w:val="20"/>
              </w:rPr>
            </w:pPr>
          </w:p>
          <w:p w14:paraId="21F1C75C" w14:textId="77777777" w:rsidR="002A4C5F" w:rsidRPr="00D55B58" w:rsidRDefault="002A4C5F" w:rsidP="00D55B58">
            <w:pPr>
              <w:spacing w:before="120"/>
              <w:jc w:val="both"/>
              <w:rPr>
                <w:rFonts w:ascii="Arial" w:hAnsi="Arial" w:cs="Arial"/>
                <w:b/>
                <w:bCs/>
                <w:szCs w:val="20"/>
              </w:rPr>
            </w:pPr>
          </w:p>
        </w:tc>
      </w:tr>
    </w:tbl>
    <w:p w14:paraId="6E88874F" w14:textId="06BBD491" w:rsidR="00487395" w:rsidRPr="00D55B58" w:rsidRDefault="00487395" w:rsidP="00D55B58">
      <w:pPr>
        <w:spacing w:before="120"/>
        <w:jc w:val="both"/>
        <w:rPr>
          <w:rFonts w:ascii="Arial" w:hAnsi="Arial" w:cs="Arial"/>
          <w:b/>
          <w:bCs/>
          <w:szCs w:val="20"/>
        </w:rPr>
      </w:pPr>
    </w:p>
    <w:p w14:paraId="677D8C58" w14:textId="77777777" w:rsidR="002A4C5F" w:rsidRPr="00D55B58" w:rsidRDefault="002A4C5F" w:rsidP="00D55B58">
      <w:pPr>
        <w:spacing w:before="120"/>
        <w:jc w:val="both"/>
        <w:rPr>
          <w:rFonts w:ascii="Arial" w:hAnsi="Arial" w:cs="Arial"/>
          <w:b/>
          <w:bCs/>
          <w:szCs w:val="20"/>
        </w:rPr>
      </w:pPr>
    </w:p>
    <w:tbl>
      <w:tblPr>
        <w:tblStyle w:val="Grilledutableau"/>
        <w:tblW w:w="0" w:type="auto"/>
        <w:tblLook w:val="04A0" w:firstRow="1" w:lastRow="0" w:firstColumn="1" w:lastColumn="0" w:noHBand="0" w:noVBand="1"/>
      </w:tblPr>
      <w:tblGrid>
        <w:gridCol w:w="10055"/>
      </w:tblGrid>
      <w:tr w:rsidR="002A4C5F" w:rsidRPr="00D55B58" w14:paraId="5906A092" w14:textId="77777777" w:rsidTr="002A4C5F">
        <w:tc>
          <w:tcPr>
            <w:tcW w:w="10055" w:type="dxa"/>
          </w:tcPr>
          <w:p w14:paraId="40069ECB" w14:textId="4A7D8E77" w:rsidR="002A4C5F" w:rsidRPr="00D55B58" w:rsidRDefault="002A4C5F" w:rsidP="00D55B58">
            <w:pPr>
              <w:spacing w:before="120"/>
              <w:jc w:val="both"/>
              <w:rPr>
                <w:rFonts w:ascii="Arial" w:hAnsi="Arial" w:cs="Arial"/>
                <w:b/>
                <w:bCs/>
                <w:szCs w:val="20"/>
              </w:rPr>
            </w:pPr>
            <w:r w:rsidRPr="00D55B58">
              <w:rPr>
                <w:rFonts w:ascii="Arial" w:hAnsi="Arial" w:cs="Arial"/>
                <w:b/>
                <w:bCs/>
                <w:noProof/>
                <w:szCs w:val="20"/>
              </w:rPr>
              <w:drawing>
                <wp:inline distT="0" distB="0" distL="0" distR="0" wp14:anchorId="4DCF4837" wp14:editId="24124FC8">
                  <wp:extent cx="6391275" cy="8557260"/>
                  <wp:effectExtent l="0" t="0" r="9525" b="0"/>
                  <wp:docPr id="171897429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974296" name=""/>
                          <pic:cNvPicPr/>
                        </pic:nvPicPr>
                        <pic:blipFill>
                          <a:blip r:embed="rId18"/>
                          <a:stretch>
                            <a:fillRect/>
                          </a:stretch>
                        </pic:blipFill>
                        <pic:spPr>
                          <a:xfrm>
                            <a:off x="0" y="0"/>
                            <a:ext cx="6391275" cy="8557260"/>
                          </a:xfrm>
                          <a:prstGeom prst="rect">
                            <a:avLst/>
                          </a:prstGeom>
                        </pic:spPr>
                      </pic:pic>
                    </a:graphicData>
                  </a:graphic>
                </wp:inline>
              </w:drawing>
            </w:r>
          </w:p>
        </w:tc>
      </w:tr>
    </w:tbl>
    <w:p w14:paraId="3AA05CEF" w14:textId="77777777" w:rsidR="002A4C5F" w:rsidRPr="00D55B58" w:rsidRDefault="002A4C5F" w:rsidP="00D55B58">
      <w:pPr>
        <w:spacing w:before="120"/>
        <w:jc w:val="both"/>
        <w:rPr>
          <w:rFonts w:ascii="Arial" w:hAnsi="Arial" w:cs="Arial"/>
          <w:b/>
          <w:bCs/>
          <w:szCs w:val="20"/>
        </w:rPr>
      </w:pPr>
    </w:p>
    <w:p w14:paraId="46C173F6" w14:textId="77777777" w:rsidR="002A4C5F" w:rsidRPr="00D55B58" w:rsidRDefault="002A4C5F" w:rsidP="00D55B58">
      <w:pPr>
        <w:spacing w:before="120"/>
        <w:jc w:val="both"/>
        <w:rPr>
          <w:rFonts w:ascii="Arial" w:hAnsi="Arial" w:cs="Arial"/>
          <w:b/>
          <w:bCs/>
          <w:szCs w:val="20"/>
        </w:rPr>
      </w:pPr>
    </w:p>
    <w:tbl>
      <w:tblPr>
        <w:tblStyle w:val="Grilledutableau"/>
        <w:tblW w:w="0" w:type="auto"/>
        <w:tblLook w:val="04A0" w:firstRow="1" w:lastRow="0" w:firstColumn="1" w:lastColumn="0" w:noHBand="0" w:noVBand="1"/>
      </w:tblPr>
      <w:tblGrid>
        <w:gridCol w:w="10055"/>
      </w:tblGrid>
      <w:tr w:rsidR="002A4C5F" w:rsidRPr="00D55B58" w14:paraId="671CDE61" w14:textId="77777777" w:rsidTr="002A4C5F">
        <w:trPr>
          <w:trHeight w:val="6653"/>
        </w:trPr>
        <w:tc>
          <w:tcPr>
            <w:tcW w:w="10055" w:type="dxa"/>
          </w:tcPr>
          <w:p w14:paraId="5E3D0CB2" w14:textId="0DCCAA6A" w:rsidR="002A4C5F" w:rsidRPr="00D55B58" w:rsidRDefault="002A4C5F" w:rsidP="00D55B58">
            <w:pPr>
              <w:spacing w:before="120"/>
              <w:jc w:val="both"/>
              <w:rPr>
                <w:rFonts w:ascii="Arial" w:hAnsi="Arial" w:cs="Arial"/>
                <w:b/>
                <w:bCs/>
                <w:szCs w:val="20"/>
              </w:rPr>
            </w:pPr>
            <w:r w:rsidRPr="00D55B58">
              <w:rPr>
                <w:rFonts w:ascii="Arial" w:hAnsi="Arial" w:cs="Arial"/>
                <w:b/>
                <w:bCs/>
                <w:noProof/>
                <w:szCs w:val="20"/>
              </w:rPr>
              <w:lastRenderedPageBreak/>
              <w:drawing>
                <wp:inline distT="0" distB="0" distL="0" distR="0" wp14:anchorId="7FB26ACA" wp14:editId="7C9C22E9">
                  <wp:extent cx="5505450" cy="3289595"/>
                  <wp:effectExtent l="0" t="0" r="0" b="6350"/>
                  <wp:docPr id="194092495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0924957" name=""/>
                          <pic:cNvPicPr/>
                        </pic:nvPicPr>
                        <pic:blipFill>
                          <a:blip r:embed="rId19"/>
                          <a:stretch>
                            <a:fillRect/>
                          </a:stretch>
                        </pic:blipFill>
                        <pic:spPr>
                          <a:xfrm>
                            <a:off x="0" y="0"/>
                            <a:ext cx="5511593" cy="3293265"/>
                          </a:xfrm>
                          <a:prstGeom prst="rect">
                            <a:avLst/>
                          </a:prstGeom>
                        </pic:spPr>
                      </pic:pic>
                    </a:graphicData>
                  </a:graphic>
                </wp:inline>
              </w:drawing>
            </w:r>
          </w:p>
        </w:tc>
      </w:tr>
    </w:tbl>
    <w:p w14:paraId="22E89B71" w14:textId="77777777" w:rsidR="002A4C5F" w:rsidRPr="00D55B58" w:rsidRDefault="002A4C5F" w:rsidP="00D55B58">
      <w:pPr>
        <w:spacing w:before="120"/>
        <w:jc w:val="both"/>
        <w:rPr>
          <w:rFonts w:ascii="Arial" w:hAnsi="Arial" w:cs="Arial"/>
          <w:b/>
          <w:bCs/>
          <w:szCs w:val="20"/>
        </w:rPr>
      </w:pPr>
    </w:p>
    <w:sectPr w:rsidR="002A4C5F" w:rsidRPr="00D55B58" w:rsidSect="000C2C83">
      <w:footerReference w:type="default" r:id="rId20"/>
      <w:headerReference w:type="first" r:id="rId21"/>
      <w:footerReference w:type="first" r:id="rId22"/>
      <w:pgSz w:w="11905" w:h="16837"/>
      <w:pgMar w:top="568" w:right="706" w:bottom="1134" w:left="1134" w:header="720" w:footer="47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8C3FD8" w14:textId="77777777" w:rsidR="00111546" w:rsidRDefault="00111546">
      <w:r>
        <w:separator/>
      </w:r>
    </w:p>
  </w:endnote>
  <w:endnote w:type="continuationSeparator" w:id="0">
    <w:p w14:paraId="5909934E" w14:textId="77777777" w:rsidR="00111546" w:rsidRDefault="001115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Garamond">
    <w:panose1 w:val="02020404030301010803"/>
    <w:charset w:val="00"/>
    <w:family w:val="roman"/>
    <w:pitch w:val="variable"/>
    <w:sig w:usb0="00000287" w:usb1="00000000" w:usb2="00000000" w:usb3="00000000" w:csb0="0000009F" w:csb1="00000000"/>
  </w:font>
  <w:font w:name="StarSymbol">
    <w:altName w:val="Calibri"/>
    <w:charset w:val="00"/>
    <w:family w:val="auto"/>
    <w:pitch w:val="default"/>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Liberation Sans">
    <w:panose1 w:val="020B0604020202020204"/>
    <w:charset w:val="00"/>
    <w:family w:val="swiss"/>
    <w:pitch w:val="variable"/>
    <w:sig w:usb0="E0000AFF" w:usb1="500078FF" w:usb2="00000021" w:usb3="00000000" w:csb0="000001BF" w:csb1="00000000"/>
  </w:font>
  <w:font w:name="Arial Black">
    <w:panose1 w:val="020B0A04020102020204"/>
    <w:charset w:val="00"/>
    <w:family w:val="swiss"/>
    <w:pitch w:val="variable"/>
    <w:sig w:usb0="A00002AF" w:usb1="400078F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Liberation Serif">
    <w:panose1 w:val="02020603050405020304"/>
    <w:charset w:val="00"/>
    <w:family w:val="roman"/>
    <w:pitch w:val="variable"/>
    <w:sig w:usb0="E0000AFF" w:usb1="500078FF" w:usb2="00000021" w:usb3="00000000" w:csb0="000001BF" w:csb1="00000000"/>
  </w:font>
  <w:font w:name="Franklin Gothic ExtraCond">
    <w:altName w:val="Arial Narrow"/>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Univers">
    <w:charset w:val="00"/>
    <w:family w:val="swiss"/>
    <w:pitch w:val="variable"/>
    <w:sig w:usb0="80000287" w:usb1="00000000" w:usb2="00000000" w:usb3="00000000" w:csb0="0000000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54E383" w14:textId="2894C29D" w:rsidR="006D503A" w:rsidRDefault="000C2C83" w:rsidP="00A03AC4">
    <w:pPr>
      <w:pStyle w:val="Pieddepage"/>
      <w:tabs>
        <w:tab w:val="left" w:pos="2622"/>
        <w:tab w:val="center" w:pos="5032"/>
      </w:tabs>
    </w:pPr>
    <w:r w:rsidRPr="000C2C83">
      <w:rPr>
        <w:rFonts w:ascii="Calibri" w:hAnsi="Calibri" w:cs="Calibri"/>
        <w:sz w:val="18"/>
        <w:szCs w:val="18"/>
      </w:rPr>
      <w:t>DCE n°</w:t>
    </w:r>
    <w:r w:rsidR="00512BF4">
      <w:rPr>
        <w:rFonts w:ascii="Calibri" w:hAnsi="Calibri" w:cs="Calibri"/>
        <w:sz w:val="18"/>
        <w:szCs w:val="18"/>
      </w:rPr>
      <w:t>2025-</w:t>
    </w:r>
    <w:r w:rsidRPr="000C2C83">
      <w:rPr>
        <w:rFonts w:ascii="Calibri" w:hAnsi="Calibri" w:cs="Calibri"/>
        <w:sz w:val="18"/>
        <w:szCs w:val="18"/>
      </w:rPr>
      <w:t>SNIA</w:t>
    </w:r>
    <w:r w:rsidR="00512BF4">
      <w:rPr>
        <w:rFonts w:ascii="Calibri" w:hAnsi="Calibri" w:cs="Calibri"/>
        <w:sz w:val="18"/>
        <w:szCs w:val="18"/>
      </w:rPr>
      <w:t>-NAN-008</w:t>
    </w:r>
    <w:r w:rsidR="00A03AC4">
      <w:tab/>
    </w:r>
    <w:r w:rsidR="00A03AC4">
      <w:tab/>
    </w:r>
    <w:r w:rsidR="006D503A">
      <w:t xml:space="preserve">Page </w:t>
    </w:r>
    <w:r w:rsidR="006D503A">
      <w:rPr>
        <w:b/>
        <w:bCs/>
        <w:sz w:val="24"/>
      </w:rPr>
      <w:fldChar w:fldCharType="begin"/>
    </w:r>
    <w:r w:rsidR="006D503A">
      <w:rPr>
        <w:b/>
        <w:bCs/>
      </w:rPr>
      <w:instrText>PAGE</w:instrText>
    </w:r>
    <w:r w:rsidR="006D503A">
      <w:rPr>
        <w:b/>
        <w:bCs/>
        <w:sz w:val="24"/>
      </w:rPr>
      <w:fldChar w:fldCharType="separate"/>
    </w:r>
    <w:r w:rsidR="009A17BC">
      <w:rPr>
        <w:b/>
        <w:bCs/>
        <w:noProof/>
      </w:rPr>
      <w:t>4</w:t>
    </w:r>
    <w:r w:rsidR="006D503A">
      <w:rPr>
        <w:b/>
        <w:bCs/>
        <w:sz w:val="24"/>
      </w:rPr>
      <w:fldChar w:fldCharType="end"/>
    </w:r>
    <w:r w:rsidR="006D503A">
      <w:t xml:space="preserve"> sur </w:t>
    </w:r>
    <w:r w:rsidR="006D503A">
      <w:rPr>
        <w:b/>
        <w:bCs/>
        <w:sz w:val="24"/>
      </w:rPr>
      <w:fldChar w:fldCharType="begin"/>
    </w:r>
    <w:r w:rsidR="006D503A">
      <w:rPr>
        <w:b/>
        <w:bCs/>
      </w:rPr>
      <w:instrText>NUMPAGES</w:instrText>
    </w:r>
    <w:r w:rsidR="006D503A">
      <w:rPr>
        <w:b/>
        <w:bCs/>
        <w:sz w:val="24"/>
      </w:rPr>
      <w:fldChar w:fldCharType="separate"/>
    </w:r>
    <w:r w:rsidR="009A17BC">
      <w:rPr>
        <w:b/>
        <w:bCs/>
        <w:noProof/>
      </w:rPr>
      <w:t>11</w:t>
    </w:r>
    <w:r w:rsidR="006D503A">
      <w:rPr>
        <w:b/>
        <w:bCs/>
        <w:sz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3A1A4B" w14:textId="63639D57" w:rsidR="00A078C0" w:rsidRPr="00A078C0" w:rsidRDefault="00A078C0" w:rsidP="00A078C0">
    <w:pPr>
      <w:pStyle w:val="Pieddepage"/>
      <w:rPr>
        <w:rFonts w:ascii="Calibri" w:hAnsi="Calibri" w:cs="Calibri"/>
        <w:sz w:val="18"/>
        <w:szCs w:val="18"/>
      </w:rPr>
    </w:pPr>
    <w:r w:rsidRPr="00A078C0">
      <w:rPr>
        <w:rFonts w:ascii="Calibri" w:hAnsi="Calibri" w:cs="Calibri"/>
        <w:sz w:val="18"/>
        <w:szCs w:val="18"/>
      </w:rPr>
      <w:t xml:space="preserve">DCE </w:t>
    </w:r>
    <w:r>
      <w:rPr>
        <w:rFonts w:ascii="Calibri" w:hAnsi="Calibri" w:cs="Calibri"/>
        <w:sz w:val="18"/>
        <w:szCs w:val="18"/>
      </w:rPr>
      <w:t>n°</w:t>
    </w:r>
    <w:r w:rsidRPr="00A078C0">
      <w:rPr>
        <w:rFonts w:ascii="Calibri" w:hAnsi="Calibri" w:cs="Calibri"/>
        <w:sz w:val="18"/>
        <w:szCs w:val="18"/>
      </w:rPr>
      <w:t>SNIA</w:t>
    </w:r>
    <w:r w:rsidR="000C2C83">
      <w:rPr>
        <w:rFonts w:ascii="Calibri" w:hAnsi="Calibri" w:cs="Calibri"/>
        <w:sz w:val="18"/>
        <w:szCs w:val="18"/>
      </w:rPr>
      <w:t>_PAI-</w:t>
    </w:r>
    <w:r w:rsidR="000C2C83" w:rsidRPr="000C2C83">
      <w:rPr>
        <w:rFonts w:ascii="Calibri" w:hAnsi="Calibri" w:cs="Calibri"/>
        <w:sz w:val="18"/>
        <w:szCs w:val="18"/>
        <w:highlight w:val="yellow"/>
      </w:rPr>
      <w:t>XXX</w:t>
    </w:r>
    <w:r w:rsidR="000C2C83">
      <w:rPr>
        <w:rFonts w:ascii="Calibri" w:hAnsi="Calibri" w:cs="Calibri"/>
        <w:sz w:val="18"/>
        <w:szCs w:val="18"/>
      </w:rPr>
      <w:t>_MAPA_</w:t>
    </w:r>
    <w:r w:rsidR="000C2C83" w:rsidRPr="000C2C83">
      <w:rPr>
        <w:rFonts w:ascii="Calibri" w:hAnsi="Calibri" w:cs="Calibri"/>
        <w:sz w:val="18"/>
        <w:szCs w:val="18"/>
        <w:highlight w:val="yellow"/>
      </w:rPr>
      <w:t>2x</w:t>
    </w:r>
    <w:r w:rsidRPr="000C2C83">
      <w:rPr>
        <w:rFonts w:ascii="Calibri" w:hAnsi="Calibri" w:cs="Calibri"/>
        <w:sz w:val="18"/>
        <w:szCs w:val="18"/>
        <w:highlight w:val="yellow"/>
      </w:rPr>
      <w:t>-</w:t>
    </w:r>
    <w:r w:rsidRPr="00A078C0">
      <w:rPr>
        <w:rFonts w:ascii="Calibri" w:hAnsi="Calibri" w:cs="Calibri"/>
        <w:sz w:val="18"/>
        <w:szCs w:val="18"/>
        <w:highlight w:val="yellow"/>
      </w:rPr>
      <w:t>xxx</w:t>
    </w:r>
  </w:p>
  <w:p w14:paraId="2E0FB31F" w14:textId="77777777" w:rsidR="00A078C0" w:rsidRDefault="00A078C0" w:rsidP="006D503A">
    <w:pPr>
      <w:pStyle w:val="Pieddepage"/>
      <w:jc w:val="center"/>
    </w:pPr>
  </w:p>
  <w:p w14:paraId="2B577A1D" w14:textId="77777777" w:rsidR="006D503A" w:rsidRDefault="006D503A" w:rsidP="006D503A">
    <w:pPr>
      <w:pStyle w:val="Pieddepage"/>
      <w:jc w:val="center"/>
    </w:pPr>
    <w:r>
      <w:t xml:space="preserve">Page </w:t>
    </w:r>
    <w:r>
      <w:rPr>
        <w:b/>
        <w:bCs/>
        <w:sz w:val="24"/>
      </w:rPr>
      <w:fldChar w:fldCharType="begin"/>
    </w:r>
    <w:r>
      <w:rPr>
        <w:b/>
        <w:bCs/>
      </w:rPr>
      <w:instrText>PAGE</w:instrText>
    </w:r>
    <w:r>
      <w:rPr>
        <w:b/>
        <w:bCs/>
        <w:sz w:val="24"/>
      </w:rPr>
      <w:fldChar w:fldCharType="separate"/>
    </w:r>
    <w:r w:rsidR="009A17BC">
      <w:rPr>
        <w:b/>
        <w:bCs/>
        <w:noProof/>
      </w:rPr>
      <w:t>1</w:t>
    </w:r>
    <w:r>
      <w:rPr>
        <w:b/>
        <w:bCs/>
        <w:sz w:val="24"/>
      </w:rPr>
      <w:fldChar w:fldCharType="end"/>
    </w:r>
    <w:r>
      <w:t xml:space="preserve"> sur </w:t>
    </w:r>
    <w:r>
      <w:rPr>
        <w:b/>
        <w:bCs/>
        <w:sz w:val="24"/>
      </w:rPr>
      <w:fldChar w:fldCharType="begin"/>
    </w:r>
    <w:r>
      <w:rPr>
        <w:b/>
        <w:bCs/>
      </w:rPr>
      <w:instrText>NUMPAGES</w:instrText>
    </w:r>
    <w:r>
      <w:rPr>
        <w:b/>
        <w:bCs/>
        <w:sz w:val="24"/>
      </w:rPr>
      <w:fldChar w:fldCharType="separate"/>
    </w:r>
    <w:r w:rsidR="009A17BC">
      <w:rPr>
        <w:b/>
        <w:bCs/>
        <w:noProof/>
      </w:rPr>
      <w:t>11</w:t>
    </w:r>
    <w:r>
      <w:rPr>
        <w:b/>
        <w:bCs/>
        <w:sz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E129AA" w14:textId="77777777" w:rsidR="00111546" w:rsidRDefault="00111546">
      <w:r>
        <w:separator/>
      </w:r>
    </w:p>
  </w:footnote>
  <w:footnote w:type="continuationSeparator" w:id="0">
    <w:p w14:paraId="1047820C" w14:textId="77777777" w:rsidR="00111546" w:rsidRDefault="0011154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C2244" w14:textId="6D7AE14F" w:rsidR="006D503A" w:rsidRDefault="001A380A">
    <w:pPr>
      <w:pStyle w:val="En-tte"/>
      <w:spacing w:line="100" w:lineRule="atLeast"/>
      <w:ind w:left="-2155"/>
      <w:jc w:val="center"/>
    </w:pPr>
    <w:r>
      <w:rPr>
        <w:noProof/>
        <w:lang w:eastAsia="ja-JP"/>
      </w:rPr>
      <w:drawing>
        <wp:anchor distT="0" distB="0" distL="114300" distR="114300" simplePos="0" relativeHeight="251657728" behindDoc="1" locked="0" layoutInCell="1" allowOverlap="1" wp14:anchorId="3F6309AA" wp14:editId="29639C96">
          <wp:simplePos x="0" y="0"/>
          <wp:positionH relativeFrom="column">
            <wp:posOffset>-758190</wp:posOffset>
          </wp:positionH>
          <wp:positionV relativeFrom="paragraph">
            <wp:posOffset>-454025</wp:posOffset>
          </wp:positionV>
          <wp:extent cx="7560310" cy="1757045"/>
          <wp:effectExtent l="0" t="0" r="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757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F500A98C"/>
    <w:name w:val="WW8Num2"/>
    <w:lvl w:ilvl="0">
      <w:start w:val="1"/>
      <w:numFmt w:val="bullet"/>
      <w:lvlText w:val=""/>
      <w:lvlJc w:val="left"/>
      <w:pPr>
        <w:tabs>
          <w:tab w:val="num" w:pos="0"/>
        </w:tabs>
        <w:ind w:left="0" w:firstLine="0"/>
      </w:pPr>
      <w:rPr>
        <w:rFonts w:ascii="Symbol" w:hAnsi="Symbol" w:hint="default"/>
      </w:rPr>
    </w:lvl>
    <w:lvl w:ilvl="1">
      <w:start w:val="1"/>
      <w:numFmt w:val="decimal"/>
      <w:lvlText w:val="%2."/>
      <w:lvlJc w:val="left"/>
      <w:pPr>
        <w:tabs>
          <w:tab w:val="num" w:pos="0"/>
        </w:tabs>
        <w:ind w:left="0" w:firstLine="0"/>
      </w:pPr>
      <w:rPr>
        <w:rFonts w:ascii="Courier New" w:hAnsi="Courier New" w:hint="default"/>
      </w:rPr>
    </w:lvl>
    <w:lvl w:ilvl="2">
      <w:start w:val="1"/>
      <w:numFmt w:val="decimal"/>
      <w:lvlText w:val="%3."/>
      <w:lvlJc w:val="left"/>
      <w:pPr>
        <w:tabs>
          <w:tab w:val="num" w:pos="0"/>
        </w:tabs>
        <w:ind w:left="0" w:firstLine="0"/>
      </w:pPr>
      <w:rPr>
        <w:rFonts w:ascii="Courier New" w:hAnsi="Courier New" w:hint="default"/>
      </w:rPr>
    </w:lvl>
    <w:lvl w:ilvl="3">
      <w:start w:val="1"/>
      <w:numFmt w:val="decimal"/>
      <w:lvlText w:val="%4."/>
      <w:lvlJc w:val="left"/>
      <w:pPr>
        <w:tabs>
          <w:tab w:val="num" w:pos="0"/>
        </w:tabs>
        <w:ind w:left="0" w:firstLine="0"/>
      </w:pPr>
      <w:rPr>
        <w:rFonts w:ascii="Courier New" w:hAnsi="Courier New" w:hint="default"/>
      </w:rPr>
    </w:lvl>
    <w:lvl w:ilvl="4">
      <w:start w:val="1"/>
      <w:numFmt w:val="decimal"/>
      <w:lvlText w:val="%5."/>
      <w:lvlJc w:val="left"/>
      <w:pPr>
        <w:tabs>
          <w:tab w:val="num" w:pos="0"/>
        </w:tabs>
        <w:ind w:left="0" w:firstLine="0"/>
      </w:pPr>
      <w:rPr>
        <w:rFonts w:ascii="Courier New" w:hAnsi="Courier New" w:hint="default"/>
      </w:rPr>
    </w:lvl>
    <w:lvl w:ilvl="5">
      <w:start w:val="1"/>
      <w:numFmt w:val="decimal"/>
      <w:lvlText w:val="%6."/>
      <w:lvlJc w:val="left"/>
      <w:pPr>
        <w:tabs>
          <w:tab w:val="num" w:pos="0"/>
        </w:tabs>
        <w:ind w:left="0" w:firstLine="0"/>
      </w:pPr>
      <w:rPr>
        <w:rFonts w:ascii="Courier New" w:hAnsi="Courier New" w:hint="default"/>
      </w:rPr>
    </w:lvl>
    <w:lvl w:ilvl="6">
      <w:start w:val="1"/>
      <w:numFmt w:val="decimal"/>
      <w:lvlText w:val="%7."/>
      <w:lvlJc w:val="left"/>
      <w:pPr>
        <w:tabs>
          <w:tab w:val="num" w:pos="0"/>
        </w:tabs>
        <w:ind w:left="0" w:firstLine="0"/>
      </w:pPr>
      <w:rPr>
        <w:rFonts w:ascii="Courier New" w:hAnsi="Courier New" w:hint="default"/>
      </w:rPr>
    </w:lvl>
    <w:lvl w:ilvl="7">
      <w:start w:val="1"/>
      <w:numFmt w:val="decimal"/>
      <w:lvlText w:val="%8."/>
      <w:lvlJc w:val="left"/>
      <w:pPr>
        <w:tabs>
          <w:tab w:val="num" w:pos="0"/>
        </w:tabs>
        <w:ind w:left="0" w:firstLine="0"/>
      </w:pPr>
      <w:rPr>
        <w:rFonts w:ascii="Courier New" w:hAnsi="Courier New" w:hint="default"/>
      </w:rPr>
    </w:lvl>
    <w:lvl w:ilvl="8">
      <w:start w:val="1"/>
      <w:numFmt w:val="decimal"/>
      <w:lvlText w:val="%9."/>
      <w:lvlJc w:val="left"/>
      <w:pPr>
        <w:tabs>
          <w:tab w:val="num" w:pos="0"/>
        </w:tabs>
        <w:ind w:left="0" w:firstLine="0"/>
      </w:pPr>
      <w:rPr>
        <w:rFonts w:ascii="Courier New" w:hAnsi="Courier New" w:hint="default"/>
      </w:rPr>
    </w:lvl>
  </w:abstractNum>
  <w:abstractNum w:abstractNumId="1" w15:restartNumberingAfterBreak="0">
    <w:nsid w:val="00000003"/>
    <w:multiLevelType w:val="singleLevel"/>
    <w:tmpl w:val="00000003"/>
    <w:name w:val="WW8Num3"/>
    <w:lvl w:ilvl="0">
      <w:numFmt w:val="none"/>
      <w:lvlText w:val="-"/>
      <w:lvlJc w:val="left"/>
      <w:pPr>
        <w:tabs>
          <w:tab w:val="num" w:pos="720"/>
        </w:tabs>
        <w:ind w:left="530" w:hanging="170"/>
      </w:pPr>
      <w:rPr>
        <w:rFonts w:ascii="Wingdings" w:hAnsi="Wingdings"/>
      </w:rPr>
    </w:lvl>
  </w:abstractNum>
  <w:abstractNum w:abstractNumId="2" w15:restartNumberingAfterBreak="0">
    <w:nsid w:val="00000004"/>
    <w:multiLevelType w:val="singleLevel"/>
    <w:tmpl w:val="00000004"/>
    <w:name w:val="WW8Num4"/>
    <w:lvl w:ilvl="0">
      <w:start w:val="1"/>
      <w:numFmt w:val="upperLetter"/>
      <w:lvlText w:val="%1."/>
      <w:lvlJc w:val="left"/>
      <w:pPr>
        <w:tabs>
          <w:tab w:val="num" w:pos="720"/>
        </w:tabs>
        <w:ind w:left="644" w:hanging="284"/>
      </w:pPr>
      <w:rPr>
        <w:rFonts w:ascii="Wingdings" w:hAnsi="Wingdings"/>
      </w:rPr>
    </w:lvl>
  </w:abstractNum>
  <w:abstractNum w:abstractNumId="3" w15:restartNumberingAfterBreak="0">
    <w:nsid w:val="00000005"/>
    <w:multiLevelType w:val="singleLevel"/>
    <w:tmpl w:val="00000005"/>
    <w:name w:val="WW8Num5"/>
    <w:lvl w:ilvl="0">
      <w:start w:val="1"/>
      <w:numFmt w:val="bullet"/>
      <w:lvlText w:val=""/>
      <w:lvlJc w:val="left"/>
      <w:pPr>
        <w:tabs>
          <w:tab w:val="num" w:pos="786"/>
        </w:tabs>
        <w:ind w:left="293" w:firstLine="133"/>
      </w:pPr>
      <w:rPr>
        <w:rFonts w:ascii="Wingdings" w:hAnsi="Wingdings"/>
      </w:rPr>
    </w:lvl>
  </w:abstractNum>
  <w:abstractNum w:abstractNumId="4" w15:restartNumberingAfterBreak="0">
    <w:nsid w:val="00000007"/>
    <w:multiLevelType w:val="singleLevel"/>
    <w:tmpl w:val="00000007"/>
    <w:name w:val="WW8Num7"/>
    <w:lvl w:ilvl="0">
      <w:start w:val="2"/>
      <w:numFmt w:val="bullet"/>
      <w:lvlText w:val="-"/>
      <w:lvlJc w:val="left"/>
      <w:pPr>
        <w:tabs>
          <w:tab w:val="num" w:pos="720"/>
        </w:tabs>
        <w:ind w:left="720" w:hanging="360"/>
      </w:pPr>
      <w:rPr>
        <w:rFonts w:ascii="Arial" w:hAnsi="Arial"/>
      </w:rPr>
    </w:lvl>
  </w:abstractNum>
  <w:abstractNum w:abstractNumId="5" w15:restartNumberingAfterBreak="0">
    <w:nsid w:val="02F81685"/>
    <w:multiLevelType w:val="hybridMultilevel"/>
    <w:tmpl w:val="2D80E8EC"/>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4684994"/>
    <w:multiLevelType w:val="hybridMultilevel"/>
    <w:tmpl w:val="EBCC9A04"/>
    <w:lvl w:ilvl="0" w:tplc="4DFA018A">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5AD6E26"/>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0A504B14"/>
    <w:multiLevelType w:val="hybridMultilevel"/>
    <w:tmpl w:val="F7FAD5A2"/>
    <w:lvl w:ilvl="0" w:tplc="F5AC7BE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02C2040"/>
    <w:multiLevelType w:val="multilevel"/>
    <w:tmpl w:val="D69E0C6C"/>
    <w:lvl w:ilvl="0">
      <w:numFmt w:val="bullet"/>
      <w:lvlText w:val=""/>
      <w:lvlJc w:val="left"/>
      <w:pPr>
        <w:ind w:left="720" w:hanging="360"/>
      </w:pPr>
      <w:rPr>
        <w:rFonts w:ascii="Symbol" w:hAnsi="Symbol"/>
      </w:rPr>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0" w15:restartNumberingAfterBreak="0">
    <w:nsid w:val="113B4731"/>
    <w:multiLevelType w:val="hybridMultilevel"/>
    <w:tmpl w:val="5A7233B2"/>
    <w:lvl w:ilvl="0" w:tplc="6E7E42B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23774D25"/>
    <w:multiLevelType w:val="hybridMultilevel"/>
    <w:tmpl w:val="25F46186"/>
    <w:lvl w:ilvl="0" w:tplc="6652CCC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8C1326B"/>
    <w:multiLevelType w:val="hybridMultilevel"/>
    <w:tmpl w:val="FF945E0E"/>
    <w:name w:val="WW8Num52"/>
    <w:lvl w:ilvl="0" w:tplc="1E3655C8">
      <w:start w:val="1"/>
      <w:numFmt w:val="bullet"/>
      <w:lvlText w:val=""/>
      <w:lvlJc w:val="left"/>
      <w:pPr>
        <w:tabs>
          <w:tab w:val="num" w:pos="786"/>
        </w:tabs>
        <w:ind w:left="293" w:hanging="66"/>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CA97C04"/>
    <w:multiLevelType w:val="hybridMultilevel"/>
    <w:tmpl w:val="70701956"/>
    <w:lvl w:ilvl="0" w:tplc="5840028E">
      <w:numFmt w:val="bullet"/>
      <w:lvlText w:val="-"/>
      <w:lvlJc w:val="left"/>
      <w:pPr>
        <w:ind w:left="720" w:hanging="360"/>
      </w:pPr>
      <w:rPr>
        <w:rFonts w:ascii="Arial" w:eastAsia="Arial Unicode MS"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E397DF6"/>
    <w:multiLevelType w:val="multilevel"/>
    <w:tmpl w:val="59767892"/>
    <w:lvl w:ilvl="0">
      <w:start w:val="1"/>
      <w:numFmt w:val="upperRoman"/>
      <w:pStyle w:val="Titre1"/>
      <w:lvlText w:val="%1."/>
      <w:lvlJc w:val="left"/>
      <w:pPr>
        <w:ind w:left="0" w:firstLine="0"/>
      </w:pPr>
    </w:lvl>
    <w:lvl w:ilvl="1">
      <w:start w:val="1"/>
      <w:numFmt w:val="upperLetter"/>
      <w:pStyle w:val="Titre2"/>
      <w:lvlText w:val="%2."/>
      <w:lvlJc w:val="left"/>
      <w:pPr>
        <w:ind w:left="0" w:firstLine="0"/>
      </w:pPr>
    </w:lvl>
    <w:lvl w:ilvl="2">
      <w:start w:val="1"/>
      <w:numFmt w:val="decimal"/>
      <w:pStyle w:val="Titre3"/>
      <w:lvlText w:val="%3."/>
      <w:lvlJc w:val="left"/>
      <w:pPr>
        <w:ind w:left="6521" w:firstLine="0"/>
      </w:pPr>
    </w:lvl>
    <w:lvl w:ilvl="3">
      <w:start w:val="1"/>
      <w:numFmt w:val="lowerLetter"/>
      <w:pStyle w:val="Titre4"/>
      <w:lvlText w:val="%4)"/>
      <w:lvlJc w:val="left"/>
      <w:pPr>
        <w:ind w:left="2160" w:firstLine="0"/>
      </w:pPr>
    </w:lvl>
    <w:lvl w:ilvl="4">
      <w:start w:val="1"/>
      <w:numFmt w:val="decimal"/>
      <w:pStyle w:val="Titre5"/>
      <w:lvlText w:val="(%5)"/>
      <w:lvlJc w:val="left"/>
      <w:pPr>
        <w:ind w:left="2880" w:firstLine="0"/>
      </w:pPr>
    </w:lvl>
    <w:lvl w:ilvl="5">
      <w:start w:val="1"/>
      <w:numFmt w:val="lowerLetter"/>
      <w:pStyle w:val="Titre6"/>
      <w:lvlText w:val="(%6)"/>
      <w:lvlJc w:val="left"/>
      <w:pPr>
        <w:ind w:left="3600" w:firstLine="0"/>
      </w:pPr>
    </w:lvl>
    <w:lvl w:ilvl="6">
      <w:start w:val="1"/>
      <w:numFmt w:val="lowerRoman"/>
      <w:pStyle w:val="Titre7"/>
      <w:lvlText w:val="(%7)"/>
      <w:lvlJc w:val="left"/>
      <w:pPr>
        <w:ind w:left="4320" w:firstLine="0"/>
      </w:pPr>
    </w:lvl>
    <w:lvl w:ilvl="7">
      <w:start w:val="1"/>
      <w:numFmt w:val="lowerLetter"/>
      <w:pStyle w:val="Titre8"/>
      <w:lvlText w:val="(%8)"/>
      <w:lvlJc w:val="left"/>
      <w:pPr>
        <w:ind w:left="5040" w:firstLine="0"/>
      </w:pPr>
    </w:lvl>
    <w:lvl w:ilvl="8">
      <w:start w:val="1"/>
      <w:numFmt w:val="lowerRoman"/>
      <w:pStyle w:val="Titre9"/>
      <w:lvlText w:val="(%9)"/>
      <w:lvlJc w:val="left"/>
      <w:pPr>
        <w:ind w:left="5760" w:firstLine="0"/>
      </w:pPr>
    </w:lvl>
  </w:abstractNum>
  <w:abstractNum w:abstractNumId="15" w15:restartNumberingAfterBreak="0">
    <w:nsid w:val="3AC00C5C"/>
    <w:multiLevelType w:val="hybridMultilevel"/>
    <w:tmpl w:val="AC00051A"/>
    <w:name w:val="WW8Num33"/>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D545EA5"/>
    <w:multiLevelType w:val="hybridMultilevel"/>
    <w:tmpl w:val="7640DBE6"/>
    <w:name w:val="WW8Num32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10F730F"/>
    <w:multiLevelType w:val="hybridMultilevel"/>
    <w:tmpl w:val="32C660EE"/>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8" w15:restartNumberingAfterBreak="0">
    <w:nsid w:val="58590A34"/>
    <w:multiLevelType w:val="multilevel"/>
    <w:tmpl w:val="5BF4F954"/>
    <w:lvl w:ilvl="0">
      <w:numFmt w:val="bullet"/>
      <w:lvlText w:val=""/>
      <w:lvlJc w:val="left"/>
      <w:pPr>
        <w:ind w:left="360" w:hanging="360"/>
      </w:pPr>
      <w:rPr>
        <w:rFonts w:ascii="Symbol" w:hAnsi="Symbol"/>
      </w:rPr>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9" w15:restartNumberingAfterBreak="0">
    <w:nsid w:val="5CBA0D89"/>
    <w:multiLevelType w:val="hybridMultilevel"/>
    <w:tmpl w:val="786C5238"/>
    <w:lvl w:ilvl="0" w:tplc="1382BC3A">
      <w:numFmt w:val="bullet"/>
      <w:lvlText w:val="-"/>
      <w:lvlJc w:val="left"/>
      <w:pPr>
        <w:ind w:left="720" w:hanging="360"/>
      </w:pPr>
      <w:rPr>
        <w:rFonts w:ascii="Arial" w:eastAsia="Arial Unicode MS"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F4E101E"/>
    <w:multiLevelType w:val="multilevel"/>
    <w:tmpl w:val="F7F8796A"/>
    <w:lvl w:ilvl="0">
      <w:numFmt w:val="bullet"/>
      <w:lvlText w:val=""/>
      <w:lvlJc w:val="left"/>
      <w:pPr>
        <w:ind w:left="720" w:hanging="360"/>
      </w:pPr>
      <w:rPr>
        <w:rFonts w:ascii="Symbol" w:hAnsi="Symbol"/>
        <w:color w:val="auto"/>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1" w15:restartNumberingAfterBreak="0">
    <w:nsid w:val="6A771CDB"/>
    <w:multiLevelType w:val="hybridMultilevel"/>
    <w:tmpl w:val="80F81594"/>
    <w:lvl w:ilvl="0" w:tplc="4DFA018A">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B933A31"/>
    <w:multiLevelType w:val="hybridMultilevel"/>
    <w:tmpl w:val="879834A4"/>
    <w:lvl w:ilvl="0" w:tplc="B8A055D0">
      <w:numFmt w:val="bullet"/>
      <w:lvlText w:val="-"/>
      <w:lvlJc w:val="left"/>
      <w:pPr>
        <w:ind w:left="720" w:hanging="360"/>
      </w:pPr>
      <w:rPr>
        <w:rFonts w:ascii="Arial" w:eastAsia="Arial Unicode MS"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720863B5"/>
    <w:multiLevelType w:val="multilevel"/>
    <w:tmpl w:val="A78C53D4"/>
    <w:lvl w:ilvl="0">
      <w:start w:val="1"/>
      <w:numFmt w:val="upperRoman"/>
      <w:lvlText w:val="%1."/>
      <w:lvlJc w:val="left"/>
      <w:pPr>
        <w:ind w:left="720" w:hanging="720"/>
      </w:pPr>
    </w:lvl>
    <w:lvl w:ilvl="1">
      <w:start w:val="1"/>
      <w:numFmt w:val="upperLetter"/>
      <w:lvlText w:val="%2."/>
      <w:lvlJc w:val="left"/>
      <w:pPr>
        <w:ind w:left="1440" w:hanging="720"/>
      </w:pPr>
    </w:lvl>
    <w:lvl w:ilvl="2">
      <w:start w:val="1"/>
      <w:numFmt w:val="decimal"/>
      <w:lvlText w:val="%3."/>
      <w:lvlJc w:val="left"/>
      <w:pPr>
        <w:ind w:left="2160" w:hanging="720"/>
      </w:pPr>
    </w:lvl>
    <w:lvl w:ilvl="3">
      <w:start w:val="1"/>
      <w:numFmt w:val="lowerLetter"/>
      <w:lvlText w:val="%4)"/>
      <w:lvlJc w:val="left"/>
      <w:pPr>
        <w:ind w:left="2880" w:hanging="720"/>
      </w:pPr>
    </w:lvl>
    <w:lvl w:ilvl="4">
      <w:start w:val="1"/>
      <w:numFmt w:val="decimal"/>
      <w:lvlText w:val="(%5)"/>
      <w:lvlJc w:val="left"/>
      <w:pPr>
        <w:ind w:left="3600" w:hanging="720"/>
      </w:pPr>
    </w:lvl>
    <w:lvl w:ilvl="5">
      <w:start w:val="1"/>
      <w:numFmt w:val="lowerLetter"/>
      <w:lvlText w:val="(%6)"/>
      <w:lvlJc w:val="left"/>
      <w:pPr>
        <w:ind w:left="4320" w:hanging="720"/>
      </w:pPr>
    </w:lvl>
    <w:lvl w:ilvl="6">
      <w:start w:val="1"/>
      <w:numFmt w:val="lowerRoman"/>
      <w:lvlText w:val="(%7)"/>
      <w:lvlJc w:val="left"/>
      <w:pPr>
        <w:ind w:left="5040" w:hanging="720"/>
      </w:pPr>
    </w:lvl>
    <w:lvl w:ilvl="7">
      <w:start w:val="1"/>
      <w:numFmt w:val="lowerLetter"/>
      <w:lvlText w:val="(%8)"/>
      <w:lvlJc w:val="left"/>
      <w:pPr>
        <w:ind w:left="5760" w:hanging="720"/>
      </w:pPr>
    </w:lvl>
    <w:lvl w:ilvl="8">
      <w:start w:val="1"/>
      <w:numFmt w:val="lowerRoman"/>
      <w:lvlText w:val="(%9)"/>
      <w:lvlJc w:val="left"/>
      <w:pPr>
        <w:ind w:left="6480" w:hanging="720"/>
      </w:pPr>
    </w:lvl>
  </w:abstractNum>
  <w:abstractNum w:abstractNumId="24" w15:restartNumberingAfterBreak="0">
    <w:nsid w:val="723768FD"/>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75F21144"/>
    <w:multiLevelType w:val="hybridMultilevel"/>
    <w:tmpl w:val="28FCCAC0"/>
    <w:name w:val="WW8Num3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804469005">
    <w:abstractNumId w:val="17"/>
  </w:num>
  <w:num w:numId="2" w16cid:durableId="1507865992">
    <w:abstractNumId w:val="14"/>
  </w:num>
  <w:num w:numId="3" w16cid:durableId="45446597">
    <w:abstractNumId w:val="6"/>
  </w:num>
  <w:num w:numId="4" w16cid:durableId="1382099552">
    <w:abstractNumId w:val="21"/>
  </w:num>
  <w:num w:numId="5" w16cid:durableId="371543110">
    <w:abstractNumId w:val="7"/>
  </w:num>
  <w:num w:numId="6" w16cid:durableId="1072964482">
    <w:abstractNumId w:val="5"/>
  </w:num>
  <w:num w:numId="7" w16cid:durableId="529952110">
    <w:abstractNumId w:val="24"/>
  </w:num>
  <w:num w:numId="8" w16cid:durableId="85275154">
    <w:abstractNumId w:val="8"/>
  </w:num>
  <w:num w:numId="9" w16cid:durableId="1384334270">
    <w:abstractNumId w:val="18"/>
  </w:num>
  <w:num w:numId="10" w16cid:durableId="1033382271">
    <w:abstractNumId w:val="23"/>
  </w:num>
  <w:num w:numId="11" w16cid:durableId="1708994226">
    <w:abstractNumId w:val="9"/>
  </w:num>
  <w:num w:numId="12" w16cid:durableId="724183721">
    <w:abstractNumId w:val="20"/>
  </w:num>
  <w:num w:numId="13" w16cid:durableId="215358857">
    <w:abstractNumId w:val="10"/>
  </w:num>
  <w:num w:numId="14" w16cid:durableId="779497206">
    <w:abstractNumId w:val="22"/>
  </w:num>
  <w:num w:numId="15" w16cid:durableId="1384407130">
    <w:abstractNumId w:val="13"/>
  </w:num>
  <w:num w:numId="16" w16cid:durableId="346828709">
    <w:abstractNumId w:val="19"/>
  </w:num>
  <w:num w:numId="17" w16cid:durableId="1082340643">
    <w:abstractNumId w:val="1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77782"/>
    <w:rsid w:val="00002A66"/>
    <w:rsid w:val="00004AE2"/>
    <w:rsid w:val="0000756A"/>
    <w:rsid w:val="00012A85"/>
    <w:rsid w:val="00014B0E"/>
    <w:rsid w:val="00015042"/>
    <w:rsid w:val="000158AE"/>
    <w:rsid w:val="00015A80"/>
    <w:rsid w:val="000207B2"/>
    <w:rsid w:val="00020C60"/>
    <w:rsid w:val="00021C1A"/>
    <w:rsid w:val="00023805"/>
    <w:rsid w:val="000251EF"/>
    <w:rsid w:val="000308DE"/>
    <w:rsid w:val="00033784"/>
    <w:rsid w:val="000360C9"/>
    <w:rsid w:val="0004091F"/>
    <w:rsid w:val="000425C2"/>
    <w:rsid w:val="00042D7E"/>
    <w:rsid w:val="000433FE"/>
    <w:rsid w:val="0004477F"/>
    <w:rsid w:val="00053A1F"/>
    <w:rsid w:val="00053B4D"/>
    <w:rsid w:val="00055873"/>
    <w:rsid w:val="00056401"/>
    <w:rsid w:val="00060057"/>
    <w:rsid w:val="00064ACC"/>
    <w:rsid w:val="000654A3"/>
    <w:rsid w:val="000662E5"/>
    <w:rsid w:val="00070FBC"/>
    <w:rsid w:val="000711F6"/>
    <w:rsid w:val="000757A6"/>
    <w:rsid w:val="0007744D"/>
    <w:rsid w:val="000814D1"/>
    <w:rsid w:val="00081A97"/>
    <w:rsid w:val="00082F09"/>
    <w:rsid w:val="00083CFD"/>
    <w:rsid w:val="000845A6"/>
    <w:rsid w:val="0008526E"/>
    <w:rsid w:val="00085F72"/>
    <w:rsid w:val="000917B0"/>
    <w:rsid w:val="000A0CCD"/>
    <w:rsid w:val="000A309C"/>
    <w:rsid w:val="000A320D"/>
    <w:rsid w:val="000A33B2"/>
    <w:rsid w:val="000A4CC0"/>
    <w:rsid w:val="000A4EE6"/>
    <w:rsid w:val="000A4FEA"/>
    <w:rsid w:val="000A770D"/>
    <w:rsid w:val="000A7CEA"/>
    <w:rsid w:val="000B0925"/>
    <w:rsid w:val="000B0BE7"/>
    <w:rsid w:val="000B4077"/>
    <w:rsid w:val="000B4900"/>
    <w:rsid w:val="000B7302"/>
    <w:rsid w:val="000C2B73"/>
    <w:rsid w:val="000C2C83"/>
    <w:rsid w:val="000C3B3A"/>
    <w:rsid w:val="000C7AD1"/>
    <w:rsid w:val="000D2A92"/>
    <w:rsid w:val="000D44F0"/>
    <w:rsid w:val="000D48D9"/>
    <w:rsid w:val="000D72F5"/>
    <w:rsid w:val="000D7D4C"/>
    <w:rsid w:val="000E48E9"/>
    <w:rsid w:val="000E6B97"/>
    <w:rsid w:val="000E6CAA"/>
    <w:rsid w:val="000E70F5"/>
    <w:rsid w:val="000E7FCE"/>
    <w:rsid w:val="000F189F"/>
    <w:rsid w:val="000F1A96"/>
    <w:rsid w:val="000F1BA7"/>
    <w:rsid w:val="000F4260"/>
    <w:rsid w:val="000F4AB6"/>
    <w:rsid w:val="000F548C"/>
    <w:rsid w:val="0010543B"/>
    <w:rsid w:val="001062FD"/>
    <w:rsid w:val="001107A3"/>
    <w:rsid w:val="00111546"/>
    <w:rsid w:val="0011547E"/>
    <w:rsid w:val="001173D1"/>
    <w:rsid w:val="0011781A"/>
    <w:rsid w:val="00117FD3"/>
    <w:rsid w:val="0012148B"/>
    <w:rsid w:val="0012489C"/>
    <w:rsid w:val="00131F4D"/>
    <w:rsid w:val="00135D91"/>
    <w:rsid w:val="0014170A"/>
    <w:rsid w:val="001432B7"/>
    <w:rsid w:val="0014520C"/>
    <w:rsid w:val="00145492"/>
    <w:rsid w:val="00147515"/>
    <w:rsid w:val="00147F0A"/>
    <w:rsid w:val="0015319C"/>
    <w:rsid w:val="00153AC4"/>
    <w:rsid w:val="00154398"/>
    <w:rsid w:val="0015554F"/>
    <w:rsid w:val="00155EAF"/>
    <w:rsid w:val="00157D18"/>
    <w:rsid w:val="00160927"/>
    <w:rsid w:val="00163DCD"/>
    <w:rsid w:val="00163EB3"/>
    <w:rsid w:val="00163F35"/>
    <w:rsid w:val="00164720"/>
    <w:rsid w:val="00174FE1"/>
    <w:rsid w:val="0017628E"/>
    <w:rsid w:val="00176504"/>
    <w:rsid w:val="0018059A"/>
    <w:rsid w:val="00180B5D"/>
    <w:rsid w:val="001827B2"/>
    <w:rsid w:val="00183A20"/>
    <w:rsid w:val="0018473A"/>
    <w:rsid w:val="00184D4B"/>
    <w:rsid w:val="00187E4D"/>
    <w:rsid w:val="0019178F"/>
    <w:rsid w:val="001940DB"/>
    <w:rsid w:val="00195672"/>
    <w:rsid w:val="001958EC"/>
    <w:rsid w:val="00197A1F"/>
    <w:rsid w:val="001A380A"/>
    <w:rsid w:val="001A4DEE"/>
    <w:rsid w:val="001A53A9"/>
    <w:rsid w:val="001B04D1"/>
    <w:rsid w:val="001B112D"/>
    <w:rsid w:val="001B4F80"/>
    <w:rsid w:val="001B720B"/>
    <w:rsid w:val="001B7325"/>
    <w:rsid w:val="001B7638"/>
    <w:rsid w:val="001C0430"/>
    <w:rsid w:val="001C20C5"/>
    <w:rsid w:val="001C26F4"/>
    <w:rsid w:val="001C2B32"/>
    <w:rsid w:val="001C546E"/>
    <w:rsid w:val="001C6B1C"/>
    <w:rsid w:val="001C6BD5"/>
    <w:rsid w:val="001C7A11"/>
    <w:rsid w:val="001D0FB8"/>
    <w:rsid w:val="001D1320"/>
    <w:rsid w:val="001D4A2F"/>
    <w:rsid w:val="001D595C"/>
    <w:rsid w:val="001E5E51"/>
    <w:rsid w:val="001F1838"/>
    <w:rsid w:val="001F257A"/>
    <w:rsid w:val="001F5327"/>
    <w:rsid w:val="001F57B4"/>
    <w:rsid w:val="0020118B"/>
    <w:rsid w:val="00202F15"/>
    <w:rsid w:val="002132CB"/>
    <w:rsid w:val="00215356"/>
    <w:rsid w:val="00216E5F"/>
    <w:rsid w:val="002200E4"/>
    <w:rsid w:val="002202FD"/>
    <w:rsid w:val="00224089"/>
    <w:rsid w:val="00227B8F"/>
    <w:rsid w:val="00231092"/>
    <w:rsid w:val="002311C9"/>
    <w:rsid w:val="002324A0"/>
    <w:rsid w:val="00232B00"/>
    <w:rsid w:val="00233DB7"/>
    <w:rsid w:val="00234A25"/>
    <w:rsid w:val="00235955"/>
    <w:rsid w:val="00235D1A"/>
    <w:rsid w:val="00237EA4"/>
    <w:rsid w:val="002414AB"/>
    <w:rsid w:val="002423E7"/>
    <w:rsid w:val="00242CF5"/>
    <w:rsid w:val="00242D37"/>
    <w:rsid w:val="00244B46"/>
    <w:rsid w:val="0024701C"/>
    <w:rsid w:val="00247039"/>
    <w:rsid w:val="00250B54"/>
    <w:rsid w:val="00251554"/>
    <w:rsid w:val="00251EAF"/>
    <w:rsid w:val="002540E5"/>
    <w:rsid w:val="00260E09"/>
    <w:rsid w:val="00261919"/>
    <w:rsid w:val="002642E3"/>
    <w:rsid w:val="00267726"/>
    <w:rsid w:val="00267C77"/>
    <w:rsid w:val="0027042E"/>
    <w:rsid w:val="002735FC"/>
    <w:rsid w:val="0027505C"/>
    <w:rsid w:val="002769B9"/>
    <w:rsid w:val="0028577A"/>
    <w:rsid w:val="00287902"/>
    <w:rsid w:val="00291FC9"/>
    <w:rsid w:val="002920D1"/>
    <w:rsid w:val="00292251"/>
    <w:rsid w:val="00293790"/>
    <w:rsid w:val="002937E6"/>
    <w:rsid w:val="002969A7"/>
    <w:rsid w:val="00297B60"/>
    <w:rsid w:val="002A05AB"/>
    <w:rsid w:val="002A1752"/>
    <w:rsid w:val="002A37BC"/>
    <w:rsid w:val="002A4C5F"/>
    <w:rsid w:val="002A578F"/>
    <w:rsid w:val="002B03F4"/>
    <w:rsid w:val="002B0C3B"/>
    <w:rsid w:val="002B26FA"/>
    <w:rsid w:val="002B7EB7"/>
    <w:rsid w:val="002C1928"/>
    <w:rsid w:val="002C255E"/>
    <w:rsid w:val="002C7205"/>
    <w:rsid w:val="002D6C1A"/>
    <w:rsid w:val="002E00FB"/>
    <w:rsid w:val="002E634F"/>
    <w:rsid w:val="002F1F39"/>
    <w:rsid w:val="003005F3"/>
    <w:rsid w:val="0030658D"/>
    <w:rsid w:val="003073E6"/>
    <w:rsid w:val="003105C4"/>
    <w:rsid w:val="00310DAA"/>
    <w:rsid w:val="003119E4"/>
    <w:rsid w:val="00311D44"/>
    <w:rsid w:val="00312B18"/>
    <w:rsid w:val="0031502F"/>
    <w:rsid w:val="00317084"/>
    <w:rsid w:val="00332DB9"/>
    <w:rsid w:val="00335F9F"/>
    <w:rsid w:val="00340F8B"/>
    <w:rsid w:val="003450AE"/>
    <w:rsid w:val="00345904"/>
    <w:rsid w:val="00345BBD"/>
    <w:rsid w:val="00346238"/>
    <w:rsid w:val="0034796E"/>
    <w:rsid w:val="0035059F"/>
    <w:rsid w:val="0035064C"/>
    <w:rsid w:val="00351207"/>
    <w:rsid w:val="003522D8"/>
    <w:rsid w:val="0035438D"/>
    <w:rsid w:val="0035566C"/>
    <w:rsid w:val="003564AC"/>
    <w:rsid w:val="00356770"/>
    <w:rsid w:val="00360473"/>
    <w:rsid w:val="00361190"/>
    <w:rsid w:val="00361D8E"/>
    <w:rsid w:val="00366318"/>
    <w:rsid w:val="00366E22"/>
    <w:rsid w:val="00370D26"/>
    <w:rsid w:val="00371E9F"/>
    <w:rsid w:val="003737BC"/>
    <w:rsid w:val="003747C8"/>
    <w:rsid w:val="00374CD6"/>
    <w:rsid w:val="00376AC8"/>
    <w:rsid w:val="00376FCF"/>
    <w:rsid w:val="00377C29"/>
    <w:rsid w:val="00380BC3"/>
    <w:rsid w:val="00383370"/>
    <w:rsid w:val="00383ACE"/>
    <w:rsid w:val="003848CE"/>
    <w:rsid w:val="003861AC"/>
    <w:rsid w:val="00390783"/>
    <w:rsid w:val="00393AC2"/>
    <w:rsid w:val="00397DB8"/>
    <w:rsid w:val="003A4DAF"/>
    <w:rsid w:val="003A610D"/>
    <w:rsid w:val="003B132E"/>
    <w:rsid w:val="003B3709"/>
    <w:rsid w:val="003B4509"/>
    <w:rsid w:val="003B5550"/>
    <w:rsid w:val="003C18BF"/>
    <w:rsid w:val="003C2E1C"/>
    <w:rsid w:val="003C3F62"/>
    <w:rsid w:val="003C48E5"/>
    <w:rsid w:val="003D13E7"/>
    <w:rsid w:val="003D24C7"/>
    <w:rsid w:val="003D34D9"/>
    <w:rsid w:val="003D40BE"/>
    <w:rsid w:val="003D7A24"/>
    <w:rsid w:val="003D7FD9"/>
    <w:rsid w:val="003E614A"/>
    <w:rsid w:val="003F1A36"/>
    <w:rsid w:val="003F2B1E"/>
    <w:rsid w:val="003F2DC4"/>
    <w:rsid w:val="003F6D1A"/>
    <w:rsid w:val="00401476"/>
    <w:rsid w:val="00403541"/>
    <w:rsid w:val="00406EFD"/>
    <w:rsid w:val="0041711A"/>
    <w:rsid w:val="004257A8"/>
    <w:rsid w:val="00427377"/>
    <w:rsid w:val="00427F6C"/>
    <w:rsid w:val="00430B48"/>
    <w:rsid w:val="00434BAE"/>
    <w:rsid w:val="004362C4"/>
    <w:rsid w:val="00442964"/>
    <w:rsid w:val="00442F3D"/>
    <w:rsid w:val="00444A01"/>
    <w:rsid w:val="00450908"/>
    <w:rsid w:val="00453620"/>
    <w:rsid w:val="0045437A"/>
    <w:rsid w:val="004568F6"/>
    <w:rsid w:val="00456ED5"/>
    <w:rsid w:val="00461B92"/>
    <w:rsid w:val="004634E6"/>
    <w:rsid w:val="00463B21"/>
    <w:rsid w:val="00467593"/>
    <w:rsid w:val="004707D3"/>
    <w:rsid w:val="004732ED"/>
    <w:rsid w:val="004735F8"/>
    <w:rsid w:val="00474191"/>
    <w:rsid w:val="00475CE3"/>
    <w:rsid w:val="00476427"/>
    <w:rsid w:val="004765FF"/>
    <w:rsid w:val="00482041"/>
    <w:rsid w:val="00483580"/>
    <w:rsid w:val="0048637E"/>
    <w:rsid w:val="0048699B"/>
    <w:rsid w:val="00487395"/>
    <w:rsid w:val="00492EA0"/>
    <w:rsid w:val="004974AD"/>
    <w:rsid w:val="004A0144"/>
    <w:rsid w:val="004A47E9"/>
    <w:rsid w:val="004A522B"/>
    <w:rsid w:val="004A5357"/>
    <w:rsid w:val="004A62EE"/>
    <w:rsid w:val="004A6439"/>
    <w:rsid w:val="004A6E60"/>
    <w:rsid w:val="004A6FDC"/>
    <w:rsid w:val="004B024A"/>
    <w:rsid w:val="004B04AE"/>
    <w:rsid w:val="004B2070"/>
    <w:rsid w:val="004B40E5"/>
    <w:rsid w:val="004B43A3"/>
    <w:rsid w:val="004B6874"/>
    <w:rsid w:val="004C012E"/>
    <w:rsid w:val="004C62C5"/>
    <w:rsid w:val="004C62DE"/>
    <w:rsid w:val="004E2207"/>
    <w:rsid w:val="004E47C2"/>
    <w:rsid w:val="004F1305"/>
    <w:rsid w:val="004F4A1D"/>
    <w:rsid w:val="004F4EA8"/>
    <w:rsid w:val="004F6544"/>
    <w:rsid w:val="004F6E0E"/>
    <w:rsid w:val="004F7C0C"/>
    <w:rsid w:val="00500795"/>
    <w:rsid w:val="00504523"/>
    <w:rsid w:val="00504A1C"/>
    <w:rsid w:val="0051070F"/>
    <w:rsid w:val="00512BF4"/>
    <w:rsid w:val="0051631A"/>
    <w:rsid w:val="00517DE0"/>
    <w:rsid w:val="00522E5B"/>
    <w:rsid w:val="0052790E"/>
    <w:rsid w:val="005310BE"/>
    <w:rsid w:val="00533121"/>
    <w:rsid w:val="00534317"/>
    <w:rsid w:val="00537EDB"/>
    <w:rsid w:val="005404B7"/>
    <w:rsid w:val="00541C37"/>
    <w:rsid w:val="00550E03"/>
    <w:rsid w:val="005646BF"/>
    <w:rsid w:val="00565475"/>
    <w:rsid w:val="005670DA"/>
    <w:rsid w:val="00570777"/>
    <w:rsid w:val="00571CF8"/>
    <w:rsid w:val="00576324"/>
    <w:rsid w:val="00580DA2"/>
    <w:rsid w:val="00582F52"/>
    <w:rsid w:val="005845D6"/>
    <w:rsid w:val="005911EE"/>
    <w:rsid w:val="005938D2"/>
    <w:rsid w:val="00593C80"/>
    <w:rsid w:val="005943B6"/>
    <w:rsid w:val="005A03C6"/>
    <w:rsid w:val="005A0BCB"/>
    <w:rsid w:val="005A3B01"/>
    <w:rsid w:val="005A4404"/>
    <w:rsid w:val="005B1E82"/>
    <w:rsid w:val="005B4DEF"/>
    <w:rsid w:val="005B5E5D"/>
    <w:rsid w:val="005B61D7"/>
    <w:rsid w:val="005C0600"/>
    <w:rsid w:val="005C1478"/>
    <w:rsid w:val="005C24B4"/>
    <w:rsid w:val="005C338D"/>
    <w:rsid w:val="005C483A"/>
    <w:rsid w:val="005C7710"/>
    <w:rsid w:val="005D0A7B"/>
    <w:rsid w:val="005D43BC"/>
    <w:rsid w:val="005E1FC1"/>
    <w:rsid w:val="005E44AD"/>
    <w:rsid w:val="005F14F8"/>
    <w:rsid w:val="005F399D"/>
    <w:rsid w:val="005F3CBA"/>
    <w:rsid w:val="005F418D"/>
    <w:rsid w:val="005F5AA5"/>
    <w:rsid w:val="005F5DD9"/>
    <w:rsid w:val="006007E8"/>
    <w:rsid w:val="00600B8D"/>
    <w:rsid w:val="00604F79"/>
    <w:rsid w:val="00607DD3"/>
    <w:rsid w:val="00615583"/>
    <w:rsid w:val="00615B45"/>
    <w:rsid w:val="006210B8"/>
    <w:rsid w:val="00621A09"/>
    <w:rsid w:val="00633892"/>
    <w:rsid w:val="00633978"/>
    <w:rsid w:val="00635C94"/>
    <w:rsid w:val="006377FB"/>
    <w:rsid w:val="0064146B"/>
    <w:rsid w:val="00642030"/>
    <w:rsid w:val="006452EC"/>
    <w:rsid w:val="00645933"/>
    <w:rsid w:val="0065099B"/>
    <w:rsid w:val="006545FF"/>
    <w:rsid w:val="006610B4"/>
    <w:rsid w:val="006635C3"/>
    <w:rsid w:val="00663B03"/>
    <w:rsid w:val="0066470F"/>
    <w:rsid w:val="00664BAA"/>
    <w:rsid w:val="0067356C"/>
    <w:rsid w:val="00681C42"/>
    <w:rsid w:val="00681FA7"/>
    <w:rsid w:val="00682016"/>
    <w:rsid w:val="006825CF"/>
    <w:rsid w:val="00686219"/>
    <w:rsid w:val="00686E13"/>
    <w:rsid w:val="00687813"/>
    <w:rsid w:val="00690294"/>
    <w:rsid w:val="0069208D"/>
    <w:rsid w:val="006932BA"/>
    <w:rsid w:val="006942EA"/>
    <w:rsid w:val="00697E83"/>
    <w:rsid w:val="006A07B6"/>
    <w:rsid w:val="006A0C71"/>
    <w:rsid w:val="006A3A51"/>
    <w:rsid w:val="006A4C39"/>
    <w:rsid w:val="006A64C6"/>
    <w:rsid w:val="006B2B8F"/>
    <w:rsid w:val="006B434B"/>
    <w:rsid w:val="006B4D6B"/>
    <w:rsid w:val="006B62EF"/>
    <w:rsid w:val="006B7082"/>
    <w:rsid w:val="006C0836"/>
    <w:rsid w:val="006D05E2"/>
    <w:rsid w:val="006D15EA"/>
    <w:rsid w:val="006D503A"/>
    <w:rsid w:val="006D7A7B"/>
    <w:rsid w:val="006E0A2C"/>
    <w:rsid w:val="006E2E3D"/>
    <w:rsid w:val="006F21D2"/>
    <w:rsid w:val="006F2BCC"/>
    <w:rsid w:val="006F3FDF"/>
    <w:rsid w:val="006F5526"/>
    <w:rsid w:val="00702BB8"/>
    <w:rsid w:val="00702CEF"/>
    <w:rsid w:val="00703023"/>
    <w:rsid w:val="00703743"/>
    <w:rsid w:val="00706275"/>
    <w:rsid w:val="00707CCD"/>
    <w:rsid w:val="007147A0"/>
    <w:rsid w:val="00714838"/>
    <w:rsid w:val="007169EB"/>
    <w:rsid w:val="007217A7"/>
    <w:rsid w:val="00730693"/>
    <w:rsid w:val="007333A1"/>
    <w:rsid w:val="00733B2F"/>
    <w:rsid w:val="00734C11"/>
    <w:rsid w:val="00737BB8"/>
    <w:rsid w:val="00744770"/>
    <w:rsid w:val="00745C32"/>
    <w:rsid w:val="00747377"/>
    <w:rsid w:val="00753F94"/>
    <w:rsid w:val="00757DAE"/>
    <w:rsid w:val="00760DA6"/>
    <w:rsid w:val="00761445"/>
    <w:rsid w:val="00761452"/>
    <w:rsid w:val="00764CB8"/>
    <w:rsid w:val="00766E4C"/>
    <w:rsid w:val="007753AA"/>
    <w:rsid w:val="00775EA5"/>
    <w:rsid w:val="0077740D"/>
    <w:rsid w:val="007804C8"/>
    <w:rsid w:val="00780BB8"/>
    <w:rsid w:val="00783A35"/>
    <w:rsid w:val="00787BC3"/>
    <w:rsid w:val="00787C49"/>
    <w:rsid w:val="00787D4C"/>
    <w:rsid w:val="00791C4C"/>
    <w:rsid w:val="00792EA4"/>
    <w:rsid w:val="00794A1C"/>
    <w:rsid w:val="00795576"/>
    <w:rsid w:val="0079671F"/>
    <w:rsid w:val="00797DB0"/>
    <w:rsid w:val="007A3554"/>
    <w:rsid w:val="007A4A9A"/>
    <w:rsid w:val="007A6F40"/>
    <w:rsid w:val="007A7357"/>
    <w:rsid w:val="007A7FA2"/>
    <w:rsid w:val="007B7AA5"/>
    <w:rsid w:val="007C1336"/>
    <w:rsid w:val="007C17EF"/>
    <w:rsid w:val="007C1B7B"/>
    <w:rsid w:val="007C4646"/>
    <w:rsid w:val="007C62D1"/>
    <w:rsid w:val="007C7CD5"/>
    <w:rsid w:val="007C7F40"/>
    <w:rsid w:val="007D586F"/>
    <w:rsid w:val="007D620D"/>
    <w:rsid w:val="007D6637"/>
    <w:rsid w:val="007D6EF0"/>
    <w:rsid w:val="007D791B"/>
    <w:rsid w:val="007E1743"/>
    <w:rsid w:val="007E1A2F"/>
    <w:rsid w:val="007E6D3A"/>
    <w:rsid w:val="007E7870"/>
    <w:rsid w:val="007F185C"/>
    <w:rsid w:val="007F3ADB"/>
    <w:rsid w:val="007F4433"/>
    <w:rsid w:val="007F546F"/>
    <w:rsid w:val="007F6A5D"/>
    <w:rsid w:val="00810592"/>
    <w:rsid w:val="00810F38"/>
    <w:rsid w:val="0081216B"/>
    <w:rsid w:val="008126AB"/>
    <w:rsid w:val="00812999"/>
    <w:rsid w:val="008136CE"/>
    <w:rsid w:val="008141B7"/>
    <w:rsid w:val="00814BFE"/>
    <w:rsid w:val="0081703F"/>
    <w:rsid w:val="008210F7"/>
    <w:rsid w:val="0082296E"/>
    <w:rsid w:val="00823162"/>
    <w:rsid w:val="00823E63"/>
    <w:rsid w:val="00827C2F"/>
    <w:rsid w:val="008328C3"/>
    <w:rsid w:val="0083311A"/>
    <w:rsid w:val="00833796"/>
    <w:rsid w:val="0083594D"/>
    <w:rsid w:val="00835CA3"/>
    <w:rsid w:val="00836283"/>
    <w:rsid w:val="008400CD"/>
    <w:rsid w:val="00842093"/>
    <w:rsid w:val="00842BD0"/>
    <w:rsid w:val="00843453"/>
    <w:rsid w:val="00844532"/>
    <w:rsid w:val="00845A8B"/>
    <w:rsid w:val="0086331A"/>
    <w:rsid w:val="00865753"/>
    <w:rsid w:val="00866964"/>
    <w:rsid w:val="00870E0C"/>
    <w:rsid w:val="00871650"/>
    <w:rsid w:val="008750A0"/>
    <w:rsid w:val="00877626"/>
    <w:rsid w:val="0088110B"/>
    <w:rsid w:val="00886F8C"/>
    <w:rsid w:val="00892BF6"/>
    <w:rsid w:val="00893700"/>
    <w:rsid w:val="00893DD2"/>
    <w:rsid w:val="00894CF0"/>
    <w:rsid w:val="008B18B0"/>
    <w:rsid w:val="008B27DE"/>
    <w:rsid w:val="008B3026"/>
    <w:rsid w:val="008B3741"/>
    <w:rsid w:val="008B4AF4"/>
    <w:rsid w:val="008C1521"/>
    <w:rsid w:val="008C2BA6"/>
    <w:rsid w:val="008C53C7"/>
    <w:rsid w:val="008C6B6E"/>
    <w:rsid w:val="008D1072"/>
    <w:rsid w:val="008D4E48"/>
    <w:rsid w:val="008E12B4"/>
    <w:rsid w:val="008E1D3D"/>
    <w:rsid w:val="008E2D62"/>
    <w:rsid w:val="008E5419"/>
    <w:rsid w:val="008F0C0A"/>
    <w:rsid w:val="008F1248"/>
    <w:rsid w:val="008F3387"/>
    <w:rsid w:val="00902040"/>
    <w:rsid w:val="009062F5"/>
    <w:rsid w:val="009102A7"/>
    <w:rsid w:val="00910929"/>
    <w:rsid w:val="009110AC"/>
    <w:rsid w:val="00912A1F"/>
    <w:rsid w:val="00914164"/>
    <w:rsid w:val="00917A3F"/>
    <w:rsid w:val="00920A31"/>
    <w:rsid w:val="00931126"/>
    <w:rsid w:val="0093313C"/>
    <w:rsid w:val="009513D7"/>
    <w:rsid w:val="00951AA3"/>
    <w:rsid w:val="00957CB5"/>
    <w:rsid w:val="00957D50"/>
    <w:rsid w:val="0096121E"/>
    <w:rsid w:val="00961D30"/>
    <w:rsid w:val="00961FD3"/>
    <w:rsid w:val="00965413"/>
    <w:rsid w:val="00966842"/>
    <w:rsid w:val="00967E5D"/>
    <w:rsid w:val="00972171"/>
    <w:rsid w:val="009726B2"/>
    <w:rsid w:val="00972C58"/>
    <w:rsid w:val="00973FA0"/>
    <w:rsid w:val="0097685F"/>
    <w:rsid w:val="00976CF1"/>
    <w:rsid w:val="00977782"/>
    <w:rsid w:val="00980F5D"/>
    <w:rsid w:val="00980F89"/>
    <w:rsid w:val="00981081"/>
    <w:rsid w:val="00983023"/>
    <w:rsid w:val="00983626"/>
    <w:rsid w:val="00987972"/>
    <w:rsid w:val="009914D8"/>
    <w:rsid w:val="00993AED"/>
    <w:rsid w:val="00994FA0"/>
    <w:rsid w:val="00995F9C"/>
    <w:rsid w:val="00996C0B"/>
    <w:rsid w:val="009A0FA6"/>
    <w:rsid w:val="009A17BC"/>
    <w:rsid w:val="009A2E73"/>
    <w:rsid w:val="009A2F6A"/>
    <w:rsid w:val="009A432A"/>
    <w:rsid w:val="009A5EEA"/>
    <w:rsid w:val="009B21F3"/>
    <w:rsid w:val="009B23DD"/>
    <w:rsid w:val="009B54E6"/>
    <w:rsid w:val="009B58CD"/>
    <w:rsid w:val="009C0C71"/>
    <w:rsid w:val="009C0D2C"/>
    <w:rsid w:val="009C4EDD"/>
    <w:rsid w:val="009C6CA3"/>
    <w:rsid w:val="009C71E6"/>
    <w:rsid w:val="009D040A"/>
    <w:rsid w:val="009D0C46"/>
    <w:rsid w:val="009D164F"/>
    <w:rsid w:val="009D33D4"/>
    <w:rsid w:val="009D45E5"/>
    <w:rsid w:val="009D4698"/>
    <w:rsid w:val="009D4729"/>
    <w:rsid w:val="009D66A1"/>
    <w:rsid w:val="009E0111"/>
    <w:rsid w:val="009E1158"/>
    <w:rsid w:val="009E36B3"/>
    <w:rsid w:val="009E474E"/>
    <w:rsid w:val="009E661F"/>
    <w:rsid w:val="009E7E26"/>
    <w:rsid w:val="009F56DE"/>
    <w:rsid w:val="009F5D4C"/>
    <w:rsid w:val="009F6F85"/>
    <w:rsid w:val="009F77D9"/>
    <w:rsid w:val="00A00E1D"/>
    <w:rsid w:val="00A00E80"/>
    <w:rsid w:val="00A01713"/>
    <w:rsid w:val="00A03AC4"/>
    <w:rsid w:val="00A0635C"/>
    <w:rsid w:val="00A078C0"/>
    <w:rsid w:val="00A10EF8"/>
    <w:rsid w:val="00A12861"/>
    <w:rsid w:val="00A137A2"/>
    <w:rsid w:val="00A16E4D"/>
    <w:rsid w:val="00A21BA2"/>
    <w:rsid w:val="00A22C0F"/>
    <w:rsid w:val="00A2395E"/>
    <w:rsid w:val="00A242DF"/>
    <w:rsid w:val="00A259B6"/>
    <w:rsid w:val="00A32686"/>
    <w:rsid w:val="00A35743"/>
    <w:rsid w:val="00A40ACE"/>
    <w:rsid w:val="00A41E35"/>
    <w:rsid w:val="00A43D67"/>
    <w:rsid w:val="00A46BCF"/>
    <w:rsid w:val="00A46DAD"/>
    <w:rsid w:val="00A503D9"/>
    <w:rsid w:val="00A50A93"/>
    <w:rsid w:val="00A51C3D"/>
    <w:rsid w:val="00A52930"/>
    <w:rsid w:val="00A53C7E"/>
    <w:rsid w:val="00A564A4"/>
    <w:rsid w:val="00A604AC"/>
    <w:rsid w:val="00A62045"/>
    <w:rsid w:val="00A6570F"/>
    <w:rsid w:val="00A665E6"/>
    <w:rsid w:val="00A72521"/>
    <w:rsid w:val="00A73134"/>
    <w:rsid w:val="00A73206"/>
    <w:rsid w:val="00A82799"/>
    <w:rsid w:val="00A850F9"/>
    <w:rsid w:val="00A85114"/>
    <w:rsid w:val="00A906AB"/>
    <w:rsid w:val="00A91EE8"/>
    <w:rsid w:val="00A9279F"/>
    <w:rsid w:val="00A937F3"/>
    <w:rsid w:val="00A95461"/>
    <w:rsid w:val="00A95699"/>
    <w:rsid w:val="00A96014"/>
    <w:rsid w:val="00A9611B"/>
    <w:rsid w:val="00A96DA3"/>
    <w:rsid w:val="00AA1290"/>
    <w:rsid w:val="00AA1573"/>
    <w:rsid w:val="00AA1F6D"/>
    <w:rsid w:val="00AB0C69"/>
    <w:rsid w:val="00AB2D4C"/>
    <w:rsid w:val="00AB5D3F"/>
    <w:rsid w:val="00AC0349"/>
    <w:rsid w:val="00AC2069"/>
    <w:rsid w:val="00AC3CF6"/>
    <w:rsid w:val="00AC4055"/>
    <w:rsid w:val="00AC44B2"/>
    <w:rsid w:val="00AD04CB"/>
    <w:rsid w:val="00AD06C0"/>
    <w:rsid w:val="00AD12DF"/>
    <w:rsid w:val="00AD40B8"/>
    <w:rsid w:val="00AD4117"/>
    <w:rsid w:val="00AD4FC9"/>
    <w:rsid w:val="00AE659B"/>
    <w:rsid w:val="00AF3E60"/>
    <w:rsid w:val="00AF5C71"/>
    <w:rsid w:val="00AF75FA"/>
    <w:rsid w:val="00B00520"/>
    <w:rsid w:val="00B02401"/>
    <w:rsid w:val="00B03EB7"/>
    <w:rsid w:val="00B075FC"/>
    <w:rsid w:val="00B10498"/>
    <w:rsid w:val="00B115F2"/>
    <w:rsid w:val="00B12AA1"/>
    <w:rsid w:val="00B12FBC"/>
    <w:rsid w:val="00B2030D"/>
    <w:rsid w:val="00B2268A"/>
    <w:rsid w:val="00B26874"/>
    <w:rsid w:val="00B27DB6"/>
    <w:rsid w:val="00B32487"/>
    <w:rsid w:val="00B3426E"/>
    <w:rsid w:val="00B361CA"/>
    <w:rsid w:val="00B3740C"/>
    <w:rsid w:val="00B41ABF"/>
    <w:rsid w:val="00B42D95"/>
    <w:rsid w:val="00B4346A"/>
    <w:rsid w:val="00B4557C"/>
    <w:rsid w:val="00B45979"/>
    <w:rsid w:val="00B50090"/>
    <w:rsid w:val="00B50A8A"/>
    <w:rsid w:val="00B50E1B"/>
    <w:rsid w:val="00B525D9"/>
    <w:rsid w:val="00B56948"/>
    <w:rsid w:val="00B569EB"/>
    <w:rsid w:val="00B62460"/>
    <w:rsid w:val="00B62627"/>
    <w:rsid w:val="00B65A9E"/>
    <w:rsid w:val="00B65DB9"/>
    <w:rsid w:val="00B66BC6"/>
    <w:rsid w:val="00B7182B"/>
    <w:rsid w:val="00B7199B"/>
    <w:rsid w:val="00B71EFF"/>
    <w:rsid w:val="00B74688"/>
    <w:rsid w:val="00B807EF"/>
    <w:rsid w:val="00B80FC4"/>
    <w:rsid w:val="00B81A9F"/>
    <w:rsid w:val="00B83B64"/>
    <w:rsid w:val="00B913D9"/>
    <w:rsid w:val="00B92578"/>
    <w:rsid w:val="00B92701"/>
    <w:rsid w:val="00B93923"/>
    <w:rsid w:val="00B9605B"/>
    <w:rsid w:val="00B978CC"/>
    <w:rsid w:val="00BA4102"/>
    <w:rsid w:val="00BB1B64"/>
    <w:rsid w:val="00BB3720"/>
    <w:rsid w:val="00BB5681"/>
    <w:rsid w:val="00BB699E"/>
    <w:rsid w:val="00BB7275"/>
    <w:rsid w:val="00BB782C"/>
    <w:rsid w:val="00BC0446"/>
    <w:rsid w:val="00BC31C3"/>
    <w:rsid w:val="00BC5D72"/>
    <w:rsid w:val="00BD0D11"/>
    <w:rsid w:val="00BD1AC4"/>
    <w:rsid w:val="00BD4848"/>
    <w:rsid w:val="00BD5A7C"/>
    <w:rsid w:val="00BD6631"/>
    <w:rsid w:val="00BE154C"/>
    <w:rsid w:val="00BE6267"/>
    <w:rsid w:val="00BE641D"/>
    <w:rsid w:val="00BE64D0"/>
    <w:rsid w:val="00BF104E"/>
    <w:rsid w:val="00BF29D8"/>
    <w:rsid w:val="00BF52E4"/>
    <w:rsid w:val="00BF6940"/>
    <w:rsid w:val="00BF7629"/>
    <w:rsid w:val="00BF7863"/>
    <w:rsid w:val="00C02A09"/>
    <w:rsid w:val="00C04EA4"/>
    <w:rsid w:val="00C05756"/>
    <w:rsid w:val="00C0660F"/>
    <w:rsid w:val="00C073A2"/>
    <w:rsid w:val="00C07BE6"/>
    <w:rsid w:val="00C1582A"/>
    <w:rsid w:val="00C2082E"/>
    <w:rsid w:val="00C23CBE"/>
    <w:rsid w:val="00C3278F"/>
    <w:rsid w:val="00C32F1F"/>
    <w:rsid w:val="00C3451D"/>
    <w:rsid w:val="00C3718C"/>
    <w:rsid w:val="00C37E77"/>
    <w:rsid w:val="00C43F9B"/>
    <w:rsid w:val="00C50D82"/>
    <w:rsid w:val="00C51691"/>
    <w:rsid w:val="00C53459"/>
    <w:rsid w:val="00C567D5"/>
    <w:rsid w:val="00C62CAC"/>
    <w:rsid w:val="00C6372A"/>
    <w:rsid w:val="00C63FB2"/>
    <w:rsid w:val="00C669F5"/>
    <w:rsid w:val="00C6726A"/>
    <w:rsid w:val="00C67B60"/>
    <w:rsid w:val="00C67BF4"/>
    <w:rsid w:val="00C722AE"/>
    <w:rsid w:val="00C76F74"/>
    <w:rsid w:val="00C8229D"/>
    <w:rsid w:val="00C82EBE"/>
    <w:rsid w:val="00C830F1"/>
    <w:rsid w:val="00C84588"/>
    <w:rsid w:val="00C863D1"/>
    <w:rsid w:val="00C86409"/>
    <w:rsid w:val="00C91E96"/>
    <w:rsid w:val="00C9205A"/>
    <w:rsid w:val="00C924C0"/>
    <w:rsid w:val="00C94EDD"/>
    <w:rsid w:val="00C95B27"/>
    <w:rsid w:val="00C95C42"/>
    <w:rsid w:val="00CA31D9"/>
    <w:rsid w:val="00CA7B14"/>
    <w:rsid w:val="00CB0778"/>
    <w:rsid w:val="00CB15CD"/>
    <w:rsid w:val="00CB480D"/>
    <w:rsid w:val="00CC0634"/>
    <w:rsid w:val="00CC0A40"/>
    <w:rsid w:val="00CC0E3E"/>
    <w:rsid w:val="00CC4F87"/>
    <w:rsid w:val="00CC66F5"/>
    <w:rsid w:val="00CC7401"/>
    <w:rsid w:val="00CC790A"/>
    <w:rsid w:val="00CD6462"/>
    <w:rsid w:val="00CD768F"/>
    <w:rsid w:val="00CE244E"/>
    <w:rsid w:val="00CE2C67"/>
    <w:rsid w:val="00CE310F"/>
    <w:rsid w:val="00CE3FEC"/>
    <w:rsid w:val="00CE4017"/>
    <w:rsid w:val="00CE61E9"/>
    <w:rsid w:val="00CF6D63"/>
    <w:rsid w:val="00CF7796"/>
    <w:rsid w:val="00D021DB"/>
    <w:rsid w:val="00D04CA1"/>
    <w:rsid w:val="00D113BA"/>
    <w:rsid w:val="00D17FA8"/>
    <w:rsid w:val="00D30CE7"/>
    <w:rsid w:val="00D32444"/>
    <w:rsid w:val="00D4016F"/>
    <w:rsid w:val="00D4062F"/>
    <w:rsid w:val="00D469C9"/>
    <w:rsid w:val="00D46D3D"/>
    <w:rsid w:val="00D55B58"/>
    <w:rsid w:val="00D56DFC"/>
    <w:rsid w:val="00D6076F"/>
    <w:rsid w:val="00D6125C"/>
    <w:rsid w:val="00D6129F"/>
    <w:rsid w:val="00D6655A"/>
    <w:rsid w:val="00D66F72"/>
    <w:rsid w:val="00D756F7"/>
    <w:rsid w:val="00D76A63"/>
    <w:rsid w:val="00D80307"/>
    <w:rsid w:val="00D81292"/>
    <w:rsid w:val="00D8173E"/>
    <w:rsid w:val="00D821AD"/>
    <w:rsid w:val="00D846A3"/>
    <w:rsid w:val="00D9235E"/>
    <w:rsid w:val="00D92B3C"/>
    <w:rsid w:val="00D93CD7"/>
    <w:rsid w:val="00D94054"/>
    <w:rsid w:val="00DA0D05"/>
    <w:rsid w:val="00DA3050"/>
    <w:rsid w:val="00DA3173"/>
    <w:rsid w:val="00DB321E"/>
    <w:rsid w:val="00DB44B0"/>
    <w:rsid w:val="00DB6788"/>
    <w:rsid w:val="00DB68F6"/>
    <w:rsid w:val="00DB71F5"/>
    <w:rsid w:val="00DC01A2"/>
    <w:rsid w:val="00DC2E30"/>
    <w:rsid w:val="00DC3DB2"/>
    <w:rsid w:val="00DC40BB"/>
    <w:rsid w:val="00DC6378"/>
    <w:rsid w:val="00DC6875"/>
    <w:rsid w:val="00DC6EB1"/>
    <w:rsid w:val="00DD14AB"/>
    <w:rsid w:val="00DD3E0C"/>
    <w:rsid w:val="00DD4734"/>
    <w:rsid w:val="00DD53A0"/>
    <w:rsid w:val="00DD71B1"/>
    <w:rsid w:val="00DE011C"/>
    <w:rsid w:val="00DE5AD0"/>
    <w:rsid w:val="00DE5FA2"/>
    <w:rsid w:val="00DF3F48"/>
    <w:rsid w:val="00DF6648"/>
    <w:rsid w:val="00E00B72"/>
    <w:rsid w:val="00E029BE"/>
    <w:rsid w:val="00E15A71"/>
    <w:rsid w:val="00E166BB"/>
    <w:rsid w:val="00E22CE9"/>
    <w:rsid w:val="00E23420"/>
    <w:rsid w:val="00E26AAA"/>
    <w:rsid w:val="00E27446"/>
    <w:rsid w:val="00E31302"/>
    <w:rsid w:val="00E328DB"/>
    <w:rsid w:val="00E34214"/>
    <w:rsid w:val="00E359E9"/>
    <w:rsid w:val="00E36D3F"/>
    <w:rsid w:val="00E37A34"/>
    <w:rsid w:val="00E37E09"/>
    <w:rsid w:val="00E41403"/>
    <w:rsid w:val="00E41962"/>
    <w:rsid w:val="00E427B3"/>
    <w:rsid w:val="00E438B0"/>
    <w:rsid w:val="00E44AAC"/>
    <w:rsid w:val="00E50D1D"/>
    <w:rsid w:val="00E51602"/>
    <w:rsid w:val="00E62232"/>
    <w:rsid w:val="00E62A70"/>
    <w:rsid w:val="00E66722"/>
    <w:rsid w:val="00E734D9"/>
    <w:rsid w:val="00E75710"/>
    <w:rsid w:val="00E80AD0"/>
    <w:rsid w:val="00E80F5C"/>
    <w:rsid w:val="00E81A6F"/>
    <w:rsid w:val="00E835DC"/>
    <w:rsid w:val="00E861C8"/>
    <w:rsid w:val="00E871D6"/>
    <w:rsid w:val="00E93429"/>
    <w:rsid w:val="00E93E7D"/>
    <w:rsid w:val="00E95901"/>
    <w:rsid w:val="00E97C1B"/>
    <w:rsid w:val="00EA01E6"/>
    <w:rsid w:val="00EA28D0"/>
    <w:rsid w:val="00EA3E5B"/>
    <w:rsid w:val="00EB1219"/>
    <w:rsid w:val="00EC0533"/>
    <w:rsid w:val="00EC73D7"/>
    <w:rsid w:val="00ED46DC"/>
    <w:rsid w:val="00EE13C6"/>
    <w:rsid w:val="00EE1F4C"/>
    <w:rsid w:val="00EE2EC0"/>
    <w:rsid w:val="00EE4A02"/>
    <w:rsid w:val="00EE57E9"/>
    <w:rsid w:val="00EE5CE5"/>
    <w:rsid w:val="00EE788D"/>
    <w:rsid w:val="00EE7FDB"/>
    <w:rsid w:val="00EF1A9D"/>
    <w:rsid w:val="00EF777C"/>
    <w:rsid w:val="00EF7B34"/>
    <w:rsid w:val="00F02D78"/>
    <w:rsid w:val="00F04546"/>
    <w:rsid w:val="00F05675"/>
    <w:rsid w:val="00F06F96"/>
    <w:rsid w:val="00F07EE3"/>
    <w:rsid w:val="00F130BB"/>
    <w:rsid w:val="00F14B3C"/>
    <w:rsid w:val="00F14E43"/>
    <w:rsid w:val="00F151C3"/>
    <w:rsid w:val="00F16F68"/>
    <w:rsid w:val="00F17A06"/>
    <w:rsid w:val="00F17CAC"/>
    <w:rsid w:val="00F17DEA"/>
    <w:rsid w:val="00F207C6"/>
    <w:rsid w:val="00F20D7A"/>
    <w:rsid w:val="00F2198E"/>
    <w:rsid w:val="00F226D8"/>
    <w:rsid w:val="00F235AA"/>
    <w:rsid w:val="00F247CA"/>
    <w:rsid w:val="00F25EDB"/>
    <w:rsid w:val="00F26DF2"/>
    <w:rsid w:val="00F26F7C"/>
    <w:rsid w:val="00F272A3"/>
    <w:rsid w:val="00F27B56"/>
    <w:rsid w:val="00F328A4"/>
    <w:rsid w:val="00F343E4"/>
    <w:rsid w:val="00F4034D"/>
    <w:rsid w:val="00F41718"/>
    <w:rsid w:val="00F4245F"/>
    <w:rsid w:val="00F42F44"/>
    <w:rsid w:val="00F43B01"/>
    <w:rsid w:val="00F442FF"/>
    <w:rsid w:val="00F572AE"/>
    <w:rsid w:val="00F57E74"/>
    <w:rsid w:val="00F60CEA"/>
    <w:rsid w:val="00F61EB8"/>
    <w:rsid w:val="00F62555"/>
    <w:rsid w:val="00F64FD5"/>
    <w:rsid w:val="00F65BCB"/>
    <w:rsid w:val="00F71A02"/>
    <w:rsid w:val="00F731B9"/>
    <w:rsid w:val="00F74B6C"/>
    <w:rsid w:val="00F76758"/>
    <w:rsid w:val="00F77C90"/>
    <w:rsid w:val="00F805A3"/>
    <w:rsid w:val="00F85201"/>
    <w:rsid w:val="00F87977"/>
    <w:rsid w:val="00F935DB"/>
    <w:rsid w:val="00F94351"/>
    <w:rsid w:val="00F9459B"/>
    <w:rsid w:val="00F9482C"/>
    <w:rsid w:val="00F94A67"/>
    <w:rsid w:val="00F94F5A"/>
    <w:rsid w:val="00F95638"/>
    <w:rsid w:val="00F974F7"/>
    <w:rsid w:val="00F97F8D"/>
    <w:rsid w:val="00FA230C"/>
    <w:rsid w:val="00FA5E60"/>
    <w:rsid w:val="00FA630A"/>
    <w:rsid w:val="00FB2892"/>
    <w:rsid w:val="00FB4EB0"/>
    <w:rsid w:val="00FC0B1B"/>
    <w:rsid w:val="00FC1BDF"/>
    <w:rsid w:val="00FC3A9B"/>
    <w:rsid w:val="00FC3E9A"/>
    <w:rsid w:val="00FC4CE7"/>
    <w:rsid w:val="00FC667F"/>
    <w:rsid w:val="00FC7424"/>
    <w:rsid w:val="00FD26F6"/>
    <w:rsid w:val="00FE1357"/>
    <w:rsid w:val="00FE6F4E"/>
    <w:rsid w:val="00FE7E5B"/>
    <w:rsid w:val="00FF49B7"/>
    <w:rsid w:val="00FF5FF4"/>
    <w:rsid w:val="00FF63AC"/>
    <w:rsid w:val="00FF729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14366B20"/>
  <w15:chartTrackingRefBased/>
  <w15:docId w15:val="{B44EA6CC-78F9-4196-8336-418C05F244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uiPriority="20"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93C80"/>
    <w:pPr>
      <w:suppressAutoHyphens/>
      <w:spacing w:line="240" w:lineRule="atLeast"/>
    </w:pPr>
    <w:rPr>
      <w:szCs w:val="24"/>
      <w:lang w:eastAsia="ar-SA"/>
    </w:rPr>
  </w:style>
  <w:style w:type="paragraph" w:styleId="Titre1">
    <w:name w:val="heading 1"/>
    <w:basedOn w:val="Normal"/>
    <w:next w:val="Normal"/>
    <w:link w:val="Titre1Car"/>
    <w:qFormat/>
    <w:pPr>
      <w:keepNext/>
      <w:numPr>
        <w:numId w:val="2"/>
      </w:numPr>
      <w:outlineLvl w:val="0"/>
    </w:pPr>
    <w:rPr>
      <w:b/>
      <w:bCs/>
      <w:sz w:val="22"/>
    </w:rPr>
  </w:style>
  <w:style w:type="paragraph" w:styleId="Titre2">
    <w:name w:val="heading 2"/>
    <w:basedOn w:val="Normal"/>
    <w:next w:val="Normal"/>
    <w:link w:val="Titre2Car"/>
    <w:uiPriority w:val="9"/>
    <w:qFormat/>
    <w:pPr>
      <w:keepNext/>
      <w:numPr>
        <w:ilvl w:val="1"/>
        <w:numId w:val="2"/>
      </w:numPr>
      <w:spacing w:line="100" w:lineRule="atLeast"/>
      <w:outlineLvl w:val="1"/>
    </w:pPr>
    <w:rPr>
      <w:b/>
      <w:bCs/>
    </w:rPr>
  </w:style>
  <w:style w:type="paragraph" w:styleId="Titre3">
    <w:name w:val="heading 3"/>
    <w:basedOn w:val="Normal"/>
    <w:next w:val="Normal"/>
    <w:uiPriority w:val="9"/>
    <w:qFormat/>
    <w:pPr>
      <w:keepNext/>
      <w:numPr>
        <w:ilvl w:val="2"/>
        <w:numId w:val="2"/>
      </w:numPr>
      <w:suppressAutoHyphens w:val="0"/>
      <w:spacing w:line="240" w:lineRule="auto"/>
      <w:outlineLvl w:val="2"/>
    </w:pPr>
    <w:rPr>
      <w:b/>
      <w:bCs/>
      <w:sz w:val="24"/>
    </w:rPr>
  </w:style>
  <w:style w:type="paragraph" w:styleId="Titre4">
    <w:name w:val="heading 4"/>
    <w:basedOn w:val="Normal"/>
    <w:next w:val="Normal"/>
    <w:uiPriority w:val="9"/>
    <w:qFormat/>
    <w:pPr>
      <w:keepNext/>
      <w:numPr>
        <w:ilvl w:val="3"/>
        <w:numId w:val="2"/>
      </w:numPr>
      <w:spacing w:line="100" w:lineRule="atLeast"/>
      <w:outlineLvl w:val="3"/>
    </w:pPr>
    <w:rPr>
      <w:rFonts w:ascii="Garamond" w:hAnsi="Garamond"/>
      <w:b/>
      <w:bCs/>
      <w:sz w:val="24"/>
    </w:rPr>
  </w:style>
  <w:style w:type="paragraph" w:styleId="Titre5">
    <w:name w:val="heading 5"/>
    <w:basedOn w:val="Normal"/>
    <w:next w:val="Normal"/>
    <w:uiPriority w:val="9"/>
    <w:qFormat/>
    <w:pPr>
      <w:numPr>
        <w:ilvl w:val="4"/>
        <w:numId w:val="2"/>
      </w:numPr>
      <w:suppressAutoHyphens w:val="0"/>
      <w:spacing w:before="240" w:after="60" w:line="240" w:lineRule="auto"/>
      <w:outlineLvl w:val="4"/>
    </w:pPr>
    <w:rPr>
      <w:b/>
      <w:bCs/>
      <w:i/>
      <w:iCs/>
      <w:sz w:val="26"/>
      <w:szCs w:val="26"/>
    </w:rPr>
  </w:style>
  <w:style w:type="paragraph" w:styleId="Titre6">
    <w:name w:val="heading 6"/>
    <w:basedOn w:val="Normal"/>
    <w:next w:val="Normal"/>
    <w:uiPriority w:val="9"/>
    <w:qFormat/>
    <w:pPr>
      <w:numPr>
        <w:ilvl w:val="5"/>
        <w:numId w:val="2"/>
      </w:numPr>
      <w:suppressAutoHyphens w:val="0"/>
      <w:spacing w:before="240" w:after="60" w:line="240" w:lineRule="auto"/>
      <w:outlineLvl w:val="5"/>
    </w:pPr>
    <w:rPr>
      <w:b/>
      <w:bCs/>
      <w:sz w:val="22"/>
      <w:szCs w:val="22"/>
    </w:rPr>
  </w:style>
  <w:style w:type="paragraph" w:styleId="Titre7">
    <w:name w:val="heading 7"/>
    <w:basedOn w:val="Normal"/>
    <w:next w:val="Normal"/>
    <w:uiPriority w:val="9"/>
    <w:qFormat/>
    <w:pPr>
      <w:numPr>
        <w:ilvl w:val="6"/>
        <w:numId w:val="2"/>
      </w:numPr>
      <w:suppressAutoHyphens w:val="0"/>
      <w:spacing w:before="240" w:after="60" w:line="240" w:lineRule="auto"/>
      <w:outlineLvl w:val="6"/>
    </w:pPr>
    <w:rPr>
      <w:sz w:val="24"/>
    </w:rPr>
  </w:style>
  <w:style w:type="paragraph" w:styleId="Titre8">
    <w:name w:val="heading 8"/>
    <w:basedOn w:val="Normal"/>
    <w:next w:val="Normal"/>
    <w:uiPriority w:val="9"/>
    <w:qFormat/>
    <w:pPr>
      <w:numPr>
        <w:ilvl w:val="7"/>
        <w:numId w:val="2"/>
      </w:numPr>
      <w:suppressAutoHyphens w:val="0"/>
      <w:spacing w:before="240" w:after="60" w:line="240" w:lineRule="auto"/>
      <w:outlineLvl w:val="7"/>
    </w:pPr>
    <w:rPr>
      <w:i/>
      <w:iCs/>
      <w:sz w:val="24"/>
    </w:rPr>
  </w:style>
  <w:style w:type="paragraph" w:styleId="Titre9">
    <w:name w:val="heading 9"/>
    <w:basedOn w:val="Normal"/>
    <w:next w:val="Normal"/>
    <w:uiPriority w:val="9"/>
    <w:qFormat/>
    <w:pPr>
      <w:numPr>
        <w:ilvl w:val="8"/>
        <w:numId w:val="2"/>
      </w:numPr>
      <w:suppressAutoHyphens w:val="0"/>
      <w:spacing w:before="240" w:after="60" w:line="240" w:lineRule="auto"/>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2z0">
    <w:name w:val="WW8Num2z0"/>
    <w:rPr>
      <w:rFonts w:ascii="Wingdings" w:hAnsi="Wingdings"/>
    </w:rPr>
  </w:style>
  <w:style w:type="character" w:customStyle="1" w:styleId="WW8Num2z1">
    <w:name w:val="WW8Num2z1"/>
    <w:rPr>
      <w:rFonts w:ascii="Courier New" w:hAnsi="Courier New"/>
    </w:rPr>
  </w:style>
  <w:style w:type="character" w:customStyle="1" w:styleId="WW8Num3z0">
    <w:name w:val="WW8Num3z0"/>
    <w:rPr>
      <w:rFonts w:ascii="Wingdings" w:hAnsi="Wingdings"/>
    </w:rPr>
  </w:style>
  <w:style w:type="character" w:customStyle="1" w:styleId="WW8Num4z0">
    <w:name w:val="WW8Num4z0"/>
    <w:rPr>
      <w:rFonts w:ascii="Wingdings" w:hAnsi="Wingdings"/>
    </w:rPr>
  </w:style>
  <w:style w:type="character" w:customStyle="1" w:styleId="WW8Num5z0">
    <w:name w:val="WW8Num5z0"/>
    <w:rPr>
      <w:rFonts w:ascii="Wingdings" w:hAnsi="Wingdings"/>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8Num1z0">
    <w:name w:val="WW8Num1z0"/>
    <w:rPr>
      <w:rFonts w:ascii="Wingdings" w:hAnsi="Wingdings"/>
    </w:rPr>
  </w:style>
  <w:style w:type="character" w:customStyle="1" w:styleId="WW8Num3z1">
    <w:name w:val="WW8Num3z1"/>
    <w:rPr>
      <w:rFonts w:ascii="Courier New" w:hAnsi="Courier New"/>
    </w:rPr>
  </w:style>
  <w:style w:type="character" w:customStyle="1" w:styleId="WW8Num6z0">
    <w:name w:val="WW8Num6z0"/>
    <w:rPr>
      <w:rFonts w:ascii="Symbol" w:hAnsi="Symbol" w:cs="StarSymbol"/>
      <w:sz w:val="18"/>
      <w:szCs w:val="18"/>
    </w:rPr>
  </w:style>
  <w:style w:type="character" w:customStyle="1" w:styleId="WW8Num6z1">
    <w:name w:val="WW8Num6z1"/>
    <w:rPr>
      <w:b/>
      <w:bCs/>
    </w:rPr>
  </w:style>
  <w:style w:type="character" w:customStyle="1" w:styleId="WW8Num6z2">
    <w:name w:val="WW8Num6z2"/>
    <w:rPr>
      <w:rFonts w:ascii="Wingdings" w:hAnsi="Wingdings"/>
    </w:rPr>
  </w:style>
  <w:style w:type="character" w:customStyle="1" w:styleId="WW8Num6z3">
    <w:name w:val="WW8Num6z3"/>
    <w:rPr>
      <w:rFonts w:ascii="Symbol" w:hAnsi="Symbol"/>
    </w:rPr>
  </w:style>
  <w:style w:type="character" w:customStyle="1" w:styleId="WW8Num7z0">
    <w:name w:val="WW8Num7z0"/>
    <w:rPr>
      <w:rFonts w:ascii="Symbol" w:hAnsi="Symbol" w:cs="Times New Roman"/>
    </w:rPr>
  </w:style>
  <w:style w:type="character" w:customStyle="1" w:styleId="WW8Num7z1">
    <w:name w:val="WW8Num7z1"/>
    <w:rPr>
      <w:rFonts w:ascii="Courier New" w:hAnsi="Courier New"/>
    </w:rPr>
  </w:style>
  <w:style w:type="character" w:customStyle="1" w:styleId="WW8Num7z2">
    <w:name w:val="WW8Num7z2"/>
    <w:rPr>
      <w:rFonts w:ascii="Wingdings" w:hAnsi="Wingdings"/>
    </w:rPr>
  </w:style>
  <w:style w:type="character" w:customStyle="1" w:styleId="WW8Num7z3">
    <w:name w:val="WW8Num7z3"/>
    <w:rPr>
      <w:rFonts w:ascii="Symbol" w:hAnsi="Symbol"/>
    </w:rPr>
  </w:style>
  <w:style w:type="character" w:customStyle="1" w:styleId="WW8Num8z0">
    <w:name w:val="WW8Num8z0"/>
    <w:rPr>
      <w:rFonts w:ascii="Symbol" w:hAnsi="Symbol"/>
      <w:sz w:val="20"/>
    </w:rPr>
  </w:style>
  <w:style w:type="character" w:customStyle="1" w:styleId="WW8Num9z0">
    <w:name w:val="WW8Num9z0"/>
    <w:rPr>
      <w:rFonts w:ascii="Wingdings" w:hAnsi="Wingdings"/>
    </w:rPr>
  </w:style>
  <w:style w:type="character" w:customStyle="1" w:styleId="WW8Num10z0">
    <w:name w:val="WW8Num10z0"/>
    <w:rPr>
      <w:rFonts w:ascii="Symbol" w:hAnsi="Symbol"/>
      <w:sz w:val="20"/>
    </w:rPr>
  </w:style>
  <w:style w:type="character" w:customStyle="1" w:styleId="WW8Num11z0">
    <w:name w:val="WW8Num11z0"/>
    <w:rPr>
      <w:rFonts w:ascii="Symbol" w:eastAsia="Times New Roman" w:hAnsi="Symbol" w:cs="Times New Roman"/>
    </w:rPr>
  </w:style>
  <w:style w:type="character" w:customStyle="1" w:styleId="WW8Num11z1">
    <w:name w:val="WW8Num11z1"/>
    <w:rPr>
      <w:rFonts w:ascii="Courier New" w:hAnsi="Courier New"/>
    </w:rPr>
  </w:style>
  <w:style w:type="character" w:customStyle="1" w:styleId="WW8Num11z2">
    <w:name w:val="WW8Num11z2"/>
    <w:rPr>
      <w:rFonts w:ascii="Wingdings" w:hAnsi="Wingdings"/>
    </w:rPr>
  </w:style>
  <w:style w:type="character" w:customStyle="1" w:styleId="WW8Num12z0">
    <w:name w:val="WW8Num12z0"/>
    <w:rPr>
      <w:rFonts w:ascii="Times New Roman" w:eastAsia="Times New Roman" w:hAnsi="Times New Roman" w:cs="Times New Roman"/>
    </w:rPr>
  </w:style>
  <w:style w:type="character" w:customStyle="1" w:styleId="WW8Num12z1">
    <w:name w:val="WW8Num12z1"/>
    <w:rPr>
      <w:rFonts w:ascii="Courier New" w:hAnsi="Courier New"/>
    </w:rPr>
  </w:style>
  <w:style w:type="character" w:customStyle="1" w:styleId="WW8Num12z2">
    <w:name w:val="WW8Num12z2"/>
    <w:rPr>
      <w:rFonts w:ascii="Wingdings" w:hAnsi="Wingdings"/>
    </w:rPr>
  </w:style>
  <w:style w:type="character" w:customStyle="1" w:styleId="WW8Num13z0">
    <w:name w:val="WW8Num13z0"/>
    <w:rPr>
      <w:rFonts w:ascii="Symbol" w:hAnsi="Symbol"/>
      <w:sz w:val="20"/>
    </w:rPr>
  </w:style>
  <w:style w:type="character" w:customStyle="1" w:styleId="WW8Num13z1">
    <w:name w:val="WW8Num13z1"/>
    <w:rPr>
      <w:rFonts w:ascii="Courier New" w:hAnsi="Courier New"/>
      <w:sz w:val="20"/>
    </w:rPr>
  </w:style>
  <w:style w:type="character" w:customStyle="1" w:styleId="WW8Num13z2">
    <w:name w:val="WW8Num13z2"/>
    <w:rPr>
      <w:rFonts w:ascii="Wingdings" w:hAnsi="Wingdings"/>
      <w:sz w:val="20"/>
    </w:rPr>
  </w:style>
  <w:style w:type="character" w:customStyle="1" w:styleId="WW8Num14z0">
    <w:name w:val="WW8Num14z0"/>
    <w:rPr>
      <w:rFonts w:cs="Times New Roman"/>
    </w:rPr>
  </w:style>
  <w:style w:type="character" w:customStyle="1" w:styleId="WW8Num15z0">
    <w:name w:val="WW8Num15z0"/>
    <w:rPr>
      <w:rFonts w:ascii="Times New Roman" w:eastAsia="Times New Roman" w:hAnsi="Times New Roman" w:cs="Times New Roman"/>
    </w:rPr>
  </w:style>
  <w:style w:type="character" w:customStyle="1" w:styleId="WW8Num15z1">
    <w:name w:val="WW8Num15z1"/>
    <w:rPr>
      <w:rFonts w:ascii="Courier New" w:hAnsi="Courier New"/>
    </w:rPr>
  </w:style>
  <w:style w:type="character" w:customStyle="1" w:styleId="WW8Num15z2">
    <w:name w:val="WW8Num15z2"/>
    <w:rPr>
      <w:rFonts w:ascii="Wingdings" w:hAnsi="Wingdings"/>
    </w:rPr>
  </w:style>
  <w:style w:type="character" w:customStyle="1" w:styleId="WW8Num16z0">
    <w:name w:val="WW8Num16z0"/>
    <w:rPr>
      <w:rFonts w:ascii="Symbol" w:hAnsi="Symbol"/>
    </w:rPr>
  </w:style>
  <w:style w:type="character" w:customStyle="1" w:styleId="WW8Num16z1">
    <w:name w:val="WW8Num16z1"/>
    <w:rPr>
      <w:rFonts w:ascii="Courier New" w:hAnsi="Courier New"/>
    </w:rPr>
  </w:style>
  <w:style w:type="character" w:customStyle="1" w:styleId="WW8Num16z2">
    <w:name w:val="WW8Num16z2"/>
    <w:rPr>
      <w:rFonts w:ascii="Wingdings" w:hAnsi="Wingdings"/>
    </w:rPr>
  </w:style>
  <w:style w:type="character" w:customStyle="1" w:styleId="WW8Num17z0">
    <w:name w:val="WW8Num17z0"/>
    <w:rPr>
      <w:rFonts w:ascii="Symbol" w:hAnsi="Symbol"/>
      <w:sz w:val="20"/>
    </w:rPr>
  </w:style>
  <w:style w:type="character" w:customStyle="1" w:styleId="WW8Num17z1">
    <w:name w:val="WW8Num17z1"/>
    <w:rPr>
      <w:rFonts w:ascii="Courier New" w:hAnsi="Courier New"/>
      <w:sz w:val="20"/>
    </w:rPr>
  </w:style>
  <w:style w:type="character" w:customStyle="1" w:styleId="WW8Num17z2">
    <w:name w:val="WW8Num17z2"/>
    <w:rPr>
      <w:rFonts w:ascii="Wingdings" w:hAnsi="Wingdings"/>
      <w:sz w:val="20"/>
    </w:rPr>
  </w:style>
  <w:style w:type="character" w:customStyle="1" w:styleId="WW8Num18z0">
    <w:name w:val="WW8Num18z0"/>
    <w:rPr>
      <w:rFonts w:ascii="Symbol" w:hAnsi="Symbol"/>
    </w:rPr>
  </w:style>
  <w:style w:type="character" w:customStyle="1" w:styleId="WW8Num18z1">
    <w:name w:val="WW8Num18z1"/>
    <w:rPr>
      <w:rFonts w:ascii="Wingdings" w:hAnsi="Wingdings"/>
    </w:rPr>
  </w:style>
  <w:style w:type="character" w:customStyle="1" w:styleId="WW8Num18z4">
    <w:name w:val="WW8Num18z4"/>
    <w:rPr>
      <w:rFonts w:ascii="Courier New" w:hAnsi="Courier New"/>
    </w:rPr>
  </w:style>
  <w:style w:type="character" w:customStyle="1" w:styleId="WW8Num19z0">
    <w:name w:val="WW8Num19z0"/>
    <w:rPr>
      <w:rFonts w:ascii="Garamond" w:hAnsi="Garamond" w:cs="Times New Roman"/>
      <w:b w:val="0"/>
      <w:i w:val="0"/>
      <w:sz w:val="22"/>
    </w:rPr>
  </w:style>
  <w:style w:type="character" w:customStyle="1" w:styleId="WW8Num19z1">
    <w:name w:val="WW8Num19z1"/>
    <w:rPr>
      <w:rFonts w:ascii="Wingdings" w:hAnsi="Wingdings"/>
    </w:rPr>
  </w:style>
  <w:style w:type="character" w:customStyle="1" w:styleId="WW8Num19z3">
    <w:name w:val="WW8Num19z3"/>
    <w:rPr>
      <w:rFonts w:ascii="Symbol" w:hAnsi="Symbol"/>
    </w:rPr>
  </w:style>
  <w:style w:type="character" w:customStyle="1" w:styleId="WW8Num19z4">
    <w:name w:val="WW8Num19z4"/>
    <w:rPr>
      <w:rFonts w:ascii="Courier New" w:hAnsi="Courier New"/>
    </w:rPr>
  </w:style>
  <w:style w:type="character" w:customStyle="1" w:styleId="WW8Num20z0">
    <w:name w:val="WW8Num20z0"/>
    <w:rPr>
      <w:rFonts w:ascii="Wingdings" w:hAnsi="Wingdings"/>
    </w:rPr>
  </w:style>
  <w:style w:type="character" w:customStyle="1" w:styleId="WW8Num20z1">
    <w:name w:val="WW8Num20z1"/>
    <w:rPr>
      <w:rFonts w:ascii="Courier New" w:hAnsi="Courier New"/>
    </w:rPr>
  </w:style>
  <w:style w:type="character" w:customStyle="1" w:styleId="WW8Num20z3">
    <w:name w:val="WW8Num20z3"/>
    <w:rPr>
      <w:rFonts w:ascii="Symbol" w:hAnsi="Symbol"/>
    </w:rPr>
  </w:style>
  <w:style w:type="character" w:customStyle="1" w:styleId="WW8Num21z0">
    <w:name w:val="WW8Num21z0"/>
    <w:rPr>
      <w:rFonts w:cs="Times New Roman"/>
      <w:b/>
      <w:i w:val="0"/>
    </w:rPr>
  </w:style>
  <w:style w:type="character" w:customStyle="1" w:styleId="WW8Num21z1">
    <w:name w:val="WW8Num21z1"/>
    <w:rPr>
      <w:rFonts w:cs="Times New Roman"/>
    </w:rPr>
  </w:style>
  <w:style w:type="character" w:customStyle="1" w:styleId="WW8Num22z0">
    <w:name w:val="WW8Num22z0"/>
    <w:rPr>
      <w:rFonts w:ascii="Symbol" w:hAnsi="Symbol"/>
      <w:sz w:val="20"/>
    </w:rPr>
  </w:style>
  <w:style w:type="character" w:customStyle="1" w:styleId="WW8Num22z1">
    <w:name w:val="WW8Num22z1"/>
    <w:rPr>
      <w:rFonts w:ascii="Courier New" w:hAnsi="Courier New"/>
      <w:sz w:val="20"/>
    </w:rPr>
  </w:style>
  <w:style w:type="character" w:customStyle="1" w:styleId="WW8Num22z2">
    <w:name w:val="WW8Num22z2"/>
    <w:rPr>
      <w:rFonts w:ascii="Wingdings" w:hAnsi="Wingdings"/>
      <w:sz w:val="20"/>
    </w:rPr>
  </w:style>
  <w:style w:type="character" w:customStyle="1" w:styleId="WW8Num23z0">
    <w:name w:val="WW8Num23z0"/>
    <w:rPr>
      <w:rFonts w:ascii="Wingdings" w:hAnsi="Wingdings"/>
    </w:rPr>
  </w:style>
  <w:style w:type="character" w:customStyle="1" w:styleId="WW8Num23z1">
    <w:name w:val="WW8Num23z1"/>
    <w:rPr>
      <w:rFonts w:ascii="Courier New" w:hAnsi="Courier New"/>
    </w:rPr>
  </w:style>
  <w:style w:type="character" w:customStyle="1" w:styleId="WW8Num23z3">
    <w:name w:val="WW8Num23z3"/>
    <w:rPr>
      <w:rFonts w:ascii="Symbol" w:hAnsi="Symbol"/>
    </w:rPr>
  </w:style>
  <w:style w:type="character" w:customStyle="1" w:styleId="Policepardfaut1">
    <w:name w:val="Police par défaut1"/>
  </w:style>
  <w:style w:type="character" w:customStyle="1" w:styleId="WW-Policepardfaut">
    <w:name w:val="WW-Police par défaut"/>
  </w:style>
  <w:style w:type="character" w:styleId="Numrodepage">
    <w:name w:val="page number"/>
    <w:basedOn w:val="WW-Policepardfaut"/>
  </w:style>
  <w:style w:type="character" w:customStyle="1" w:styleId="Puces">
    <w:name w:val="Puces"/>
    <w:rPr>
      <w:rFonts w:ascii="StarSymbol" w:eastAsia="StarSymbol" w:hAnsi="StarSymbol" w:cs="StarSymbol"/>
      <w:sz w:val="18"/>
      <w:szCs w:val="18"/>
    </w:rPr>
  </w:style>
  <w:style w:type="character" w:styleId="Lienhypertexte">
    <w:name w:val="Hyperlink"/>
    <w:uiPriority w:val="99"/>
    <w:rPr>
      <w:color w:val="0000FF"/>
      <w:u w:val="single"/>
    </w:rPr>
  </w:style>
  <w:style w:type="character" w:styleId="Lienhypertextesuivivisit">
    <w:name w:val="FollowedHyperlink"/>
    <w:rPr>
      <w:color w:val="800080"/>
      <w:u w:val="single"/>
    </w:rPr>
  </w:style>
  <w:style w:type="character" w:customStyle="1" w:styleId="Substituant">
    <w:name w:val="Substituant"/>
    <w:rPr>
      <w:smallCaps/>
      <w:color w:val="008080"/>
      <w:u w:val="dotted"/>
    </w:rPr>
  </w:style>
  <w:style w:type="character" w:customStyle="1" w:styleId="WW8Num5z1">
    <w:name w:val="WW8Num5z1"/>
    <w:rPr>
      <w:rFonts w:ascii="Courier New" w:hAnsi="Courier New"/>
    </w:rPr>
  </w:style>
  <w:style w:type="character" w:customStyle="1" w:styleId="WW8Num5z3">
    <w:name w:val="WW8Num5z3"/>
    <w:rPr>
      <w:rFonts w:ascii="Symbol" w:hAnsi="Symbol"/>
    </w:rPr>
  </w:style>
  <w:style w:type="character" w:customStyle="1" w:styleId="WW8Num8z1">
    <w:name w:val="WW8Num8z1"/>
    <w:rPr>
      <w:rFonts w:ascii="Courier New" w:hAnsi="Courier New"/>
      <w:sz w:val="20"/>
    </w:rPr>
  </w:style>
  <w:style w:type="character" w:customStyle="1" w:styleId="WW8Num8z2">
    <w:name w:val="WW8Num8z2"/>
    <w:rPr>
      <w:rFonts w:ascii="Wingdings" w:hAnsi="Wingdings"/>
      <w:sz w:val="20"/>
    </w:rPr>
  </w:style>
  <w:style w:type="character" w:customStyle="1" w:styleId="WW8Num10z1">
    <w:name w:val="WW8Num10z1"/>
    <w:rPr>
      <w:rFonts w:ascii="Courier New" w:hAnsi="Courier New"/>
      <w:sz w:val="20"/>
    </w:rPr>
  </w:style>
  <w:style w:type="character" w:customStyle="1" w:styleId="WW8Num10z2">
    <w:name w:val="WW8Num10z2"/>
    <w:rPr>
      <w:rFonts w:ascii="Wingdings" w:hAnsi="Wingdings"/>
      <w:sz w:val="20"/>
    </w:rPr>
  </w:style>
  <w:style w:type="character" w:customStyle="1" w:styleId="WW8Num11z3">
    <w:name w:val="WW8Num11z3"/>
    <w:rPr>
      <w:rFonts w:ascii="Symbol" w:hAnsi="Symbol"/>
    </w:rPr>
  </w:style>
  <w:style w:type="character" w:customStyle="1" w:styleId="WW8Num12z3">
    <w:name w:val="WW8Num12z3"/>
    <w:rPr>
      <w:rFonts w:ascii="Symbol" w:hAnsi="Symbol"/>
    </w:rPr>
  </w:style>
  <w:style w:type="character" w:customStyle="1" w:styleId="WW8Num15z3">
    <w:name w:val="WW8Num15z3"/>
    <w:rPr>
      <w:rFonts w:ascii="Symbol" w:hAnsi="Symbol"/>
    </w:rPr>
  </w:style>
  <w:style w:type="character" w:customStyle="1" w:styleId="WW-Policepardfaut1">
    <w:name w:val="WW-Police par défaut1"/>
  </w:style>
  <w:style w:type="character" w:customStyle="1" w:styleId="WW8Num1z1">
    <w:name w:val="WW8Num1z1"/>
    <w:rPr>
      <w:rFonts w:ascii="Courier New" w:hAnsi="Courier New"/>
    </w:rPr>
  </w:style>
  <w:style w:type="character" w:customStyle="1" w:styleId="WW8Num1z3">
    <w:name w:val="WW8Num1z3"/>
    <w:rPr>
      <w:rFonts w:ascii="Symbol" w:hAnsi="Symbol"/>
    </w:rPr>
  </w:style>
  <w:style w:type="character" w:customStyle="1" w:styleId="WW8Num2z3">
    <w:name w:val="WW8Num2z3"/>
    <w:rPr>
      <w:rFonts w:ascii="Symbol" w:hAnsi="Symbol"/>
    </w:rPr>
  </w:style>
  <w:style w:type="character" w:customStyle="1" w:styleId="WW8Num3z3">
    <w:name w:val="WW8Num3z3"/>
    <w:rPr>
      <w:rFonts w:ascii="Symbol" w:hAnsi="Symbol"/>
    </w:rPr>
  </w:style>
  <w:style w:type="character" w:customStyle="1" w:styleId="Marquedecommentaire1">
    <w:name w:val="Marque de commentaire1"/>
    <w:rPr>
      <w:sz w:val="16"/>
      <w:szCs w:val="16"/>
    </w:rPr>
  </w:style>
  <w:style w:type="character" w:customStyle="1" w:styleId="WW8NumSt9z0">
    <w:name w:val="WW8NumSt9z0"/>
    <w:rPr>
      <w:rFonts w:ascii="Symbol" w:hAnsi="Symbol"/>
    </w:rPr>
  </w:style>
  <w:style w:type="character" w:customStyle="1" w:styleId="WW-Policepardfaut11">
    <w:name w:val="WW-Police par défaut11"/>
  </w:style>
  <w:style w:type="character" w:customStyle="1" w:styleId="Caractresdenumrotation">
    <w:name w:val="Caractères de numérotation"/>
  </w:style>
  <w:style w:type="paragraph" w:customStyle="1" w:styleId="Titre10">
    <w:name w:val="Titre1"/>
    <w:basedOn w:val="Normal"/>
    <w:next w:val="Corpsdetexte"/>
    <w:pPr>
      <w:keepNext/>
      <w:spacing w:before="240" w:after="120"/>
    </w:pPr>
    <w:rPr>
      <w:rFonts w:eastAsia="MS Mincho" w:cs="Tahoma"/>
      <w:sz w:val="24"/>
      <w:szCs w:val="28"/>
    </w:rPr>
  </w:style>
  <w:style w:type="paragraph" w:styleId="Corpsdetexte">
    <w:name w:val="Body Text"/>
    <w:basedOn w:val="Normal"/>
    <w:pPr>
      <w:spacing w:after="120"/>
    </w:pPr>
  </w:style>
  <w:style w:type="paragraph" w:styleId="Liste">
    <w:name w:val="List"/>
    <w:basedOn w:val="Corpsdetexte"/>
    <w:rPr>
      <w:rFonts w:cs="Tahoma"/>
    </w:rPr>
  </w:style>
  <w:style w:type="paragraph" w:customStyle="1" w:styleId="Lgende1">
    <w:name w:val="Légende1"/>
    <w:basedOn w:val="Normal"/>
    <w:pPr>
      <w:suppressLineNumbers/>
      <w:spacing w:before="120" w:after="120"/>
    </w:pPr>
    <w:rPr>
      <w:rFonts w:cs="Tahoma"/>
      <w:i/>
      <w:iCs/>
      <w:sz w:val="16"/>
    </w:rPr>
  </w:style>
  <w:style w:type="paragraph" w:customStyle="1" w:styleId="Index">
    <w:name w:val="Index"/>
    <w:basedOn w:val="Normal"/>
    <w:pPr>
      <w:suppressLineNumbers/>
    </w:pPr>
    <w:rPr>
      <w:rFonts w:ascii="Liberation Sans" w:hAnsi="Liberation Sans" w:cs="Tahoma"/>
    </w:rPr>
  </w:style>
  <w:style w:type="paragraph" w:styleId="Titre">
    <w:name w:val="Title"/>
    <w:basedOn w:val="Normal"/>
    <w:next w:val="Sous-titre"/>
    <w:qFormat/>
    <w:pPr>
      <w:spacing w:line="100" w:lineRule="atLeast"/>
      <w:jc w:val="center"/>
    </w:pPr>
    <w:rPr>
      <w:b/>
      <w:bCs/>
      <w:sz w:val="24"/>
    </w:rPr>
  </w:style>
  <w:style w:type="paragraph" w:styleId="Sous-titre">
    <w:name w:val="Subtitle"/>
    <w:basedOn w:val="Titre10"/>
    <w:next w:val="Corpsdetexte"/>
    <w:qFormat/>
    <w:pPr>
      <w:jc w:val="center"/>
    </w:pPr>
    <w:rPr>
      <w:i/>
      <w:iCs/>
      <w:sz w:val="28"/>
    </w:rPr>
  </w:style>
  <w:style w:type="paragraph" w:styleId="En-tte">
    <w:name w:val="header"/>
    <w:basedOn w:val="Normal"/>
  </w:style>
  <w:style w:type="paragraph" w:styleId="Pieddepage">
    <w:name w:val="footer"/>
    <w:basedOn w:val="Normal"/>
    <w:link w:val="PieddepageCar"/>
    <w:uiPriority w:val="99"/>
  </w:style>
  <w:style w:type="paragraph" w:customStyle="1" w:styleId="Contenudetableau">
    <w:name w:val="Contenu de tableau"/>
    <w:basedOn w:val="Normal"/>
    <w:pPr>
      <w:suppressLineNumbers/>
    </w:pPr>
  </w:style>
  <w:style w:type="paragraph" w:customStyle="1" w:styleId="Titredetableau">
    <w:name w:val="Titre de tableau"/>
    <w:basedOn w:val="Contenudetableau"/>
    <w:pPr>
      <w:jc w:val="center"/>
    </w:pPr>
    <w:rPr>
      <w:b/>
      <w:bCs/>
      <w:i/>
      <w:iCs/>
    </w:rPr>
  </w:style>
  <w:style w:type="paragraph" w:customStyle="1" w:styleId="Contenuducadre">
    <w:name w:val="Contenu du cadre"/>
    <w:basedOn w:val="Corpsdetexte"/>
  </w:style>
  <w:style w:type="paragraph" w:customStyle="1" w:styleId="Rpertoire">
    <w:name w:val="Répertoire"/>
    <w:basedOn w:val="Normal"/>
    <w:pPr>
      <w:suppressLineNumbers/>
    </w:pPr>
    <w:rPr>
      <w:rFonts w:cs="Tahoma"/>
    </w:rPr>
  </w:style>
  <w:style w:type="paragraph" w:customStyle="1" w:styleId="ServiceEmetteur">
    <w:name w:val="Service Emetteur"/>
    <w:basedOn w:val="Normal"/>
    <w:pPr>
      <w:spacing w:line="180" w:lineRule="exact"/>
    </w:pPr>
    <w:rPr>
      <w:rFonts w:ascii="Arial Black" w:hAnsi="Arial Black" w:cs="Arial"/>
      <w:sz w:val="14"/>
    </w:rPr>
  </w:style>
  <w:style w:type="paragraph" w:customStyle="1" w:styleId="Service">
    <w:name w:val="Service"/>
    <w:basedOn w:val="Normal"/>
    <w:pPr>
      <w:spacing w:line="180" w:lineRule="exact"/>
    </w:pPr>
    <w:rPr>
      <w:rFonts w:ascii="Arial" w:hAnsi="Arial" w:cs="Arial"/>
      <w:sz w:val="14"/>
    </w:rPr>
  </w:style>
  <w:style w:type="paragraph" w:customStyle="1" w:styleId="Signataire">
    <w:name w:val="Signataire"/>
    <w:basedOn w:val="Normal"/>
    <w:next w:val="Fonction"/>
    <w:pPr>
      <w:keepNext/>
      <w:spacing w:before="720"/>
      <w:ind w:left="3969"/>
    </w:pPr>
    <w:rPr>
      <w:rFonts w:ascii="Arial" w:hAnsi="Arial" w:cs="Arial"/>
      <w:b/>
      <w:bCs/>
    </w:rPr>
  </w:style>
  <w:style w:type="paragraph" w:customStyle="1" w:styleId="Fonction">
    <w:name w:val="Fonction"/>
    <w:basedOn w:val="Normal"/>
    <w:pPr>
      <w:ind w:left="3969"/>
    </w:pPr>
  </w:style>
  <w:style w:type="paragraph" w:styleId="Textedebulles">
    <w:name w:val="Balloon Text"/>
    <w:basedOn w:val="Normal"/>
    <w:rPr>
      <w:rFonts w:ascii="Tahoma" w:hAnsi="Tahoma" w:cs="Tahoma"/>
      <w:sz w:val="16"/>
      <w:szCs w:val="16"/>
    </w:rPr>
  </w:style>
  <w:style w:type="paragraph" w:customStyle="1" w:styleId="Commentaire1">
    <w:name w:val="Commentaire1"/>
    <w:basedOn w:val="Normal"/>
    <w:pPr>
      <w:spacing w:line="100" w:lineRule="atLeast"/>
    </w:pPr>
    <w:rPr>
      <w:szCs w:val="20"/>
    </w:rPr>
  </w:style>
  <w:style w:type="paragraph" w:customStyle="1" w:styleId="m-service">
    <w:name w:val="m-service"/>
    <w:basedOn w:val="Normal"/>
    <w:rPr>
      <w:rFonts w:ascii="Arial Narrow" w:hAnsi="Arial Narrow" w:cs="Arial"/>
      <w:b/>
      <w:bCs/>
      <w:sz w:val="18"/>
      <w:szCs w:val="18"/>
    </w:rPr>
  </w:style>
  <w:style w:type="paragraph" w:customStyle="1" w:styleId="m-adresse">
    <w:name w:val="m-adresse"/>
    <w:basedOn w:val="Normal"/>
    <w:pPr>
      <w:spacing w:line="227" w:lineRule="atLeast"/>
    </w:pPr>
    <w:rPr>
      <w:rFonts w:ascii="Arial Narrow" w:hAnsi="Arial Narrow" w:cs="Arial"/>
      <w:b/>
      <w:bCs/>
      <w:sz w:val="16"/>
      <w:szCs w:val="16"/>
    </w:rPr>
  </w:style>
  <w:style w:type="paragraph" w:styleId="NormalWeb">
    <w:name w:val="Normal (Web)"/>
    <w:basedOn w:val="Normal"/>
    <w:uiPriority w:val="99"/>
    <w:pPr>
      <w:suppressAutoHyphens w:val="0"/>
      <w:spacing w:before="100" w:after="119" w:line="100" w:lineRule="atLeast"/>
    </w:pPr>
    <w:rPr>
      <w:rFonts w:ascii="Arial Unicode MS" w:eastAsia="Arial Unicode MS" w:hAnsi="Arial Unicode MS" w:cs="Arial Unicode MS"/>
      <w:sz w:val="24"/>
    </w:rPr>
  </w:style>
  <w:style w:type="paragraph" w:customStyle="1" w:styleId="m-BlocTitre">
    <w:name w:val="m-BlocTitre"/>
    <w:basedOn w:val="Normal"/>
    <w:pPr>
      <w:spacing w:line="240" w:lineRule="auto"/>
      <w:jc w:val="center"/>
    </w:pPr>
    <w:rPr>
      <w:rFonts w:ascii="Liberation Serif" w:hAnsi="Liberation Serif"/>
      <w:color w:val="999999"/>
      <w:w w:val="93"/>
      <w:sz w:val="22"/>
      <w:szCs w:val="22"/>
    </w:rPr>
  </w:style>
  <w:style w:type="paragraph" w:customStyle="1" w:styleId="identite">
    <w:name w:val="identite"/>
    <w:pPr>
      <w:suppressAutoHyphens/>
      <w:overflowPunct w:val="0"/>
      <w:autoSpaceDE w:val="0"/>
      <w:spacing w:line="260" w:lineRule="exact"/>
      <w:textAlignment w:val="baseline"/>
    </w:pPr>
    <w:rPr>
      <w:rFonts w:ascii="Franklin Gothic ExtraCond" w:eastAsia="Arial" w:hAnsi="Franklin Gothic ExtraCond"/>
      <w:spacing w:val="10"/>
      <w:lang w:eastAsia="ar-SA"/>
    </w:rPr>
  </w:style>
  <w:style w:type="paragraph" w:customStyle="1" w:styleId="Paragraphe">
    <w:name w:val="Paragraphe"/>
    <w:basedOn w:val="Normal"/>
    <w:pPr>
      <w:overflowPunct w:val="0"/>
      <w:autoSpaceDE w:val="0"/>
      <w:spacing w:before="120" w:line="240" w:lineRule="auto"/>
      <w:jc w:val="both"/>
      <w:textAlignment w:val="baseline"/>
    </w:pPr>
    <w:rPr>
      <w:sz w:val="24"/>
      <w:szCs w:val="20"/>
    </w:rPr>
  </w:style>
  <w:style w:type="paragraph" w:customStyle="1" w:styleId="Reponse">
    <w:name w:val="Reponse"/>
    <w:basedOn w:val="Normal"/>
    <w:pPr>
      <w:suppressAutoHyphens w:val="0"/>
      <w:overflowPunct w:val="0"/>
      <w:autoSpaceDE w:val="0"/>
      <w:spacing w:line="240" w:lineRule="auto"/>
      <w:ind w:left="567" w:right="567"/>
      <w:jc w:val="both"/>
      <w:textAlignment w:val="baseline"/>
    </w:pPr>
    <w:rPr>
      <w:sz w:val="24"/>
      <w:szCs w:val="20"/>
    </w:rPr>
  </w:style>
  <w:style w:type="paragraph" w:customStyle="1" w:styleId="Listepuces1">
    <w:name w:val="Liste à puces1"/>
    <w:basedOn w:val="Normal"/>
    <w:pPr>
      <w:suppressAutoHyphens w:val="0"/>
      <w:spacing w:line="240" w:lineRule="auto"/>
      <w:ind w:left="-170"/>
    </w:pPr>
    <w:rPr>
      <w:rFonts w:ascii="Arial" w:hAnsi="Arial" w:cs="Arial"/>
      <w:color w:val="FF0000"/>
      <w:sz w:val="18"/>
    </w:rPr>
  </w:style>
  <w:style w:type="paragraph" w:customStyle="1" w:styleId="Paradouble">
    <w:name w:val="Para_double"/>
    <w:basedOn w:val="Paragraphe"/>
    <w:pPr>
      <w:spacing w:after="240"/>
    </w:pPr>
  </w:style>
  <w:style w:type="paragraph" w:customStyle="1" w:styleId="Corpsdetexte31">
    <w:name w:val="Corps de texte 31"/>
    <w:basedOn w:val="Normal"/>
    <w:pPr>
      <w:spacing w:line="240" w:lineRule="auto"/>
      <w:ind w:right="405"/>
      <w:jc w:val="both"/>
    </w:pPr>
    <w:rPr>
      <w:rFonts w:ascii="Garamond" w:hAnsi="Garamond" w:cs="Arial"/>
      <w:sz w:val="24"/>
    </w:rPr>
  </w:style>
  <w:style w:type="paragraph" w:customStyle="1" w:styleId="Titre100">
    <w:name w:val="Titre 10"/>
    <w:basedOn w:val="Titre10"/>
    <w:next w:val="Corpsdetexte"/>
    <w:pPr>
      <w:tabs>
        <w:tab w:val="num" w:pos="0"/>
      </w:tabs>
      <w:outlineLvl w:val="8"/>
    </w:pPr>
    <w:rPr>
      <w:b/>
      <w:bCs/>
      <w:sz w:val="21"/>
      <w:szCs w:val="21"/>
    </w:rPr>
  </w:style>
  <w:style w:type="paragraph" w:styleId="Corpsdetexte3">
    <w:name w:val="Body Text 3"/>
    <w:basedOn w:val="Normal"/>
    <w:rsid w:val="004E2207"/>
    <w:pPr>
      <w:spacing w:after="120"/>
    </w:pPr>
    <w:rPr>
      <w:sz w:val="16"/>
      <w:szCs w:val="16"/>
    </w:rPr>
  </w:style>
  <w:style w:type="table" w:styleId="Grilledutableau">
    <w:name w:val="Table Grid"/>
    <w:basedOn w:val="TableauNormal"/>
    <w:rsid w:val="009E01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brut">
    <w:name w:val="Plain Text"/>
    <w:basedOn w:val="Normal"/>
    <w:link w:val="TextebrutCar"/>
    <w:unhideWhenUsed/>
    <w:rsid w:val="00F97F8D"/>
    <w:pPr>
      <w:spacing w:line="240" w:lineRule="auto"/>
    </w:pPr>
    <w:rPr>
      <w:rFonts w:ascii="Courier New" w:hAnsi="Courier New" w:cs="Courier New"/>
      <w:szCs w:val="20"/>
    </w:rPr>
  </w:style>
  <w:style w:type="character" w:customStyle="1" w:styleId="TextebrutCar">
    <w:name w:val="Texte brut Car"/>
    <w:link w:val="Textebrut"/>
    <w:rsid w:val="00F97F8D"/>
    <w:rPr>
      <w:rFonts w:ascii="Courier New" w:hAnsi="Courier New" w:cs="Courier New"/>
      <w:lang w:eastAsia="ar-SA"/>
    </w:rPr>
  </w:style>
  <w:style w:type="paragraph" w:styleId="Retraitcorpsdetexte">
    <w:name w:val="Body Text Indent"/>
    <w:basedOn w:val="Normal"/>
    <w:link w:val="RetraitcorpsdetexteCar"/>
    <w:rsid w:val="00F97F8D"/>
    <w:pPr>
      <w:tabs>
        <w:tab w:val="num" w:pos="-567"/>
      </w:tabs>
      <w:spacing w:before="120"/>
      <w:ind w:left="-709"/>
      <w:jc w:val="both"/>
    </w:pPr>
    <w:rPr>
      <w:bCs/>
      <w:szCs w:val="20"/>
    </w:rPr>
  </w:style>
  <w:style w:type="character" w:customStyle="1" w:styleId="RetraitcorpsdetexteCar">
    <w:name w:val="Retrait corps de texte Car"/>
    <w:link w:val="Retraitcorpsdetexte"/>
    <w:rsid w:val="00F97F8D"/>
    <w:rPr>
      <w:bCs/>
      <w:lang w:eastAsia="ar-SA"/>
    </w:rPr>
  </w:style>
  <w:style w:type="paragraph" w:styleId="Retraitcorpsdetexte2">
    <w:name w:val="Body Text Indent 2"/>
    <w:basedOn w:val="Normal"/>
    <w:link w:val="Retraitcorpsdetexte2Car"/>
    <w:rsid w:val="004707D3"/>
    <w:pPr>
      <w:tabs>
        <w:tab w:val="num" w:pos="-567"/>
      </w:tabs>
      <w:spacing w:before="120"/>
      <w:ind w:left="-709"/>
      <w:jc w:val="both"/>
    </w:pPr>
    <w:rPr>
      <w:rFonts w:cs="Arial"/>
      <w:b/>
      <w:bCs/>
      <w:sz w:val="28"/>
      <w:szCs w:val="28"/>
    </w:rPr>
  </w:style>
  <w:style w:type="character" w:customStyle="1" w:styleId="Retraitcorpsdetexte2Car">
    <w:name w:val="Retrait corps de texte 2 Car"/>
    <w:link w:val="Retraitcorpsdetexte2"/>
    <w:rsid w:val="004707D3"/>
    <w:rPr>
      <w:rFonts w:cs="Arial"/>
      <w:b/>
      <w:bCs/>
      <w:sz w:val="28"/>
      <w:szCs w:val="28"/>
      <w:lang w:eastAsia="ar-SA"/>
    </w:rPr>
  </w:style>
  <w:style w:type="paragraph" w:styleId="Corpsdetexte2">
    <w:name w:val="Body Text 2"/>
    <w:basedOn w:val="Normal"/>
    <w:link w:val="Corpsdetexte2Car"/>
    <w:rsid w:val="00931126"/>
    <w:pPr>
      <w:suppressAutoHyphens w:val="0"/>
      <w:spacing w:before="100" w:beforeAutospacing="1" w:line="240" w:lineRule="auto"/>
    </w:pPr>
    <w:rPr>
      <w:color w:val="000000"/>
      <w:szCs w:val="20"/>
      <w:lang w:eastAsia="fr-FR"/>
    </w:rPr>
  </w:style>
  <w:style w:type="character" w:customStyle="1" w:styleId="Corpsdetexte2Car">
    <w:name w:val="Corps de texte 2 Car"/>
    <w:link w:val="Corpsdetexte2"/>
    <w:rsid w:val="00931126"/>
    <w:rPr>
      <w:color w:val="000000"/>
    </w:rPr>
  </w:style>
  <w:style w:type="paragraph" w:styleId="Retraitcorpsdetexte3">
    <w:name w:val="Body Text Indent 3"/>
    <w:basedOn w:val="Normal"/>
    <w:link w:val="Retraitcorpsdetexte3Car"/>
    <w:rsid w:val="00064ACC"/>
    <w:pPr>
      <w:tabs>
        <w:tab w:val="num" w:pos="-567"/>
      </w:tabs>
      <w:spacing w:before="120"/>
      <w:ind w:left="-709"/>
      <w:jc w:val="both"/>
    </w:pPr>
    <w:rPr>
      <w:rFonts w:cs="Arial"/>
      <w:bCs/>
      <w:sz w:val="28"/>
      <w:szCs w:val="28"/>
    </w:rPr>
  </w:style>
  <w:style w:type="character" w:customStyle="1" w:styleId="Retraitcorpsdetexte3Car">
    <w:name w:val="Retrait corps de texte 3 Car"/>
    <w:link w:val="Retraitcorpsdetexte3"/>
    <w:rsid w:val="00064ACC"/>
    <w:rPr>
      <w:rFonts w:cs="Arial"/>
      <w:bCs/>
      <w:sz w:val="28"/>
      <w:szCs w:val="28"/>
      <w:lang w:eastAsia="ar-SA"/>
    </w:rPr>
  </w:style>
  <w:style w:type="character" w:styleId="Accentuation">
    <w:name w:val="Emphasis"/>
    <w:uiPriority w:val="20"/>
    <w:qFormat/>
    <w:rsid w:val="00504A1C"/>
    <w:rPr>
      <w:i/>
      <w:iCs/>
    </w:rPr>
  </w:style>
  <w:style w:type="paragraph" w:styleId="Paragraphedeliste">
    <w:name w:val="List Paragraph"/>
    <w:basedOn w:val="Normal"/>
    <w:uiPriority w:val="34"/>
    <w:qFormat/>
    <w:rsid w:val="00053A1F"/>
    <w:pPr>
      <w:ind w:left="708"/>
    </w:pPr>
  </w:style>
  <w:style w:type="character" w:customStyle="1" w:styleId="PieddepageCar">
    <w:name w:val="Pied de page Car"/>
    <w:link w:val="Pieddepage"/>
    <w:uiPriority w:val="99"/>
    <w:rsid w:val="00C86409"/>
    <w:rPr>
      <w:szCs w:val="24"/>
      <w:lang w:eastAsia="ar-SA"/>
    </w:rPr>
  </w:style>
  <w:style w:type="paragraph" w:customStyle="1" w:styleId="StyleJustifiGauche-125cm">
    <w:name w:val="Style Justifié Gauche :  -125 cm"/>
    <w:basedOn w:val="Normal"/>
    <w:next w:val="Retraitcorpsdetexte3"/>
    <w:rsid w:val="004C012E"/>
    <w:pPr>
      <w:ind w:left="-709"/>
      <w:jc w:val="both"/>
    </w:pPr>
    <w:rPr>
      <w:szCs w:val="20"/>
    </w:rPr>
  </w:style>
  <w:style w:type="paragraph" w:customStyle="1" w:styleId="StyleJustifiGauche-125cmAvant6pt">
    <w:name w:val="Style Justifié Gauche :  -125 cm Avant : 6 pt"/>
    <w:basedOn w:val="Normal"/>
    <w:next w:val="Retraitcorpsdetexte"/>
    <w:rsid w:val="006F21D2"/>
    <w:pPr>
      <w:spacing w:before="120"/>
      <w:ind w:left="-709"/>
      <w:jc w:val="both"/>
    </w:pPr>
    <w:rPr>
      <w:szCs w:val="20"/>
    </w:rPr>
  </w:style>
  <w:style w:type="paragraph" w:customStyle="1" w:styleId="StyleInterlignesimple">
    <w:name w:val="Style Interligne : simple"/>
    <w:basedOn w:val="Normal"/>
    <w:next w:val="Retraitcorpsdetexte"/>
    <w:rsid w:val="00335F9F"/>
    <w:pPr>
      <w:spacing w:line="240" w:lineRule="auto"/>
    </w:pPr>
    <w:rPr>
      <w:szCs w:val="20"/>
    </w:rPr>
  </w:style>
  <w:style w:type="paragraph" w:customStyle="1" w:styleId="western">
    <w:name w:val="western"/>
    <w:basedOn w:val="Normal"/>
    <w:rsid w:val="007D620D"/>
    <w:pPr>
      <w:suppressAutoHyphens w:val="0"/>
      <w:spacing w:before="100" w:beforeAutospacing="1" w:after="119" w:line="238" w:lineRule="atLeast"/>
    </w:pPr>
    <w:rPr>
      <w:color w:val="000000"/>
      <w:szCs w:val="20"/>
      <w:lang w:eastAsia="fr-FR"/>
    </w:rPr>
  </w:style>
  <w:style w:type="character" w:styleId="Mentionnonrsolue">
    <w:name w:val="Unresolved Mention"/>
    <w:uiPriority w:val="99"/>
    <w:semiHidden/>
    <w:unhideWhenUsed/>
    <w:rsid w:val="003C48E5"/>
    <w:rPr>
      <w:color w:val="605E5C"/>
      <w:shd w:val="clear" w:color="auto" w:fill="E1DFDD"/>
    </w:rPr>
  </w:style>
  <w:style w:type="paragraph" w:styleId="Lgende">
    <w:name w:val="caption"/>
    <w:basedOn w:val="Normal"/>
    <w:next w:val="Normal"/>
    <w:unhideWhenUsed/>
    <w:qFormat/>
    <w:rsid w:val="00957CB5"/>
    <w:rPr>
      <w:b/>
      <w:bCs/>
      <w:szCs w:val="20"/>
    </w:rPr>
  </w:style>
  <w:style w:type="character" w:styleId="Marquedecommentaire">
    <w:name w:val="annotation reference"/>
    <w:rsid w:val="000E6B97"/>
    <w:rPr>
      <w:sz w:val="16"/>
      <w:szCs w:val="16"/>
    </w:rPr>
  </w:style>
  <w:style w:type="paragraph" w:styleId="Commentaire">
    <w:name w:val="annotation text"/>
    <w:basedOn w:val="Normal"/>
    <w:link w:val="CommentaireCar"/>
    <w:rsid w:val="000E6B97"/>
    <w:rPr>
      <w:szCs w:val="20"/>
    </w:rPr>
  </w:style>
  <w:style w:type="character" w:customStyle="1" w:styleId="CommentaireCar">
    <w:name w:val="Commentaire Car"/>
    <w:link w:val="Commentaire"/>
    <w:rsid w:val="000E6B97"/>
    <w:rPr>
      <w:lang w:eastAsia="ar-SA"/>
    </w:rPr>
  </w:style>
  <w:style w:type="paragraph" w:styleId="Objetducommentaire">
    <w:name w:val="annotation subject"/>
    <w:basedOn w:val="Commentaire"/>
    <w:next w:val="Commentaire"/>
    <w:link w:val="ObjetducommentaireCar"/>
    <w:rsid w:val="000E6B97"/>
    <w:rPr>
      <w:b/>
      <w:bCs/>
    </w:rPr>
  </w:style>
  <w:style w:type="character" w:customStyle="1" w:styleId="ObjetducommentaireCar">
    <w:name w:val="Objet du commentaire Car"/>
    <w:link w:val="Objetducommentaire"/>
    <w:rsid w:val="000E6B97"/>
    <w:rPr>
      <w:b/>
      <w:bCs/>
      <w:lang w:eastAsia="ar-SA"/>
    </w:rPr>
  </w:style>
  <w:style w:type="character" w:styleId="lev">
    <w:name w:val="Strong"/>
    <w:qFormat/>
    <w:rsid w:val="008B3026"/>
    <w:rPr>
      <w:b/>
      <w:bCs/>
    </w:rPr>
  </w:style>
  <w:style w:type="character" w:styleId="Rfrenceintense">
    <w:name w:val="Intense Reference"/>
    <w:uiPriority w:val="32"/>
    <w:qFormat/>
    <w:rsid w:val="000D48D9"/>
    <w:rPr>
      <w:b/>
      <w:bCs/>
      <w:smallCaps/>
      <w:color w:val="4472C4"/>
      <w:spacing w:val="5"/>
    </w:rPr>
  </w:style>
  <w:style w:type="paragraph" w:customStyle="1" w:styleId="Style1">
    <w:name w:val="Style1"/>
    <w:basedOn w:val="Titre1"/>
    <w:link w:val="Style1Car"/>
    <w:qFormat/>
    <w:rsid w:val="00311D44"/>
    <w:rPr>
      <w:sz w:val="28"/>
      <w:szCs w:val="32"/>
    </w:rPr>
  </w:style>
  <w:style w:type="character" w:styleId="Accentuationintense">
    <w:name w:val="Intense Emphasis"/>
    <w:uiPriority w:val="21"/>
    <w:qFormat/>
    <w:rsid w:val="00467593"/>
    <w:rPr>
      <w:i/>
      <w:iCs/>
      <w:color w:val="4472C4"/>
    </w:rPr>
  </w:style>
  <w:style w:type="character" w:customStyle="1" w:styleId="Titre1Car">
    <w:name w:val="Titre 1 Car"/>
    <w:link w:val="Titre1"/>
    <w:rsid w:val="00311D44"/>
    <w:rPr>
      <w:b/>
      <w:bCs/>
      <w:sz w:val="22"/>
      <w:szCs w:val="24"/>
      <w:lang w:eastAsia="ar-SA"/>
    </w:rPr>
  </w:style>
  <w:style w:type="character" w:customStyle="1" w:styleId="Style1Car">
    <w:name w:val="Style1 Car"/>
    <w:link w:val="Style1"/>
    <w:rsid w:val="00311D44"/>
    <w:rPr>
      <w:b/>
      <w:bCs/>
      <w:sz w:val="28"/>
      <w:szCs w:val="32"/>
      <w:lang w:eastAsia="ar-SA"/>
    </w:rPr>
  </w:style>
  <w:style w:type="paragraph" w:styleId="En-ttedetabledesmatires">
    <w:name w:val="TOC Heading"/>
    <w:basedOn w:val="Titre1"/>
    <w:next w:val="Normal"/>
    <w:uiPriority w:val="39"/>
    <w:unhideWhenUsed/>
    <w:qFormat/>
    <w:rsid w:val="00D04CA1"/>
    <w:pPr>
      <w:keepLines/>
      <w:numPr>
        <w:numId w:val="0"/>
      </w:numPr>
      <w:suppressAutoHyphens w:val="0"/>
      <w:spacing w:before="240" w:line="259" w:lineRule="auto"/>
      <w:outlineLvl w:val="9"/>
    </w:pPr>
    <w:rPr>
      <w:rFonts w:ascii="Calibri Light" w:hAnsi="Calibri Light"/>
      <w:b w:val="0"/>
      <w:bCs w:val="0"/>
      <w:color w:val="2F5496"/>
      <w:sz w:val="32"/>
      <w:szCs w:val="32"/>
      <w:lang w:eastAsia="fr-FR"/>
    </w:rPr>
  </w:style>
  <w:style w:type="paragraph" w:styleId="TM1">
    <w:name w:val="toc 1"/>
    <w:basedOn w:val="Normal"/>
    <w:next w:val="Normal"/>
    <w:autoRedefine/>
    <w:uiPriority w:val="39"/>
    <w:rsid w:val="00D04CA1"/>
  </w:style>
  <w:style w:type="paragraph" w:styleId="TM2">
    <w:name w:val="toc 2"/>
    <w:basedOn w:val="Normal"/>
    <w:next w:val="Normal"/>
    <w:autoRedefine/>
    <w:uiPriority w:val="39"/>
    <w:unhideWhenUsed/>
    <w:rsid w:val="0035064C"/>
    <w:pPr>
      <w:tabs>
        <w:tab w:val="left" w:pos="880"/>
        <w:tab w:val="right" w:leader="dot" w:pos="10054"/>
      </w:tabs>
      <w:suppressAutoHyphens w:val="0"/>
      <w:spacing w:after="100" w:line="259" w:lineRule="auto"/>
      <w:ind w:left="220"/>
    </w:pPr>
    <w:rPr>
      <w:rFonts w:ascii="Calibri" w:hAnsi="Calibri"/>
      <w:sz w:val="22"/>
      <w:szCs w:val="22"/>
      <w:lang w:eastAsia="fr-FR"/>
    </w:rPr>
  </w:style>
  <w:style w:type="paragraph" w:styleId="TM3">
    <w:name w:val="toc 3"/>
    <w:basedOn w:val="Normal"/>
    <w:next w:val="Normal"/>
    <w:autoRedefine/>
    <w:uiPriority w:val="39"/>
    <w:unhideWhenUsed/>
    <w:rsid w:val="00E93429"/>
    <w:pPr>
      <w:suppressAutoHyphens w:val="0"/>
      <w:spacing w:after="100" w:line="259" w:lineRule="auto"/>
      <w:ind w:left="440"/>
    </w:pPr>
    <w:rPr>
      <w:rFonts w:ascii="Calibri" w:hAnsi="Calibri"/>
      <w:sz w:val="22"/>
      <w:szCs w:val="22"/>
      <w:lang w:eastAsia="fr-FR"/>
    </w:rPr>
  </w:style>
  <w:style w:type="paragraph" w:customStyle="1" w:styleId="fcase1ertab">
    <w:name w:val="f_case_1ertab"/>
    <w:basedOn w:val="Normal"/>
    <w:rsid w:val="00487395"/>
    <w:pPr>
      <w:tabs>
        <w:tab w:val="left" w:pos="426"/>
      </w:tabs>
      <w:spacing w:line="240" w:lineRule="auto"/>
      <w:ind w:left="709" w:hanging="709"/>
      <w:jc w:val="both"/>
    </w:pPr>
    <w:rPr>
      <w:rFonts w:ascii="Univers" w:hAnsi="Univers" w:cs="Univers"/>
      <w:szCs w:val="20"/>
      <w:lang w:eastAsia="zh-CN"/>
    </w:rPr>
  </w:style>
  <w:style w:type="character" w:customStyle="1" w:styleId="Titre2Car">
    <w:name w:val="Titre 2 Car"/>
    <w:basedOn w:val="Policepardfaut"/>
    <w:link w:val="Titre2"/>
    <w:uiPriority w:val="9"/>
    <w:rsid w:val="007D791B"/>
    <w:rPr>
      <w:b/>
      <w:bCs/>
      <w:szCs w:val="24"/>
      <w:lang w:eastAsia="ar-SA"/>
    </w:rPr>
  </w:style>
  <w:style w:type="character" w:customStyle="1" w:styleId="cf01">
    <w:name w:val="cf01"/>
    <w:basedOn w:val="Policepardfaut"/>
    <w:rsid w:val="00135D91"/>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677516">
      <w:bodyDiv w:val="1"/>
      <w:marLeft w:val="0"/>
      <w:marRight w:val="0"/>
      <w:marTop w:val="0"/>
      <w:marBottom w:val="0"/>
      <w:divBdr>
        <w:top w:val="none" w:sz="0" w:space="0" w:color="auto"/>
        <w:left w:val="none" w:sz="0" w:space="0" w:color="auto"/>
        <w:bottom w:val="none" w:sz="0" w:space="0" w:color="auto"/>
        <w:right w:val="none" w:sz="0" w:space="0" w:color="auto"/>
      </w:divBdr>
    </w:div>
    <w:div w:id="52894715">
      <w:bodyDiv w:val="1"/>
      <w:marLeft w:val="0"/>
      <w:marRight w:val="0"/>
      <w:marTop w:val="0"/>
      <w:marBottom w:val="0"/>
      <w:divBdr>
        <w:top w:val="none" w:sz="0" w:space="0" w:color="auto"/>
        <w:left w:val="none" w:sz="0" w:space="0" w:color="auto"/>
        <w:bottom w:val="none" w:sz="0" w:space="0" w:color="auto"/>
        <w:right w:val="none" w:sz="0" w:space="0" w:color="auto"/>
      </w:divBdr>
    </w:div>
    <w:div w:id="118884676">
      <w:bodyDiv w:val="1"/>
      <w:marLeft w:val="0"/>
      <w:marRight w:val="0"/>
      <w:marTop w:val="0"/>
      <w:marBottom w:val="0"/>
      <w:divBdr>
        <w:top w:val="none" w:sz="0" w:space="0" w:color="auto"/>
        <w:left w:val="none" w:sz="0" w:space="0" w:color="auto"/>
        <w:bottom w:val="none" w:sz="0" w:space="0" w:color="auto"/>
        <w:right w:val="none" w:sz="0" w:space="0" w:color="auto"/>
      </w:divBdr>
    </w:div>
    <w:div w:id="262420738">
      <w:bodyDiv w:val="1"/>
      <w:marLeft w:val="0"/>
      <w:marRight w:val="0"/>
      <w:marTop w:val="0"/>
      <w:marBottom w:val="0"/>
      <w:divBdr>
        <w:top w:val="none" w:sz="0" w:space="0" w:color="auto"/>
        <w:left w:val="none" w:sz="0" w:space="0" w:color="auto"/>
        <w:bottom w:val="none" w:sz="0" w:space="0" w:color="auto"/>
        <w:right w:val="none" w:sz="0" w:space="0" w:color="auto"/>
      </w:divBdr>
    </w:div>
    <w:div w:id="305822940">
      <w:bodyDiv w:val="1"/>
      <w:marLeft w:val="0"/>
      <w:marRight w:val="0"/>
      <w:marTop w:val="0"/>
      <w:marBottom w:val="0"/>
      <w:divBdr>
        <w:top w:val="none" w:sz="0" w:space="0" w:color="auto"/>
        <w:left w:val="none" w:sz="0" w:space="0" w:color="auto"/>
        <w:bottom w:val="none" w:sz="0" w:space="0" w:color="auto"/>
        <w:right w:val="none" w:sz="0" w:space="0" w:color="auto"/>
      </w:divBdr>
    </w:div>
    <w:div w:id="374089936">
      <w:bodyDiv w:val="1"/>
      <w:marLeft w:val="0"/>
      <w:marRight w:val="0"/>
      <w:marTop w:val="0"/>
      <w:marBottom w:val="0"/>
      <w:divBdr>
        <w:top w:val="none" w:sz="0" w:space="0" w:color="auto"/>
        <w:left w:val="none" w:sz="0" w:space="0" w:color="auto"/>
        <w:bottom w:val="none" w:sz="0" w:space="0" w:color="auto"/>
        <w:right w:val="none" w:sz="0" w:space="0" w:color="auto"/>
      </w:divBdr>
    </w:div>
    <w:div w:id="442698999">
      <w:bodyDiv w:val="1"/>
      <w:marLeft w:val="0"/>
      <w:marRight w:val="0"/>
      <w:marTop w:val="0"/>
      <w:marBottom w:val="0"/>
      <w:divBdr>
        <w:top w:val="none" w:sz="0" w:space="0" w:color="auto"/>
        <w:left w:val="none" w:sz="0" w:space="0" w:color="auto"/>
        <w:bottom w:val="none" w:sz="0" w:space="0" w:color="auto"/>
        <w:right w:val="none" w:sz="0" w:space="0" w:color="auto"/>
      </w:divBdr>
      <w:divsChild>
        <w:div w:id="1341857978">
          <w:marLeft w:val="0"/>
          <w:marRight w:val="0"/>
          <w:marTop w:val="0"/>
          <w:marBottom w:val="0"/>
          <w:divBdr>
            <w:top w:val="none" w:sz="0" w:space="0" w:color="auto"/>
            <w:left w:val="none" w:sz="0" w:space="0" w:color="auto"/>
            <w:bottom w:val="none" w:sz="0" w:space="0" w:color="auto"/>
            <w:right w:val="none" w:sz="0" w:space="0" w:color="auto"/>
          </w:divBdr>
          <w:divsChild>
            <w:div w:id="376399514">
              <w:marLeft w:val="0"/>
              <w:marRight w:val="0"/>
              <w:marTop w:val="0"/>
              <w:marBottom w:val="0"/>
              <w:divBdr>
                <w:top w:val="none" w:sz="0" w:space="0" w:color="auto"/>
                <w:left w:val="none" w:sz="0" w:space="0" w:color="auto"/>
                <w:bottom w:val="none" w:sz="0" w:space="0" w:color="auto"/>
                <w:right w:val="none" w:sz="0" w:space="0" w:color="auto"/>
              </w:divBdr>
              <w:divsChild>
                <w:div w:id="1945726591">
                  <w:marLeft w:val="0"/>
                  <w:marRight w:val="0"/>
                  <w:marTop w:val="0"/>
                  <w:marBottom w:val="0"/>
                  <w:divBdr>
                    <w:top w:val="none" w:sz="0" w:space="0" w:color="auto"/>
                    <w:left w:val="none" w:sz="0" w:space="0" w:color="auto"/>
                    <w:bottom w:val="none" w:sz="0" w:space="0" w:color="auto"/>
                    <w:right w:val="none" w:sz="0" w:space="0" w:color="auto"/>
                  </w:divBdr>
                  <w:divsChild>
                    <w:div w:id="799962383">
                      <w:marLeft w:val="0"/>
                      <w:marRight w:val="0"/>
                      <w:marTop w:val="0"/>
                      <w:marBottom w:val="0"/>
                      <w:divBdr>
                        <w:top w:val="none" w:sz="0" w:space="0" w:color="auto"/>
                        <w:left w:val="none" w:sz="0" w:space="0" w:color="auto"/>
                        <w:bottom w:val="none" w:sz="0" w:space="0" w:color="auto"/>
                        <w:right w:val="none" w:sz="0" w:space="0" w:color="auto"/>
                      </w:divBdr>
                      <w:divsChild>
                        <w:div w:id="415638708">
                          <w:marLeft w:val="0"/>
                          <w:marRight w:val="0"/>
                          <w:marTop w:val="0"/>
                          <w:marBottom w:val="0"/>
                          <w:divBdr>
                            <w:top w:val="none" w:sz="0" w:space="0" w:color="auto"/>
                            <w:left w:val="none" w:sz="0" w:space="0" w:color="auto"/>
                            <w:bottom w:val="none" w:sz="0" w:space="0" w:color="auto"/>
                            <w:right w:val="none" w:sz="0" w:space="0" w:color="auto"/>
                          </w:divBdr>
                          <w:divsChild>
                            <w:div w:id="17053177">
                              <w:marLeft w:val="0"/>
                              <w:marRight w:val="0"/>
                              <w:marTop w:val="0"/>
                              <w:marBottom w:val="0"/>
                              <w:divBdr>
                                <w:top w:val="none" w:sz="0" w:space="0" w:color="auto"/>
                                <w:left w:val="none" w:sz="0" w:space="0" w:color="auto"/>
                                <w:bottom w:val="none" w:sz="0" w:space="0" w:color="auto"/>
                                <w:right w:val="none" w:sz="0" w:space="0" w:color="auto"/>
                              </w:divBdr>
                              <w:divsChild>
                                <w:div w:id="1455245537">
                                  <w:marLeft w:val="0"/>
                                  <w:marRight w:val="0"/>
                                  <w:marTop w:val="0"/>
                                  <w:marBottom w:val="0"/>
                                  <w:divBdr>
                                    <w:top w:val="none" w:sz="0" w:space="0" w:color="auto"/>
                                    <w:left w:val="none" w:sz="0" w:space="0" w:color="auto"/>
                                    <w:bottom w:val="none" w:sz="0" w:space="0" w:color="auto"/>
                                    <w:right w:val="none" w:sz="0" w:space="0" w:color="auto"/>
                                  </w:divBdr>
                                  <w:divsChild>
                                    <w:div w:id="55955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47093652">
      <w:bodyDiv w:val="1"/>
      <w:marLeft w:val="0"/>
      <w:marRight w:val="0"/>
      <w:marTop w:val="0"/>
      <w:marBottom w:val="0"/>
      <w:divBdr>
        <w:top w:val="none" w:sz="0" w:space="0" w:color="auto"/>
        <w:left w:val="none" w:sz="0" w:space="0" w:color="auto"/>
        <w:bottom w:val="none" w:sz="0" w:space="0" w:color="auto"/>
        <w:right w:val="none" w:sz="0" w:space="0" w:color="auto"/>
      </w:divBdr>
      <w:divsChild>
        <w:div w:id="44840838">
          <w:marLeft w:val="0"/>
          <w:marRight w:val="0"/>
          <w:marTop w:val="0"/>
          <w:marBottom w:val="0"/>
          <w:divBdr>
            <w:top w:val="none" w:sz="0" w:space="0" w:color="auto"/>
            <w:left w:val="none" w:sz="0" w:space="0" w:color="auto"/>
            <w:bottom w:val="none" w:sz="0" w:space="0" w:color="auto"/>
            <w:right w:val="none" w:sz="0" w:space="0" w:color="auto"/>
          </w:divBdr>
          <w:divsChild>
            <w:div w:id="1892686736">
              <w:marLeft w:val="0"/>
              <w:marRight w:val="0"/>
              <w:marTop w:val="0"/>
              <w:marBottom w:val="0"/>
              <w:divBdr>
                <w:top w:val="none" w:sz="0" w:space="0" w:color="auto"/>
                <w:left w:val="none" w:sz="0" w:space="0" w:color="auto"/>
                <w:bottom w:val="none" w:sz="0" w:space="0" w:color="auto"/>
                <w:right w:val="none" w:sz="0" w:space="0" w:color="auto"/>
              </w:divBdr>
              <w:divsChild>
                <w:div w:id="1162895416">
                  <w:marLeft w:val="0"/>
                  <w:marRight w:val="0"/>
                  <w:marTop w:val="0"/>
                  <w:marBottom w:val="0"/>
                  <w:divBdr>
                    <w:top w:val="none" w:sz="0" w:space="0" w:color="auto"/>
                    <w:left w:val="none" w:sz="0" w:space="0" w:color="auto"/>
                    <w:bottom w:val="none" w:sz="0" w:space="0" w:color="auto"/>
                    <w:right w:val="none" w:sz="0" w:space="0" w:color="auto"/>
                  </w:divBdr>
                  <w:divsChild>
                    <w:div w:id="579754105">
                      <w:marLeft w:val="0"/>
                      <w:marRight w:val="0"/>
                      <w:marTop w:val="0"/>
                      <w:marBottom w:val="0"/>
                      <w:divBdr>
                        <w:top w:val="none" w:sz="0" w:space="0" w:color="auto"/>
                        <w:left w:val="none" w:sz="0" w:space="0" w:color="auto"/>
                        <w:bottom w:val="none" w:sz="0" w:space="0" w:color="auto"/>
                        <w:right w:val="none" w:sz="0" w:space="0" w:color="auto"/>
                      </w:divBdr>
                      <w:divsChild>
                        <w:div w:id="1037005776">
                          <w:marLeft w:val="0"/>
                          <w:marRight w:val="0"/>
                          <w:marTop w:val="0"/>
                          <w:marBottom w:val="0"/>
                          <w:divBdr>
                            <w:top w:val="none" w:sz="0" w:space="0" w:color="auto"/>
                            <w:left w:val="none" w:sz="0" w:space="0" w:color="auto"/>
                            <w:bottom w:val="none" w:sz="0" w:space="0" w:color="auto"/>
                            <w:right w:val="none" w:sz="0" w:space="0" w:color="auto"/>
                          </w:divBdr>
                          <w:divsChild>
                            <w:div w:id="1790078028">
                              <w:marLeft w:val="0"/>
                              <w:marRight w:val="0"/>
                              <w:marTop w:val="0"/>
                              <w:marBottom w:val="0"/>
                              <w:divBdr>
                                <w:top w:val="none" w:sz="0" w:space="0" w:color="auto"/>
                                <w:left w:val="none" w:sz="0" w:space="0" w:color="auto"/>
                                <w:bottom w:val="none" w:sz="0" w:space="0" w:color="auto"/>
                                <w:right w:val="none" w:sz="0" w:space="0" w:color="auto"/>
                              </w:divBdr>
                              <w:divsChild>
                                <w:div w:id="641154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1697789">
      <w:bodyDiv w:val="1"/>
      <w:marLeft w:val="0"/>
      <w:marRight w:val="0"/>
      <w:marTop w:val="0"/>
      <w:marBottom w:val="0"/>
      <w:divBdr>
        <w:top w:val="none" w:sz="0" w:space="0" w:color="auto"/>
        <w:left w:val="none" w:sz="0" w:space="0" w:color="auto"/>
        <w:bottom w:val="none" w:sz="0" w:space="0" w:color="auto"/>
        <w:right w:val="none" w:sz="0" w:space="0" w:color="auto"/>
      </w:divBdr>
    </w:div>
    <w:div w:id="532810532">
      <w:bodyDiv w:val="1"/>
      <w:marLeft w:val="0"/>
      <w:marRight w:val="0"/>
      <w:marTop w:val="0"/>
      <w:marBottom w:val="0"/>
      <w:divBdr>
        <w:top w:val="none" w:sz="0" w:space="0" w:color="auto"/>
        <w:left w:val="none" w:sz="0" w:space="0" w:color="auto"/>
        <w:bottom w:val="none" w:sz="0" w:space="0" w:color="auto"/>
        <w:right w:val="none" w:sz="0" w:space="0" w:color="auto"/>
      </w:divBdr>
    </w:div>
    <w:div w:id="548609730">
      <w:bodyDiv w:val="1"/>
      <w:marLeft w:val="0"/>
      <w:marRight w:val="0"/>
      <w:marTop w:val="0"/>
      <w:marBottom w:val="0"/>
      <w:divBdr>
        <w:top w:val="none" w:sz="0" w:space="0" w:color="auto"/>
        <w:left w:val="none" w:sz="0" w:space="0" w:color="auto"/>
        <w:bottom w:val="none" w:sz="0" w:space="0" w:color="auto"/>
        <w:right w:val="none" w:sz="0" w:space="0" w:color="auto"/>
      </w:divBdr>
    </w:div>
    <w:div w:id="640035895">
      <w:bodyDiv w:val="1"/>
      <w:marLeft w:val="0"/>
      <w:marRight w:val="0"/>
      <w:marTop w:val="0"/>
      <w:marBottom w:val="0"/>
      <w:divBdr>
        <w:top w:val="none" w:sz="0" w:space="0" w:color="auto"/>
        <w:left w:val="none" w:sz="0" w:space="0" w:color="auto"/>
        <w:bottom w:val="none" w:sz="0" w:space="0" w:color="auto"/>
        <w:right w:val="none" w:sz="0" w:space="0" w:color="auto"/>
      </w:divBdr>
    </w:div>
    <w:div w:id="665479717">
      <w:bodyDiv w:val="1"/>
      <w:marLeft w:val="0"/>
      <w:marRight w:val="0"/>
      <w:marTop w:val="0"/>
      <w:marBottom w:val="0"/>
      <w:divBdr>
        <w:top w:val="none" w:sz="0" w:space="0" w:color="auto"/>
        <w:left w:val="none" w:sz="0" w:space="0" w:color="auto"/>
        <w:bottom w:val="none" w:sz="0" w:space="0" w:color="auto"/>
        <w:right w:val="none" w:sz="0" w:space="0" w:color="auto"/>
      </w:divBdr>
    </w:div>
    <w:div w:id="673846849">
      <w:bodyDiv w:val="1"/>
      <w:marLeft w:val="0"/>
      <w:marRight w:val="0"/>
      <w:marTop w:val="0"/>
      <w:marBottom w:val="0"/>
      <w:divBdr>
        <w:top w:val="none" w:sz="0" w:space="0" w:color="auto"/>
        <w:left w:val="none" w:sz="0" w:space="0" w:color="auto"/>
        <w:bottom w:val="none" w:sz="0" w:space="0" w:color="auto"/>
        <w:right w:val="none" w:sz="0" w:space="0" w:color="auto"/>
      </w:divBdr>
    </w:div>
    <w:div w:id="677273411">
      <w:bodyDiv w:val="1"/>
      <w:marLeft w:val="0"/>
      <w:marRight w:val="0"/>
      <w:marTop w:val="0"/>
      <w:marBottom w:val="0"/>
      <w:divBdr>
        <w:top w:val="none" w:sz="0" w:space="0" w:color="auto"/>
        <w:left w:val="none" w:sz="0" w:space="0" w:color="auto"/>
        <w:bottom w:val="none" w:sz="0" w:space="0" w:color="auto"/>
        <w:right w:val="none" w:sz="0" w:space="0" w:color="auto"/>
      </w:divBdr>
    </w:div>
    <w:div w:id="681399134">
      <w:bodyDiv w:val="1"/>
      <w:marLeft w:val="0"/>
      <w:marRight w:val="0"/>
      <w:marTop w:val="0"/>
      <w:marBottom w:val="0"/>
      <w:divBdr>
        <w:top w:val="none" w:sz="0" w:space="0" w:color="auto"/>
        <w:left w:val="none" w:sz="0" w:space="0" w:color="auto"/>
        <w:bottom w:val="none" w:sz="0" w:space="0" w:color="auto"/>
        <w:right w:val="none" w:sz="0" w:space="0" w:color="auto"/>
      </w:divBdr>
    </w:div>
    <w:div w:id="813135463">
      <w:bodyDiv w:val="1"/>
      <w:marLeft w:val="0"/>
      <w:marRight w:val="0"/>
      <w:marTop w:val="0"/>
      <w:marBottom w:val="0"/>
      <w:divBdr>
        <w:top w:val="none" w:sz="0" w:space="0" w:color="auto"/>
        <w:left w:val="none" w:sz="0" w:space="0" w:color="auto"/>
        <w:bottom w:val="none" w:sz="0" w:space="0" w:color="auto"/>
        <w:right w:val="none" w:sz="0" w:space="0" w:color="auto"/>
      </w:divBdr>
    </w:div>
    <w:div w:id="911088957">
      <w:bodyDiv w:val="1"/>
      <w:marLeft w:val="0"/>
      <w:marRight w:val="0"/>
      <w:marTop w:val="0"/>
      <w:marBottom w:val="0"/>
      <w:divBdr>
        <w:top w:val="none" w:sz="0" w:space="0" w:color="auto"/>
        <w:left w:val="none" w:sz="0" w:space="0" w:color="auto"/>
        <w:bottom w:val="none" w:sz="0" w:space="0" w:color="auto"/>
        <w:right w:val="none" w:sz="0" w:space="0" w:color="auto"/>
      </w:divBdr>
    </w:div>
    <w:div w:id="921336744">
      <w:bodyDiv w:val="1"/>
      <w:marLeft w:val="0"/>
      <w:marRight w:val="0"/>
      <w:marTop w:val="0"/>
      <w:marBottom w:val="0"/>
      <w:divBdr>
        <w:top w:val="none" w:sz="0" w:space="0" w:color="auto"/>
        <w:left w:val="none" w:sz="0" w:space="0" w:color="auto"/>
        <w:bottom w:val="none" w:sz="0" w:space="0" w:color="auto"/>
        <w:right w:val="none" w:sz="0" w:space="0" w:color="auto"/>
      </w:divBdr>
    </w:div>
    <w:div w:id="988559864">
      <w:bodyDiv w:val="1"/>
      <w:marLeft w:val="0"/>
      <w:marRight w:val="0"/>
      <w:marTop w:val="0"/>
      <w:marBottom w:val="0"/>
      <w:divBdr>
        <w:top w:val="none" w:sz="0" w:space="0" w:color="auto"/>
        <w:left w:val="none" w:sz="0" w:space="0" w:color="auto"/>
        <w:bottom w:val="none" w:sz="0" w:space="0" w:color="auto"/>
        <w:right w:val="none" w:sz="0" w:space="0" w:color="auto"/>
      </w:divBdr>
      <w:divsChild>
        <w:div w:id="1816947607">
          <w:marLeft w:val="0"/>
          <w:marRight w:val="0"/>
          <w:marTop w:val="0"/>
          <w:marBottom w:val="0"/>
          <w:divBdr>
            <w:top w:val="none" w:sz="0" w:space="0" w:color="auto"/>
            <w:left w:val="none" w:sz="0" w:space="0" w:color="auto"/>
            <w:bottom w:val="none" w:sz="0" w:space="0" w:color="auto"/>
            <w:right w:val="none" w:sz="0" w:space="0" w:color="auto"/>
          </w:divBdr>
          <w:divsChild>
            <w:div w:id="539441169">
              <w:marLeft w:val="0"/>
              <w:marRight w:val="0"/>
              <w:marTop w:val="0"/>
              <w:marBottom w:val="0"/>
              <w:divBdr>
                <w:top w:val="none" w:sz="0" w:space="0" w:color="auto"/>
                <w:left w:val="none" w:sz="0" w:space="0" w:color="auto"/>
                <w:bottom w:val="none" w:sz="0" w:space="0" w:color="auto"/>
                <w:right w:val="none" w:sz="0" w:space="0" w:color="auto"/>
              </w:divBdr>
              <w:divsChild>
                <w:div w:id="1276788207">
                  <w:marLeft w:val="0"/>
                  <w:marRight w:val="0"/>
                  <w:marTop w:val="0"/>
                  <w:marBottom w:val="0"/>
                  <w:divBdr>
                    <w:top w:val="none" w:sz="0" w:space="0" w:color="auto"/>
                    <w:left w:val="none" w:sz="0" w:space="0" w:color="auto"/>
                    <w:bottom w:val="none" w:sz="0" w:space="0" w:color="auto"/>
                    <w:right w:val="none" w:sz="0" w:space="0" w:color="auto"/>
                  </w:divBdr>
                  <w:divsChild>
                    <w:div w:id="2075349250">
                      <w:marLeft w:val="0"/>
                      <w:marRight w:val="0"/>
                      <w:marTop w:val="0"/>
                      <w:marBottom w:val="0"/>
                      <w:divBdr>
                        <w:top w:val="none" w:sz="0" w:space="0" w:color="auto"/>
                        <w:left w:val="none" w:sz="0" w:space="0" w:color="auto"/>
                        <w:bottom w:val="none" w:sz="0" w:space="0" w:color="auto"/>
                        <w:right w:val="none" w:sz="0" w:space="0" w:color="auto"/>
                      </w:divBdr>
                      <w:divsChild>
                        <w:div w:id="1018584654">
                          <w:marLeft w:val="0"/>
                          <w:marRight w:val="0"/>
                          <w:marTop w:val="0"/>
                          <w:marBottom w:val="0"/>
                          <w:divBdr>
                            <w:top w:val="none" w:sz="0" w:space="0" w:color="auto"/>
                            <w:left w:val="none" w:sz="0" w:space="0" w:color="auto"/>
                            <w:bottom w:val="none" w:sz="0" w:space="0" w:color="auto"/>
                            <w:right w:val="none" w:sz="0" w:space="0" w:color="auto"/>
                          </w:divBdr>
                          <w:divsChild>
                            <w:div w:id="74716833">
                              <w:marLeft w:val="0"/>
                              <w:marRight w:val="0"/>
                              <w:marTop w:val="0"/>
                              <w:marBottom w:val="0"/>
                              <w:divBdr>
                                <w:top w:val="none" w:sz="0" w:space="0" w:color="auto"/>
                                <w:left w:val="none" w:sz="0" w:space="0" w:color="auto"/>
                                <w:bottom w:val="none" w:sz="0" w:space="0" w:color="auto"/>
                                <w:right w:val="none" w:sz="0" w:space="0" w:color="auto"/>
                              </w:divBdr>
                              <w:divsChild>
                                <w:div w:id="642931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03046498">
      <w:bodyDiv w:val="1"/>
      <w:marLeft w:val="0"/>
      <w:marRight w:val="0"/>
      <w:marTop w:val="0"/>
      <w:marBottom w:val="0"/>
      <w:divBdr>
        <w:top w:val="none" w:sz="0" w:space="0" w:color="auto"/>
        <w:left w:val="none" w:sz="0" w:space="0" w:color="auto"/>
        <w:bottom w:val="none" w:sz="0" w:space="0" w:color="auto"/>
        <w:right w:val="none" w:sz="0" w:space="0" w:color="auto"/>
      </w:divBdr>
    </w:div>
    <w:div w:id="1179082476">
      <w:bodyDiv w:val="1"/>
      <w:marLeft w:val="0"/>
      <w:marRight w:val="0"/>
      <w:marTop w:val="0"/>
      <w:marBottom w:val="0"/>
      <w:divBdr>
        <w:top w:val="none" w:sz="0" w:space="0" w:color="auto"/>
        <w:left w:val="none" w:sz="0" w:space="0" w:color="auto"/>
        <w:bottom w:val="none" w:sz="0" w:space="0" w:color="auto"/>
        <w:right w:val="none" w:sz="0" w:space="0" w:color="auto"/>
      </w:divBdr>
    </w:div>
    <w:div w:id="1266620511">
      <w:bodyDiv w:val="1"/>
      <w:marLeft w:val="0"/>
      <w:marRight w:val="0"/>
      <w:marTop w:val="0"/>
      <w:marBottom w:val="0"/>
      <w:divBdr>
        <w:top w:val="none" w:sz="0" w:space="0" w:color="auto"/>
        <w:left w:val="none" w:sz="0" w:space="0" w:color="auto"/>
        <w:bottom w:val="none" w:sz="0" w:space="0" w:color="auto"/>
        <w:right w:val="none" w:sz="0" w:space="0" w:color="auto"/>
      </w:divBdr>
    </w:div>
    <w:div w:id="1369989912">
      <w:bodyDiv w:val="1"/>
      <w:marLeft w:val="0"/>
      <w:marRight w:val="0"/>
      <w:marTop w:val="0"/>
      <w:marBottom w:val="0"/>
      <w:divBdr>
        <w:top w:val="none" w:sz="0" w:space="0" w:color="auto"/>
        <w:left w:val="none" w:sz="0" w:space="0" w:color="auto"/>
        <w:bottom w:val="none" w:sz="0" w:space="0" w:color="auto"/>
        <w:right w:val="none" w:sz="0" w:space="0" w:color="auto"/>
      </w:divBdr>
    </w:div>
    <w:div w:id="1375689665">
      <w:bodyDiv w:val="1"/>
      <w:marLeft w:val="0"/>
      <w:marRight w:val="0"/>
      <w:marTop w:val="0"/>
      <w:marBottom w:val="0"/>
      <w:divBdr>
        <w:top w:val="none" w:sz="0" w:space="0" w:color="auto"/>
        <w:left w:val="none" w:sz="0" w:space="0" w:color="auto"/>
        <w:bottom w:val="none" w:sz="0" w:space="0" w:color="auto"/>
        <w:right w:val="none" w:sz="0" w:space="0" w:color="auto"/>
      </w:divBdr>
    </w:div>
    <w:div w:id="1401827044">
      <w:bodyDiv w:val="1"/>
      <w:marLeft w:val="0"/>
      <w:marRight w:val="0"/>
      <w:marTop w:val="0"/>
      <w:marBottom w:val="0"/>
      <w:divBdr>
        <w:top w:val="none" w:sz="0" w:space="0" w:color="auto"/>
        <w:left w:val="none" w:sz="0" w:space="0" w:color="auto"/>
        <w:bottom w:val="none" w:sz="0" w:space="0" w:color="auto"/>
        <w:right w:val="none" w:sz="0" w:space="0" w:color="auto"/>
      </w:divBdr>
    </w:div>
    <w:div w:id="1586719772">
      <w:bodyDiv w:val="1"/>
      <w:marLeft w:val="0"/>
      <w:marRight w:val="0"/>
      <w:marTop w:val="0"/>
      <w:marBottom w:val="0"/>
      <w:divBdr>
        <w:top w:val="none" w:sz="0" w:space="0" w:color="auto"/>
        <w:left w:val="none" w:sz="0" w:space="0" w:color="auto"/>
        <w:bottom w:val="none" w:sz="0" w:space="0" w:color="auto"/>
        <w:right w:val="none" w:sz="0" w:space="0" w:color="auto"/>
      </w:divBdr>
    </w:div>
    <w:div w:id="1617827808">
      <w:bodyDiv w:val="1"/>
      <w:marLeft w:val="0"/>
      <w:marRight w:val="0"/>
      <w:marTop w:val="0"/>
      <w:marBottom w:val="0"/>
      <w:divBdr>
        <w:top w:val="none" w:sz="0" w:space="0" w:color="auto"/>
        <w:left w:val="none" w:sz="0" w:space="0" w:color="auto"/>
        <w:bottom w:val="none" w:sz="0" w:space="0" w:color="auto"/>
        <w:right w:val="none" w:sz="0" w:space="0" w:color="auto"/>
      </w:divBdr>
      <w:divsChild>
        <w:div w:id="1095446070">
          <w:marLeft w:val="0"/>
          <w:marRight w:val="0"/>
          <w:marTop w:val="0"/>
          <w:marBottom w:val="0"/>
          <w:divBdr>
            <w:top w:val="none" w:sz="0" w:space="0" w:color="auto"/>
            <w:left w:val="none" w:sz="0" w:space="0" w:color="auto"/>
            <w:bottom w:val="none" w:sz="0" w:space="0" w:color="auto"/>
            <w:right w:val="none" w:sz="0" w:space="0" w:color="auto"/>
          </w:divBdr>
          <w:divsChild>
            <w:div w:id="1892689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4479548">
      <w:bodyDiv w:val="1"/>
      <w:marLeft w:val="0"/>
      <w:marRight w:val="0"/>
      <w:marTop w:val="0"/>
      <w:marBottom w:val="0"/>
      <w:divBdr>
        <w:top w:val="none" w:sz="0" w:space="0" w:color="auto"/>
        <w:left w:val="none" w:sz="0" w:space="0" w:color="auto"/>
        <w:bottom w:val="none" w:sz="0" w:space="0" w:color="auto"/>
        <w:right w:val="none" w:sz="0" w:space="0" w:color="auto"/>
      </w:divBdr>
    </w:div>
    <w:div w:id="1654291956">
      <w:bodyDiv w:val="1"/>
      <w:marLeft w:val="0"/>
      <w:marRight w:val="0"/>
      <w:marTop w:val="0"/>
      <w:marBottom w:val="0"/>
      <w:divBdr>
        <w:top w:val="none" w:sz="0" w:space="0" w:color="auto"/>
        <w:left w:val="none" w:sz="0" w:space="0" w:color="auto"/>
        <w:bottom w:val="none" w:sz="0" w:space="0" w:color="auto"/>
        <w:right w:val="none" w:sz="0" w:space="0" w:color="auto"/>
      </w:divBdr>
    </w:div>
    <w:div w:id="1657342823">
      <w:bodyDiv w:val="1"/>
      <w:marLeft w:val="0"/>
      <w:marRight w:val="0"/>
      <w:marTop w:val="0"/>
      <w:marBottom w:val="0"/>
      <w:divBdr>
        <w:top w:val="none" w:sz="0" w:space="0" w:color="auto"/>
        <w:left w:val="none" w:sz="0" w:space="0" w:color="auto"/>
        <w:bottom w:val="none" w:sz="0" w:space="0" w:color="auto"/>
        <w:right w:val="none" w:sz="0" w:space="0" w:color="auto"/>
      </w:divBdr>
    </w:div>
    <w:div w:id="1683698281">
      <w:bodyDiv w:val="1"/>
      <w:marLeft w:val="0"/>
      <w:marRight w:val="0"/>
      <w:marTop w:val="0"/>
      <w:marBottom w:val="0"/>
      <w:divBdr>
        <w:top w:val="none" w:sz="0" w:space="0" w:color="auto"/>
        <w:left w:val="none" w:sz="0" w:space="0" w:color="auto"/>
        <w:bottom w:val="none" w:sz="0" w:space="0" w:color="auto"/>
        <w:right w:val="none" w:sz="0" w:space="0" w:color="auto"/>
      </w:divBdr>
    </w:div>
    <w:div w:id="1700083016">
      <w:bodyDiv w:val="1"/>
      <w:marLeft w:val="0"/>
      <w:marRight w:val="0"/>
      <w:marTop w:val="0"/>
      <w:marBottom w:val="0"/>
      <w:divBdr>
        <w:top w:val="none" w:sz="0" w:space="0" w:color="auto"/>
        <w:left w:val="none" w:sz="0" w:space="0" w:color="auto"/>
        <w:bottom w:val="none" w:sz="0" w:space="0" w:color="auto"/>
        <w:right w:val="none" w:sz="0" w:space="0" w:color="auto"/>
      </w:divBdr>
      <w:divsChild>
        <w:div w:id="564995174">
          <w:marLeft w:val="0"/>
          <w:marRight w:val="0"/>
          <w:marTop w:val="0"/>
          <w:marBottom w:val="0"/>
          <w:divBdr>
            <w:top w:val="none" w:sz="0" w:space="0" w:color="auto"/>
            <w:left w:val="none" w:sz="0" w:space="0" w:color="auto"/>
            <w:bottom w:val="none" w:sz="0" w:space="0" w:color="auto"/>
            <w:right w:val="none" w:sz="0" w:space="0" w:color="auto"/>
          </w:divBdr>
          <w:divsChild>
            <w:div w:id="2013874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924484">
      <w:bodyDiv w:val="1"/>
      <w:marLeft w:val="0"/>
      <w:marRight w:val="0"/>
      <w:marTop w:val="0"/>
      <w:marBottom w:val="0"/>
      <w:divBdr>
        <w:top w:val="none" w:sz="0" w:space="0" w:color="auto"/>
        <w:left w:val="none" w:sz="0" w:space="0" w:color="auto"/>
        <w:bottom w:val="none" w:sz="0" w:space="0" w:color="auto"/>
        <w:right w:val="none" w:sz="0" w:space="0" w:color="auto"/>
      </w:divBdr>
    </w:div>
    <w:div w:id="1768186317">
      <w:bodyDiv w:val="1"/>
      <w:marLeft w:val="0"/>
      <w:marRight w:val="0"/>
      <w:marTop w:val="0"/>
      <w:marBottom w:val="0"/>
      <w:divBdr>
        <w:top w:val="none" w:sz="0" w:space="0" w:color="auto"/>
        <w:left w:val="none" w:sz="0" w:space="0" w:color="auto"/>
        <w:bottom w:val="none" w:sz="0" w:space="0" w:color="auto"/>
        <w:right w:val="none" w:sz="0" w:space="0" w:color="auto"/>
      </w:divBdr>
    </w:div>
    <w:div w:id="1818836841">
      <w:bodyDiv w:val="1"/>
      <w:marLeft w:val="0"/>
      <w:marRight w:val="0"/>
      <w:marTop w:val="0"/>
      <w:marBottom w:val="0"/>
      <w:divBdr>
        <w:top w:val="none" w:sz="0" w:space="0" w:color="auto"/>
        <w:left w:val="none" w:sz="0" w:space="0" w:color="auto"/>
        <w:bottom w:val="none" w:sz="0" w:space="0" w:color="auto"/>
        <w:right w:val="none" w:sz="0" w:space="0" w:color="auto"/>
      </w:divBdr>
    </w:div>
    <w:div w:id="1822621857">
      <w:bodyDiv w:val="1"/>
      <w:marLeft w:val="0"/>
      <w:marRight w:val="0"/>
      <w:marTop w:val="0"/>
      <w:marBottom w:val="0"/>
      <w:divBdr>
        <w:top w:val="none" w:sz="0" w:space="0" w:color="auto"/>
        <w:left w:val="none" w:sz="0" w:space="0" w:color="auto"/>
        <w:bottom w:val="none" w:sz="0" w:space="0" w:color="auto"/>
        <w:right w:val="none" w:sz="0" w:space="0" w:color="auto"/>
      </w:divBdr>
    </w:div>
    <w:div w:id="1907185998">
      <w:bodyDiv w:val="1"/>
      <w:marLeft w:val="0"/>
      <w:marRight w:val="0"/>
      <w:marTop w:val="0"/>
      <w:marBottom w:val="0"/>
      <w:divBdr>
        <w:top w:val="none" w:sz="0" w:space="0" w:color="auto"/>
        <w:left w:val="none" w:sz="0" w:space="0" w:color="auto"/>
        <w:bottom w:val="none" w:sz="0" w:space="0" w:color="auto"/>
        <w:right w:val="none" w:sz="0" w:space="0" w:color="auto"/>
      </w:divBdr>
    </w:div>
    <w:div w:id="1924758290">
      <w:bodyDiv w:val="1"/>
      <w:marLeft w:val="0"/>
      <w:marRight w:val="0"/>
      <w:marTop w:val="0"/>
      <w:marBottom w:val="0"/>
      <w:divBdr>
        <w:top w:val="none" w:sz="0" w:space="0" w:color="auto"/>
        <w:left w:val="none" w:sz="0" w:space="0" w:color="auto"/>
        <w:bottom w:val="none" w:sz="0" w:space="0" w:color="auto"/>
        <w:right w:val="none" w:sz="0" w:space="0" w:color="auto"/>
      </w:divBdr>
    </w:div>
    <w:div w:id="1993370237">
      <w:bodyDiv w:val="1"/>
      <w:marLeft w:val="0"/>
      <w:marRight w:val="0"/>
      <w:marTop w:val="0"/>
      <w:marBottom w:val="0"/>
      <w:divBdr>
        <w:top w:val="none" w:sz="0" w:space="0" w:color="auto"/>
        <w:left w:val="none" w:sz="0" w:space="0" w:color="auto"/>
        <w:bottom w:val="none" w:sz="0" w:space="0" w:color="auto"/>
        <w:right w:val="none" w:sz="0" w:space="0" w:color="auto"/>
      </w:divBdr>
    </w:div>
    <w:div w:id="2046639024">
      <w:bodyDiv w:val="1"/>
      <w:marLeft w:val="0"/>
      <w:marRight w:val="0"/>
      <w:marTop w:val="0"/>
      <w:marBottom w:val="0"/>
      <w:divBdr>
        <w:top w:val="none" w:sz="0" w:space="0" w:color="auto"/>
        <w:left w:val="none" w:sz="0" w:space="0" w:color="auto"/>
        <w:bottom w:val="none" w:sz="0" w:space="0" w:color="auto"/>
        <w:right w:val="none" w:sz="0" w:space="0" w:color="auto"/>
      </w:divBdr>
    </w:div>
    <w:div w:id="2105759301">
      <w:bodyDiv w:val="1"/>
      <w:marLeft w:val="0"/>
      <w:marRight w:val="0"/>
      <w:marTop w:val="0"/>
      <w:marBottom w:val="0"/>
      <w:divBdr>
        <w:top w:val="none" w:sz="0" w:space="0" w:color="auto"/>
        <w:left w:val="none" w:sz="0" w:space="0" w:color="auto"/>
        <w:bottom w:val="none" w:sz="0" w:space="0" w:color="auto"/>
        <w:right w:val="none" w:sz="0" w:space="0" w:color="auto"/>
      </w:divBdr>
    </w:div>
    <w:div w:id="21085727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rennes.tribunal-administratif.fr/" TargetMode="Externa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mailto:greffe.ta-rennes@juradm.fr" TargetMode="Externa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horus-pro.gouv.fr"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snia-nantes-bf@aviation-civile.gouv.fr" TargetMode="External"/><Relationship Id="rId23" Type="http://schemas.openxmlformats.org/officeDocument/2006/relationships/fontTable" Target="fontTable.xml"/><Relationship Id="rId10" Type="http://schemas.openxmlformats.org/officeDocument/2006/relationships/hyperlink" Target="https://www.google.com/url?sa=t&amp;source=web&amp;rct=j&amp;opi=89978449&amp;url=/maps/place//data%3D!4m2!3m1!1s0x480ee02bfbc2a56b:0x3a19ce55f664d49c%3Fsa%3DX%26ved%3D1t:8290%26ictx%3D111&amp;ved=2ahUKEwiR6suO4riLAxUmVKQEHc0FCjcQ4kB6BAgtEAM&amp;usg=AOvVaw0heFuCiwWhsoCjQ4O-Lve-"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mickael.moriceau@aviation-civile.gouv.fr" TargetMode="External"/><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73C373-E021-4310-BC3C-2CF8B92937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204</TotalTime>
  <Pages>15</Pages>
  <Words>4460</Words>
  <Characters>24532</Characters>
  <Application>Microsoft Office Word</Application>
  <DocSecurity>0</DocSecurity>
  <Lines>204</Lines>
  <Paragraphs>57</Paragraphs>
  <ScaleCrop>false</ScaleCrop>
  <HeadingPairs>
    <vt:vector size="2" baseType="variant">
      <vt:variant>
        <vt:lpstr>Titre</vt:lpstr>
      </vt:variant>
      <vt:variant>
        <vt:i4>1</vt:i4>
      </vt:variant>
    </vt:vector>
  </HeadingPairs>
  <TitlesOfParts>
    <vt:vector size="1" baseType="lpstr">
      <vt:lpstr>AVIS D’INFORMATION  RELATIF A UN MARCHE A PROCEDURE ADAPTEE</vt:lpstr>
    </vt:vector>
  </TitlesOfParts>
  <Company>DGAC</Company>
  <LinksUpToDate>false</LinksUpToDate>
  <CharactersWithSpaces>28935</CharactersWithSpaces>
  <SharedDoc>false</SharedDoc>
  <HLinks>
    <vt:vector size="30" baseType="variant">
      <vt:variant>
        <vt:i4>4915260</vt:i4>
      </vt:variant>
      <vt:variant>
        <vt:i4>12</vt:i4>
      </vt:variant>
      <vt:variant>
        <vt:i4>0</vt:i4>
      </vt:variant>
      <vt:variant>
        <vt:i4>5</vt:i4>
      </vt:variant>
      <vt:variant>
        <vt:lpwstr>mailto:severine.veillon@aviation-civile.gouv.fr</vt:lpwstr>
      </vt:variant>
      <vt:variant>
        <vt:lpwstr/>
      </vt:variant>
      <vt:variant>
        <vt:i4>2686988</vt:i4>
      </vt:variant>
      <vt:variant>
        <vt:i4>9</vt:i4>
      </vt:variant>
      <vt:variant>
        <vt:i4>0</vt:i4>
      </vt:variant>
      <vt:variant>
        <vt:i4>5</vt:i4>
      </vt:variant>
      <vt:variant>
        <vt:lpwstr>mailto:snia-nantes-bf@aviation-civile.gouv.fr</vt:lpwstr>
      </vt:variant>
      <vt:variant>
        <vt:lpwstr/>
      </vt:variant>
      <vt:variant>
        <vt:i4>2687031</vt:i4>
      </vt:variant>
      <vt:variant>
        <vt:i4>6</vt:i4>
      </vt:variant>
      <vt:variant>
        <vt:i4>0</vt:i4>
      </vt:variant>
      <vt:variant>
        <vt:i4>5</vt:i4>
      </vt:variant>
      <vt:variant>
        <vt:lpwstr>https://chorus-pro.gouv.fr/</vt:lpwstr>
      </vt:variant>
      <vt:variant>
        <vt:lpwstr/>
      </vt:variant>
      <vt:variant>
        <vt:i4>2162783</vt:i4>
      </vt:variant>
      <vt:variant>
        <vt:i4>3</vt:i4>
      </vt:variant>
      <vt:variant>
        <vt:i4>0</vt:i4>
      </vt:variant>
      <vt:variant>
        <vt:i4>5</vt:i4>
      </vt:variant>
      <vt:variant>
        <vt:lpwstr>mailto:prenom.nom@aviation-civile.gouv.fr</vt:lpwstr>
      </vt:variant>
      <vt:variant>
        <vt:lpwstr/>
      </vt:variant>
      <vt:variant>
        <vt:i4>2686988</vt:i4>
      </vt:variant>
      <vt:variant>
        <vt:i4>0</vt:i4>
      </vt:variant>
      <vt:variant>
        <vt:i4>0</vt:i4>
      </vt:variant>
      <vt:variant>
        <vt:i4>5</vt:i4>
      </vt:variant>
      <vt:variant>
        <vt:lpwstr>mailto:snia-nantes-bf@aviation-civile.gouv.fr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AVIS D’INFORMATION  RELATIF A UN MARCHE A PROCEDURE ADAPTEE</dc:title>
  <dc:subject/>
  <dc:creator>SSBAIF</dc:creator>
  <cp:keywords/>
  <cp:lastModifiedBy>Mickael Moriceau</cp:lastModifiedBy>
  <cp:revision>9</cp:revision>
  <cp:lastPrinted>2025-02-10T09:48:00Z</cp:lastPrinted>
  <dcterms:created xsi:type="dcterms:W3CDTF">2025-02-07T12:55:00Z</dcterms:created>
  <dcterms:modified xsi:type="dcterms:W3CDTF">2025-02-10T10:15:00Z</dcterms:modified>
</cp:coreProperties>
</file>