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F233F1" w14:textId="77777777" w:rsidR="007A3DF5" w:rsidRPr="00C962D2" w:rsidRDefault="007A3DF5" w:rsidP="007A3DF5">
      <w:pPr>
        <w:pStyle w:val="Titre2"/>
        <w:numPr>
          <w:ilvl w:val="0"/>
          <w:numId w:val="0"/>
        </w:numPr>
        <w:ind w:left="426" w:hanging="426"/>
        <w:rPr>
          <w:rFonts w:ascii="Arial Narrow" w:hAnsi="Arial Narrow" w:cs="Arial"/>
          <w:sz w:val="22"/>
          <w:szCs w:val="22"/>
        </w:rPr>
      </w:pPr>
    </w:p>
    <w:p w14:paraId="6EBF607E" w14:textId="4FBB63C7" w:rsidR="007A3DF5" w:rsidRDefault="007A3DF5" w:rsidP="00BA1A04">
      <w:pPr>
        <w:pStyle w:val="Titre2"/>
        <w:numPr>
          <w:ilvl w:val="0"/>
          <w:numId w:val="0"/>
        </w:numPr>
        <w:ind w:left="426" w:hanging="426"/>
        <w:jc w:val="center"/>
        <w:rPr>
          <w:rFonts w:ascii="Arial Narrow" w:hAnsi="Arial Narrow" w:cs="Arial"/>
          <w:sz w:val="22"/>
          <w:szCs w:val="22"/>
        </w:rPr>
      </w:pPr>
      <w:bookmarkStart w:id="0" w:name="_Toc534548851"/>
      <w:bookmarkStart w:id="1" w:name="_Toc534548955"/>
      <w:r w:rsidRPr="00C962D2">
        <w:rPr>
          <w:rFonts w:ascii="Arial Narrow" w:hAnsi="Arial Narrow" w:cs="Arial"/>
          <w:sz w:val="22"/>
          <w:szCs w:val="22"/>
        </w:rPr>
        <w:t>TRAVAUX D'ENTRETIEN</w:t>
      </w:r>
      <w:bookmarkEnd w:id="0"/>
      <w:bookmarkEnd w:id="1"/>
      <w:r w:rsidR="00BA1A04" w:rsidRPr="00C962D2">
        <w:rPr>
          <w:rFonts w:ascii="Arial Narrow" w:hAnsi="Arial Narrow" w:cs="Arial"/>
          <w:sz w:val="22"/>
          <w:szCs w:val="22"/>
        </w:rPr>
        <w:t xml:space="preserve"> </w:t>
      </w:r>
      <w:r w:rsidR="00B4149E" w:rsidRPr="00C962D2">
        <w:rPr>
          <w:rFonts w:ascii="Arial Narrow" w:hAnsi="Arial Narrow" w:cs="Arial"/>
          <w:sz w:val="22"/>
          <w:szCs w:val="22"/>
        </w:rPr>
        <w:t>DU SITE ECO REV 3 – agroforet Bonduelle</w:t>
      </w:r>
    </w:p>
    <w:p w14:paraId="62EF9B0A" w14:textId="77777777" w:rsidR="00C962D2" w:rsidRPr="00C962D2" w:rsidRDefault="00C962D2" w:rsidP="00C962D2"/>
    <w:p w14:paraId="4912DEC7" w14:textId="73F94EAF" w:rsidR="00B4149E" w:rsidRPr="00C962D2" w:rsidRDefault="00B4149E" w:rsidP="00B4149E">
      <w:pPr>
        <w:rPr>
          <w:rFonts w:ascii="Arial Narrow" w:hAnsi="Arial Narrow" w:cs="Arial"/>
          <w:sz w:val="22"/>
          <w:szCs w:val="22"/>
        </w:rPr>
      </w:pPr>
    </w:p>
    <w:p w14:paraId="17EB97E3" w14:textId="24A856B9" w:rsidR="00B4149E" w:rsidRPr="00C962D2" w:rsidRDefault="008C581B" w:rsidP="00B4149E">
      <w:pPr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>L</w:t>
      </w:r>
      <w:r w:rsidR="00B4149E" w:rsidRPr="00B4149E">
        <w:rPr>
          <w:rFonts w:ascii="Arial Narrow" w:hAnsi="Arial Narrow" w:cs="Arial"/>
          <w:sz w:val="22"/>
          <w:szCs w:val="22"/>
        </w:rPr>
        <w:t xml:space="preserve">e site d’ECOPARC Rev3, </w:t>
      </w:r>
      <w:r w:rsidR="00B4149E" w:rsidRPr="00C962D2">
        <w:rPr>
          <w:rFonts w:ascii="Arial Narrow" w:hAnsi="Arial Narrow" w:cs="Arial"/>
          <w:sz w:val="22"/>
          <w:szCs w:val="22"/>
        </w:rPr>
        <w:t xml:space="preserve">est </w:t>
      </w:r>
      <w:r w:rsidR="00B4149E" w:rsidRPr="00B4149E">
        <w:rPr>
          <w:rFonts w:ascii="Arial Narrow" w:hAnsi="Arial Narrow" w:cs="Arial"/>
          <w:sz w:val="22"/>
          <w:szCs w:val="22"/>
        </w:rPr>
        <w:t>situé sur la commune de Lesquin au Nord de l’aéroport de Lille Lesquin, en bordure des champs captants du sud de la métropole Lilloise, sur une zone de 4 hectares</w:t>
      </w:r>
      <w:r w:rsidR="00B4149E" w:rsidRPr="00C962D2">
        <w:rPr>
          <w:rFonts w:ascii="Arial Narrow" w:hAnsi="Arial Narrow" w:cs="Arial"/>
          <w:sz w:val="22"/>
          <w:szCs w:val="22"/>
        </w:rPr>
        <w:t>.</w:t>
      </w:r>
    </w:p>
    <w:p w14:paraId="774193C9" w14:textId="29CF724B" w:rsidR="002E7789" w:rsidRPr="00C962D2" w:rsidRDefault="002E7789" w:rsidP="00B4149E">
      <w:pPr>
        <w:rPr>
          <w:rFonts w:ascii="Arial Narrow" w:hAnsi="Arial Narrow" w:cs="Arial"/>
          <w:sz w:val="22"/>
          <w:szCs w:val="22"/>
        </w:rPr>
      </w:pPr>
    </w:p>
    <w:p w14:paraId="16606CDB" w14:textId="77777777" w:rsidR="002E7789" w:rsidRPr="00B4149E" w:rsidRDefault="002E7789" w:rsidP="00B4149E">
      <w:pPr>
        <w:rPr>
          <w:rFonts w:ascii="Arial Narrow" w:hAnsi="Arial Narrow" w:cs="Arial"/>
          <w:sz w:val="22"/>
          <w:szCs w:val="22"/>
        </w:rPr>
      </w:pPr>
    </w:p>
    <w:p w14:paraId="442EA6B9" w14:textId="77777777" w:rsidR="00B4149E" w:rsidRPr="00B4149E" w:rsidRDefault="00B4149E" w:rsidP="00B4149E">
      <w:pPr>
        <w:rPr>
          <w:rFonts w:ascii="Arial Narrow" w:hAnsi="Arial Narrow" w:cs="Arial"/>
          <w:sz w:val="22"/>
          <w:szCs w:val="22"/>
        </w:rPr>
      </w:pPr>
    </w:p>
    <w:p w14:paraId="4CBED715" w14:textId="77777777" w:rsidR="00B4149E" w:rsidRPr="00B4149E" w:rsidRDefault="00B4149E" w:rsidP="00B4149E">
      <w:pPr>
        <w:rPr>
          <w:rFonts w:ascii="Arial Narrow" w:hAnsi="Arial Narrow" w:cs="Arial"/>
          <w:sz w:val="22"/>
          <w:szCs w:val="22"/>
        </w:rPr>
      </w:pPr>
      <w:r w:rsidRPr="00B4149E">
        <w:rPr>
          <w:rFonts w:ascii="Arial Narrow" w:hAnsi="Arial Narrow" w:cs="Arial"/>
          <w:sz w:val="22"/>
          <w:szCs w:val="22"/>
        </w:rPr>
        <w:drawing>
          <wp:inline distT="0" distB="0" distL="0" distR="0" wp14:anchorId="5C047EAE" wp14:editId="337CD2D2">
            <wp:extent cx="5760720" cy="3035935"/>
            <wp:effectExtent l="0" t="0" r="0" b="0"/>
            <wp:docPr id="1296714379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3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0D76AC" w14:textId="77777777" w:rsidR="002E7789" w:rsidRPr="00C962D2" w:rsidRDefault="002E7789" w:rsidP="00B4149E">
      <w:pPr>
        <w:rPr>
          <w:rFonts w:ascii="Arial Narrow" w:hAnsi="Arial Narrow" w:cs="Arial"/>
          <w:sz w:val="22"/>
          <w:szCs w:val="22"/>
        </w:rPr>
      </w:pPr>
    </w:p>
    <w:p w14:paraId="792A6607" w14:textId="77777777" w:rsidR="002E7789" w:rsidRPr="00C962D2" w:rsidRDefault="002E7789" w:rsidP="00B4149E">
      <w:pPr>
        <w:rPr>
          <w:rFonts w:ascii="Arial Narrow" w:hAnsi="Arial Narrow" w:cs="Arial"/>
          <w:sz w:val="22"/>
          <w:szCs w:val="22"/>
        </w:rPr>
      </w:pPr>
    </w:p>
    <w:p w14:paraId="504E0C3B" w14:textId="1D1BAEFE" w:rsidR="00B4149E" w:rsidRPr="00B4149E" w:rsidRDefault="00B4149E" w:rsidP="00B4149E">
      <w:pPr>
        <w:rPr>
          <w:rFonts w:ascii="Arial Narrow" w:hAnsi="Arial Narrow" w:cs="Arial"/>
          <w:sz w:val="22"/>
          <w:szCs w:val="22"/>
        </w:rPr>
      </w:pPr>
      <w:r w:rsidRPr="00B4149E">
        <w:rPr>
          <w:rFonts w:ascii="Arial Narrow" w:hAnsi="Arial Narrow" w:cs="Arial"/>
          <w:sz w:val="22"/>
          <w:szCs w:val="22"/>
        </w:rPr>
        <w:t xml:space="preserve">Les travaux </w:t>
      </w:r>
      <w:r w:rsidR="002E7789" w:rsidRPr="00C962D2">
        <w:rPr>
          <w:rFonts w:ascii="Arial Narrow" w:hAnsi="Arial Narrow" w:cs="Arial"/>
          <w:sz w:val="22"/>
          <w:szCs w:val="22"/>
        </w:rPr>
        <w:t>réalisés en 2024</w:t>
      </w:r>
      <w:r w:rsidR="00C962D2">
        <w:rPr>
          <w:rFonts w:ascii="Arial Narrow" w:hAnsi="Arial Narrow" w:cs="Arial"/>
          <w:sz w:val="22"/>
          <w:szCs w:val="22"/>
        </w:rPr>
        <w:t xml:space="preserve"> </w:t>
      </w:r>
      <w:r w:rsidR="002E7789" w:rsidRPr="00C962D2">
        <w:rPr>
          <w:rFonts w:ascii="Arial Narrow" w:hAnsi="Arial Narrow" w:cs="Arial"/>
          <w:sz w:val="22"/>
          <w:szCs w:val="22"/>
        </w:rPr>
        <w:t>comprenanaient</w:t>
      </w:r>
      <w:r w:rsidRPr="00B4149E">
        <w:rPr>
          <w:rFonts w:ascii="Arial Narrow" w:hAnsi="Arial Narrow" w:cs="Arial"/>
          <w:sz w:val="22"/>
          <w:szCs w:val="22"/>
        </w:rPr>
        <w:t xml:space="preserve"> principalement :</w:t>
      </w:r>
    </w:p>
    <w:p w14:paraId="5D3817D6" w14:textId="77777777" w:rsidR="00B4149E" w:rsidRPr="00B4149E" w:rsidRDefault="00B4149E" w:rsidP="00B4149E">
      <w:pPr>
        <w:numPr>
          <w:ilvl w:val="0"/>
          <w:numId w:val="2"/>
        </w:numPr>
        <w:rPr>
          <w:rFonts w:ascii="Arial Narrow" w:hAnsi="Arial Narrow" w:cs="Arial"/>
          <w:sz w:val="22"/>
          <w:szCs w:val="22"/>
        </w:rPr>
      </w:pPr>
      <w:r w:rsidRPr="00B4149E">
        <w:rPr>
          <w:rFonts w:ascii="Arial Narrow" w:hAnsi="Arial Narrow" w:cs="Arial"/>
          <w:sz w:val="22"/>
          <w:szCs w:val="22"/>
        </w:rPr>
        <w:t>Les préparations de sol</w:t>
      </w:r>
    </w:p>
    <w:p w14:paraId="4BF755DE" w14:textId="77777777" w:rsidR="00B4149E" w:rsidRPr="00B4149E" w:rsidRDefault="00B4149E" w:rsidP="00B4149E">
      <w:pPr>
        <w:numPr>
          <w:ilvl w:val="0"/>
          <w:numId w:val="2"/>
        </w:numPr>
        <w:rPr>
          <w:rFonts w:ascii="Arial Narrow" w:hAnsi="Arial Narrow" w:cs="Arial"/>
          <w:sz w:val="22"/>
          <w:szCs w:val="22"/>
        </w:rPr>
      </w:pPr>
      <w:r w:rsidRPr="00B4149E">
        <w:rPr>
          <w:rFonts w:ascii="Arial Narrow" w:hAnsi="Arial Narrow" w:cs="Arial"/>
          <w:sz w:val="22"/>
          <w:szCs w:val="22"/>
        </w:rPr>
        <w:t>La fourniture et plantation des végétaux et semis</w:t>
      </w:r>
    </w:p>
    <w:p w14:paraId="6AA5F96A" w14:textId="77777777" w:rsidR="00B4149E" w:rsidRPr="00B4149E" w:rsidRDefault="00B4149E" w:rsidP="00B4149E">
      <w:pPr>
        <w:numPr>
          <w:ilvl w:val="0"/>
          <w:numId w:val="2"/>
        </w:numPr>
        <w:rPr>
          <w:rFonts w:ascii="Arial Narrow" w:hAnsi="Arial Narrow" w:cs="Arial"/>
          <w:sz w:val="22"/>
          <w:szCs w:val="22"/>
        </w:rPr>
      </w:pPr>
      <w:r w:rsidRPr="00B4149E">
        <w:rPr>
          <w:rFonts w:ascii="Arial Narrow" w:hAnsi="Arial Narrow" w:cs="Arial"/>
          <w:sz w:val="22"/>
          <w:szCs w:val="22"/>
        </w:rPr>
        <w:t>La fourniture et mise en place des protections</w:t>
      </w:r>
    </w:p>
    <w:p w14:paraId="46A66DAE" w14:textId="77777777" w:rsidR="002E7789" w:rsidRPr="00C962D2" w:rsidRDefault="002E7789" w:rsidP="00B4149E">
      <w:pPr>
        <w:rPr>
          <w:rFonts w:ascii="Arial Narrow" w:hAnsi="Arial Narrow" w:cs="Arial"/>
          <w:sz w:val="22"/>
          <w:szCs w:val="22"/>
        </w:rPr>
      </w:pPr>
    </w:p>
    <w:p w14:paraId="7C5E5A8E" w14:textId="1264F8B8" w:rsidR="00B4149E" w:rsidRPr="00B4149E" w:rsidRDefault="00B4149E" w:rsidP="00B4149E">
      <w:pPr>
        <w:rPr>
          <w:rFonts w:ascii="Arial Narrow" w:hAnsi="Arial Narrow" w:cs="Arial"/>
          <w:sz w:val="22"/>
          <w:szCs w:val="22"/>
        </w:rPr>
      </w:pPr>
      <w:r w:rsidRPr="00B4149E">
        <w:rPr>
          <w:rFonts w:ascii="Arial Narrow" w:hAnsi="Arial Narrow" w:cs="Arial"/>
          <w:sz w:val="22"/>
          <w:szCs w:val="22"/>
        </w:rPr>
        <w:t>Plantations sur 3.85 ha sur 3 zones de plantations selon la répartition suivante :</w:t>
      </w:r>
    </w:p>
    <w:p w14:paraId="4AC4EDE0" w14:textId="77777777" w:rsidR="00B4149E" w:rsidRPr="00B4149E" w:rsidRDefault="00B4149E" w:rsidP="00B4149E">
      <w:pPr>
        <w:numPr>
          <w:ilvl w:val="0"/>
          <w:numId w:val="3"/>
        </w:numPr>
        <w:rPr>
          <w:rFonts w:ascii="Arial Narrow" w:hAnsi="Arial Narrow" w:cs="Arial"/>
          <w:sz w:val="22"/>
          <w:szCs w:val="22"/>
        </w:rPr>
      </w:pPr>
      <w:r w:rsidRPr="00B4149E">
        <w:rPr>
          <w:rFonts w:ascii="Arial Narrow" w:hAnsi="Arial Narrow" w:cs="Arial"/>
          <w:sz w:val="22"/>
          <w:szCs w:val="22"/>
        </w:rPr>
        <w:t xml:space="preserve">Zone A : au nord-est du site sur une friche industrielle </w:t>
      </w:r>
    </w:p>
    <w:p w14:paraId="7FE6809D" w14:textId="77777777" w:rsidR="00B4149E" w:rsidRPr="00B4149E" w:rsidRDefault="00B4149E" w:rsidP="00B4149E">
      <w:pPr>
        <w:numPr>
          <w:ilvl w:val="0"/>
          <w:numId w:val="3"/>
        </w:numPr>
        <w:rPr>
          <w:rFonts w:ascii="Arial Narrow" w:hAnsi="Arial Narrow" w:cs="Arial"/>
          <w:sz w:val="22"/>
          <w:szCs w:val="22"/>
        </w:rPr>
      </w:pPr>
      <w:r w:rsidRPr="00B4149E">
        <w:rPr>
          <w:rFonts w:ascii="Arial Narrow" w:hAnsi="Arial Narrow" w:cs="Arial"/>
          <w:sz w:val="22"/>
          <w:szCs w:val="22"/>
        </w:rPr>
        <w:t>Zone B : au centre du site plantation en compléments des bosquets déjà existants (parcelle AR63)</w:t>
      </w:r>
    </w:p>
    <w:p w14:paraId="48E109DC" w14:textId="77777777" w:rsidR="00B4149E" w:rsidRPr="00B4149E" w:rsidRDefault="00B4149E" w:rsidP="00B4149E">
      <w:pPr>
        <w:numPr>
          <w:ilvl w:val="0"/>
          <w:numId w:val="3"/>
        </w:numPr>
        <w:rPr>
          <w:rFonts w:ascii="Arial Narrow" w:hAnsi="Arial Narrow" w:cs="Arial"/>
          <w:sz w:val="22"/>
          <w:szCs w:val="22"/>
        </w:rPr>
      </w:pPr>
      <w:r w:rsidRPr="00B4149E">
        <w:rPr>
          <w:rFonts w:ascii="Arial Narrow" w:hAnsi="Arial Narrow" w:cs="Arial"/>
          <w:sz w:val="22"/>
          <w:szCs w:val="22"/>
        </w:rPr>
        <w:t>Zone C : au nord du site plantations d’arbres sur les parcelles qui bordent M655</w:t>
      </w:r>
    </w:p>
    <w:p w14:paraId="7C441C74" w14:textId="77777777" w:rsidR="00B4149E" w:rsidRPr="00B4149E" w:rsidRDefault="00B4149E" w:rsidP="00B4149E">
      <w:pPr>
        <w:rPr>
          <w:rFonts w:ascii="Arial Narrow" w:hAnsi="Arial Narrow" w:cs="Arial"/>
          <w:sz w:val="22"/>
          <w:szCs w:val="22"/>
        </w:rPr>
      </w:pPr>
      <w:r w:rsidRPr="00B4149E">
        <w:rPr>
          <w:rFonts w:ascii="Arial Narrow" w:hAnsi="Arial Narrow" w:cs="Arial"/>
          <w:sz w:val="22"/>
          <w:szCs w:val="22"/>
        </w:rPr>
        <w:lastRenderedPageBreak/>
        <w:drawing>
          <wp:inline distT="0" distB="0" distL="0" distR="0" wp14:anchorId="56B0948F" wp14:editId="4F401CB9">
            <wp:extent cx="4895850" cy="3818137"/>
            <wp:effectExtent l="0" t="0" r="0" b="0"/>
            <wp:docPr id="1946739616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0204" cy="3821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4C79F9" w14:textId="77777777" w:rsidR="00B4149E" w:rsidRPr="00C962D2" w:rsidRDefault="00B4149E" w:rsidP="00B4149E">
      <w:pPr>
        <w:rPr>
          <w:rFonts w:ascii="Arial Narrow" w:hAnsi="Arial Narrow" w:cs="Arial"/>
          <w:sz w:val="22"/>
          <w:szCs w:val="22"/>
        </w:rPr>
      </w:pPr>
    </w:p>
    <w:p w14:paraId="3EE5A79A" w14:textId="77777777" w:rsidR="007A3DF5" w:rsidRPr="00C962D2" w:rsidRDefault="007A3DF5" w:rsidP="007A3DF5">
      <w:pPr>
        <w:rPr>
          <w:rFonts w:ascii="Arial Narrow" w:hAnsi="Arial Narrow" w:cs="Arial"/>
          <w:sz w:val="22"/>
          <w:szCs w:val="22"/>
        </w:rPr>
      </w:pPr>
    </w:p>
    <w:p w14:paraId="03E7E553" w14:textId="77777777" w:rsidR="002E7789" w:rsidRPr="002E7789" w:rsidRDefault="002E7789" w:rsidP="002E7789">
      <w:pPr>
        <w:rPr>
          <w:rFonts w:ascii="Arial Narrow" w:hAnsi="Arial Narrow" w:cs="Arial"/>
          <w:bCs/>
          <w:sz w:val="22"/>
          <w:szCs w:val="22"/>
        </w:rPr>
      </w:pPr>
      <w:r w:rsidRPr="002E7789">
        <w:rPr>
          <w:rFonts w:ascii="Arial Narrow" w:hAnsi="Arial Narrow" w:cs="Arial"/>
          <w:bCs/>
          <w:sz w:val="22"/>
          <w:szCs w:val="22"/>
        </w:rPr>
        <w:t>Les plantations prendront la forme de linéaires de haies et de bandes d’arbres intra parcellaires.</w:t>
      </w:r>
    </w:p>
    <w:p w14:paraId="48736535" w14:textId="77777777" w:rsidR="00F16BA7" w:rsidRPr="00F16BA7" w:rsidRDefault="00F16BA7" w:rsidP="00F16BA7">
      <w:pPr>
        <w:rPr>
          <w:rFonts w:ascii="Arial Narrow" w:hAnsi="Arial Narrow" w:cs="Arial"/>
          <w:bCs/>
          <w:sz w:val="22"/>
          <w:szCs w:val="22"/>
        </w:rPr>
      </w:pPr>
      <w:r w:rsidRPr="00F16BA7">
        <w:rPr>
          <w:rFonts w:ascii="Arial Narrow" w:hAnsi="Arial Narrow" w:cs="Arial"/>
          <w:bCs/>
          <w:sz w:val="22"/>
          <w:szCs w:val="22"/>
        </w:rPr>
        <w:t>Les travaux comprennent principalement :</w:t>
      </w:r>
    </w:p>
    <w:p w14:paraId="0DFE8FCD" w14:textId="77777777" w:rsidR="00F16BA7" w:rsidRPr="00F16BA7" w:rsidRDefault="00F16BA7" w:rsidP="00F16BA7">
      <w:pPr>
        <w:numPr>
          <w:ilvl w:val="0"/>
          <w:numId w:val="2"/>
        </w:numPr>
        <w:rPr>
          <w:rFonts w:ascii="Arial Narrow" w:hAnsi="Arial Narrow" w:cs="Arial"/>
          <w:bCs/>
          <w:sz w:val="22"/>
          <w:szCs w:val="22"/>
        </w:rPr>
      </w:pPr>
      <w:r w:rsidRPr="00F16BA7">
        <w:rPr>
          <w:rFonts w:ascii="Arial Narrow" w:hAnsi="Arial Narrow" w:cs="Arial"/>
          <w:bCs/>
          <w:sz w:val="22"/>
          <w:szCs w:val="22"/>
        </w:rPr>
        <w:t>Les préparations de sol</w:t>
      </w:r>
    </w:p>
    <w:p w14:paraId="79DF7460" w14:textId="77777777" w:rsidR="00F16BA7" w:rsidRPr="00F16BA7" w:rsidRDefault="00F16BA7" w:rsidP="00F16BA7">
      <w:pPr>
        <w:numPr>
          <w:ilvl w:val="0"/>
          <w:numId w:val="2"/>
        </w:numPr>
        <w:rPr>
          <w:rFonts w:ascii="Arial Narrow" w:hAnsi="Arial Narrow" w:cs="Arial"/>
          <w:bCs/>
          <w:sz w:val="22"/>
          <w:szCs w:val="22"/>
        </w:rPr>
      </w:pPr>
      <w:r w:rsidRPr="00F16BA7">
        <w:rPr>
          <w:rFonts w:ascii="Arial Narrow" w:hAnsi="Arial Narrow" w:cs="Arial"/>
          <w:bCs/>
          <w:sz w:val="22"/>
          <w:szCs w:val="22"/>
        </w:rPr>
        <w:t>La fourniture et plantation des végétaux et semis</w:t>
      </w:r>
    </w:p>
    <w:p w14:paraId="0C807CF7" w14:textId="5ADE8372" w:rsidR="00F16BA7" w:rsidRPr="00C962D2" w:rsidRDefault="00F16BA7" w:rsidP="00F16BA7">
      <w:pPr>
        <w:numPr>
          <w:ilvl w:val="0"/>
          <w:numId w:val="2"/>
        </w:numPr>
        <w:rPr>
          <w:rFonts w:ascii="Arial Narrow" w:hAnsi="Arial Narrow" w:cs="Arial"/>
          <w:bCs/>
          <w:sz w:val="22"/>
          <w:szCs w:val="22"/>
        </w:rPr>
      </w:pPr>
      <w:r w:rsidRPr="00F16BA7">
        <w:rPr>
          <w:rFonts w:ascii="Arial Narrow" w:hAnsi="Arial Narrow" w:cs="Arial"/>
          <w:bCs/>
          <w:sz w:val="22"/>
          <w:szCs w:val="22"/>
        </w:rPr>
        <w:t>La fourniture et mise en place des protections</w:t>
      </w:r>
    </w:p>
    <w:p w14:paraId="25658368" w14:textId="77777777" w:rsidR="005725EE" w:rsidRPr="00F16BA7" w:rsidRDefault="005725EE" w:rsidP="005725EE">
      <w:pPr>
        <w:ind w:left="720"/>
        <w:rPr>
          <w:rFonts w:ascii="Arial Narrow" w:hAnsi="Arial Narrow" w:cs="Arial"/>
          <w:bCs/>
          <w:sz w:val="22"/>
          <w:szCs w:val="22"/>
        </w:rPr>
      </w:pPr>
    </w:p>
    <w:p w14:paraId="0B5B9318" w14:textId="64978F9D" w:rsidR="007A3DF5" w:rsidRPr="00C962D2" w:rsidRDefault="00F16BA7" w:rsidP="007A3DF5">
      <w:pPr>
        <w:rPr>
          <w:rFonts w:ascii="Arial Narrow" w:hAnsi="Arial Narrow" w:cs="Arial"/>
          <w:bCs/>
          <w:sz w:val="22"/>
          <w:szCs w:val="22"/>
        </w:rPr>
      </w:pPr>
      <w:r w:rsidRPr="00C962D2">
        <w:rPr>
          <w:rFonts w:ascii="Arial Narrow" w:hAnsi="Arial Narrow"/>
          <w:sz w:val="22"/>
          <w:szCs w:val="22"/>
        </w:rPr>
        <w:drawing>
          <wp:inline distT="0" distB="0" distL="0" distR="0" wp14:anchorId="256D5AC5" wp14:editId="73ADCF2E">
            <wp:extent cx="5756910" cy="3382946"/>
            <wp:effectExtent l="0" t="0" r="0" b="8255"/>
            <wp:docPr id="179621476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382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1827C2" w14:textId="77777777" w:rsidR="00516DAE" w:rsidRPr="00C962D2" w:rsidRDefault="00516DAE" w:rsidP="005B2C39">
      <w:pPr>
        <w:jc w:val="both"/>
        <w:rPr>
          <w:rFonts w:ascii="Arial Narrow" w:hAnsi="Arial Narrow" w:cs="Arial"/>
          <w:b/>
          <w:sz w:val="22"/>
          <w:szCs w:val="22"/>
          <w:u w:val="dotDash"/>
        </w:rPr>
      </w:pPr>
    </w:p>
    <w:p w14:paraId="4D86A667" w14:textId="77777777" w:rsidR="00516DAE" w:rsidRPr="00C962D2" w:rsidRDefault="00516DAE" w:rsidP="005B2C39">
      <w:pPr>
        <w:jc w:val="both"/>
        <w:rPr>
          <w:rFonts w:ascii="Arial Narrow" w:hAnsi="Arial Narrow" w:cs="Arial"/>
          <w:b/>
          <w:sz w:val="22"/>
          <w:szCs w:val="22"/>
          <w:u w:val="dotDash"/>
        </w:rPr>
      </w:pPr>
    </w:p>
    <w:sectPr w:rsidR="00516DAE" w:rsidRPr="00C962D2" w:rsidSect="00934F31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CA9698B"/>
    <w:multiLevelType w:val="multilevel"/>
    <w:tmpl w:val="368CEF4C"/>
    <w:lvl w:ilvl="0">
      <w:start w:val="1"/>
      <w:numFmt w:val="decimal"/>
      <w:pStyle w:val="Titre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pStyle w:val="Titre2"/>
      <w:lvlText w:val="%1.%2."/>
      <w:lvlJc w:val="left"/>
      <w:pPr>
        <w:tabs>
          <w:tab w:val="num" w:pos="432"/>
        </w:tabs>
        <w:ind w:left="432" w:hanging="432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" w15:restartNumberingAfterBreak="0">
    <w:nsid w:val="47571207"/>
    <w:multiLevelType w:val="multilevel"/>
    <w:tmpl w:val="A22C1E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9F02001"/>
    <w:multiLevelType w:val="hybridMultilevel"/>
    <w:tmpl w:val="E9C4B2F8"/>
    <w:lvl w:ilvl="0" w:tplc="7ED8BBD8">
      <w:start w:val="2"/>
      <w:numFmt w:val="bullet"/>
      <w:lvlText w:val="–"/>
      <w:lvlJc w:val="left"/>
      <w:pPr>
        <w:ind w:left="720" w:hanging="360"/>
      </w:pPr>
      <w:rPr>
        <w:rFonts w:ascii="Source Sans Pro" w:eastAsia="Calibri" w:hAnsi="Source Sans Pro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F606E5"/>
    <w:multiLevelType w:val="hybridMultilevel"/>
    <w:tmpl w:val="7C4283EC"/>
    <w:lvl w:ilvl="0" w:tplc="7ED8BBD8">
      <w:start w:val="2"/>
      <w:numFmt w:val="bullet"/>
      <w:lvlText w:val="–"/>
      <w:lvlJc w:val="left"/>
      <w:pPr>
        <w:ind w:left="720" w:hanging="360"/>
      </w:pPr>
      <w:rPr>
        <w:rFonts w:ascii="Source Sans Pro" w:eastAsia="Calibri" w:hAnsi="Source Sans Pro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68302777">
    <w:abstractNumId w:val="0"/>
  </w:num>
  <w:num w:numId="2" w16cid:durableId="1638802386">
    <w:abstractNumId w:val="2"/>
  </w:num>
  <w:num w:numId="3" w16cid:durableId="2058386684">
    <w:abstractNumId w:val="3"/>
  </w:num>
  <w:num w:numId="4" w16cid:durableId="211971876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3DF5"/>
    <w:rsid w:val="00126EDD"/>
    <w:rsid w:val="00252236"/>
    <w:rsid w:val="002E7789"/>
    <w:rsid w:val="003D0286"/>
    <w:rsid w:val="004B7AA5"/>
    <w:rsid w:val="00516DAE"/>
    <w:rsid w:val="005725EE"/>
    <w:rsid w:val="005B2C39"/>
    <w:rsid w:val="007A3DF5"/>
    <w:rsid w:val="007A59AA"/>
    <w:rsid w:val="008C581B"/>
    <w:rsid w:val="00931469"/>
    <w:rsid w:val="00934F31"/>
    <w:rsid w:val="00A97F6D"/>
    <w:rsid w:val="00B4149E"/>
    <w:rsid w:val="00BA1A04"/>
    <w:rsid w:val="00C962D2"/>
    <w:rsid w:val="00CE192C"/>
    <w:rsid w:val="00E12851"/>
    <w:rsid w:val="00E9458B"/>
    <w:rsid w:val="00F16B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BD6FC6D"/>
  <w14:defaultImageDpi w14:val="300"/>
  <w15:docId w15:val="{CDE58C77-3A7A-4005-B999-1446CF31FE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3DF5"/>
    <w:rPr>
      <w:rFonts w:ascii="Times New Roman" w:eastAsia="Times New Roman" w:hAnsi="Times New Roman" w:cs="Times New Roman"/>
      <w:noProof/>
      <w:sz w:val="20"/>
      <w:szCs w:val="20"/>
    </w:rPr>
  </w:style>
  <w:style w:type="paragraph" w:styleId="Titre1">
    <w:name w:val="heading 1"/>
    <w:basedOn w:val="Normal"/>
    <w:next w:val="Normal"/>
    <w:link w:val="Titre1Car"/>
    <w:qFormat/>
    <w:rsid w:val="007A3DF5"/>
    <w:pPr>
      <w:keepNext/>
      <w:numPr>
        <w:numId w:val="1"/>
      </w:numPr>
      <w:jc w:val="center"/>
      <w:outlineLvl w:val="0"/>
    </w:pPr>
    <w:rPr>
      <w:b/>
      <w:bCs/>
      <w:sz w:val="28"/>
      <w:szCs w:val="28"/>
    </w:rPr>
  </w:style>
  <w:style w:type="paragraph" w:styleId="Titre2">
    <w:name w:val="heading 2"/>
    <w:basedOn w:val="Normal"/>
    <w:next w:val="Normal"/>
    <w:link w:val="Titre2Car"/>
    <w:qFormat/>
    <w:rsid w:val="007A3DF5"/>
    <w:pPr>
      <w:keepNext/>
      <w:numPr>
        <w:ilvl w:val="1"/>
        <w:numId w:val="1"/>
      </w:numPr>
      <w:outlineLvl w:val="1"/>
    </w:pPr>
    <w:rPr>
      <w:b/>
      <w:bCs/>
      <w:sz w:val="24"/>
      <w:szCs w:val="24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7A3DF5"/>
    <w:rPr>
      <w:rFonts w:ascii="Times New Roman" w:eastAsia="Times New Roman" w:hAnsi="Times New Roman" w:cs="Times New Roman"/>
      <w:b/>
      <w:bCs/>
      <w:noProof/>
      <w:sz w:val="28"/>
      <w:szCs w:val="28"/>
    </w:rPr>
  </w:style>
  <w:style w:type="character" w:customStyle="1" w:styleId="Titre2Car">
    <w:name w:val="Titre 2 Car"/>
    <w:basedOn w:val="Policepardfaut"/>
    <w:link w:val="Titre2"/>
    <w:rsid w:val="007A3DF5"/>
    <w:rPr>
      <w:rFonts w:ascii="Times New Roman" w:eastAsia="Times New Roman" w:hAnsi="Times New Roman" w:cs="Times New Roman"/>
      <w:b/>
      <w:bCs/>
      <w:noProof/>
      <w:u w:val="single"/>
    </w:rPr>
  </w:style>
  <w:style w:type="paragraph" w:styleId="NormalWeb">
    <w:name w:val="Normal (Web)"/>
    <w:basedOn w:val="Normal"/>
    <w:uiPriority w:val="99"/>
    <w:semiHidden/>
    <w:unhideWhenUsed/>
    <w:rsid w:val="00516DAE"/>
    <w:pPr>
      <w:spacing w:before="100" w:beforeAutospacing="1" w:after="100" w:afterAutospacing="1"/>
    </w:pPr>
    <w:rPr>
      <w:noProof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7271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159</Words>
  <Characters>875</Characters>
  <Application>Microsoft Office Word</Application>
  <DocSecurity>4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Caroline VANGHELUWE</dc:creator>
  <cp:keywords/>
  <dc:description/>
  <cp:lastModifiedBy>Pierre CORMERAIS</cp:lastModifiedBy>
  <cp:revision>2</cp:revision>
  <cp:lastPrinted>2025-02-07T16:01:00Z</cp:lastPrinted>
  <dcterms:created xsi:type="dcterms:W3CDTF">2025-02-10T09:10:00Z</dcterms:created>
  <dcterms:modified xsi:type="dcterms:W3CDTF">2025-02-10T09:10:00Z</dcterms:modified>
</cp:coreProperties>
</file>