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78B" w:rsidRDefault="009D678B" w:rsidP="00A82461">
      <w:pPr>
        <w:pStyle w:val="Titre1"/>
      </w:pPr>
      <w:r w:rsidRPr="009F133F">
        <w:rPr>
          <w:rFonts w:eastAsia="Calibri" w:cs="Tahoma"/>
          <w:b/>
          <w:bCs/>
          <w:noProof/>
          <w:lang w:eastAsia="fr-FR"/>
        </w:rPr>
        <w:drawing>
          <wp:inline distT="0" distB="0" distL="0" distR="0" wp14:anchorId="11E775B1" wp14:editId="779AC5A3">
            <wp:extent cx="3000375" cy="1218565"/>
            <wp:effectExtent l="0" t="0" r="9525" b="635"/>
            <wp:docPr id="1073741825" name="officeArt object" descr="Description : J:\DG-Commun\JURIDIQUE\UP_logo-text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Description : J:\DG-Commun\JURIDIQUE\UP_logo-texte.png" descr="Description : J:\DG-Commun\JURIDIQUE\UP_logo-texte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28902" cy="123015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9D678B" w:rsidRDefault="009D678B" w:rsidP="00A82461">
      <w:pPr>
        <w:pStyle w:val="Titre1"/>
      </w:pPr>
    </w:p>
    <w:p w:rsidR="009D678B" w:rsidRPr="009D678B" w:rsidRDefault="00A82461" w:rsidP="009D678B">
      <w:pPr>
        <w:pStyle w:val="Titre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D67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Annexe </w:t>
      </w:r>
      <w:r w:rsidR="009D678B"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  <w:r w:rsidRPr="009D678B">
        <w:rPr>
          <w:rFonts w:ascii="Times New Roman" w:hAnsi="Times New Roman" w:cs="Times New Roman"/>
          <w:b/>
          <w:color w:val="auto"/>
          <w:sz w:val="28"/>
          <w:szCs w:val="28"/>
        </w:rPr>
        <w:t> </w:t>
      </w:r>
      <w:r w:rsidR="009D678B" w:rsidRPr="009D678B">
        <w:rPr>
          <w:rFonts w:ascii="Times New Roman" w:hAnsi="Times New Roman" w:cs="Times New Roman"/>
          <w:b/>
          <w:color w:val="auto"/>
          <w:sz w:val="28"/>
          <w:szCs w:val="28"/>
        </w:rPr>
        <w:t>à l’Acte d’Engagement</w:t>
      </w:r>
    </w:p>
    <w:p w:rsidR="00A82461" w:rsidRPr="009D678B" w:rsidRDefault="0031081E" w:rsidP="009D678B">
      <w:pPr>
        <w:pStyle w:val="Titre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fr-FR"/>
        </w:rPr>
        <w:t xml:space="preserve">Adéquation de l’offre avec la politique de </w:t>
      </w:r>
      <w:r w:rsidR="00224A2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fr-FR"/>
        </w:rPr>
        <w:t xml:space="preserve">l’établissement en </w:t>
      </w:r>
      <w:r w:rsidR="00A82461" w:rsidRPr="009D678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fr-FR"/>
        </w:rPr>
        <w:t xml:space="preserve">matière environnementale et modalités de sa mise en œuvre </w:t>
      </w:r>
    </w:p>
    <w:p w:rsidR="00A82461" w:rsidRPr="009D678B" w:rsidRDefault="00A82461" w:rsidP="00A82461">
      <w:pPr>
        <w:rPr>
          <w:rFonts w:ascii="Times New Roman" w:hAnsi="Times New Roman" w:cs="Times New Roman"/>
          <w:b/>
          <w:u w:val="single"/>
          <w:lang w:eastAsia="fr-FR"/>
        </w:rPr>
      </w:pPr>
    </w:p>
    <w:p w:rsidR="00A82461" w:rsidRDefault="00224A2E" w:rsidP="00A82461">
      <w:pPr>
        <w:pStyle w:val="Titre2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  <w:t xml:space="preserve">Mise en œuvre du développement durable dans le </w:t>
      </w:r>
      <w:proofErr w:type="gramStart"/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  <w:t xml:space="preserve">marché </w:t>
      </w:r>
      <w:r w:rsidR="00A82461" w:rsidRPr="009D678B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  <w:t xml:space="preserve"> </w:t>
      </w:r>
      <w:r w:rsidR="00705211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  <w:t>(</w:t>
      </w:r>
      <w:proofErr w:type="gramEnd"/>
      <w:r w:rsidR="001C144A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  <w:t>5 points)</w:t>
      </w:r>
    </w:p>
    <w:p w:rsidR="009D678B" w:rsidRDefault="009D678B" w:rsidP="009D678B">
      <w:pPr>
        <w:rPr>
          <w:lang w:eastAsia="fr-FR"/>
        </w:rPr>
      </w:pPr>
    </w:p>
    <w:p w:rsidR="00224A2E" w:rsidRPr="005B16B5" w:rsidRDefault="00224A2E" w:rsidP="009D678B">
      <w:pPr>
        <w:rPr>
          <w:rFonts w:ascii="Times New Roman" w:hAnsi="Times New Roman" w:cs="Times New Roman"/>
        </w:rPr>
      </w:pPr>
      <w:r w:rsidRPr="005B16B5">
        <w:rPr>
          <w:rFonts w:ascii="Times New Roman" w:hAnsi="Times New Roman" w:cs="Times New Roman"/>
        </w:rPr>
        <w:t xml:space="preserve">En accord avec la politique générale de l’établissement, il est privilégié des fournisseurs établissant une politique de développement durable. </w:t>
      </w:r>
    </w:p>
    <w:p w:rsidR="00A82461" w:rsidRPr="009D678B" w:rsidRDefault="00A82461" w:rsidP="00A82461">
      <w:pPr>
        <w:rPr>
          <w:rFonts w:ascii="Times New Roman" w:hAnsi="Times New Roman" w:cs="Times New Roman"/>
        </w:rPr>
      </w:pPr>
      <w:r w:rsidRPr="009D678B">
        <w:rPr>
          <w:rFonts w:ascii="Times New Roman" w:hAnsi="Times New Roman" w:cs="Times New Roman"/>
        </w:rPr>
        <w:t xml:space="preserve">Nous vous invitons à remplir cette grille à la lecture des Objectifs de Développement Durable (ODD) tels que définis par l’ONU et disponibles en suivant ce lien : </w:t>
      </w:r>
      <w:hyperlink r:id="rId7" w:history="1">
        <w:r w:rsidRPr="009D678B">
          <w:rPr>
            <w:rStyle w:val="Lienhypertexte"/>
            <w:rFonts w:ascii="Times New Roman" w:hAnsi="Times New Roman" w:cs="Times New Roman"/>
            <w:color w:val="auto"/>
          </w:rPr>
          <w:t>https://www.un.org/sustainabledevelopment/fr/objectifs-de-developpement-durable/</w:t>
        </w:r>
      </w:hyperlink>
      <w:r w:rsidRPr="009D678B">
        <w:rPr>
          <w:rFonts w:ascii="Times New Roman" w:hAnsi="Times New Roman" w:cs="Times New Roman"/>
        </w:rPr>
        <w:t xml:space="preserve"> </w:t>
      </w:r>
    </w:p>
    <w:p w:rsidR="00A82461" w:rsidRPr="009D678B" w:rsidRDefault="00A82461" w:rsidP="00A82461">
      <w:pPr>
        <w:rPr>
          <w:rFonts w:ascii="Times New Roman" w:hAnsi="Times New Roman" w:cs="Times New Roman"/>
        </w:rPr>
      </w:pPr>
      <w:r w:rsidRPr="009D678B">
        <w:rPr>
          <w:rFonts w:ascii="Times New Roman" w:hAnsi="Times New Roman" w:cs="Times New Roman"/>
        </w:rPr>
        <w:t xml:space="preserve">A quels enjeux décrits dans ces ODD répondez-vous </w:t>
      </w:r>
      <w:r w:rsidR="00224A2E">
        <w:rPr>
          <w:rFonts w:ascii="Times New Roman" w:hAnsi="Times New Roman" w:cs="Times New Roman"/>
        </w:rPr>
        <w:t xml:space="preserve">dans votre offre </w:t>
      </w:r>
      <w:r w:rsidRPr="009D678B">
        <w:rPr>
          <w:rFonts w:ascii="Times New Roman" w:hAnsi="Times New Roman" w:cs="Times New Roman"/>
        </w:rPr>
        <w:t xml:space="preserve">et comment 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5948"/>
      </w:tblGrid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ODD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 xml:space="preserve">Thème 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 xml:space="preserve">Évaluation </w:t>
            </w: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Style w:val="mw-headline"/>
                <w:rFonts w:ascii="Times New Roman" w:hAnsi="Times New Roman" w:cs="Times New Roman"/>
              </w:rPr>
              <w:t xml:space="preserve">Pas de pauvreté 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Style w:val="mw-headline"/>
                <w:rFonts w:ascii="Times New Roman" w:hAnsi="Times New Roman" w:cs="Times New Roman"/>
              </w:rPr>
              <w:t>Faim « zéro »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 xml:space="preserve">Bonne santé et bien-être 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Education de qualité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Egalité entre les sexes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 xml:space="preserve">Eau propre et Assainissement 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 xml:space="preserve">Energie propre et d’un coût abordable 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Travail décent et croissance économique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Industrie, innovation et infrastructure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9D678B">
        <w:trPr>
          <w:trHeight w:val="604"/>
        </w:trPr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 xml:space="preserve">Inégalités réduites 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 xml:space="preserve">Villes et communautés durables 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Consommation et production responsable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 xml:space="preserve">Mesures relatives à la lutte contre le changement climatiques 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9D678B">
        <w:trPr>
          <w:trHeight w:val="533"/>
        </w:trPr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Vie aquatique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9D678B">
        <w:trPr>
          <w:trHeight w:val="410"/>
        </w:trPr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 xml:space="preserve">Vie terrestre 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Paix, justice et institutions efficaces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  <w:tr w:rsidR="009D678B" w:rsidRPr="009D678B" w:rsidTr="00CB1DB1">
        <w:tc>
          <w:tcPr>
            <w:tcW w:w="704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  <w:r w:rsidRPr="009D678B">
              <w:rPr>
                <w:rFonts w:ascii="Times New Roman" w:hAnsi="Times New Roman" w:cs="Times New Roman"/>
              </w:rPr>
              <w:t xml:space="preserve">Partenariats pour la réalisation des objectifs </w:t>
            </w:r>
          </w:p>
        </w:tc>
        <w:tc>
          <w:tcPr>
            <w:tcW w:w="5948" w:type="dxa"/>
          </w:tcPr>
          <w:p w:rsidR="00A82461" w:rsidRPr="009D678B" w:rsidRDefault="00A82461" w:rsidP="00CB1DB1">
            <w:pPr>
              <w:rPr>
                <w:rFonts w:ascii="Times New Roman" w:hAnsi="Times New Roman" w:cs="Times New Roman"/>
              </w:rPr>
            </w:pPr>
          </w:p>
        </w:tc>
      </w:tr>
    </w:tbl>
    <w:p w:rsidR="00A82461" w:rsidRDefault="00A82461" w:rsidP="00A82461">
      <w:pPr>
        <w:rPr>
          <w:rFonts w:ascii="Times New Roman" w:hAnsi="Times New Roman" w:cs="Times New Roman"/>
        </w:rPr>
      </w:pPr>
      <w:r w:rsidRPr="009D678B">
        <w:rPr>
          <w:rFonts w:ascii="Times New Roman" w:hAnsi="Times New Roman" w:cs="Times New Roman"/>
        </w:rPr>
        <w:t xml:space="preserve">A défaut, il est possible de fournir un document de type politique RSE de votre structure (dont la note sera évaluée à la moitié des points de cet item). </w:t>
      </w:r>
    </w:p>
    <w:p w:rsidR="00224A2E" w:rsidRDefault="00224A2E" w:rsidP="00A82461">
      <w:pPr>
        <w:rPr>
          <w:rFonts w:ascii="Times New Roman" w:hAnsi="Times New Roman" w:cs="Times New Roman"/>
        </w:rPr>
      </w:pPr>
    </w:p>
    <w:p w:rsidR="00BB7CF8" w:rsidRPr="00BB7CF8" w:rsidRDefault="00BB7CF8" w:rsidP="00BB7CF8">
      <w:pPr>
        <w:pStyle w:val="Titre2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  <w:t>B</w:t>
      </w:r>
      <w:r w:rsidRPr="00BB7CF8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  <w:t>ilan d’émissions de Gaz à effet de Serre (BEGES)</w:t>
      </w:r>
    </w:p>
    <w:p w:rsidR="00224A2E" w:rsidRPr="00BB7CF8" w:rsidRDefault="00BB7CF8" w:rsidP="00BB7CF8">
      <w:pPr>
        <w:rPr>
          <w:rFonts w:ascii="Times New Roman" w:hAnsi="Times New Roman" w:cs="Times New Roman"/>
        </w:rPr>
      </w:pPr>
      <w:r w:rsidRPr="00BB7CF8">
        <w:rPr>
          <w:rFonts w:ascii="Times New Roman" w:hAnsi="Times New Roman" w:cs="Times New Roman"/>
        </w:rPr>
        <w:t xml:space="preserve">Votre entreprise est-elle soumise à l’Article L229-25 du Code de l'environnement ? Si oui, merci de nous partager le lien de votre déclaration ; si non, merci de le justifier. </w:t>
      </w:r>
    </w:p>
    <w:p w:rsidR="009D678B" w:rsidRPr="009D678B" w:rsidRDefault="009D678B" w:rsidP="00A82461">
      <w:pPr>
        <w:rPr>
          <w:rFonts w:ascii="Times New Roman" w:hAnsi="Times New Roman" w:cs="Times New Roman"/>
        </w:rPr>
      </w:pPr>
    </w:p>
    <w:p w:rsidR="00A82461" w:rsidRDefault="00BB7CF8" w:rsidP="00501C76">
      <w:pPr>
        <w:pStyle w:val="Titre2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  <w:t>Spécifications</w:t>
      </w:r>
      <w:r w:rsidR="00501C76" w:rsidRPr="009D678B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  <w:t xml:space="preserve"> des produits (lots 3 et 4) </w:t>
      </w:r>
      <w:r w:rsidR="001C144A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fr-FR"/>
        </w:rPr>
        <w:t>(5 points)</w:t>
      </w:r>
    </w:p>
    <w:p w:rsidR="009D678B" w:rsidRPr="009D678B" w:rsidRDefault="009D678B" w:rsidP="009D678B">
      <w:pPr>
        <w:rPr>
          <w:lang w:eastAsia="fr-FR"/>
        </w:rPr>
      </w:pPr>
    </w:p>
    <w:p w:rsidR="00501C76" w:rsidRPr="009D678B" w:rsidRDefault="00501C76" w:rsidP="00501C76">
      <w:pPr>
        <w:rPr>
          <w:rFonts w:ascii="Times New Roman" w:hAnsi="Times New Roman" w:cs="Times New Roman"/>
          <w:lang w:eastAsia="fr-FR"/>
        </w:rPr>
      </w:pPr>
      <w:r w:rsidRPr="009D678B">
        <w:rPr>
          <w:rFonts w:ascii="Times New Roman" w:hAnsi="Times New Roman" w:cs="Times New Roman"/>
          <w:lang w:eastAsia="fr-FR"/>
        </w:rPr>
        <w:t xml:space="preserve"> Lot 3 : 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5480"/>
      </w:tblGrid>
      <w:tr w:rsidR="009D678B" w:rsidRPr="009D678B" w:rsidTr="00501C76">
        <w:trPr>
          <w:trHeight w:val="25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C76" w:rsidRPr="009D678B" w:rsidRDefault="00501C76" w:rsidP="00501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PRODUITS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C76" w:rsidRPr="009D678B" w:rsidRDefault="007A01DB" w:rsidP="00501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Adéquation avec le matériel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existant </w:t>
            </w:r>
            <w:r w:rsidR="00BB7CF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 -</w:t>
            </w:r>
            <w:proofErr w:type="gramEnd"/>
            <w:r w:rsidR="00BB7CF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 </w:t>
            </w:r>
            <w:r w:rsidR="00501C76"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Labellisation </w:t>
            </w:r>
          </w:p>
        </w:tc>
      </w:tr>
      <w:tr w:rsidR="009D678B" w:rsidRPr="009D678B" w:rsidTr="00501C76">
        <w:trPr>
          <w:trHeight w:val="499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C76" w:rsidRPr="009D678B" w:rsidRDefault="00501C76" w:rsidP="00501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Papier hygiénique et essuie-mains</w:t>
            </w:r>
          </w:p>
        </w:tc>
      </w:tr>
      <w:tr w:rsidR="009D678B" w:rsidRPr="009D678B" w:rsidTr="00501C76">
        <w:trPr>
          <w:trHeight w:val="7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C76" w:rsidRPr="009D678B" w:rsidRDefault="00501C76" w:rsidP="00501C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Papier toilette en rouleau 380 m - 2 plis - laize 8,5 cm (modèle de fiche technique joint)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C76" w:rsidRPr="009D678B" w:rsidRDefault="00501C76" w:rsidP="00501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9D678B" w:rsidRPr="009D678B" w:rsidTr="00501C76">
        <w:trPr>
          <w:trHeight w:val="499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C76" w:rsidRPr="009D678B" w:rsidRDefault="00501C76" w:rsidP="00501C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Papier toilette en paquet - 2 plis</w:t>
            </w: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br/>
              <w:t>12,5x18,5 (pour distributeur)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C76" w:rsidRPr="009D678B" w:rsidRDefault="00501C76" w:rsidP="00501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9D678B" w:rsidRPr="009D678B" w:rsidTr="00501C76">
        <w:trPr>
          <w:trHeight w:val="499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C76" w:rsidRPr="009D678B" w:rsidRDefault="00501C76" w:rsidP="00501C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Essuie-mains pour distributeur</w:t>
            </w: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br/>
              <w:t>22x32 plis enchevêtrés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C76" w:rsidRPr="009D678B" w:rsidRDefault="00501C76" w:rsidP="00501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501C76" w:rsidRPr="009D678B" w:rsidTr="00501C76">
        <w:trPr>
          <w:trHeight w:val="7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C76" w:rsidRPr="009D678B" w:rsidRDefault="00501C76" w:rsidP="00501C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Essuie-mains rouleau 150m - 2 plis - laize 18,10 cm - mandrin 39,50 mm (modèle de fiche technique joint)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C76" w:rsidRPr="009D678B" w:rsidRDefault="00501C76" w:rsidP="00501C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</w:tbl>
    <w:p w:rsidR="00501C76" w:rsidRPr="009D678B" w:rsidRDefault="00501C76" w:rsidP="00501C76">
      <w:pPr>
        <w:rPr>
          <w:rFonts w:ascii="Times New Roman" w:hAnsi="Times New Roman" w:cs="Times New Roman"/>
          <w:lang w:eastAsia="fr-FR"/>
        </w:rPr>
      </w:pPr>
    </w:p>
    <w:p w:rsidR="00501C76" w:rsidRPr="009D678B" w:rsidRDefault="00501C76" w:rsidP="00501C76">
      <w:pPr>
        <w:rPr>
          <w:rFonts w:ascii="Times New Roman" w:hAnsi="Times New Roman" w:cs="Times New Roman"/>
          <w:lang w:eastAsia="fr-FR"/>
        </w:rPr>
      </w:pPr>
      <w:r w:rsidRPr="009D678B">
        <w:rPr>
          <w:rFonts w:ascii="Times New Roman" w:hAnsi="Times New Roman" w:cs="Times New Roman"/>
          <w:lang w:eastAsia="fr-FR"/>
        </w:rPr>
        <w:t xml:space="preserve">Lot 4 : </w:t>
      </w: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5200"/>
      </w:tblGrid>
      <w:tr w:rsidR="00BB7CF8" w:rsidRPr="009D678B" w:rsidTr="00501C76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PRODUITS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7A01DB" w:rsidP="00BB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Dangerosité des produits</w:t>
            </w:r>
            <w:r w:rsidR="00BB7CF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 </w:t>
            </w:r>
            <w:r w:rsidR="001C144A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–</w:t>
            </w:r>
            <w:r w:rsidR="00BB7CF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 </w:t>
            </w:r>
            <w:r w:rsidR="00BB7CF8"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Labellisation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s</w:t>
            </w:r>
            <w:r w:rsidR="001C144A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 – conditionnement </w:t>
            </w:r>
          </w:p>
        </w:tc>
      </w:tr>
      <w:tr w:rsidR="00BB7CF8" w:rsidRPr="009D678B" w:rsidTr="00501C76">
        <w:trPr>
          <w:trHeight w:val="405"/>
        </w:trPr>
        <w:tc>
          <w:tcPr>
            <w:tcW w:w="8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Produits pour entretien des moquettes</w:t>
            </w:r>
          </w:p>
        </w:tc>
      </w:tr>
      <w:tr w:rsidR="00BB7CF8" w:rsidRPr="009D678B" w:rsidTr="00501C76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Aérosol nettoyant moquette de 750ml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405"/>
        </w:trPr>
        <w:tc>
          <w:tcPr>
            <w:tcW w:w="8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Produits pour entretien des sols et surfaces lavables</w:t>
            </w:r>
          </w:p>
        </w:tc>
      </w:tr>
      <w:tr w:rsidR="00BB7CF8" w:rsidRPr="009D678B" w:rsidTr="00501C76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Décapant sans rinçage multi-surfaces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51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Détergent désinfectant Norme EN 14476 à diluer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51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Détergent neutre parfumé pour autolaveuse et spray méthode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51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Emulsion pour sol thermoplastiques et linoléum pour passage fréquent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51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lastRenderedPageBreak/>
              <w:t xml:space="preserve">Produit multi-surfaces hautes (tables, </w:t>
            </w:r>
            <w:proofErr w:type="gramStart"/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portes,…</w:t>
            </w:r>
            <w:proofErr w:type="gramEnd"/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)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405"/>
        </w:trPr>
        <w:tc>
          <w:tcPr>
            <w:tcW w:w="8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Entretien des sanitaires</w:t>
            </w:r>
          </w:p>
        </w:tc>
      </w:tr>
      <w:tr w:rsidR="00BB7CF8" w:rsidRPr="009D678B" w:rsidTr="00501C76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Crème à récurer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Détartrant WC cuvette parfumé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76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Détergent désinfectant bactéricide parfumé pour surfaces lavables des sanitaires (sans détartrant)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  <w:p w:rsidR="00BB7CF8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BB7CF8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BB7CF8" w:rsidRPr="009D678B" w:rsidTr="00501C76">
        <w:trPr>
          <w:trHeight w:val="405"/>
        </w:trPr>
        <w:tc>
          <w:tcPr>
            <w:tcW w:w="8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Produits d'entretien divers</w:t>
            </w:r>
          </w:p>
        </w:tc>
      </w:tr>
      <w:tr w:rsidR="00BB7CF8" w:rsidRPr="009D678B" w:rsidTr="00501C76">
        <w:trPr>
          <w:trHeight w:val="51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Aérosol 500ml dépoussiérant polish pour meubles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51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Aérosol désodorisant en flacon            de 750ml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Eau de javel en cruchon de 250cl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Eau de javel en pastilles chlorées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51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Cartouche savon mousse pour mains - 850 ml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 </w:t>
            </w:r>
          </w:p>
        </w:tc>
      </w:tr>
      <w:tr w:rsidR="00BB7CF8" w:rsidRPr="009D678B" w:rsidTr="00501C76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lang w:eastAsia="fr-FR"/>
              </w:rPr>
              <w:t>Produit nettoyant et dégraissant pour vitres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F8" w:rsidRPr="009D678B" w:rsidRDefault="00BB7CF8" w:rsidP="00BB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9D67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 </w:t>
            </w:r>
          </w:p>
        </w:tc>
      </w:tr>
    </w:tbl>
    <w:p w:rsidR="00501C76" w:rsidRPr="009D678B" w:rsidRDefault="00501C76" w:rsidP="009D678B">
      <w:pPr>
        <w:rPr>
          <w:rFonts w:ascii="Times New Roman" w:hAnsi="Times New Roman" w:cs="Times New Roman"/>
          <w:lang w:eastAsia="fr-FR"/>
        </w:rPr>
      </w:pPr>
      <w:bookmarkStart w:id="0" w:name="_GoBack"/>
      <w:bookmarkEnd w:id="0"/>
    </w:p>
    <w:sectPr w:rsidR="00501C76" w:rsidRPr="009D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2697D"/>
    <w:multiLevelType w:val="hybridMultilevel"/>
    <w:tmpl w:val="82F2FF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E6DF3"/>
    <w:multiLevelType w:val="hybridMultilevel"/>
    <w:tmpl w:val="82F2FF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461"/>
    <w:rsid w:val="001C144A"/>
    <w:rsid w:val="00224A2E"/>
    <w:rsid w:val="0031081E"/>
    <w:rsid w:val="00391AF0"/>
    <w:rsid w:val="00501C76"/>
    <w:rsid w:val="005B16B5"/>
    <w:rsid w:val="00705211"/>
    <w:rsid w:val="007A01DB"/>
    <w:rsid w:val="009D678B"/>
    <w:rsid w:val="00A82461"/>
    <w:rsid w:val="00BB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300C7"/>
  <w15:chartTrackingRefBased/>
  <w15:docId w15:val="{EA659EB4-0F40-4E73-B501-8761B0D5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2461"/>
  </w:style>
  <w:style w:type="paragraph" w:styleId="Titre1">
    <w:name w:val="heading 1"/>
    <w:basedOn w:val="Normal"/>
    <w:next w:val="Normal"/>
    <w:link w:val="Titre1Car"/>
    <w:uiPriority w:val="9"/>
    <w:qFormat/>
    <w:rsid w:val="00A824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24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24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824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A8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Policepardfaut"/>
    <w:rsid w:val="00A82461"/>
  </w:style>
  <w:style w:type="character" w:styleId="Lienhypertexte">
    <w:name w:val="Hyperlink"/>
    <w:basedOn w:val="Policepardfaut"/>
    <w:uiPriority w:val="99"/>
    <w:unhideWhenUsed/>
    <w:rsid w:val="00A8246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01C7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224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un.org/sustainabledevelopment/fr/objectifs-de-developpement-durabl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CB236-8C64-4F38-AD1A-004DAAAB7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502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uphf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bridier</dc:creator>
  <cp:keywords/>
  <dc:description/>
  <cp:lastModifiedBy>bertrand bridier</cp:lastModifiedBy>
  <cp:revision>3</cp:revision>
  <dcterms:created xsi:type="dcterms:W3CDTF">2025-01-29T09:47:00Z</dcterms:created>
  <dcterms:modified xsi:type="dcterms:W3CDTF">2025-01-29T10:27:00Z</dcterms:modified>
</cp:coreProperties>
</file>