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 RC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Consultation 2025_maintenance portes </w:t>
      </w:r>
      <w:proofErr w:type="spellStart"/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auto_MAPA</w:t>
      </w:r>
      <w:proofErr w:type="spellEnd"/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bookmarkStart w:id="0" w:name="_GoBack"/>
      <w:bookmarkEnd w:id="0"/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B3707">
        <w:rPr>
          <w:rFonts w:ascii="Arial" w:hAnsi="Arial" w:cs="Arial"/>
          <w:b/>
          <w:sz w:val="28"/>
          <w:szCs w:val="28"/>
        </w:rPr>
        <w:t>Maintenance des portes automatiques piétonnes, de portes de garages, de barrières automatiques et de rideaux métalliques au sein du Siège Social et agences de la CPAM de l'Isère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95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2243"/>
        <w:gridCol w:w="1536"/>
        <w:gridCol w:w="1418"/>
        <w:gridCol w:w="1843"/>
        <w:gridCol w:w="1842"/>
        <w:gridCol w:w="1701"/>
        <w:gridCol w:w="1560"/>
      </w:tblGrid>
      <w:tr w:rsidR="00EB3707" w:rsidRPr="00897154" w:rsidTr="00EE5911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EB3707" w:rsidRPr="00897154" w:rsidRDefault="00EB3707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C17EEE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 xml:space="preserve">ites </w:t>
            </w: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visités</w:t>
            </w:r>
          </w:p>
        </w:tc>
        <w:tc>
          <w:tcPr>
            <w:tcW w:w="2243" w:type="dxa"/>
            <w:vMerge w:val="restart"/>
            <w:shd w:val="clear" w:color="auto" w:fill="538135" w:themeFill="accent6" w:themeFillShade="BF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EB3707" w:rsidRPr="007A51E7" w:rsidRDefault="00EB3707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 w:rsidR="0050705B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EB3707" w:rsidRPr="00897154" w:rsidTr="00EE5911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243" w:type="dxa"/>
            <w:vMerge/>
            <w:shd w:val="clear" w:color="000000" w:fill="002060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EB3707" w:rsidRPr="00897154" w:rsidTr="00EE5911">
        <w:trPr>
          <w:trHeight w:val="600"/>
          <w:jc w:val="center"/>
        </w:trPr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EB3707" w:rsidRPr="00897154" w:rsidRDefault="00EB3707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B3707" w:rsidRDefault="00EB3707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 w:rsidRPr="00EB3707">
              <w:rPr>
                <w:rFonts w:ascii="Garamond" w:hAnsi="Garamond" w:cs="Calibri"/>
                <w:color w:val="000000"/>
                <w:highlight w:val="yellow"/>
              </w:rPr>
              <w:t>XXX</w:t>
            </w:r>
          </w:p>
        </w:tc>
        <w:tc>
          <w:tcPr>
            <w:tcW w:w="2243" w:type="dxa"/>
            <w:vMerge w:val="restart"/>
            <w:shd w:val="clear" w:color="auto" w:fill="auto"/>
            <w:vAlign w:val="center"/>
            <w:hideMark/>
          </w:tcPr>
          <w:p w:rsidR="00EB3707" w:rsidRDefault="00EB3707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 w:rsidRPr="00EB3707">
              <w:rPr>
                <w:rFonts w:ascii="Garamond" w:hAnsi="Garamond" w:cs="Calibri"/>
                <w:color w:val="000000"/>
                <w:highlight w:val="yellow"/>
              </w:rPr>
              <w:t>XXX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  <w:hideMark/>
          </w:tcPr>
          <w:p w:rsidR="00EE5911" w:rsidRPr="001F5B4D" w:rsidRDefault="00EB3707" w:rsidP="00EE5911">
            <w:pPr>
              <w:spacing w:line="360" w:lineRule="auto"/>
              <w:rPr>
                <w:rFonts w:ascii="Tahoma" w:hAnsi="Tahoma"/>
                <w:b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M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Thierry LAFORET</w:t>
            </w:r>
            <w:r>
              <w:rPr>
                <w:rFonts w:ascii="Garamond" w:hAnsi="Garamond" w:cs="Calibri"/>
                <w:color w:val="000000"/>
              </w:rPr>
              <w:br/>
            </w:r>
            <w:hyperlink r:id="rId6" w:history="1">
              <w:r w:rsidR="00EE5911" w:rsidRPr="00EE5911">
                <w:rPr>
                  <w:rFonts w:ascii="Garamond" w:eastAsia="Times New Roman" w:hAnsi="Garamond" w:cs="Calibri"/>
                  <w:color w:val="000000"/>
                  <w:sz w:val="18"/>
                  <w:szCs w:val="18"/>
                  <w:lang w:eastAsia="fr-FR"/>
                </w:rPr>
                <w:t>cadres.bagp.cpam-isere@assurance-maladie.fr</w:t>
              </w:r>
            </w:hyperlink>
            <w:r w:rsidR="00EE5911">
              <w:rPr>
                <w:rFonts w:ascii="Tahoma" w:hAnsi="Tahoma"/>
                <w:b/>
              </w:rPr>
              <w:t xml:space="preserve">  </w:t>
            </w:r>
          </w:p>
          <w:p w:rsidR="00EB3707" w:rsidRDefault="00EB3707" w:rsidP="00EB3707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B3707" w:rsidRDefault="00EB3707" w:rsidP="00EB3707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 w:rsidRPr="00EB3707">
              <w:rPr>
                <w:rFonts w:ascii="Garamond" w:hAnsi="Garamond" w:cs="Calibri"/>
                <w:color w:val="000000"/>
                <w:highlight w:val="yellow"/>
              </w:rPr>
              <w:t>XX/XX</w:t>
            </w:r>
            <w:r>
              <w:rPr>
                <w:rFonts w:ascii="Garamond" w:hAnsi="Garamond" w:cs="Calibri"/>
                <w:color w:val="000000"/>
              </w:rPr>
              <w:t xml:space="preserve">/2025 à </w:t>
            </w:r>
            <w:r w:rsidRPr="00EB3707">
              <w:rPr>
                <w:rFonts w:ascii="Garamond" w:hAnsi="Garamond" w:cs="Calibri"/>
                <w:color w:val="000000"/>
                <w:highlight w:val="yellow"/>
              </w:rPr>
              <w:t>XXX</w:t>
            </w:r>
          </w:p>
        </w:tc>
        <w:tc>
          <w:tcPr>
            <w:tcW w:w="1843" w:type="dxa"/>
            <w:vMerge w:val="restart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EB3707" w:rsidRPr="00897154" w:rsidTr="00EE5911">
        <w:trPr>
          <w:trHeight w:val="600"/>
          <w:jc w:val="center"/>
        </w:trPr>
        <w:tc>
          <w:tcPr>
            <w:tcW w:w="1395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EB3707">
              <w:rPr>
                <w:rFonts w:ascii="Garamond" w:hAnsi="Garamond" w:cs="Calibri"/>
                <w:color w:val="000000"/>
                <w:highlight w:val="yellow"/>
              </w:rPr>
              <w:t>XXX</w:t>
            </w:r>
          </w:p>
        </w:tc>
        <w:tc>
          <w:tcPr>
            <w:tcW w:w="2243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EB3707" w:rsidRPr="00897154" w:rsidTr="00EE5911">
        <w:trPr>
          <w:trHeight w:val="798"/>
          <w:jc w:val="center"/>
        </w:trPr>
        <w:tc>
          <w:tcPr>
            <w:tcW w:w="1395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EB3707">
              <w:rPr>
                <w:rFonts w:ascii="Garamond" w:hAnsi="Garamond" w:cs="Calibri"/>
                <w:color w:val="000000"/>
                <w:highlight w:val="yellow"/>
              </w:rPr>
              <w:t>XXX</w:t>
            </w: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shd w:val="clear" w:color="000000" w:fill="FFFFFF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/>
            <w:shd w:val="clear" w:color="000000" w:fill="FFFFFF"/>
          </w:tcPr>
          <w:p w:rsidR="00EB3707" w:rsidRPr="00897154" w:rsidRDefault="00EB370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Pr="008E7BD9" w:rsidRDefault="00EB3707" w:rsidP="00EB3707">
      <w:pPr>
        <w:tabs>
          <w:tab w:val="left" w:pos="284"/>
        </w:tabs>
        <w:spacing w:after="0" w:line="240" w:lineRule="auto"/>
        <w:rPr>
          <w:rFonts w:ascii="Arial" w:eastAsia="Times New Roman" w:hAnsi="Arial"/>
          <w:sz w:val="24"/>
          <w:szCs w:val="20"/>
          <w:lang w:eastAsia="zh-CN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7"/>
      <w:headerReference w:type="first" r:id="rId8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7B6F27">
    <w:pPr>
      <w:pStyle w:val="En-tte"/>
    </w:pPr>
    <w:r>
      <w:object w:dxaOrig="1620" w:dyaOrig="9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5.95pt;height:61.15pt">
          <v:imagedata r:id="rId1" o:title=""/>
        </v:shape>
        <o:OLEObject Type="Embed" ProgID="MSPhotoEd.3" ShapeID="_x0000_i1025" DrawAspect="Content" ObjectID="_180036441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11750E"/>
    <w:rsid w:val="003163CA"/>
    <w:rsid w:val="0050705B"/>
    <w:rsid w:val="00662E16"/>
    <w:rsid w:val="0067138C"/>
    <w:rsid w:val="006E7659"/>
    <w:rsid w:val="007B6F27"/>
    <w:rsid w:val="00832043"/>
    <w:rsid w:val="00C17EEE"/>
    <w:rsid w:val="00C72CAE"/>
    <w:rsid w:val="00DD6B33"/>
    <w:rsid w:val="00EB3707"/>
    <w:rsid w:val="00EE5911"/>
    <w:rsid w:val="00EF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A84E86C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dres.bagp.cpam-isere@assurance-maladie.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556</Characters>
  <Application>Microsoft Office Word</Application>
  <DocSecurity>0</DocSecurity>
  <Lines>4</Lines>
  <Paragraphs>1</Paragraphs>
  <ScaleCrop>false</ScaleCrop>
  <Company>Cnam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17</cp:revision>
  <dcterms:created xsi:type="dcterms:W3CDTF">2025-01-27T10:03:00Z</dcterms:created>
  <dcterms:modified xsi:type="dcterms:W3CDTF">2025-02-06T15:27:00Z</dcterms:modified>
</cp:coreProperties>
</file>